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AB" w:rsidRPr="00E608B2" w:rsidRDefault="004978AB" w:rsidP="00E608B2">
      <w:pPr>
        <w:pStyle w:val="ListParagraph"/>
        <w:spacing w:line="480" w:lineRule="auto"/>
        <w:jc w:val="center"/>
        <w:rPr>
          <w:rFonts w:ascii="Times New Roman" w:hAnsi="Times New Roman" w:cs="Times New Roman"/>
          <w:b/>
          <w:bCs/>
          <w:sz w:val="24"/>
          <w:szCs w:val="24"/>
        </w:rPr>
      </w:pPr>
      <w:r w:rsidRPr="00E608B2">
        <w:rPr>
          <w:rFonts w:ascii="Times New Roman" w:hAnsi="Times New Roman" w:cs="Times New Roman"/>
          <w:b/>
          <w:bCs/>
          <w:sz w:val="24"/>
          <w:szCs w:val="24"/>
        </w:rPr>
        <w:t>BAB III</w:t>
      </w:r>
    </w:p>
    <w:p w:rsidR="004978AB" w:rsidRPr="00E608B2" w:rsidRDefault="004978AB" w:rsidP="00E608B2">
      <w:pPr>
        <w:pStyle w:val="ListParagraph"/>
        <w:spacing w:line="480" w:lineRule="auto"/>
        <w:jc w:val="center"/>
        <w:rPr>
          <w:rFonts w:ascii="Times New Roman" w:hAnsi="Times New Roman" w:cs="Times New Roman"/>
          <w:b/>
          <w:bCs/>
          <w:sz w:val="24"/>
          <w:szCs w:val="24"/>
          <w:lang w:val="id-ID"/>
        </w:rPr>
      </w:pPr>
      <w:r w:rsidRPr="00E608B2">
        <w:rPr>
          <w:rFonts w:ascii="Times New Roman" w:hAnsi="Times New Roman" w:cs="Times New Roman"/>
          <w:b/>
          <w:bCs/>
          <w:sz w:val="24"/>
          <w:szCs w:val="24"/>
        </w:rPr>
        <w:t>METODE PENELITIAN</w:t>
      </w:r>
    </w:p>
    <w:p w:rsidR="004978AB" w:rsidRPr="00E608B2" w:rsidRDefault="004978AB" w:rsidP="00E608B2">
      <w:pPr>
        <w:pStyle w:val="ListParagraph"/>
        <w:spacing w:line="480" w:lineRule="auto"/>
        <w:jc w:val="center"/>
        <w:rPr>
          <w:rFonts w:ascii="Times New Roman" w:hAnsi="Times New Roman" w:cs="Times New Roman"/>
          <w:b/>
          <w:bCs/>
          <w:sz w:val="24"/>
          <w:szCs w:val="24"/>
          <w:lang w:val="id-ID"/>
        </w:rPr>
      </w:pPr>
    </w:p>
    <w:p w:rsidR="004978AB" w:rsidRPr="00E608B2" w:rsidRDefault="004978AB" w:rsidP="00E608B2">
      <w:pPr>
        <w:pStyle w:val="ListParagraph"/>
        <w:numPr>
          <w:ilvl w:val="0"/>
          <w:numId w:val="1"/>
        </w:numPr>
        <w:spacing w:before="100" w:beforeAutospacing="1" w:after="45" w:afterAutospacing="1" w:line="480" w:lineRule="auto"/>
        <w:ind w:right="567"/>
        <w:jc w:val="both"/>
        <w:rPr>
          <w:rFonts w:ascii="Times New Roman" w:hAnsi="Times New Roman" w:cs="Times New Roman"/>
          <w:b/>
          <w:bCs/>
          <w:sz w:val="24"/>
          <w:szCs w:val="24"/>
        </w:rPr>
      </w:pPr>
      <w:proofErr w:type="spellStart"/>
      <w:r w:rsidRPr="00E608B2">
        <w:rPr>
          <w:rFonts w:ascii="Times New Roman" w:hAnsi="Times New Roman" w:cs="Times New Roman"/>
          <w:b/>
          <w:bCs/>
          <w:sz w:val="24"/>
          <w:szCs w:val="24"/>
        </w:rPr>
        <w:t>Jenis</w:t>
      </w:r>
      <w:proofErr w:type="spellEnd"/>
      <w:r w:rsidRPr="00E608B2">
        <w:rPr>
          <w:rFonts w:ascii="Times New Roman" w:hAnsi="Times New Roman" w:cs="Times New Roman"/>
          <w:b/>
          <w:bCs/>
          <w:sz w:val="24"/>
          <w:szCs w:val="24"/>
        </w:rPr>
        <w:t xml:space="preserve"> </w:t>
      </w:r>
      <w:proofErr w:type="spellStart"/>
      <w:r w:rsidRPr="00E608B2">
        <w:rPr>
          <w:rFonts w:ascii="Times New Roman" w:hAnsi="Times New Roman" w:cs="Times New Roman"/>
          <w:b/>
          <w:bCs/>
          <w:sz w:val="24"/>
          <w:szCs w:val="24"/>
        </w:rPr>
        <w:t>Penelitian</w:t>
      </w:r>
      <w:proofErr w:type="spellEnd"/>
      <w:r w:rsidRPr="00E608B2">
        <w:rPr>
          <w:rFonts w:ascii="Times New Roman" w:hAnsi="Times New Roman" w:cs="Times New Roman"/>
          <w:b/>
          <w:bCs/>
          <w:sz w:val="24"/>
          <w:szCs w:val="24"/>
        </w:rPr>
        <w:t xml:space="preserve"> </w:t>
      </w:r>
      <w:proofErr w:type="spellStart"/>
      <w:r w:rsidRPr="00E608B2">
        <w:rPr>
          <w:rFonts w:ascii="Times New Roman" w:hAnsi="Times New Roman" w:cs="Times New Roman"/>
          <w:b/>
          <w:bCs/>
          <w:sz w:val="24"/>
          <w:szCs w:val="24"/>
        </w:rPr>
        <w:t>dan</w:t>
      </w:r>
      <w:proofErr w:type="spellEnd"/>
      <w:r w:rsidRPr="00E608B2">
        <w:rPr>
          <w:rFonts w:ascii="Times New Roman" w:hAnsi="Times New Roman" w:cs="Times New Roman"/>
          <w:b/>
          <w:bCs/>
          <w:sz w:val="24"/>
          <w:szCs w:val="24"/>
        </w:rPr>
        <w:t xml:space="preserve"> </w:t>
      </w:r>
      <w:proofErr w:type="spellStart"/>
      <w:r w:rsidRPr="00E608B2">
        <w:rPr>
          <w:rFonts w:ascii="Times New Roman" w:hAnsi="Times New Roman" w:cs="Times New Roman"/>
          <w:b/>
          <w:bCs/>
          <w:sz w:val="24"/>
          <w:szCs w:val="24"/>
        </w:rPr>
        <w:t>Desain</w:t>
      </w:r>
      <w:proofErr w:type="spellEnd"/>
      <w:r w:rsidRPr="00E608B2">
        <w:rPr>
          <w:rFonts w:ascii="Times New Roman" w:hAnsi="Times New Roman" w:cs="Times New Roman"/>
          <w:b/>
          <w:bCs/>
          <w:sz w:val="24"/>
          <w:szCs w:val="24"/>
        </w:rPr>
        <w:t xml:space="preserve"> </w:t>
      </w:r>
      <w:proofErr w:type="spellStart"/>
      <w:r w:rsidRPr="00E608B2">
        <w:rPr>
          <w:rFonts w:ascii="Times New Roman" w:hAnsi="Times New Roman" w:cs="Times New Roman"/>
          <w:b/>
          <w:bCs/>
          <w:sz w:val="24"/>
          <w:szCs w:val="24"/>
        </w:rPr>
        <w:t>Penelitian</w:t>
      </w:r>
      <w:proofErr w:type="spellEnd"/>
    </w:p>
    <w:p w:rsidR="004978AB" w:rsidRPr="00E608B2" w:rsidRDefault="004978AB" w:rsidP="00E608B2">
      <w:pPr>
        <w:spacing w:line="480" w:lineRule="auto"/>
        <w:ind w:left="709" w:hanging="131"/>
        <w:jc w:val="both"/>
        <w:rPr>
          <w:rFonts w:ascii="Times New Roman" w:hAnsi="Times New Roman" w:cs="Times New Roman"/>
          <w:sz w:val="24"/>
          <w:szCs w:val="24"/>
        </w:rPr>
      </w:pPr>
      <w:r w:rsidRPr="00E608B2">
        <w:rPr>
          <w:rFonts w:ascii="Times New Roman" w:hAnsi="Times New Roman" w:cs="Times New Roman"/>
          <w:sz w:val="24"/>
          <w:szCs w:val="24"/>
        </w:rPr>
        <w:t xml:space="preserve">    </w:t>
      </w:r>
      <w:r w:rsidR="00AC21E6" w:rsidRPr="00E608B2">
        <w:rPr>
          <w:rFonts w:ascii="Times New Roman" w:hAnsi="Times New Roman" w:cs="Times New Roman"/>
          <w:sz w:val="24"/>
          <w:szCs w:val="24"/>
        </w:rPr>
        <w:tab/>
      </w:r>
      <w:r w:rsidRPr="00E608B2">
        <w:rPr>
          <w:rFonts w:ascii="Times New Roman" w:hAnsi="Times New Roman" w:cs="Times New Roman"/>
          <w:sz w:val="24"/>
          <w:szCs w:val="24"/>
        </w:rPr>
        <w:t xml:space="preserve"> </w:t>
      </w:r>
      <w:proofErr w:type="spellStart"/>
      <w:proofErr w:type="gramStart"/>
      <w:r w:rsidRPr="00E608B2">
        <w:rPr>
          <w:rFonts w:ascii="Times New Roman" w:hAnsi="Times New Roman" w:cs="Times New Roman"/>
          <w:sz w:val="24"/>
          <w:szCs w:val="24"/>
          <w:lang w:val="en-US"/>
        </w:rPr>
        <w:t>Jenis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penelitian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ini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adalah</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penelitian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tindakan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kelas</w:t>
      </w:r>
      <w:proofErr w:type="spellEnd"/>
      <w:r w:rsidRPr="00E608B2">
        <w:rPr>
          <w:rFonts w:ascii="Times New Roman" w:hAnsi="Times New Roman" w:cs="Times New Roman"/>
          <w:sz w:val="24"/>
          <w:szCs w:val="24"/>
          <w:lang w:val="en-US"/>
        </w:rPr>
        <w:t xml:space="preserve"> (PTK) </w:t>
      </w:r>
      <w:proofErr w:type="spellStart"/>
      <w:r w:rsidRPr="00E608B2">
        <w:rPr>
          <w:rFonts w:ascii="Times New Roman" w:hAnsi="Times New Roman" w:cs="Times New Roman"/>
          <w:sz w:val="24"/>
          <w:szCs w:val="24"/>
          <w:lang w:val="en-US"/>
        </w:rPr>
        <w:t>atau</w:t>
      </w:r>
      <w:proofErr w:type="spellEnd"/>
      <w:r w:rsidRPr="00E608B2">
        <w:rPr>
          <w:rFonts w:ascii="Times New Roman" w:hAnsi="Times New Roman" w:cs="Times New Roman"/>
          <w:sz w:val="24"/>
          <w:szCs w:val="24"/>
          <w:lang w:val="en-US"/>
        </w:rPr>
        <w:t xml:space="preserve"> </w:t>
      </w:r>
      <w:r w:rsidRPr="00E608B2">
        <w:rPr>
          <w:rFonts w:ascii="Times New Roman" w:hAnsi="Times New Roman" w:cs="Times New Roman"/>
          <w:i/>
          <w:sz w:val="24"/>
          <w:szCs w:val="24"/>
          <w:lang w:val="en-US"/>
        </w:rPr>
        <w:t>classroom action research</w:t>
      </w:r>
      <w:r w:rsidRPr="00E608B2">
        <w:rPr>
          <w:rFonts w:ascii="Times New Roman" w:hAnsi="Times New Roman" w:cs="Times New Roman"/>
          <w:sz w:val="24"/>
          <w:szCs w:val="24"/>
          <w:lang w:val="en-US"/>
        </w:rPr>
        <w:t>.</w:t>
      </w:r>
      <w:proofErr w:type="gram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Rancangan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penelitian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tindakan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kelas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dipilih</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karena</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masalah</w:t>
      </w:r>
      <w:proofErr w:type="spellEnd"/>
      <w:r w:rsidRPr="00E608B2">
        <w:rPr>
          <w:rFonts w:ascii="Times New Roman" w:hAnsi="Times New Roman" w:cs="Times New Roman"/>
          <w:sz w:val="24"/>
          <w:szCs w:val="24"/>
          <w:lang w:val="en-US"/>
        </w:rPr>
        <w:t xml:space="preserve"> yang </w:t>
      </w:r>
      <w:proofErr w:type="spellStart"/>
      <w:proofErr w:type="gramStart"/>
      <w:r w:rsidRPr="00E608B2">
        <w:rPr>
          <w:rFonts w:ascii="Times New Roman" w:hAnsi="Times New Roman" w:cs="Times New Roman"/>
          <w:sz w:val="24"/>
          <w:szCs w:val="24"/>
          <w:lang w:val="en-US"/>
        </w:rPr>
        <w:t>akan</w:t>
      </w:r>
      <w:proofErr w:type="spellEnd"/>
      <w:proofErr w:type="gram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dipecahkan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berasal</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dari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praktik</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pembelajaran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kelas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sebagai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upaya</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untuk</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memperbaiki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pembelajaran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meningkatkan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kemampuan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siswa</w:t>
      </w:r>
      <w:proofErr w:type="spellEnd"/>
      <w:r w:rsidRPr="00E608B2">
        <w:rPr>
          <w:rFonts w:ascii="Times New Roman" w:hAnsi="Times New Roman" w:cs="Times New Roman"/>
          <w:sz w:val="24"/>
          <w:szCs w:val="24"/>
          <w:lang w:val="en-US"/>
        </w:rPr>
        <w:t xml:space="preserve">. </w:t>
      </w:r>
      <w:proofErr w:type="gramStart"/>
      <w:r w:rsidRPr="00E608B2">
        <w:rPr>
          <w:rFonts w:ascii="Times New Roman" w:hAnsi="Times New Roman" w:cs="Times New Roman"/>
          <w:sz w:val="24"/>
          <w:szCs w:val="24"/>
          <w:lang w:val="en-US"/>
        </w:rPr>
        <w:t xml:space="preserve">Hal </w:t>
      </w:r>
      <w:proofErr w:type="spellStart"/>
      <w:r w:rsidRPr="00E608B2">
        <w:rPr>
          <w:rFonts w:ascii="Times New Roman" w:hAnsi="Times New Roman" w:cs="Times New Roman"/>
          <w:sz w:val="24"/>
          <w:szCs w:val="24"/>
          <w:lang w:val="en-US"/>
        </w:rPr>
        <w:t>ini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sesuai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dengan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karakteristik</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penelitian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tindakan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kelas</w:t>
      </w:r>
      <w:proofErr w:type="spellEnd"/>
      <w:r w:rsidRPr="00E608B2">
        <w:rPr>
          <w:rFonts w:ascii="Times New Roman" w:hAnsi="Times New Roman" w:cs="Times New Roman"/>
          <w:sz w:val="24"/>
          <w:szCs w:val="24"/>
          <w:lang w:val="en-US"/>
        </w:rPr>
        <w:t>.</w:t>
      </w:r>
      <w:proofErr w:type="gramEnd"/>
      <w:r w:rsidRPr="00E608B2">
        <w:rPr>
          <w:rFonts w:ascii="Times New Roman" w:hAnsi="Times New Roman" w:cs="Times New Roman"/>
          <w:sz w:val="24"/>
          <w:szCs w:val="24"/>
          <w:lang w:val="en-US"/>
        </w:rPr>
        <w:t xml:space="preserve"> </w:t>
      </w:r>
    </w:p>
    <w:p w:rsidR="00B507C1" w:rsidRPr="00E608B2" w:rsidRDefault="00B507C1" w:rsidP="00E608B2">
      <w:pPr>
        <w:spacing w:line="480" w:lineRule="auto"/>
        <w:ind w:left="709" w:firstLine="720"/>
        <w:jc w:val="both"/>
        <w:rPr>
          <w:rFonts w:ascii="Times New Roman" w:hAnsi="Times New Roman" w:cs="Times New Roman"/>
          <w:sz w:val="24"/>
          <w:szCs w:val="24"/>
        </w:rPr>
      </w:pPr>
      <w:proofErr w:type="spellStart"/>
      <w:r w:rsidRPr="00E608B2">
        <w:rPr>
          <w:rFonts w:ascii="Times New Roman" w:hAnsi="Times New Roman" w:cs="Times New Roman"/>
          <w:sz w:val="24"/>
          <w:szCs w:val="24"/>
          <w:lang w:val="en-US"/>
        </w:rPr>
        <w:t>Penelitian</w:t>
      </w:r>
      <w:proofErr w:type="spellEnd"/>
      <w:r w:rsidRPr="00E608B2">
        <w:rPr>
          <w:rFonts w:ascii="Times New Roman" w:hAnsi="Times New Roman" w:cs="Times New Roman"/>
          <w:sz w:val="24"/>
          <w:szCs w:val="24"/>
          <w:lang w:val="en-US"/>
        </w:rPr>
        <w:t xml:space="preserve"> </w:t>
      </w:r>
      <w:r w:rsidRPr="00E608B2">
        <w:rPr>
          <w:rFonts w:ascii="Times New Roman" w:hAnsi="Times New Roman" w:cs="Times New Roman"/>
          <w:sz w:val="24"/>
          <w:szCs w:val="24"/>
        </w:rPr>
        <w:t>merupakan suatu usaha untuk mengumpulkan</w:t>
      </w:r>
      <w:proofErr w:type="gramStart"/>
      <w:r w:rsidRPr="00E608B2">
        <w:rPr>
          <w:rFonts w:ascii="Times New Roman" w:hAnsi="Times New Roman" w:cs="Times New Roman"/>
          <w:sz w:val="24"/>
          <w:szCs w:val="24"/>
        </w:rPr>
        <w:t>,mencatat</w:t>
      </w:r>
      <w:proofErr w:type="gramEnd"/>
      <w:r w:rsidRPr="00E608B2">
        <w:rPr>
          <w:rFonts w:ascii="Times New Roman" w:hAnsi="Times New Roman" w:cs="Times New Roman"/>
          <w:sz w:val="24"/>
          <w:szCs w:val="24"/>
        </w:rPr>
        <w:t xml:space="preserve"> dan menganalisa sesuatu masalah.</w:t>
      </w:r>
      <w:r w:rsidRPr="00E608B2">
        <w:rPr>
          <w:rFonts w:ascii="Times New Roman" w:hAnsi="Times New Roman" w:cs="Times New Roman"/>
          <w:sz w:val="24"/>
          <w:szCs w:val="24"/>
          <w:lang w:val="en-US"/>
        </w:rPr>
        <w:t xml:space="preserve"> </w:t>
      </w:r>
      <w:r w:rsidRPr="00E608B2">
        <w:rPr>
          <w:rFonts w:ascii="Times New Roman" w:hAnsi="Times New Roman" w:cs="Times New Roman"/>
          <w:sz w:val="24"/>
          <w:szCs w:val="24"/>
        </w:rPr>
        <w:t>Selain itu juga dimaknakan sebagai suatu penyelidikan secara sistematis ,atau dengan giat dan berdasarkan ilmu pengetahuan mengenai sifat-sifat dari pada kejadian atau keadaan-keadaan dengan maksud untuk menetapkan faktor-faktor pokok atau akan menemukan paham-paham baru dalam dalam mengembangkan metode-metode baru.</w:t>
      </w:r>
      <w:r w:rsidRPr="00E608B2">
        <w:rPr>
          <w:rStyle w:val="FootnoteReference"/>
          <w:rFonts w:ascii="Times New Roman" w:hAnsi="Times New Roman" w:cs="Times New Roman"/>
          <w:sz w:val="24"/>
          <w:szCs w:val="24"/>
        </w:rPr>
        <w:footnoteReference w:id="2"/>
      </w:r>
    </w:p>
    <w:p w:rsidR="004978AB" w:rsidRPr="00E608B2" w:rsidRDefault="004978AB" w:rsidP="00E608B2">
      <w:pPr>
        <w:spacing w:line="480" w:lineRule="auto"/>
        <w:ind w:left="709" w:hanging="131"/>
        <w:jc w:val="both"/>
        <w:rPr>
          <w:rFonts w:ascii="Times New Roman" w:hAnsi="Times New Roman" w:cs="Times New Roman"/>
          <w:sz w:val="24"/>
          <w:szCs w:val="24"/>
        </w:rPr>
      </w:pPr>
      <w:r w:rsidRPr="00E608B2">
        <w:rPr>
          <w:rFonts w:ascii="Times New Roman" w:hAnsi="Times New Roman" w:cs="Times New Roman"/>
          <w:sz w:val="24"/>
          <w:szCs w:val="24"/>
        </w:rPr>
        <w:t xml:space="preserve">     </w:t>
      </w:r>
      <w:r w:rsidR="00A525EF" w:rsidRPr="00E608B2">
        <w:rPr>
          <w:rFonts w:ascii="Times New Roman" w:hAnsi="Times New Roman" w:cs="Times New Roman"/>
          <w:sz w:val="24"/>
          <w:szCs w:val="24"/>
        </w:rPr>
        <w:tab/>
      </w:r>
      <w:r w:rsidRPr="00E608B2">
        <w:rPr>
          <w:rFonts w:ascii="Times New Roman" w:hAnsi="Times New Roman" w:cs="Times New Roman"/>
          <w:sz w:val="24"/>
          <w:szCs w:val="24"/>
        </w:rPr>
        <w:t xml:space="preserve"> Sedang Kemmis</w:t>
      </w:r>
      <w:r w:rsidR="006464C5" w:rsidRPr="00E608B2">
        <w:rPr>
          <w:rFonts w:ascii="Times New Roman" w:hAnsi="Times New Roman" w:cs="Times New Roman"/>
          <w:sz w:val="24"/>
          <w:szCs w:val="24"/>
        </w:rPr>
        <w:t xml:space="preserve"> dalam Rochiati Wiraamajda</w:t>
      </w:r>
      <w:r w:rsidRPr="00E608B2">
        <w:rPr>
          <w:rFonts w:ascii="Times New Roman" w:hAnsi="Times New Roman" w:cs="Times New Roman"/>
          <w:sz w:val="24"/>
          <w:szCs w:val="24"/>
        </w:rPr>
        <w:t xml:space="preserve"> menjelaskan penelitian tindakan adalah sebuah bentuk inkuiri reflektif yang dilakukan ssecara kemitraan mengenai situasi social tertentu (termasuk pendidikan) untuk </w:t>
      </w:r>
      <w:r w:rsidRPr="00E608B2">
        <w:rPr>
          <w:rFonts w:ascii="Times New Roman" w:hAnsi="Times New Roman" w:cs="Times New Roman"/>
          <w:sz w:val="24"/>
          <w:szCs w:val="24"/>
        </w:rPr>
        <w:lastRenderedPageBreak/>
        <w:t>meningkatkan rasionalitas dan keadilan dari a). kegiatan praktek social atau pendidikan mereka, b). pemahaman mereka mengenai kegiatan-kegiatan praktik pendidikan, c). situasi yang memungkinkan terlaksananya kegiatan praktek ini.</w:t>
      </w:r>
      <w:r w:rsidRPr="00E608B2">
        <w:rPr>
          <w:rStyle w:val="FootnoteReference"/>
          <w:rFonts w:ascii="Times New Roman" w:hAnsi="Times New Roman" w:cs="Times New Roman"/>
          <w:sz w:val="24"/>
          <w:szCs w:val="24"/>
          <w:lang w:val="en-US"/>
        </w:rPr>
        <w:footnoteReference w:id="3"/>
      </w:r>
    </w:p>
    <w:p w:rsidR="004978AB" w:rsidRPr="00E608B2" w:rsidRDefault="004978AB" w:rsidP="00E608B2">
      <w:pPr>
        <w:spacing w:line="480" w:lineRule="auto"/>
        <w:ind w:left="709" w:hanging="131"/>
        <w:jc w:val="both"/>
        <w:rPr>
          <w:rFonts w:ascii="Times New Roman" w:hAnsi="Times New Roman" w:cs="Times New Roman"/>
          <w:sz w:val="24"/>
          <w:szCs w:val="24"/>
        </w:rPr>
      </w:pPr>
      <w:r w:rsidRPr="00E608B2">
        <w:rPr>
          <w:rFonts w:ascii="Times New Roman" w:hAnsi="Times New Roman" w:cs="Times New Roman"/>
          <w:sz w:val="24"/>
          <w:szCs w:val="24"/>
        </w:rPr>
        <w:t xml:space="preserve">       </w:t>
      </w:r>
      <w:r w:rsidR="00AC21E6" w:rsidRPr="00E608B2">
        <w:rPr>
          <w:rFonts w:ascii="Times New Roman" w:hAnsi="Times New Roman" w:cs="Times New Roman"/>
          <w:sz w:val="24"/>
          <w:szCs w:val="24"/>
        </w:rPr>
        <w:tab/>
      </w:r>
      <w:proofErr w:type="spellStart"/>
      <w:r w:rsidRPr="00E608B2">
        <w:rPr>
          <w:rFonts w:ascii="Times New Roman" w:hAnsi="Times New Roman" w:cs="Times New Roman"/>
          <w:sz w:val="24"/>
          <w:szCs w:val="24"/>
          <w:lang w:val="en-US"/>
        </w:rPr>
        <w:t>Penelitian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Tindakan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Kelas</w:t>
      </w:r>
      <w:proofErr w:type="spellEnd"/>
      <w:r w:rsidRPr="00E608B2">
        <w:rPr>
          <w:rFonts w:ascii="Times New Roman" w:hAnsi="Times New Roman" w:cs="Times New Roman"/>
          <w:sz w:val="24"/>
          <w:szCs w:val="24"/>
          <w:lang w:val="en-US"/>
        </w:rPr>
        <w:t xml:space="preserve"> (PTK) </w:t>
      </w:r>
      <w:proofErr w:type="spellStart"/>
      <w:r w:rsidRPr="00E608B2">
        <w:rPr>
          <w:rFonts w:ascii="Times New Roman" w:hAnsi="Times New Roman" w:cs="Times New Roman"/>
          <w:sz w:val="24"/>
          <w:szCs w:val="24"/>
          <w:lang w:val="en-US"/>
        </w:rPr>
        <w:t>adalah</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proses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investigasi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terkendali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untuk</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menemukan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memecahkan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masalah</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pembelajaran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kelas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proses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pemecahan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masalah</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tersebut</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dilakukan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bersiklus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dengan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tujuan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untuk</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meningkatkan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kualitas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proses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hasil</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pembelajaran</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di</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kelas</w:t>
      </w:r>
      <w:proofErr w:type="spellEnd"/>
      <w:r w:rsidRPr="00E608B2">
        <w:rPr>
          <w:rFonts w:ascii="Times New Roman" w:hAnsi="Times New Roman" w:cs="Times New Roman"/>
          <w:sz w:val="24"/>
          <w:szCs w:val="24"/>
          <w:lang w:val="en-US"/>
        </w:rPr>
        <w:t xml:space="preserve"> </w:t>
      </w:r>
      <w:proofErr w:type="spellStart"/>
      <w:r w:rsidRPr="00E608B2">
        <w:rPr>
          <w:rFonts w:ascii="Times New Roman" w:hAnsi="Times New Roman" w:cs="Times New Roman"/>
          <w:sz w:val="24"/>
          <w:szCs w:val="24"/>
          <w:lang w:val="en-US"/>
        </w:rPr>
        <w:t>tertentu</w:t>
      </w:r>
      <w:proofErr w:type="spellEnd"/>
      <w:r w:rsidRPr="00E608B2">
        <w:rPr>
          <w:rFonts w:ascii="Times New Roman" w:hAnsi="Times New Roman" w:cs="Times New Roman"/>
          <w:sz w:val="24"/>
          <w:szCs w:val="24"/>
          <w:lang w:val="en-US"/>
        </w:rPr>
        <w:t>.</w:t>
      </w:r>
      <w:r w:rsidRPr="00E608B2">
        <w:rPr>
          <w:rStyle w:val="FootnoteReference"/>
          <w:rFonts w:ascii="Times New Roman" w:hAnsi="Times New Roman" w:cs="Times New Roman"/>
          <w:sz w:val="24"/>
          <w:szCs w:val="24"/>
          <w:lang w:val="en-US"/>
        </w:rPr>
        <w:footnoteReference w:id="4"/>
      </w:r>
    </w:p>
    <w:p w:rsidR="004978AB" w:rsidRPr="00E608B2" w:rsidRDefault="004978AB" w:rsidP="00E608B2">
      <w:pPr>
        <w:spacing w:line="480" w:lineRule="auto"/>
        <w:ind w:left="709"/>
        <w:jc w:val="both"/>
        <w:rPr>
          <w:rFonts w:ascii="Times New Roman" w:hAnsi="Times New Roman" w:cs="Times New Roman"/>
          <w:sz w:val="24"/>
          <w:szCs w:val="24"/>
        </w:rPr>
      </w:pPr>
      <w:r w:rsidRPr="00E608B2">
        <w:rPr>
          <w:rFonts w:ascii="Times New Roman" w:hAnsi="Times New Roman" w:cs="Times New Roman"/>
          <w:sz w:val="24"/>
          <w:szCs w:val="24"/>
        </w:rPr>
        <w:t xml:space="preserve">           Karakteristik penelitian tindakan kelas (PTK) antara lain:</w:t>
      </w:r>
      <w:r w:rsidR="00685FDF" w:rsidRPr="00E608B2">
        <w:rPr>
          <w:rStyle w:val="FootnoteReference"/>
          <w:rFonts w:ascii="Times New Roman" w:hAnsi="Times New Roman" w:cs="Times New Roman"/>
          <w:sz w:val="24"/>
          <w:szCs w:val="24"/>
        </w:rPr>
        <w:t xml:space="preserve"> </w:t>
      </w:r>
      <w:r w:rsidR="00685FDF" w:rsidRPr="00E608B2">
        <w:rPr>
          <w:rStyle w:val="FootnoteReference"/>
          <w:rFonts w:ascii="Times New Roman" w:hAnsi="Times New Roman" w:cs="Times New Roman"/>
          <w:sz w:val="24"/>
          <w:szCs w:val="24"/>
        </w:rPr>
        <w:footnoteReference w:id="5"/>
      </w:r>
    </w:p>
    <w:p w:rsidR="004978AB" w:rsidRPr="00E608B2" w:rsidRDefault="004978AB" w:rsidP="00E608B2">
      <w:pPr>
        <w:pStyle w:val="ListParagraph"/>
        <w:numPr>
          <w:ilvl w:val="0"/>
          <w:numId w:val="2"/>
        </w:numPr>
        <w:spacing w:line="480" w:lineRule="auto"/>
        <w:ind w:left="1134" w:firstLine="0"/>
        <w:jc w:val="both"/>
        <w:rPr>
          <w:rFonts w:ascii="Times New Roman" w:hAnsi="Times New Roman" w:cs="Times New Roman"/>
          <w:sz w:val="24"/>
          <w:szCs w:val="24"/>
        </w:rPr>
      </w:pPr>
      <w:proofErr w:type="spellStart"/>
      <w:r w:rsidRPr="00E608B2">
        <w:rPr>
          <w:rFonts w:ascii="Times New Roman" w:hAnsi="Times New Roman" w:cs="Times New Roman"/>
          <w:sz w:val="24"/>
          <w:szCs w:val="24"/>
        </w:rPr>
        <w:t>Didasarkan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pada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masalah</w:t>
      </w:r>
      <w:proofErr w:type="spellEnd"/>
      <w:r w:rsidRPr="00E608B2">
        <w:rPr>
          <w:rFonts w:ascii="Times New Roman" w:hAnsi="Times New Roman" w:cs="Times New Roman"/>
          <w:sz w:val="24"/>
          <w:szCs w:val="24"/>
        </w:rPr>
        <w:t xml:space="preserve"> yang </w:t>
      </w:r>
      <w:proofErr w:type="spellStart"/>
      <w:r w:rsidRPr="00E608B2">
        <w:rPr>
          <w:rFonts w:ascii="Times New Roman" w:hAnsi="Times New Roman" w:cs="Times New Roman"/>
          <w:sz w:val="24"/>
          <w:szCs w:val="24"/>
        </w:rPr>
        <w:t>dihadapi</w:t>
      </w:r>
      <w:proofErr w:type="spellEnd"/>
      <w:r w:rsidRPr="00E608B2">
        <w:rPr>
          <w:rFonts w:ascii="Times New Roman" w:hAnsi="Times New Roman" w:cs="Times New Roman"/>
          <w:sz w:val="24"/>
          <w:szCs w:val="24"/>
        </w:rPr>
        <w:t xml:space="preserve"> guru </w:t>
      </w:r>
      <w:proofErr w:type="spellStart"/>
      <w:r w:rsidRPr="00E608B2">
        <w:rPr>
          <w:rFonts w:ascii="Times New Roman" w:hAnsi="Times New Roman" w:cs="Times New Roman"/>
          <w:sz w:val="24"/>
          <w:szCs w:val="24"/>
        </w:rPr>
        <w:t>dalam</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intruksional</w:t>
      </w:r>
      <w:proofErr w:type="spellEnd"/>
    </w:p>
    <w:p w:rsidR="004978AB" w:rsidRPr="00E608B2" w:rsidRDefault="004978AB" w:rsidP="00E608B2">
      <w:pPr>
        <w:pStyle w:val="ListParagraph"/>
        <w:numPr>
          <w:ilvl w:val="0"/>
          <w:numId w:val="2"/>
        </w:numPr>
        <w:spacing w:line="480" w:lineRule="auto"/>
        <w:ind w:left="1276" w:hanging="142"/>
        <w:jc w:val="both"/>
        <w:rPr>
          <w:rFonts w:ascii="Times New Roman" w:hAnsi="Times New Roman" w:cs="Times New Roman"/>
          <w:sz w:val="24"/>
          <w:szCs w:val="24"/>
        </w:rPr>
      </w:pPr>
      <w:proofErr w:type="spellStart"/>
      <w:r w:rsidRPr="00E608B2">
        <w:rPr>
          <w:rFonts w:ascii="Times New Roman" w:hAnsi="Times New Roman" w:cs="Times New Roman"/>
          <w:sz w:val="24"/>
          <w:szCs w:val="24"/>
        </w:rPr>
        <w:t>Adanya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kolaborasi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dalam</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pelaksaanaannya</w:t>
      </w:r>
      <w:proofErr w:type="spellEnd"/>
    </w:p>
    <w:p w:rsidR="004978AB" w:rsidRPr="00E608B2" w:rsidRDefault="00703FD8" w:rsidP="00E608B2">
      <w:pPr>
        <w:pStyle w:val="ListParagraph"/>
        <w:numPr>
          <w:ilvl w:val="0"/>
          <w:numId w:val="2"/>
        </w:numPr>
        <w:spacing w:line="480" w:lineRule="auto"/>
        <w:ind w:left="709" w:firstLine="425"/>
        <w:jc w:val="both"/>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se</w:t>
      </w:r>
      <w:r>
        <w:rPr>
          <w:rFonts w:ascii="Times New Roman" w:hAnsi="Times New Roman" w:cs="Times New Roman"/>
          <w:sz w:val="24"/>
          <w:szCs w:val="24"/>
          <w:lang w:val="id-ID"/>
        </w:rPr>
        <w:t>b</w:t>
      </w:r>
      <w:proofErr w:type="spellStart"/>
      <w:r w:rsidR="004978AB" w:rsidRPr="00E608B2">
        <w:rPr>
          <w:rFonts w:ascii="Times New Roman" w:hAnsi="Times New Roman" w:cs="Times New Roman"/>
          <w:sz w:val="24"/>
          <w:szCs w:val="24"/>
        </w:rPr>
        <w:t>agai</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praktisi</w:t>
      </w:r>
      <w:proofErr w:type="spellEnd"/>
      <w:r w:rsidR="004978AB" w:rsidRPr="00E608B2">
        <w:rPr>
          <w:rFonts w:ascii="Times New Roman" w:hAnsi="Times New Roman" w:cs="Times New Roman"/>
          <w:sz w:val="24"/>
          <w:szCs w:val="24"/>
        </w:rPr>
        <w:t xml:space="preserve"> yang </w:t>
      </w:r>
      <w:proofErr w:type="spellStart"/>
      <w:r w:rsidR="004978AB" w:rsidRPr="00E608B2">
        <w:rPr>
          <w:rFonts w:ascii="Times New Roman" w:hAnsi="Times New Roman" w:cs="Times New Roman"/>
          <w:sz w:val="24"/>
          <w:szCs w:val="24"/>
        </w:rPr>
        <w:t>melakukan</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refleksi</w:t>
      </w:r>
      <w:proofErr w:type="spellEnd"/>
    </w:p>
    <w:p w:rsidR="004978AB" w:rsidRPr="00E608B2" w:rsidRDefault="006D0F98" w:rsidP="00E608B2">
      <w:pPr>
        <w:pStyle w:val="ListParagraph"/>
        <w:numPr>
          <w:ilvl w:val="0"/>
          <w:numId w:val="2"/>
        </w:numPr>
        <w:spacing w:line="480" w:lineRule="auto"/>
        <w:ind w:left="1418" w:hanging="284"/>
        <w:jc w:val="both"/>
        <w:rPr>
          <w:rFonts w:ascii="Times New Roman" w:hAnsi="Times New Roman" w:cs="Times New Roman"/>
          <w:sz w:val="24"/>
          <w:szCs w:val="24"/>
        </w:rPr>
      </w:pP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lang w:val="id-ID"/>
        </w:rPr>
        <w:t xml:space="preserve"> </w:t>
      </w:r>
      <w:proofErr w:type="spellStart"/>
      <w:r w:rsidR="004978AB" w:rsidRPr="00E608B2">
        <w:rPr>
          <w:rFonts w:ascii="Times New Roman" w:hAnsi="Times New Roman" w:cs="Times New Roman"/>
          <w:sz w:val="24"/>
          <w:szCs w:val="24"/>
        </w:rPr>
        <w:t>memperbaiki</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dan</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atau</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meningkatkan</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kualitas</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praktik</w:t>
      </w:r>
      <w:proofErr w:type="spellEnd"/>
      <w:r w:rsidR="004978AB" w:rsidRPr="00E608B2">
        <w:rPr>
          <w:rFonts w:ascii="Times New Roman" w:hAnsi="Times New Roman" w:cs="Times New Roman"/>
          <w:sz w:val="24"/>
          <w:szCs w:val="24"/>
        </w:rPr>
        <w:t xml:space="preserve"> </w:t>
      </w:r>
      <w:proofErr w:type="spellStart"/>
      <w:r w:rsidR="004978AB" w:rsidRPr="00E608B2">
        <w:rPr>
          <w:rFonts w:ascii="Times New Roman" w:hAnsi="Times New Roman" w:cs="Times New Roman"/>
          <w:sz w:val="24"/>
          <w:szCs w:val="24"/>
        </w:rPr>
        <w:t>intruksional</w:t>
      </w:r>
      <w:proofErr w:type="spellEnd"/>
    </w:p>
    <w:p w:rsidR="004978AB" w:rsidRPr="00E608B2" w:rsidRDefault="004978AB" w:rsidP="00E608B2">
      <w:pPr>
        <w:pStyle w:val="ListParagraph"/>
        <w:numPr>
          <w:ilvl w:val="0"/>
          <w:numId w:val="2"/>
        </w:numPr>
        <w:spacing w:line="480" w:lineRule="auto"/>
        <w:ind w:left="709" w:firstLine="425"/>
        <w:jc w:val="both"/>
        <w:rPr>
          <w:rFonts w:ascii="Times New Roman" w:hAnsi="Times New Roman" w:cs="Times New Roman"/>
          <w:sz w:val="24"/>
          <w:szCs w:val="24"/>
        </w:rPr>
      </w:pPr>
      <w:proofErr w:type="spellStart"/>
      <w:r w:rsidRPr="00E608B2">
        <w:rPr>
          <w:rFonts w:ascii="Times New Roman" w:hAnsi="Times New Roman" w:cs="Times New Roman"/>
          <w:sz w:val="24"/>
          <w:szCs w:val="24"/>
        </w:rPr>
        <w:t>Dilaksanakan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dalam</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rangkaian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langkah</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dengan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beberapa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siklus</w:t>
      </w:r>
      <w:proofErr w:type="spellEnd"/>
      <w:r w:rsidRPr="00E608B2">
        <w:rPr>
          <w:rFonts w:ascii="Times New Roman" w:hAnsi="Times New Roman" w:cs="Times New Roman"/>
          <w:sz w:val="24"/>
          <w:szCs w:val="24"/>
        </w:rPr>
        <w:t>.</w:t>
      </w:r>
    </w:p>
    <w:p w:rsidR="004978AB" w:rsidRPr="00E608B2" w:rsidRDefault="004978AB" w:rsidP="00E608B2">
      <w:pPr>
        <w:pStyle w:val="Title"/>
        <w:ind w:left="720" w:firstLine="720"/>
        <w:jc w:val="both"/>
        <w:rPr>
          <w:b w:val="0"/>
        </w:rPr>
      </w:pPr>
      <w:r w:rsidRPr="00E608B2">
        <w:rPr>
          <w:b w:val="0"/>
        </w:rPr>
        <w:t xml:space="preserve">Dalam Penelitian Tindakan Kelas (PTK) terdapat model siklus. Secara umum pada siklus PTK, setiap kali putaran (siklus) terdiri atas: planning (perencanaan), acting (tindakan), observing (pengobservasian), dan reflecting </w:t>
      </w:r>
      <w:r w:rsidRPr="00E608B2">
        <w:rPr>
          <w:b w:val="0"/>
        </w:rPr>
        <w:lastRenderedPageBreak/>
        <w:t>(perefleksian); hasil perefleksian ini, kemudian dipergunakan untuk memperbaiki perencanaan (revise plan) berikutnya. Salah beberapa model siklus, salah satunya model Kemmis &amp; MC. Taggart.</w:t>
      </w:r>
      <w:r w:rsidRPr="00E608B2">
        <w:rPr>
          <w:rStyle w:val="FootnoteReference"/>
          <w:b w:val="0"/>
        </w:rPr>
        <w:footnoteReference w:id="6"/>
      </w:r>
    </w:p>
    <w:p w:rsidR="004978AB" w:rsidRPr="00E608B2" w:rsidRDefault="004978AB" w:rsidP="00E608B2">
      <w:pPr>
        <w:pStyle w:val="Title"/>
        <w:ind w:left="709" w:hanging="131"/>
        <w:jc w:val="both"/>
        <w:rPr>
          <w:b w:val="0"/>
        </w:rPr>
      </w:pPr>
    </w:p>
    <w:p w:rsidR="004978AB" w:rsidRPr="00E608B2" w:rsidRDefault="004978AB" w:rsidP="00E608B2">
      <w:pPr>
        <w:pStyle w:val="Title"/>
        <w:ind w:left="709" w:hanging="131"/>
        <w:rPr>
          <w:b w:val="0"/>
        </w:rPr>
      </w:pPr>
      <w:r w:rsidRPr="00E608B2">
        <w:rPr>
          <w:b w:val="0"/>
          <w:noProof/>
          <w:lang w:eastAsia="id-ID"/>
        </w:rPr>
        <w:drawing>
          <wp:inline distT="0" distB="0" distL="0" distR="0">
            <wp:extent cx="1752600" cy="356235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0150" cy="6610350"/>
                      <a:chOff x="806450" y="123825"/>
                      <a:chExt cx="2470150" cy="6610350"/>
                    </a:xfrm>
                  </a:grpSpPr>
                  <a:sp>
                    <a:nvSpPr>
                      <a:cNvPr id="35843" name="AutoShape 3"/>
                      <a:cNvSpPr>
                        <a:spLocks noChangeArrowheads="1"/>
                      </a:cNvSpPr>
                    </a:nvSpPr>
                    <a:spPr bwMode="auto">
                      <a:xfrm rot="5400000">
                        <a:off x="1716088" y="5272088"/>
                        <a:ext cx="1916112" cy="1008062"/>
                      </a:xfrm>
                      <a:prstGeom prst="homePlate">
                        <a:avLst>
                          <a:gd name="adj" fmla="val 41263"/>
                        </a:avLst>
                      </a:prstGeom>
                      <a:solidFill>
                        <a:schemeClr val="bg1"/>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4" name="AutoShape 4"/>
                      <a:cNvSpPr>
                        <a:spLocks noChangeArrowheads="1"/>
                      </a:cNvSpPr>
                    </a:nvSpPr>
                    <a:spPr bwMode="auto">
                      <a:xfrm>
                        <a:off x="2355850" y="4818063"/>
                        <a:ext cx="649288" cy="1439862"/>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5" name="Oval 5"/>
                      <a:cNvSpPr>
                        <a:spLocks noChangeArrowheads="1"/>
                      </a:cNvSpPr>
                    </a:nvSpPr>
                    <a:spPr bwMode="auto">
                      <a:xfrm>
                        <a:off x="900113" y="765175"/>
                        <a:ext cx="2303462" cy="2160588"/>
                      </a:xfrm>
                      <a:prstGeom prst="ellipse">
                        <a:avLst/>
                      </a:prstGeom>
                      <a:no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6" name="Oval 6"/>
                      <a:cNvSpPr>
                        <a:spLocks noChangeArrowheads="1"/>
                      </a:cNvSpPr>
                    </a:nvSpPr>
                    <a:spPr bwMode="auto">
                      <a:xfrm>
                        <a:off x="884238" y="3665538"/>
                        <a:ext cx="2303462" cy="2160587"/>
                      </a:xfrm>
                      <a:prstGeom prst="ellipse">
                        <a:avLst/>
                      </a:prstGeom>
                      <a:solidFill>
                        <a:schemeClr val="bg1"/>
                      </a:solid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7" name="AutoShape 7"/>
                      <a:cNvSpPr>
                        <a:spLocks noChangeArrowheads="1"/>
                      </a:cNvSpPr>
                    </a:nvSpPr>
                    <a:spPr bwMode="auto">
                      <a:xfrm rot="4423168">
                        <a:off x="1954213" y="1720850"/>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8" name="AutoShape 8"/>
                      <a:cNvSpPr>
                        <a:spLocks noChangeArrowheads="1"/>
                      </a:cNvSpPr>
                    </a:nvSpPr>
                    <a:spPr bwMode="auto">
                      <a:xfrm rot="10598329">
                        <a:off x="1244600" y="1649413"/>
                        <a:ext cx="931863"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10264" y="4441"/>
                              <a:pt x="9730" y="4509"/>
                              <a:pt x="9211" y="4643"/>
                            </a:cubicBezTo>
                            <a:lnTo>
                              <a:pt x="8102" y="342"/>
                            </a:lnTo>
                            <a:cubicBezTo>
                              <a:pt x="8983" y="115"/>
                              <a:pt x="9889"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9" name="AutoShape 9"/>
                      <a:cNvSpPr>
                        <a:spLocks noChangeArrowheads="1"/>
                      </a:cNvSpPr>
                    </a:nvSpPr>
                    <a:spPr bwMode="auto">
                      <a:xfrm rot="15989535">
                        <a:off x="1193801" y="1174750"/>
                        <a:ext cx="931862"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50" name="Line 10"/>
                      <a:cNvSpPr>
                        <a:spLocks noChangeShapeType="1"/>
                      </a:cNvSpPr>
                    </a:nvSpPr>
                    <a:spPr bwMode="auto">
                      <a:xfrm>
                        <a:off x="2170113" y="136525"/>
                        <a:ext cx="0" cy="64770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1" name="Line 11"/>
                      <a:cNvSpPr>
                        <a:spLocks noChangeShapeType="1"/>
                      </a:cNvSpPr>
                    </a:nvSpPr>
                    <a:spPr bwMode="auto">
                      <a:xfrm flipH="1">
                        <a:off x="3182938" y="123825"/>
                        <a:ext cx="20637" cy="468153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2" name="Line 12"/>
                      <a:cNvSpPr>
                        <a:spLocks noChangeShapeType="1"/>
                      </a:cNvSpPr>
                    </a:nvSpPr>
                    <a:spPr bwMode="auto">
                      <a:xfrm>
                        <a:off x="2170113" y="136525"/>
                        <a:ext cx="1008062" cy="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3" name="Line 13"/>
                      <a:cNvSpPr>
                        <a:spLocks noChangeShapeType="1"/>
                      </a:cNvSpPr>
                    </a:nvSpPr>
                    <a:spPr bwMode="auto">
                      <a:xfrm>
                        <a:off x="2170113" y="2944813"/>
                        <a:ext cx="0" cy="7207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4" name="Rectangle 14"/>
                      <a:cNvSpPr>
                        <a:spLocks noChangeArrowheads="1"/>
                      </a:cNvSpPr>
                    </a:nvSpPr>
                    <a:spPr bwMode="auto">
                      <a:xfrm>
                        <a:off x="2170113" y="3160713"/>
                        <a:ext cx="1008062" cy="1512887"/>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55" name="Line 15"/>
                      <a:cNvSpPr>
                        <a:spLocks noChangeShapeType="1"/>
                      </a:cNvSpPr>
                    </a:nvSpPr>
                    <a:spPr bwMode="auto">
                      <a:xfrm>
                        <a:off x="2170113" y="2944813"/>
                        <a:ext cx="0" cy="720725"/>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6" name="AutoShape 16"/>
                      <a:cNvSpPr>
                        <a:spLocks noChangeArrowheads="1"/>
                      </a:cNvSpPr>
                    </a:nvSpPr>
                    <a:spPr bwMode="auto">
                      <a:xfrm>
                        <a:off x="2386013" y="3089275"/>
                        <a:ext cx="649287"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57" name="Line 17"/>
                      <a:cNvSpPr>
                        <a:spLocks noChangeShapeType="1"/>
                      </a:cNvSpPr>
                    </a:nvSpPr>
                    <a:spPr bwMode="auto">
                      <a:xfrm>
                        <a:off x="2170113" y="784225"/>
                        <a:ext cx="0" cy="43338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8" name="Line 18"/>
                      <a:cNvSpPr>
                        <a:spLocks noChangeShapeType="1"/>
                      </a:cNvSpPr>
                    </a:nvSpPr>
                    <a:spPr bwMode="auto">
                      <a:xfrm>
                        <a:off x="2170113" y="3665538"/>
                        <a:ext cx="0" cy="433387"/>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9" name="AutoShape 19"/>
                      <a:cNvSpPr>
                        <a:spLocks noChangeArrowheads="1"/>
                      </a:cNvSpPr>
                    </a:nvSpPr>
                    <a:spPr bwMode="auto">
                      <a:xfrm rot="4423168">
                        <a:off x="2047875" y="4549775"/>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0" name="AutoShape 20"/>
                      <a:cNvSpPr>
                        <a:spLocks noChangeArrowheads="1"/>
                      </a:cNvSpPr>
                    </a:nvSpPr>
                    <a:spPr bwMode="auto">
                      <a:xfrm rot="11209262">
                        <a:off x="1285875" y="4549775"/>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9798" y="4441"/>
                              <a:pt x="8810" y="4678"/>
                              <a:pt x="7918" y="5132"/>
                            </a:cubicBezTo>
                            <a:lnTo>
                              <a:pt x="5904" y="1173"/>
                            </a:lnTo>
                            <a:cubicBezTo>
                              <a:pt x="7421" y="401"/>
                              <a:pt x="9098"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1" name="AutoShape 21"/>
                      <a:cNvSpPr>
                        <a:spLocks noChangeArrowheads="1"/>
                      </a:cNvSpPr>
                    </a:nvSpPr>
                    <a:spPr bwMode="auto">
                      <a:xfrm rot="15989535">
                        <a:off x="1246187" y="4014788"/>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2" name="Oval 22"/>
                      <a:cNvSpPr>
                        <a:spLocks noChangeArrowheads="1"/>
                      </a:cNvSpPr>
                    </a:nvSpPr>
                    <a:spPr bwMode="auto">
                      <a:xfrm>
                        <a:off x="1738313" y="4384675"/>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3" name="Rectangle 23"/>
                      <a:cNvSpPr>
                        <a:spLocks noChangeArrowheads="1"/>
                      </a:cNvSpPr>
                    </a:nvSpPr>
                    <a:spPr bwMode="auto">
                      <a:xfrm>
                        <a:off x="2195513" y="333375"/>
                        <a:ext cx="987425" cy="1582738"/>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4" name="Oval 24"/>
                      <a:cNvSpPr>
                        <a:spLocks noChangeArrowheads="1"/>
                      </a:cNvSpPr>
                    </a:nvSpPr>
                    <a:spPr bwMode="auto">
                      <a:xfrm>
                        <a:off x="1692275" y="1557338"/>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5" name="AutoShape 25"/>
                      <a:cNvSpPr>
                        <a:spLocks noChangeArrowheads="1"/>
                      </a:cNvSpPr>
                    </a:nvSpPr>
                    <a:spPr bwMode="auto">
                      <a:xfrm>
                        <a:off x="2339975" y="333375"/>
                        <a:ext cx="649288"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6" name="Text Box 26"/>
                      <a:cNvSpPr txBox="1">
                        <a:spLocks noChangeArrowheads="1"/>
                      </a:cNvSpPr>
                    </a:nvSpPr>
                    <a:spPr bwMode="auto">
                      <a:xfrm>
                        <a:off x="2124075" y="188913"/>
                        <a:ext cx="1079500"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en-US" sz="2000" b="1">
                              <a:latin typeface="Times New Roman" pitchFamily="18" charset="0"/>
                            </a:rPr>
                            <a:t>Recana1</a:t>
                          </a:r>
                          <a:endParaRPr lang="id-ID" sz="2000" b="1">
                            <a:latin typeface="Times New Roman" pitchFamily="18" charset="0"/>
                          </a:endParaRPr>
                        </a:p>
                      </a:txBody>
                      <a:useSpRect/>
                    </a:txSp>
                  </a:sp>
                  <a:sp>
                    <a:nvSpPr>
                      <a:cNvPr id="35867" name="Text Box 27"/>
                      <a:cNvSpPr txBox="1">
                        <a:spLocks noChangeArrowheads="1"/>
                      </a:cNvSpPr>
                    </a:nvSpPr>
                    <a:spPr bwMode="auto">
                      <a:xfrm rot="16200000">
                        <a:off x="1726406" y="2332832"/>
                        <a:ext cx="557213"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68" name="Text Box 28"/>
                      <a:cNvSpPr txBox="1">
                        <a:spLocks noChangeArrowheads="1"/>
                      </a:cNvSpPr>
                    </a:nvSpPr>
                    <a:spPr bwMode="auto">
                      <a:xfrm>
                        <a:off x="806450" y="1700213"/>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69" name="Text Box 29"/>
                      <a:cNvSpPr txBox="1">
                        <a:spLocks noChangeArrowheads="1"/>
                      </a:cNvSpPr>
                    </a:nvSpPr>
                    <a:spPr bwMode="auto">
                      <a:xfrm rot="5400000">
                        <a:off x="1581944" y="988219"/>
                        <a:ext cx="865188"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a:sp>
                    <a:nvSpPr>
                      <a:cNvPr id="35870" name="Text Box 30"/>
                      <a:cNvSpPr txBox="1">
                        <a:spLocks noChangeArrowheads="1"/>
                      </a:cNvSpPr>
                    </a:nvSpPr>
                    <a:spPr bwMode="auto">
                      <a:xfrm>
                        <a:off x="2124075" y="3213100"/>
                        <a:ext cx="1152525"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2000" b="1">
                              <a:latin typeface="Times New Roman" pitchFamily="18" charset="0"/>
                            </a:rPr>
                            <a:t>Revised Plan</a:t>
                          </a:r>
                        </a:p>
                      </a:txBody>
                      <a:useSpRect/>
                    </a:txSp>
                  </a:sp>
                  <a:sp>
                    <a:nvSpPr>
                      <a:cNvPr id="35871" name="Text Box 31"/>
                      <a:cNvSpPr txBox="1">
                        <a:spLocks noChangeArrowheads="1"/>
                      </a:cNvSpPr>
                    </a:nvSpPr>
                    <a:spPr bwMode="auto">
                      <a:xfrm rot="16200000">
                        <a:off x="1797844" y="5236369"/>
                        <a:ext cx="557212"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72" name="Text Box 32"/>
                      <a:cNvSpPr txBox="1">
                        <a:spLocks noChangeArrowheads="1"/>
                      </a:cNvSpPr>
                    </a:nvSpPr>
                    <a:spPr bwMode="auto">
                      <a:xfrm>
                        <a:off x="858838" y="4529138"/>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73" name="Text Box 33"/>
                      <a:cNvSpPr txBox="1">
                        <a:spLocks noChangeArrowheads="1"/>
                      </a:cNvSpPr>
                    </a:nvSpPr>
                    <a:spPr bwMode="auto">
                      <a:xfrm rot="5400000">
                        <a:off x="1591469" y="3879057"/>
                        <a:ext cx="865187"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lc:lockedCanvas>
              </a:graphicData>
            </a:graphic>
          </wp:inline>
        </w:drawing>
      </w:r>
    </w:p>
    <w:p w:rsidR="0088526D" w:rsidRPr="00E608B2" w:rsidRDefault="004978AB" w:rsidP="00E608B2">
      <w:pPr>
        <w:pStyle w:val="Title"/>
        <w:ind w:left="1429" w:firstLine="11"/>
        <w:jc w:val="both"/>
        <w:rPr>
          <w:b w:val="0"/>
          <w:lang w:val="en-US"/>
        </w:rPr>
      </w:pPr>
      <w:r w:rsidRPr="00E608B2">
        <w:rPr>
          <w:b w:val="0"/>
        </w:rPr>
        <w:t>Ga</w:t>
      </w:r>
      <w:r w:rsidR="0088526D" w:rsidRPr="00E608B2">
        <w:rPr>
          <w:b w:val="0"/>
        </w:rPr>
        <w:t xml:space="preserve">mbar </w:t>
      </w:r>
      <w:r w:rsidR="00436A44" w:rsidRPr="00E608B2">
        <w:rPr>
          <w:b w:val="0"/>
        </w:rPr>
        <w:t xml:space="preserve"> 3.1</w:t>
      </w:r>
      <w:r w:rsidR="00DF3A5B" w:rsidRPr="00E608B2">
        <w:rPr>
          <w:b w:val="0"/>
        </w:rPr>
        <w:t xml:space="preserve">. </w:t>
      </w:r>
      <w:r w:rsidR="0088526D" w:rsidRPr="00E608B2">
        <w:rPr>
          <w:b w:val="0"/>
        </w:rPr>
        <w:t>siklus PTK model Kemmis &amp; MC. Taggart.</w:t>
      </w:r>
      <w:r w:rsidR="0088526D" w:rsidRPr="00E608B2">
        <w:rPr>
          <w:rStyle w:val="FootnoteReference"/>
          <w:b w:val="0"/>
        </w:rPr>
        <w:footnoteReference w:id="7"/>
      </w:r>
    </w:p>
    <w:p w:rsidR="0088526D" w:rsidRPr="00E608B2" w:rsidRDefault="00AC21E6" w:rsidP="00E608B2">
      <w:pPr>
        <w:pStyle w:val="ListParagraph"/>
        <w:tabs>
          <w:tab w:val="left" w:pos="6899"/>
        </w:tabs>
        <w:spacing w:before="100" w:beforeAutospacing="1" w:after="45" w:afterAutospacing="1" w:line="480" w:lineRule="auto"/>
        <w:ind w:left="709" w:right="567" w:hanging="131"/>
        <w:jc w:val="both"/>
        <w:rPr>
          <w:rFonts w:ascii="Times New Roman" w:hAnsi="Times New Roman" w:cs="Times New Roman"/>
          <w:sz w:val="24"/>
          <w:szCs w:val="24"/>
        </w:rPr>
      </w:pPr>
      <w:r w:rsidRPr="00E608B2">
        <w:rPr>
          <w:rFonts w:ascii="Times New Roman" w:hAnsi="Times New Roman" w:cs="Times New Roman"/>
          <w:sz w:val="24"/>
          <w:szCs w:val="24"/>
          <w:lang w:val="id-ID"/>
        </w:rPr>
        <w:tab/>
        <w:t xml:space="preserve">            </w:t>
      </w:r>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Rancangan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penelitian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dari</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tindakan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ini</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adalah</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rancangan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penelitian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kolaborasi</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hal</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ini</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didasarkan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karena</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penelitian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dilaksanakan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lastRenderedPageBreak/>
        <w:t>secara</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berrpasangan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antara</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pihak</w:t>
      </w:r>
      <w:proofErr w:type="spellEnd"/>
      <w:r w:rsidR="0088526D" w:rsidRPr="00E608B2">
        <w:rPr>
          <w:rFonts w:ascii="Times New Roman" w:hAnsi="Times New Roman" w:cs="Times New Roman"/>
          <w:sz w:val="24"/>
          <w:szCs w:val="24"/>
        </w:rPr>
        <w:t xml:space="preserve"> yang </w:t>
      </w:r>
      <w:proofErr w:type="spellStart"/>
      <w:r w:rsidR="0088526D" w:rsidRPr="00E608B2">
        <w:rPr>
          <w:rFonts w:ascii="Times New Roman" w:hAnsi="Times New Roman" w:cs="Times New Roman"/>
          <w:sz w:val="24"/>
          <w:szCs w:val="24"/>
        </w:rPr>
        <w:t>melakukan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tindakan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dan</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pihak</w:t>
      </w:r>
      <w:proofErr w:type="spellEnd"/>
      <w:r w:rsidR="0088526D" w:rsidRPr="00E608B2">
        <w:rPr>
          <w:rFonts w:ascii="Times New Roman" w:hAnsi="Times New Roman" w:cs="Times New Roman"/>
          <w:sz w:val="24"/>
          <w:szCs w:val="24"/>
        </w:rPr>
        <w:t xml:space="preserve"> yang </w:t>
      </w:r>
      <w:proofErr w:type="spellStart"/>
      <w:r w:rsidR="0088526D" w:rsidRPr="00E608B2">
        <w:rPr>
          <w:rFonts w:ascii="Times New Roman" w:hAnsi="Times New Roman" w:cs="Times New Roman"/>
          <w:sz w:val="24"/>
          <w:szCs w:val="24"/>
        </w:rPr>
        <w:t>mengamati</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proses</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jalannya</w:t>
      </w:r>
      <w:proofErr w:type="spellEnd"/>
      <w:r w:rsidR="0088526D" w:rsidRPr="00E608B2">
        <w:rPr>
          <w:rFonts w:ascii="Times New Roman" w:hAnsi="Times New Roman" w:cs="Times New Roman"/>
          <w:sz w:val="24"/>
          <w:szCs w:val="24"/>
        </w:rPr>
        <w:t xml:space="preserve"> </w:t>
      </w:r>
      <w:proofErr w:type="spellStart"/>
      <w:r w:rsidR="0088526D" w:rsidRPr="00E608B2">
        <w:rPr>
          <w:rFonts w:ascii="Times New Roman" w:hAnsi="Times New Roman" w:cs="Times New Roman"/>
          <w:sz w:val="24"/>
          <w:szCs w:val="24"/>
        </w:rPr>
        <w:t>tindakan</w:t>
      </w:r>
      <w:proofErr w:type="spellEnd"/>
      <w:r w:rsidR="0088526D" w:rsidRPr="00E608B2">
        <w:rPr>
          <w:rFonts w:ascii="Times New Roman" w:hAnsi="Times New Roman" w:cs="Times New Roman"/>
          <w:sz w:val="24"/>
          <w:szCs w:val="24"/>
        </w:rPr>
        <w:t>.</w:t>
      </w:r>
      <w:r w:rsidR="0088526D" w:rsidRPr="00E608B2">
        <w:rPr>
          <w:rStyle w:val="FootnoteReference"/>
          <w:rFonts w:ascii="Times New Roman" w:hAnsi="Times New Roman" w:cs="Times New Roman"/>
          <w:sz w:val="24"/>
          <w:szCs w:val="24"/>
        </w:rPr>
        <w:footnoteReference w:id="8"/>
      </w:r>
    </w:p>
    <w:p w:rsidR="0088526D" w:rsidRPr="00E608B2" w:rsidRDefault="00AC21E6" w:rsidP="00E608B2">
      <w:pPr>
        <w:pStyle w:val="ListParagraph"/>
        <w:tabs>
          <w:tab w:val="left" w:pos="6899"/>
        </w:tabs>
        <w:spacing w:before="100" w:beforeAutospacing="1" w:after="45" w:afterAutospacing="1" w:line="480" w:lineRule="auto"/>
        <w:ind w:left="709" w:right="567" w:hanging="131"/>
        <w:jc w:val="both"/>
        <w:rPr>
          <w:rFonts w:ascii="Times New Roman" w:hAnsi="Times New Roman" w:cs="Times New Roman"/>
          <w:sz w:val="24"/>
          <w:szCs w:val="24"/>
        </w:rPr>
      </w:pPr>
      <w:r w:rsidRPr="00E608B2">
        <w:rPr>
          <w:rFonts w:ascii="Times New Roman" w:hAnsi="Times New Roman" w:cs="Times New Roman"/>
          <w:sz w:val="24"/>
          <w:szCs w:val="24"/>
          <w:lang w:val="id-ID"/>
        </w:rPr>
        <w:tab/>
        <w:t xml:space="preserve">             </w:t>
      </w:r>
      <w:r w:rsidR="0088526D" w:rsidRPr="00E608B2">
        <w:rPr>
          <w:rFonts w:ascii="Times New Roman" w:hAnsi="Times New Roman" w:cs="Times New Roman"/>
          <w:sz w:val="24"/>
          <w:szCs w:val="24"/>
          <w:lang w:val="id-ID"/>
        </w:rPr>
        <w:t>Dalam penelitian kolaborasi ini, pihak yang melakukan tindakan adalah peneliti sebagai guru, sedangkan yang diminta m</w:t>
      </w:r>
      <w:r w:rsidR="000D03B3" w:rsidRPr="00E608B2">
        <w:rPr>
          <w:rFonts w:ascii="Times New Roman" w:hAnsi="Times New Roman" w:cs="Times New Roman"/>
          <w:sz w:val="24"/>
          <w:szCs w:val="24"/>
          <w:lang w:val="id-ID"/>
        </w:rPr>
        <w:t>elakukan pengamatan terhadap be</w:t>
      </w:r>
      <w:r w:rsidR="0088526D" w:rsidRPr="00E608B2">
        <w:rPr>
          <w:rFonts w:ascii="Times New Roman" w:hAnsi="Times New Roman" w:cs="Times New Roman"/>
          <w:sz w:val="24"/>
          <w:szCs w:val="24"/>
          <w:lang w:val="id-ID"/>
        </w:rPr>
        <w:t>rlangsungnya tindakan adalah teman sejawat.</w:t>
      </w:r>
    </w:p>
    <w:p w:rsidR="003D2430" w:rsidRPr="00E608B2" w:rsidRDefault="003D2430" w:rsidP="00E608B2">
      <w:pPr>
        <w:pStyle w:val="ListParagraph"/>
        <w:tabs>
          <w:tab w:val="left" w:pos="6899"/>
        </w:tabs>
        <w:spacing w:before="100" w:beforeAutospacing="1" w:after="100" w:afterAutospacing="1" w:line="480" w:lineRule="auto"/>
        <w:ind w:left="709" w:right="567" w:hanging="131"/>
        <w:jc w:val="both"/>
        <w:rPr>
          <w:rFonts w:ascii="Times New Roman" w:hAnsi="Times New Roman" w:cs="Times New Roman"/>
          <w:sz w:val="24"/>
          <w:szCs w:val="24"/>
        </w:rPr>
      </w:pPr>
    </w:p>
    <w:p w:rsidR="006236DE" w:rsidRPr="00E608B2" w:rsidRDefault="00CB5501" w:rsidP="00E608B2">
      <w:pPr>
        <w:pStyle w:val="ListParagraph"/>
        <w:numPr>
          <w:ilvl w:val="0"/>
          <w:numId w:val="1"/>
        </w:numPr>
        <w:tabs>
          <w:tab w:val="left" w:pos="6899"/>
        </w:tabs>
        <w:spacing w:before="100" w:beforeAutospacing="1" w:after="45" w:afterAutospacing="1" w:line="480" w:lineRule="auto"/>
        <w:ind w:right="567"/>
        <w:jc w:val="both"/>
        <w:rPr>
          <w:rFonts w:ascii="Times New Roman" w:hAnsi="Times New Roman" w:cs="Times New Roman"/>
          <w:b/>
          <w:bCs/>
          <w:sz w:val="24"/>
          <w:szCs w:val="24"/>
        </w:rPr>
      </w:pPr>
      <w:r w:rsidRPr="00E608B2">
        <w:rPr>
          <w:rFonts w:ascii="Times New Roman" w:hAnsi="Times New Roman" w:cs="Times New Roman"/>
          <w:b/>
          <w:bCs/>
          <w:sz w:val="24"/>
          <w:szCs w:val="24"/>
          <w:lang w:val="id-ID"/>
        </w:rPr>
        <w:t>Subyek</w:t>
      </w:r>
      <w:r w:rsidR="006236DE" w:rsidRPr="00E608B2">
        <w:rPr>
          <w:rFonts w:ascii="Times New Roman" w:hAnsi="Times New Roman" w:cs="Times New Roman"/>
          <w:b/>
          <w:bCs/>
          <w:sz w:val="24"/>
          <w:szCs w:val="24"/>
        </w:rPr>
        <w:t xml:space="preserve"> </w:t>
      </w:r>
      <w:proofErr w:type="spellStart"/>
      <w:r w:rsidR="006236DE" w:rsidRPr="00E608B2">
        <w:rPr>
          <w:rFonts w:ascii="Times New Roman" w:hAnsi="Times New Roman" w:cs="Times New Roman"/>
          <w:b/>
          <w:bCs/>
          <w:sz w:val="24"/>
          <w:szCs w:val="24"/>
        </w:rPr>
        <w:t>Peneliti</w:t>
      </w:r>
      <w:proofErr w:type="spellEnd"/>
    </w:p>
    <w:p w:rsidR="00E034D6" w:rsidRPr="00E608B2" w:rsidRDefault="00DF4149" w:rsidP="00E608B2">
      <w:pPr>
        <w:pStyle w:val="Title"/>
        <w:ind w:left="720" w:firstLine="709"/>
        <w:jc w:val="both"/>
        <w:rPr>
          <w:b w:val="0"/>
          <w:bCs w:val="0"/>
        </w:rPr>
      </w:pPr>
      <w:r w:rsidRPr="00E608B2">
        <w:rPr>
          <w:b w:val="0"/>
          <w:bCs w:val="0"/>
        </w:rPr>
        <w:t xml:space="preserve">Dalam penelitian ini yang menjadi subyek penelitian yaitu siswa siswi kelas IV MI Miftahul Huda Tawangrejo Wonodadi Blitar tahun ajaran 2011/2012 dengan jumlah siswa 30 anak, Bahasa Arab materi </w:t>
      </w:r>
      <w:r w:rsidR="00E608B2">
        <w:rPr>
          <w:b w:val="0"/>
          <w:bCs w:val="0"/>
        </w:rPr>
        <w:t>peralatan sekolah.</w:t>
      </w:r>
    </w:p>
    <w:p w:rsidR="004978AB" w:rsidRPr="00E608B2" w:rsidRDefault="0088526D" w:rsidP="00E608B2">
      <w:pPr>
        <w:pStyle w:val="ListParagraph"/>
        <w:numPr>
          <w:ilvl w:val="0"/>
          <w:numId w:val="1"/>
        </w:numPr>
        <w:spacing w:after="0" w:line="480" w:lineRule="auto"/>
        <w:jc w:val="both"/>
        <w:rPr>
          <w:rFonts w:ascii="Times New Roman" w:hAnsi="Times New Roman" w:cs="Times New Roman"/>
          <w:b/>
          <w:sz w:val="24"/>
          <w:szCs w:val="24"/>
        </w:rPr>
      </w:pPr>
      <w:proofErr w:type="spellStart"/>
      <w:r w:rsidRPr="00E608B2">
        <w:rPr>
          <w:rFonts w:ascii="Times New Roman" w:hAnsi="Times New Roman" w:cs="Times New Roman"/>
          <w:b/>
          <w:sz w:val="24"/>
          <w:szCs w:val="24"/>
        </w:rPr>
        <w:t>Teknik</w:t>
      </w:r>
      <w:proofErr w:type="spellEnd"/>
      <w:r w:rsidRPr="00E608B2">
        <w:rPr>
          <w:rFonts w:ascii="Times New Roman" w:hAnsi="Times New Roman" w:cs="Times New Roman"/>
          <w:b/>
          <w:sz w:val="24"/>
          <w:szCs w:val="24"/>
        </w:rPr>
        <w:t xml:space="preserve"> </w:t>
      </w:r>
      <w:r w:rsidRPr="00E608B2">
        <w:rPr>
          <w:rFonts w:ascii="Times New Roman" w:hAnsi="Times New Roman" w:cs="Times New Roman"/>
          <w:b/>
          <w:sz w:val="24"/>
          <w:szCs w:val="24"/>
          <w:lang w:val="id-ID"/>
        </w:rPr>
        <w:t>P</w:t>
      </w:r>
      <w:proofErr w:type="spellStart"/>
      <w:r w:rsidRPr="00E608B2">
        <w:rPr>
          <w:rFonts w:ascii="Times New Roman" w:hAnsi="Times New Roman" w:cs="Times New Roman"/>
          <w:b/>
          <w:sz w:val="24"/>
          <w:szCs w:val="24"/>
        </w:rPr>
        <w:t>engumpulan</w:t>
      </w:r>
      <w:proofErr w:type="spellEnd"/>
      <w:r w:rsidRPr="00E608B2">
        <w:rPr>
          <w:rFonts w:ascii="Times New Roman" w:hAnsi="Times New Roman" w:cs="Times New Roman"/>
          <w:b/>
          <w:sz w:val="24"/>
          <w:szCs w:val="24"/>
        </w:rPr>
        <w:t xml:space="preserve"> </w:t>
      </w:r>
      <w:r w:rsidRPr="00E608B2">
        <w:rPr>
          <w:rFonts w:ascii="Times New Roman" w:hAnsi="Times New Roman" w:cs="Times New Roman"/>
          <w:b/>
          <w:sz w:val="24"/>
          <w:szCs w:val="24"/>
          <w:lang w:val="id-ID"/>
        </w:rPr>
        <w:t>D</w:t>
      </w:r>
      <w:r w:rsidR="004978AB" w:rsidRPr="00E608B2">
        <w:rPr>
          <w:rFonts w:ascii="Times New Roman" w:hAnsi="Times New Roman" w:cs="Times New Roman"/>
          <w:b/>
          <w:sz w:val="24"/>
          <w:szCs w:val="24"/>
        </w:rPr>
        <w:t>a</w:t>
      </w:r>
      <w:r w:rsidR="004978AB" w:rsidRPr="00E608B2">
        <w:rPr>
          <w:rFonts w:ascii="Times New Roman" w:hAnsi="Times New Roman" w:cs="Times New Roman"/>
          <w:b/>
          <w:sz w:val="24"/>
          <w:szCs w:val="24"/>
          <w:lang w:val="id-ID"/>
        </w:rPr>
        <w:t>ta</w:t>
      </w:r>
    </w:p>
    <w:p w:rsidR="004978AB" w:rsidRPr="00E608B2" w:rsidRDefault="004978AB" w:rsidP="00E608B2">
      <w:pPr>
        <w:pStyle w:val="ListParagraph"/>
        <w:numPr>
          <w:ilvl w:val="0"/>
          <w:numId w:val="19"/>
        </w:numPr>
        <w:spacing w:line="480" w:lineRule="auto"/>
        <w:jc w:val="both"/>
        <w:rPr>
          <w:rFonts w:ascii="Times New Roman" w:hAnsi="Times New Roman" w:cs="Times New Roman"/>
          <w:sz w:val="24"/>
          <w:szCs w:val="24"/>
        </w:rPr>
      </w:pPr>
      <w:proofErr w:type="spellStart"/>
      <w:r w:rsidRPr="00E608B2">
        <w:rPr>
          <w:rFonts w:ascii="Times New Roman" w:hAnsi="Times New Roman" w:cs="Times New Roman"/>
          <w:sz w:val="24"/>
          <w:szCs w:val="24"/>
        </w:rPr>
        <w:t>Tes</w:t>
      </w:r>
      <w:proofErr w:type="spellEnd"/>
    </w:p>
    <w:p w:rsidR="004978AB" w:rsidRDefault="004978AB" w:rsidP="00E608B2">
      <w:pPr>
        <w:spacing w:line="480" w:lineRule="auto"/>
        <w:ind w:left="851" w:firstLine="720"/>
        <w:jc w:val="both"/>
        <w:rPr>
          <w:rFonts w:ascii="Times New Roman" w:hAnsi="Times New Roman" w:cs="Times New Roman"/>
          <w:sz w:val="24"/>
          <w:szCs w:val="24"/>
        </w:rPr>
      </w:pPr>
      <w:r w:rsidRPr="00E608B2">
        <w:rPr>
          <w:rFonts w:ascii="Times New Roman" w:hAnsi="Times New Roman" w:cs="Times New Roman"/>
          <w:sz w:val="24"/>
          <w:szCs w:val="24"/>
        </w:rPr>
        <w:t>Pengertian tes sebagai metode pengumpulan data adalah serentetan atau latihan yang digunakan untuk mengukur keterampilan, pengetahuan, sikap, intelegensi, kemampuan atau bakat yang dimiliki oleh individu atau kelompok.</w:t>
      </w:r>
      <w:r w:rsidRPr="00E608B2">
        <w:rPr>
          <w:rStyle w:val="FootnoteReference"/>
          <w:rFonts w:ascii="Times New Roman" w:hAnsi="Times New Roman" w:cs="Times New Roman"/>
          <w:sz w:val="24"/>
          <w:szCs w:val="24"/>
        </w:rPr>
        <w:footnoteReference w:id="9"/>
      </w:r>
    </w:p>
    <w:p w:rsidR="00370594" w:rsidRPr="00E608B2" w:rsidRDefault="00370594" w:rsidP="00E608B2">
      <w:pPr>
        <w:spacing w:line="480" w:lineRule="auto"/>
        <w:ind w:left="851" w:firstLine="720"/>
        <w:jc w:val="both"/>
        <w:rPr>
          <w:rFonts w:ascii="Times New Roman" w:hAnsi="Times New Roman" w:cs="Times New Roman"/>
          <w:sz w:val="24"/>
          <w:szCs w:val="24"/>
        </w:rPr>
      </w:pPr>
    </w:p>
    <w:p w:rsidR="004978AB" w:rsidRPr="00E608B2" w:rsidRDefault="004978AB" w:rsidP="00E608B2">
      <w:pPr>
        <w:spacing w:line="480" w:lineRule="auto"/>
        <w:ind w:left="851"/>
        <w:jc w:val="both"/>
        <w:rPr>
          <w:rFonts w:ascii="Times New Roman" w:hAnsi="Times New Roman" w:cs="Times New Roman"/>
          <w:sz w:val="24"/>
          <w:szCs w:val="24"/>
        </w:rPr>
      </w:pPr>
      <w:r w:rsidRPr="00E608B2">
        <w:rPr>
          <w:rFonts w:ascii="Times New Roman" w:hAnsi="Times New Roman" w:cs="Times New Roman"/>
          <w:sz w:val="24"/>
          <w:szCs w:val="24"/>
        </w:rPr>
        <w:lastRenderedPageBreak/>
        <w:t>Tes dilakukan pada awal pelaksanaan (pre test) dan pada akhir pelaksanaan tindakan (post test).</w:t>
      </w:r>
      <w:r w:rsidR="00966823" w:rsidRPr="00E608B2">
        <w:rPr>
          <w:rFonts w:ascii="Times New Roman" w:hAnsi="Times New Roman" w:cs="Times New Roman"/>
          <w:sz w:val="24"/>
          <w:szCs w:val="24"/>
        </w:rPr>
        <w:t xml:space="preserve"> </w:t>
      </w:r>
      <w:r w:rsidRPr="00E608B2">
        <w:rPr>
          <w:rFonts w:ascii="Times New Roman" w:hAnsi="Times New Roman" w:cs="Times New Roman"/>
          <w:sz w:val="24"/>
          <w:szCs w:val="24"/>
        </w:rPr>
        <w:t>Tes awal diberikan pada kegiatan awal sebelum tindakan dilakukan.</w:t>
      </w:r>
      <w:r w:rsidR="00E05B8D">
        <w:rPr>
          <w:rFonts w:ascii="Times New Roman" w:hAnsi="Times New Roman" w:cs="Times New Roman"/>
          <w:sz w:val="24"/>
          <w:szCs w:val="24"/>
        </w:rPr>
        <w:t xml:space="preserve"> </w:t>
      </w:r>
      <w:r w:rsidRPr="00E608B2">
        <w:rPr>
          <w:rFonts w:ascii="Times New Roman" w:hAnsi="Times New Roman" w:cs="Times New Roman"/>
          <w:sz w:val="24"/>
          <w:szCs w:val="24"/>
        </w:rPr>
        <w:t>Hal ini dilakukan untuk mengetahui subyek penelitian dalam mengumpulkan informasi tentang pemahaman siswa. Sedangkan tes yang dilakukan pada akhir tindakan ini untuk melihat dan mengetahui pemah</w:t>
      </w:r>
      <w:r w:rsidR="001E2713" w:rsidRPr="00E608B2">
        <w:rPr>
          <w:rFonts w:ascii="Times New Roman" w:hAnsi="Times New Roman" w:cs="Times New Roman"/>
          <w:sz w:val="24"/>
          <w:szCs w:val="24"/>
        </w:rPr>
        <w:t>aman kosa kata Bahasa Arab</w:t>
      </w:r>
      <w:r w:rsidRPr="00E608B2">
        <w:rPr>
          <w:rFonts w:ascii="Times New Roman" w:hAnsi="Times New Roman" w:cs="Times New Roman"/>
          <w:sz w:val="24"/>
          <w:szCs w:val="24"/>
        </w:rPr>
        <w:t>.</w:t>
      </w:r>
    </w:p>
    <w:p w:rsidR="004978AB" w:rsidRPr="00E608B2" w:rsidRDefault="004978AB" w:rsidP="00E608B2">
      <w:pPr>
        <w:pStyle w:val="ListParagraph"/>
        <w:numPr>
          <w:ilvl w:val="0"/>
          <w:numId w:val="19"/>
        </w:numPr>
        <w:spacing w:line="480" w:lineRule="auto"/>
        <w:jc w:val="both"/>
        <w:rPr>
          <w:rFonts w:ascii="Times New Roman" w:hAnsi="Times New Roman" w:cs="Times New Roman"/>
          <w:sz w:val="24"/>
          <w:szCs w:val="24"/>
          <w:lang w:val="id-ID"/>
        </w:rPr>
      </w:pPr>
      <w:proofErr w:type="spellStart"/>
      <w:r w:rsidRPr="00E608B2">
        <w:rPr>
          <w:rFonts w:ascii="Times New Roman" w:hAnsi="Times New Roman" w:cs="Times New Roman"/>
          <w:sz w:val="24"/>
          <w:szCs w:val="24"/>
        </w:rPr>
        <w:t>Observasi</w:t>
      </w:r>
      <w:proofErr w:type="spellEnd"/>
      <w:r w:rsidR="008F01DB" w:rsidRPr="00E608B2">
        <w:rPr>
          <w:rFonts w:ascii="Times New Roman" w:hAnsi="Times New Roman" w:cs="Times New Roman"/>
          <w:sz w:val="24"/>
          <w:szCs w:val="24"/>
        </w:rPr>
        <w:t xml:space="preserve"> </w:t>
      </w:r>
    </w:p>
    <w:p w:rsidR="004978AB" w:rsidRPr="00E608B2" w:rsidRDefault="004978AB" w:rsidP="00E608B2">
      <w:pPr>
        <w:spacing w:line="480" w:lineRule="auto"/>
        <w:ind w:left="720" w:firstLine="720"/>
        <w:jc w:val="both"/>
        <w:rPr>
          <w:rFonts w:ascii="Times New Roman" w:hAnsi="Times New Roman" w:cs="Times New Roman"/>
          <w:sz w:val="24"/>
          <w:szCs w:val="24"/>
        </w:rPr>
      </w:pPr>
      <w:r w:rsidRPr="00E608B2">
        <w:rPr>
          <w:rFonts w:ascii="Times New Roman" w:hAnsi="Times New Roman" w:cs="Times New Roman"/>
          <w:sz w:val="24"/>
          <w:szCs w:val="24"/>
        </w:rPr>
        <w:t>Observasi merupakan metode pengumpulan data yang m</w:t>
      </w:r>
      <w:r w:rsidR="00325169" w:rsidRPr="00E608B2">
        <w:rPr>
          <w:rFonts w:ascii="Times New Roman" w:hAnsi="Times New Roman" w:cs="Times New Roman"/>
          <w:sz w:val="24"/>
          <w:szCs w:val="24"/>
        </w:rPr>
        <w:t>enggunakan pengamatan terhadap o</w:t>
      </w:r>
      <w:r w:rsidRPr="00E608B2">
        <w:rPr>
          <w:rFonts w:ascii="Times New Roman" w:hAnsi="Times New Roman" w:cs="Times New Roman"/>
          <w:sz w:val="24"/>
          <w:szCs w:val="24"/>
        </w:rPr>
        <w:t>byek penelitian yang dapat dilaksanakan secara langsung maupun tidak langsung.</w:t>
      </w:r>
      <w:r w:rsidRPr="00E608B2">
        <w:rPr>
          <w:rStyle w:val="FootnoteReference"/>
          <w:rFonts w:ascii="Times New Roman" w:hAnsi="Times New Roman" w:cs="Times New Roman"/>
          <w:sz w:val="24"/>
          <w:szCs w:val="24"/>
        </w:rPr>
        <w:footnoteReference w:id="10"/>
      </w:r>
    </w:p>
    <w:p w:rsidR="004978AB" w:rsidRPr="00E608B2" w:rsidRDefault="004978AB" w:rsidP="00E608B2">
      <w:pPr>
        <w:spacing w:line="480" w:lineRule="auto"/>
        <w:ind w:left="720" w:firstLine="720"/>
        <w:jc w:val="both"/>
        <w:rPr>
          <w:rFonts w:ascii="Times New Roman" w:hAnsi="Times New Roman" w:cs="Times New Roman"/>
          <w:sz w:val="24"/>
          <w:szCs w:val="24"/>
        </w:rPr>
      </w:pPr>
      <w:r w:rsidRPr="00E608B2">
        <w:rPr>
          <w:rFonts w:ascii="Times New Roman" w:hAnsi="Times New Roman" w:cs="Times New Roman"/>
          <w:sz w:val="24"/>
          <w:szCs w:val="24"/>
        </w:rPr>
        <w:t>Petunjuk penting yang harus diperhatikan oleh peneliti dalam menggunakan teknik observasi menurut Rummel dalam Ahmad Tanzeh adalah:</w:t>
      </w:r>
      <w:r w:rsidR="007B4608" w:rsidRPr="00E608B2">
        <w:rPr>
          <w:rStyle w:val="FootnoteReference"/>
          <w:rFonts w:ascii="Times New Roman" w:hAnsi="Times New Roman" w:cs="Times New Roman"/>
          <w:sz w:val="24"/>
          <w:szCs w:val="24"/>
        </w:rPr>
        <w:t xml:space="preserve"> </w:t>
      </w:r>
      <w:r w:rsidR="007B4608" w:rsidRPr="00E608B2">
        <w:rPr>
          <w:rStyle w:val="FootnoteReference"/>
          <w:rFonts w:ascii="Times New Roman" w:hAnsi="Times New Roman" w:cs="Times New Roman"/>
          <w:sz w:val="24"/>
          <w:szCs w:val="24"/>
        </w:rPr>
        <w:footnoteReference w:id="11"/>
      </w:r>
    </w:p>
    <w:p w:rsidR="004978AB" w:rsidRPr="00E608B2" w:rsidRDefault="004978AB" w:rsidP="00E608B2">
      <w:pPr>
        <w:pStyle w:val="ListParagraph"/>
        <w:numPr>
          <w:ilvl w:val="0"/>
          <w:numId w:val="4"/>
        </w:numPr>
        <w:spacing w:after="0" w:line="480" w:lineRule="auto"/>
        <w:jc w:val="both"/>
        <w:rPr>
          <w:rFonts w:ascii="Times New Roman" w:hAnsi="Times New Roman" w:cs="Times New Roman"/>
          <w:sz w:val="24"/>
          <w:szCs w:val="24"/>
          <w:lang w:val="id-ID"/>
        </w:rPr>
      </w:pPr>
      <w:r w:rsidRPr="00E608B2">
        <w:rPr>
          <w:rFonts w:ascii="Times New Roman" w:hAnsi="Times New Roman" w:cs="Times New Roman"/>
          <w:sz w:val="24"/>
          <w:szCs w:val="24"/>
          <w:lang w:val="id-ID"/>
        </w:rPr>
        <w:t>Pemilihan yang cukup mengenai obyek yang akan diteliti.</w:t>
      </w:r>
    </w:p>
    <w:p w:rsidR="004978AB" w:rsidRPr="00E608B2" w:rsidRDefault="004978AB" w:rsidP="00E608B2">
      <w:pPr>
        <w:pStyle w:val="ListParagraph"/>
        <w:numPr>
          <w:ilvl w:val="0"/>
          <w:numId w:val="4"/>
        </w:numPr>
        <w:spacing w:after="0" w:line="480" w:lineRule="auto"/>
        <w:jc w:val="both"/>
        <w:rPr>
          <w:rFonts w:ascii="Times New Roman" w:hAnsi="Times New Roman" w:cs="Times New Roman"/>
          <w:sz w:val="24"/>
          <w:szCs w:val="24"/>
          <w:lang w:val="id-ID"/>
        </w:rPr>
      </w:pPr>
      <w:r w:rsidRPr="00E608B2">
        <w:rPr>
          <w:rFonts w:ascii="Times New Roman" w:hAnsi="Times New Roman" w:cs="Times New Roman"/>
          <w:sz w:val="24"/>
          <w:szCs w:val="24"/>
          <w:lang w:val="id-ID"/>
        </w:rPr>
        <w:t>Menyelidiki tujuan-tujuan umum dan khusus dari masalah-masalah penelitian untuk untuk menentukan masalah sesuatu yang harus diobservasi.</w:t>
      </w:r>
    </w:p>
    <w:p w:rsidR="004978AB" w:rsidRPr="00E608B2" w:rsidRDefault="004978AB" w:rsidP="00E608B2">
      <w:pPr>
        <w:pStyle w:val="ListParagraph"/>
        <w:numPr>
          <w:ilvl w:val="0"/>
          <w:numId w:val="4"/>
        </w:numPr>
        <w:spacing w:after="0" w:line="480" w:lineRule="auto"/>
        <w:jc w:val="both"/>
        <w:rPr>
          <w:rFonts w:ascii="Times New Roman" w:hAnsi="Times New Roman" w:cs="Times New Roman"/>
          <w:sz w:val="24"/>
          <w:szCs w:val="24"/>
          <w:lang w:val="id-ID"/>
        </w:rPr>
      </w:pPr>
      <w:r w:rsidRPr="00E608B2">
        <w:rPr>
          <w:rFonts w:ascii="Times New Roman" w:hAnsi="Times New Roman" w:cs="Times New Roman"/>
          <w:sz w:val="24"/>
          <w:szCs w:val="24"/>
          <w:lang w:val="id-ID"/>
        </w:rPr>
        <w:t>Menentukan cara dan alat yang diperguinakan dalam observasi.</w:t>
      </w:r>
    </w:p>
    <w:p w:rsidR="004978AB" w:rsidRPr="00E608B2" w:rsidRDefault="004978AB" w:rsidP="00E608B2">
      <w:pPr>
        <w:pStyle w:val="ListParagraph"/>
        <w:numPr>
          <w:ilvl w:val="0"/>
          <w:numId w:val="4"/>
        </w:numPr>
        <w:spacing w:after="0" w:line="480" w:lineRule="auto"/>
        <w:jc w:val="both"/>
        <w:rPr>
          <w:rFonts w:ascii="Times New Roman" w:hAnsi="Times New Roman" w:cs="Times New Roman"/>
          <w:sz w:val="24"/>
          <w:szCs w:val="24"/>
          <w:lang w:val="id-ID"/>
        </w:rPr>
      </w:pPr>
      <w:r w:rsidRPr="00E608B2">
        <w:rPr>
          <w:rFonts w:ascii="Times New Roman" w:hAnsi="Times New Roman" w:cs="Times New Roman"/>
          <w:sz w:val="24"/>
          <w:szCs w:val="24"/>
          <w:lang w:val="id-ID"/>
        </w:rPr>
        <w:t>Menentukan kategori gejala yang diamati untuk memperjelas ciri-ciri kategori.</w:t>
      </w:r>
    </w:p>
    <w:p w:rsidR="004978AB" w:rsidRPr="00E608B2" w:rsidRDefault="004978AB" w:rsidP="00E608B2">
      <w:pPr>
        <w:pStyle w:val="ListParagraph"/>
        <w:numPr>
          <w:ilvl w:val="0"/>
          <w:numId w:val="4"/>
        </w:numPr>
        <w:spacing w:after="0" w:line="480" w:lineRule="auto"/>
        <w:jc w:val="both"/>
        <w:rPr>
          <w:rFonts w:ascii="Times New Roman" w:hAnsi="Times New Roman" w:cs="Times New Roman"/>
          <w:sz w:val="24"/>
          <w:szCs w:val="24"/>
          <w:lang w:val="id-ID"/>
        </w:rPr>
      </w:pPr>
      <w:r w:rsidRPr="00E608B2">
        <w:rPr>
          <w:rFonts w:ascii="Times New Roman" w:hAnsi="Times New Roman" w:cs="Times New Roman"/>
          <w:sz w:val="24"/>
          <w:szCs w:val="24"/>
          <w:lang w:val="id-ID"/>
        </w:rPr>
        <w:lastRenderedPageBreak/>
        <w:t>Melakukan pengamatan dan pencatatan dengan kritis dan detail agar tidak ada gejala yang lepas dari pengamatan.</w:t>
      </w:r>
    </w:p>
    <w:p w:rsidR="004978AB" w:rsidRPr="00E608B2" w:rsidRDefault="004978AB" w:rsidP="00E608B2">
      <w:pPr>
        <w:pStyle w:val="ListParagraph"/>
        <w:numPr>
          <w:ilvl w:val="0"/>
          <w:numId w:val="4"/>
        </w:numPr>
        <w:spacing w:after="0" w:line="480" w:lineRule="auto"/>
        <w:jc w:val="both"/>
        <w:rPr>
          <w:rFonts w:ascii="Times New Roman" w:hAnsi="Times New Roman" w:cs="Times New Roman"/>
          <w:sz w:val="24"/>
          <w:szCs w:val="24"/>
          <w:lang w:val="id-ID"/>
        </w:rPr>
      </w:pPr>
      <w:r w:rsidRPr="00E608B2">
        <w:rPr>
          <w:rFonts w:ascii="Times New Roman" w:hAnsi="Times New Roman" w:cs="Times New Roman"/>
          <w:sz w:val="24"/>
          <w:szCs w:val="24"/>
          <w:lang w:val="id-ID"/>
        </w:rPr>
        <w:t>Pencatatan setiap gejala harus diakukan secara terpisah agar tidak saling mempengaruhi.</w:t>
      </w:r>
    </w:p>
    <w:p w:rsidR="004978AB" w:rsidRPr="00E608B2" w:rsidRDefault="004978AB" w:rsidP="00E608B2">
      <w:pPr>
        <w:pStyle w:val="ListParagraph"/>
        <w:numPr>
          <w:ilvl w:val="0"/>
          <w:numId w:val="4"/>
        </w:numPr>
        <w:spacing w:after="0" w:line="480" w:lineRule="auto"/>
        <w:jc w:val="both"/>
        <w:rPr>
          <w:rFonts w:ascii="Times New Roman" w:hAnsi="Times New Roman" w:cs="Times New Roman"/>
          <w:sz w:val="24"/>
          <w:szCs w:val="24"/>
          <w:lang w:val="id-ID"/>
        </w:rPr>
      </w:pPr>
      <w:r w:rsidRPr="00E608B2">
        <w:rPr>
          <w:rFonts w:ascii="Times New Roman" w:hAnsi="Times New Roman" w:cs="Times New Roman"/>
          <w:sz w:val="24"/>
          <w:szCs w:val="24"/>
          <w:lang w:val="id-ID"/>
        </w:rPr>
        <w:t>Menyiapkan secara baik alat-alat pencatatan dan cara melakukan pencatatan terhadap hasil observasi.</w:t>
      </w:r>
    </w:p>
    <w:p w:rsidR="004978AB" w:rsidRPr="00E608B2" w:rsidRDefault="004978AB" w:rsidP="00E608B2">
      <w:pPr>
        <w:pStyle w:val="ListParagraph"/>
        <w:numPr>
          <w:ilvl w:val="0"/>
          <w:numId w:val="10"/>
        </w:numPr>
        <w:spacing w:line="480" w:lineRule="auto"/>
        <w:jc w:val="both"/>
        <w:rPr>
          <w:rFonts w:ascii="Times New Roman" w:hAnsi="Times New Roman" w:cs="Times New Roman"/>
          <w:sz w:val="24"/>
          <w:szCs w:val="24"/>
        </w:rPr>
      </w:pPr>
      <w:proofErr w:type="spellStart"/>
      <w:r w:rsidRPr="00E608B2">
        <w:rPr>
          <w:rFonts w:ascii="Times New Roman" w:hAnsi="Times New Roman" w:cs="Times New Roman"/>
          <w:sz w:val="24"/>
          <w:szCs w:val="24"/>
        </w:rPr>
        <w:t>Wawancara</w:t>
      </w:r>
      <w:proofErr w:type="spellEnd"/>
    </w:p>
    <w:p w:rsidR="00BF51B4" w:rsidRPr="00E608B2" w:rsidRDefault="00BF51B4" w:rsidP="00E608B2">
      <w:pPr>
        <w:pStyle w:val="ListParagraph"/>
        <w:spacing w:line="480" w:lineRule="auto"/>
        <w:ind w:left="709" w:firstLine="731"/>
        <w:jc w:val="both"/>
        <w:rPr>
          <w:rFonts w:ascii="Times New Roman" w:hAnsi="Times New Roman" w:cs="Times New Roman"/>
          <w:sz w:val="24"/>
          <w:szCs w:val="24"/>
        </w:rPr>
      </w:pPr>
      <w:r w:rsidRPr="00E608B2">
        <w:rPr>
          <w:rFonts w:ascii="Times New Roman" w:hAnsi="Times New Roman" w:cs="Times New Roman"/>
          <w:sz w:val="24"/>
          <w:szCs w:val="24"/>
          <w:lang w:val="id-ID"/>
        </w:rPr>
        <w:t>Wawancara adalah sebuah dialog yang dilakukan pewawancara (interviewer) untuk memperoleh informasi dari terwawancara. I</w:t>
      </w:r>
      <w:r w:rsidR="00851120" w:rsidRPr="00E608B2">
        <w:rPr>
          <w:rFonts w:ascii="Times New Roman" w:hAnsi="Times New Roman" w:cs="Times New Roman"/>
          <w:sz w:val="24"/>
          <w:szCs w:val="24"/>
          <w:lang w:val="id-ID"/>
        </w:rPr>
        <w:t>nterviu digunakan oleh peneliti untuk menilai keadaan seseorang, misalnya untuk mencari data tentang variabel latar belakang murid, orang tua, pendidikan, perhatian, sikap terhadap sesuatu.</w:t>
      </w:r>
      <w:r w:rsidR="00851120" w:rsidRPr="00E608B2">
        <w:rPr>
          <w:rStyle w:val="FootnoteReference"/>
          <w:rFonts w:ascii="Times New Roman" w:hAnsi="Times New Roman" w:cs="Times New Roman"/>
          <w:sz w:val="24"/>
          <w:szCs w:val="24"/>
          <w:lang w:val="id-ID"/>
        </w:rPr>
        <w:footnoteReference w:id="12"/>
      </w:r>
    </w:p>
    <w:p w:rsidR="004978AB" w:rsidRPr="00E608B2" w:rsidRDefault="004978AB" w:rsidP="00E608B2">
      <w:pPr>
        <w:spacing w:line="480" w:lineRule="auto"/>
        <w:ind w:left="709" w:firstLine="720"/>
        <w:jc w:val="both"/>
        <w:rPr>
          <w:rFonts w:ascii="Times New Roman" w:hAnsi="Times New Roman" w:cs="Times New Roman"/>
          <w:sz w:val="24"/>
          <w:szCs w:val="24"/>
        </w:rPr>
      </w:pPr>
      <w:r w:rsidRPr="00E608B2">
        <w:rPr>
          <w:rFonts w:ascii="Times New Roman" w:hAnsi="Times New Roman" w:cs="Times New Roman"/>
          <w:sz w:val="24"/>
          <w:szCs w:val="24"/>
        </w:rPr>
        <w:t>Pengumpulan data dengan cara wawancara ada kelebihan dan kelemahannya. Kelebihannya adalah data yang diperlukan langsung diperoleh sehingga lebih akurat dan dapat dipertanggung jawabkan.Sedangkan kelemahannya adalah tidak dapat dilakukan dalam skala besar dan sulit memperoleh keterangan yang sifatnya pribadi.Bila dilakukan dalam skala besar akan memerlukan waktu yang lama dan dana yang besar,karena memerlukan tenaga pewawancara yang lebih banyak.</w:t>
      </w:r>
      <w:r w:rsidRPr="00E608B2">
        <w:rPr>
          <w:rStyle w:val="FootnoteReference"/>
          <w:rFonts w:ascii="Times New Roman" w:hAnsi="Times New Roman" w:cs="Times New Roman"/>
          <w:sz w:val="24"/>
          <w:szCs w:val="24"/>
        </w:rPr>
        <w:footnoteReference w:id="13"/>
      </w:r>
    </w:p>
    <w:p w:rsidR="004978AB" w:rsidRPr="00E608B2" w:rsidRDefault="004978AB" w:rsidP="00E608B2">
      <w:pPr>
        <w:spacing w:line="480" w:lineRule="auto"/>
        <w:ind w:firstLine="720"/>
        <w:jc w:val="both"/>
        <w:rPr>
          <w:rFonts w:ascii="Times New Roman" w:hAnsi="Times New Roman" w:cs="Times New Roman"/>
          <w:sz w:val="24"/>
          <w:szCs w:val="24"/>
        </w:rPr>
      </w:pPr>
      <w:r w:rsidRPr="00E608B2">
        <w:rPr>
          <w:rFonts w:ascii="Times New Roman" w:hAnsi="Times New Roman" w:cs="Times New Roman"/>
          <w:sz w:val="24"/>
          <w:szCs w:val="24"/>
        </w:rPr>
        <w:lastRenderedPageBreak/>
        <w:t>4.Dokumentasi</w:t>
      </w:r>
    </w:p>
    <w:p w:rsidR="00575EAD" w:rsidRPr="00E608B2" w:rsidRDefault="004978AB" w:rsidP="00E608B2">
      <w:pPr>
        <w:pStyle w:val="ListParagraph"/>
        <w:spacing w:before="100" w:beforeAutospacing="1" w:after="45" w:line="480" w:lineRule="auto"/>
        <w:ind w:firstLine="720"/>
        <w:jc w:val="both"/>
        <w:rPr>
          <w:rFonts w:ascii="Times New Roman" w:hAnsi="Times New Roman" w:cs="Times New Roman"/>
          <w:sz w:val="24"/>
          <w:szCs w:val="24"/>
        </w:rPr>
      </w:pPr>
      <w:r w:rsidRPr="00E608B2">
        <w:rPr>
          <w:rFonts w:ascii="Times New Roman" w:hAnsi="Times New Roman" w:cs="Times New Roman"/>
          <w:sz w:val="24"/>
          <w:szCs w:val="24"/>
          <w:lang w:val="id-ID"/>
        </w:rPr>
        <w:t>Dokumentasi adalah mengumpulkan data dengan melihat atau mencatat suatu laporan yang sudah tersedia.</w:t>
      </w:r>
      <w:r w:rsidRPr="00E608B2">
        <w:rPr>
          <w:rStyle w:val="FootnoteReference"/>
          <w:rFonts w:ascii="Times New Roman" w:hAnsi="Times New Roman" w:cs="Times New Roman"/>
          <w:sz w:val="24"/>
          <w:szCs w:val="24"/>
          <w:lang w:val="id-ID"/>
        </w:rPr>
        <w:footnoteReference w:id="14"/>
      </w:r>
      <w:r w:rsidRPr="00E608B2">
        <w:rPr>
          <w:rFonts w:ascii="Times New Roman" w:hAnsi="Times New Roman" w:cs="Times New Roman"/>
          <w:sz w:val="24"/>
          <w:szCs w:val="24"/>
        </w:rPr>
        <w:t xml:space="preserve"> Di </w:t>
      </w:r>
      <w:proofErr w:type="spellStart"/>
      <w:r w:rsidRPr="00E608B2">
        <w:rPr>
          <w:rFonts w:ascii="Times New Roman" w:hAnsi="Times New Roman" w:cs="Times New Roman"/>
          <w:sz w:val="24"/>
          <w:szCs w:val="24"/>
        </w:rPr>
        <w:t>dalam</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melaksanakan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metode</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dokumentasi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ini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peneliti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menyelidiki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benda-benda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tertulis</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seperti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buku-buku</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majalah</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dokumen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peraturan-peraturan</w:t>
      </w:r>
      <w:proofErr w:type="spellEnd"/>
      <w:r w:rsidRPr="00E608B2">
        <w:rPr>
          <w:rFonts w:ascii="Times New Roman" w:hAnsi="Times New Roman" w:cs="Times New Roman"/>
          <w:sz w:val="24"/>
          <w:szCs w:val="24"/>
        </w:rPr>
        <w:t xml:space="preserve">, </w:t>
      </w:r>
      <w:proofErr w:type="spellStart"/>
      <w:proofErr w:type="gramStart"/>
      <w:r w:rsidRPr="00E608B2">
        <w:rPr>
          <w:rFonts w:ascii="Times New Roman" w:hAnsi="Times New Roman" w:cs="Times New Roman"/>
          <w:sz w:val="24"/>
          <w:szCs w:val="24"/>
        </w:rPr>
        <w:t>notulen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rapat</w:t>
      </w:r>
      <w:proofErr w:type="spellEnd"/>
      <w:proofErr w:type="gram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catatan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harian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sebagainya</w:t>
      </w:r>
      <w:proofErr w:type="spellEnd"/>
      <w:r w:rsidRPr="00E608B2">
        <w:rPr>
          <w:rFonts w:ascii="Times New Roman" w:hAnsi="Times New Roman" w:cs="Times New Roman"/>
          <w:sz w:val="24"/>
          <w:szCs w:val="24"/>
        </w:rPr>
        <w:t xml:space="preserve">. </w:t>
      </w:r>
      <w:proofErr w:type="spellStart"/>
      <w:proofErr w:type="gramStart"/>
      <w:r w:rsidRPr="00E608B2">
        <w:rPr>
          <w:rFonts w:ascii="Times New Roman" w:hAnsi="Times New Roman" w:cs="Times New Roman"/>
          <w:sz w:val="24"/>
          <w:szCs w:val="24"/>
        </w:rPr>
        <w:t>Peneliti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mengambil</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gambar</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foto</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siswa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sebagai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teknik</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pengumpulan</w:t>
      </w:r>
      <w:proofErr w:type="spellEnd"/>
      <w:r w:rsidRPr="00E608B2">
        <w:rPr>
          <w:rFonts w:ascii="Times New Roman" w:hAnsi="Times New Roman" w:cs="Times New Roman"/>
          <w:sz w:val="24"/>
          <w:szCs w:val="24"/>
        </w:rPr>
        <w:t xml:space="preserve"> data </w:t>
      </w:r>
      <w:proofErr w:type="spellStart"/>
      <w:r w:rsidRPr="00E608B2">
        <w:rPr>
          <w:rFonts w:ascii="Times New Roman" w:hAnsi="Times New Roman" w:cs="Times New Roman"/>
          <w:sz w:val="24"/>
          <w:szCs w:val="24"/>
        </w:rPr>
        <w:t>dalam</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dokumentasi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ini</w:t>
      </w:r>
      <w:proofErr w:type="spellEnd"/>
      <w:r w:rsidRPr="00E608B2">
        <w:rPr>
          <w:rFonts w:ascii="Times New Roman" w:hAnsi="Times New Roman" w:cs="Times New Roman"/>
          <w:sz w:val="24"/>
          <w:szCs w:val="24"/>
        </w:rPr>
        <w:t>.</w:t>
      </w:r>
      <w:proofErr w:type="gramEnd"/>
    </w:p>
    <w:p w:rsidR="003B496E" w:rsidRPr="00E608B2" w:rsidRDefault="003B496E" w:rsidP="00E608B2">
      <w:pPr>
        <w:pStyle w:val="ListParagraph"/>
        <w:spacing w:before="100" w:beforeAutospacing="1" w:after="45" w:line="480" w:lineRule="auto"/>
        <w:ind w:firstLine="720"/>
        <w:jc w:val="both"/>
        <w:rPr>
          <w:rFonts w:ascii="Times New Roman" w:hAnsi="Times New Roman" w:cs="Times New Roman"/>
          <w:sz w:val="24"/>
          <w:szCs w:val="24"/>
        </w:rPr>
      </w:pPr>
    </w:p>
    <w:p w:rsidR="002566B8" w:rsidRPr="00E608B2" w:rsidRDefault="00A672DC" w:rsidP="00E608B2">
      <w:pPr>
        <w:pStyle w:val="ListParagraph"/>
        <w:numPr>
          <w:ilvl w:val="0"/>
          <w:numId w:val="1"/>
        </w:numPr>
        <w:spacing w:before="100" w:beforeAutospacing="1" w:after="45" w:line="480" w:lineRule="auto"/>
        <w:jc w:val="both"/>
        <w:rPr>
          <w:rFonts w:ascii="Times New Roman" w:hAnsi="Times New Roman" w:cs="Times New Roman"/>
          <w:b/>
          <w:sz w:val="24"/>
          <w:szCs w:val="24"/>
        </w:rPr>
      </w:pPr>
      <w:r w:rsidRPr="00E608B2">
        <w:rPr>
          <w:rFonts w:ascii="Times New Roman" w:hAnsi="Times New Roman" w:cs="Times New Roman"/>
          <w:b/>
          <w:sz w:val="24"/>
          <w:szCs w:val="24"/>
        </w:rPr>
        <w:t xml:space="preserve"> </w:t>
      </w:r>
      <w:proofErr w:type="spellStart"/>
      <w:r w:rsidR="002566B8" w:rsidRPr="00E608B2">
        <w:rPr>
          <w:rFonts w:ascii="Times New Roman" w:hAnsi="Times New Roman" w:cs="Times New Roman"/>
          <w:b/>
          <w:sz w:val="24"/>
          <w:szCs w:val="24"/>
        </w:rPr>
        <w:t>Analisis</w:t>
      </w:r>
      <w:proofErr w:type="spellEnd"/>
      <w:r w:rsidR="002566B8" w:rsidRPr="00E608B2">
        <w:rPr>
          <w:rFonts w:ascii="Times New Roman" w:hAnsi="Times New Roman" w:cs="Times New Roman"/>
          <w:b/>
          <w:sz w:val="24"/>
          <w:szCs w:val="24"/>
        </w:rPr>
        <w:t xml:space="preserve"> Data</w:t>
      </w:r>
    </w:p>
    <w:p w:rsidR="00C36C8A" w:rsidRPr="00E608B2" w:rsidRDefault="00A672DC" w:rsidP="00E608B2">
      <w:pPr>
        <w:pStyle w:val="ListParagraph"/>
        <w:spacing w:before="100" w:beforeAutospacing="1" w:after="45" w:line="480" w:lineRule="auto"/>
        <w:ind w:firstLine="720"/>
        <w:jc w:val="both"/>
        <w:rPr>
          <w:rFonts w:ascii="Times New Roman" w:hAnsi="Times New Roman" w:cs="Times New Roman"/>
          <w:sz w:val="24"/>
          <w:szCs w:val="24"/>
          <w:lang w:val="id-ID"/>
        </w:rPr>
      </w:pPr>
      <w:proofErr w:type="spellStart"/>
      <w:r w:rsidRPr="00E608B2">
        <w:rPr>
          <w:rFonts w:ascii="Times New Roman" w:hAnsi="Times New Roman" w:cs="Times New Roman"/>
          <w:sz w:val="24"/>
          <w:szCs w:val="24"/>
        </w:rPr>
        <w:t>Tekni</w:t>
      </w:r>
      <w:proofErr w:type="spellEnd"/>
      <w:r w:rsidRPr="00E608B2">
        <w:rPr>
          <w:rFonts w:ascii="Times New Roman" w:hAnsi="Times New Roman" w:cs="Times New Roman"/>
          <w:sz w:val="24"/>
          <w:szCs w:val="24"/>
          <w:lang w:val="id-ID"/>
        </w:rPr>
        <w:t>k</w:t>
      </w:r>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analisis</w:t>
      </w:r>
      <w:proofErr w:type="spellEnd"/>
      <w:r w:rsidR="002566B8" w:rsidRPr="00E608B2">
        <w:rPr>
          <w:rFonts w:ascii="Times New Roman" w:hAnsi="Times New Roman" w:cs="Times New Roman"/>
          <w:sz w:val="24"/>
          <w:szCs w:val="24"/>
        </w:rPr>
        <w:t xml:space="preserve"> data </w:t>
      </w:r>
      <w:proofErr w:type="spellStart"/>
      <w:r w:rsidR="002566B8" w:rsidRPr="00E608B2">
        <w:rPr>
          <w:rFonts w:ascii="Times New Roman" w:hAnsi="Times New Roman" w:cs="Times New Roman"/>
          <w:sz w:val="24"/>
          <w:szCs w:val="24"/>
        </w:rPr>
        <w:t>dapat</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didefinisikan</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sebagai</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proses</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analisa</w:t>
      </w:r>
      <w:proofErr w:type="spellEnd"/>
      <w:r w:rsidR="002566B8" w:rsidRPr="00E608B2">
        <w:rPr>
          <w:rFonts w:ascii="Times New Roman" w:hAnsi="Times New Roman" w:cs="Times New Roman"/>
          <w:sz w:val="24"/>
          <w:szCs w:val="24"/>
        </w:rPr>
        <w:t xml:space="preserve"> data </w:t>
      </w:r>
      <w:proofErr w:type="spellStart"/>
      <w:r w:rsidR="002566B8" w:rsidRPr="00E608B2">
        <w:rPr>
          <w:rFonts w:ascii="Times New Roman" w:hAnsi="Times New Roman" w:cs="Times New Roman"/>
          <w:sz w:val="24"/>
          <w:szCs w:val="24"/>
        </w:rPr>
        <w:t>dimulai</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dengan</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menelaah</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seluruh</w:t>
      </w:r>
      <w:proofErr w:type="spellEnd"/>
      <w:r w:rsidR="002566B8" w:rsidRPr="00E608B2">
        <w:rPr>
          <w:rFonts w:ascii="Times New Roman" w:hAnsi="Times New Roman" w:cs="Times New Roman"/>
          <w:sz w:val="24"/>
          <w:szCs w:val="24"/>
        </w:rPr>
        <w:t xml:space="preserve"> data yang </w:t>
      </w:r>
      <w:proofErr w:type="spellStart"/>
      <w:r w:rsidR="002566B8" w:rsidRPr="00E608B2">
        <w:rPr>
          <w:rFonts w:ascii="Times New Roman" w:hAnsi="Times New Roman" w:cs="Times New Roman"/>
          <w:sz w:val="24"/>
          <w:szCs w:val="24"/>
        </w:rPr>
        <w:t>tersedia</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dari</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berbagai</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sumber</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yaitu</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wawancara</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hasil</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observasi</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hasil</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angket</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hasil</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catatan</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lapangan</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dokumen</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pribadi</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dokumen</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resmi</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gambar</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foto</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dan</w:t>
      </w:r>
      <w:proofErr w:type="spellEnd"/>
      <w:r w:rsidR="002566B8" w:rsidRPr="00E608B2">
        <w:rPr>
          <w:rFonts w:ascii="Times New Roman" w:hAnsi="Times New Roman" w:cs="Times New Roman"/>
          <w:sz w:val="24"/>
          <w:szCs w:val="24"/>
        </w:rPr>
        <w:t xml:space="preserve"> </w:t>
      </w:r>
      <w:proofErr w:type="spellStart"/>
      <w:r w:rsidR="002566B8" w:rsidRPr="00E608B2">
        <w:rPr>
          <w:rFonts w:ascii="Times New Roman" w:hAnsi="Times New Roman" w:cs="Times New Roman"/>
          <w:sz w:val="24"/>
          <w:szCs w:val="24"/>
        </w:rPr>
        <w:t>sebagainya</w:t>
      </w:r>
      <w:proofErr w:type="spellEnd"/>
      <w:r w:rsidR="002566B8" w:rsidRPr="00E608B2">
        <w:rPr>
          <w:rFonts w:ascii="Times New Roman" w:hAnsi="Times New Roman" w:cs="Times New Roman"/>
          <w:sz w:val="24"/>
          <w:szCs w:val="24"/>
        </w:rPr>
        <w:t>.</w:t>
      </w:r>
      <w:r w:rsidR="002566B8" w:rsidRPr="00E608B2">
        <w:rPr>
          <w:rStyle w:val="FootnoteReference"/>
          <w:rFonts w:ascii="Times New Roman" w:hAnsi="Times New Roman" w:cs="Times New Roman"/>
          <w:sz w:val="24"/>
          <w:szCs w:val="24"/>
        </w:rPr>
        <w:footnoteReference w:id="15"/>
      </w:r>
    </w:p>
    <w:p w:rsidR="004B7C7A" w:rsidRPr="00E608B2" w:rsidRDefault="004B7C7A" w:rsidP="00E608B2">
      <w:pPr>
        <w:pStyle w:val="Title"/>
        <w:ind w:left="567" w:firstLine="720"/>
        <w:jc w:val="both"/>
        <w:rPr>
          <w:b w:val="0"/>
          <w:bCs w:val="0"/>
        </w:rPr>
      </w:pPr>
      <w:r w:rsidRPr="00E608B2">
        <w:rPr>
          <w:b w:val="0"/>
          <w:bCs w:val="0"/>
        </w:rPr>
        <w:t>Analisis data kualitatif dilakukan melalui tiga tahap yaitu : reduksi data, paparan data, dan penyimpulan hasil analisis.</w:t>
      </w:r>
      <w:r w:rsidRPr="00E608B2">
        <w:rPr>
          <w:rStyle w:val="FootnoteReference"/>
          <w:b w:val="0"/>
        </w:rPr>
        <w:footnoteReference w:id="16"/>
      </w:r>
    </w:p>
    <w:p w:rsidR="004B7C7A" w:rsidRPr="00E608B2" w:rsidRDefault="004B7C7A" w:rsidP="00E608B2">
      <w:pPr>
        <w:pStyle w:val="Title"/>
        <w:numPr>
          <w:ilvl w:val="3"/>
          <w:numId w:val="20"/>
        </w:numPr>
        <w:ind w:left="993"/>
        <w:jc w:val="both"/>
        <w:rPr>
          <w:b w:val="0"/>
          <w:bCs w:val="0"/>
        </w:rPr>
      </w:pPr>
      <w:r w:rsidRPr="00E608B2">
        <w:rPr>
          <w:b w:val="0"/>
          <w:bCs w:val="0"/>
        </w:rPr>
        <w:t>Reduksi data adalah proses penyederhanaan data yang dilakukan melalui seleksi, pengelompokan, dan pengorganisasian data mentah menjadi sebuah informasi bermakna.</w:t>
      </w:r>
    </w:p>
    <w:p w:rsidR="004B7C7A" w:rsidRPr="00E608B2" w:rsidRDefault="004B7C7A" w:rsidP="00E608B2">
      <w:pPr>
        <w:pStyle w:val="Title"/>
        <w:numPr>
          <w:ilvl w:val="3"/>
          <w:numId w:val="20"/>
        </w:numPr>
        <w:ind w:left="993"/>
        <w:jc w:val="both"/>
        <w:rPr>
          <w:b w:val="0"/>
          <w:bCs w:val="0"/>
        </w:rPr>
      </w:pPr>
      <w:r w:rsidRPr="00E608B2">
        <w:rPr>
          <w:b w:val="0"/>
          <w:bCs w:val="0"/>
        </w:rPr>
        <w:lastRenderedPageBreak/>
        <w:t>Pemaparan data merupakan suatu upaya menampilkan data secara jelas dan mudah dipahami dalam bentuk paparan naratif, grafik atau perwujudan lainnya.</w:t>
      </w:r>
    </w:p>
    <w:p w:rsidR="004B7C7A" w:rsidRPr="00E608B2" w:rsidRDefault="004B7C7A" w:rsidP="00E608B2">
      <w:pPr>
        <w:pStyle w:val="Title"/>
        <w:numPr>
          <w:ilvl w:val="3"/>
          <w:numId w:val="20"/>
        </w:numPr>
        <w:ind w:left="993"/>
        <w:jc w:val="both"/>
        <w:rPr>
          <w:b w:val="0"/>
          <w:bCs w:val="0"/>
        </w:rPr>
      </w:pPr>
      <w:r w:rsidRPr="00E608B2">
        <w:rPr>
          <w:b w:val="0"/>
          <w:bCs w:val="0"/>
        </w:rPr>
        <w:t>Penyimpulan merupakan pengambilan intisari dari sajian data yang telah terorganisasikan dalam bentuk pernyataan atau kalimat singkat, padat dan bermakna.</w:t>
      </w:r>
    </w:p>
    <w:p w:rsidR="004B7C7A" w:rsidRPr="00E608B2" w:rsidRDefault="004B7C7A" w:rsidP="00E608B2">
      <w:pPr>
        <w:pStyle w:val="Title"/>
        <w:ind w:left="567" w:firstLine="644"/>
        <w:jc w:val="both"/>
        <w:rPr>
          <w:b w:val="0"/>
          <w:bCs w:val="0"/>
        </w:rPr>
      </w:pPr>
      <w:r w:rsidRPr="00E608B2">
        <w:rPr>
          <w:b w:val="0"/>
          <w:bCs w:val="0"/>
        </w:rPr>
        <w:t>Untuk mendeskripsikan data tentang keberhasilan atau ketuntasan belajar siswa dalam sub bahasan digunakan rumus persentase berikut :</w:t>
      </w:r>
      <w:r w:rsidRPr="00E608B2">
        <w:rPr>
          <w:rStyle w:val="FootnoteReference"/>
          <w:b w:val="0"/>
        </w:rPr>
        <w:footnoteReference w:id="17"/>
      </w:r>
    </w:p>
    <w:p w:rsidR="004B7C7A" w:rsidRPr="00E608B2" w:rsidRDefault="004B7C7A" w:rsidP="00E608B2">
      <w:pPr>
        <w:pStyle w:val="ListParagraph"/>
        <w:spacing w:line="480" w:lineRule="auto"/>
        <w:ind w:left="567" w:firstLine="665"/>
        <w:jc w:val="both"/>
        <w:rPr>
          <w:rFonts w:ascii="Times New Roman" w:hAnsi="Times New Roman" w:cs="Times New Roman"/>
          <w:sz w:val="24"/>
          <w:szCs w:val="24"/>
          <w:lang w:val="id-ID" w:bidi="ar-DZ"/>
        </w:rPr>
      </w:pPr>
      <w:r w:rsidRPr="00E608B2">
        <w:rPr>
          <w:rFonts w:ascii="Times New Roman" w:hAnsi="Times New Roman" w:cs="Times New Roman"/>
          <w:sz w:val="24"/>
          <w:szCs w:val="24"/>
          <w:lang w:val="id-ID" w:bidi="ar-DZ"/>
        </w:rPr>
        <w:t xml:space="preserve">Np = </w:t>
      </w:r>
      <m:oMath>
        <m:f>
          <m:fPr>
            <m:ctrlPr>
              <w:rPr>
                <w:rFonts w:ascii="Cambria Math" w:hAnsi="Times New Roman" w:cs="Times New Roman"/>
                <w:i/>
                <w:sz w:val="24"/>
                <w:szCs w:val="24"/>
                <w:lang w:val="id-ID" w:bidi="ar-DZ"/>
              </w:rPr>
            </m:ctrlPr>
          </m:fPr>
          <m:num>
            <m:r>
              <w:rPr>
                <w:rFonts w:ascii="Cambria Math" w:hAnsi="Cambria Math" w:cs="Times New Roman"/>
                <w:sz w:val="24"/>
                <w:szCs w:val="24"/>
                <w:lang w:val="id-ID" w:bidi="ar-DZ"/>
              </w:rPr>
              <m:t>R</m:t>
            </m:r>
          </m:num>
          <m:den>
            <m:r>
              <w:rPr>
                <w:rFonts w:ascii="Cambria Math" w:hAnsi="Cambria Math" w:cs="Times New Roman"/>
                <w:sz w:val="24"/>
                <w:szCs w:val="24"/>
                <w:lang w:val="id-ID" w:bidi="ar-DZ"/>
              </w:rPr>
              <m:t>Sm</m:t>
            </m:r>
          </m:den>
        </m:f>
      </m:oMath>
      <w:r w:rsidRPr="00E608B2">
        <w:rPr>
          <w:rFonts w:ascii="Times New Roman" w:hAnsi="Times New Roman" w:cs="Times New Roman"/>
          <w:sz w:val="24"/>
          <w:szCs w:val="24"/>
          <w:lang w:val="id-ID" w:bidi="ar-DZ"/>
        </w:rPr>
        <w:t xml:space="preserve"> x 100%</w:t>
      </w:r>
    </w:p>
    <w:p w:rsidR="004B7C7A" w:rsidRPr="00E608B2" w:rsidRDefault="004B7C7A" w:rsidP="00E608B2">
      <w:pPr>
        <w:pStyle w:val="ListParagraph"/>
        <w:spacing w:line="480" w:lineRule="auto"/>
        <w:ind w:left="567" w:firstLine="665"/>
        <w:jc w:val="both"/>
        <w:rPr>
          <w:rFonts w:ascii="Times New Roman" w:hAnsi="Times New Roman" w:cs="Times New Roman"/>
          <w:sz w:val="24"/>
          <w:szCs w:val="24"/>
          <w:lang w:val="id-ID" w:bidi="ar-DZ"/>
        </w:rPr>
      </w:pPr>
      <w:r w:rsidRPr="00E608B2">
        <w:rPr>
          <w:rFonts w:ascii="Times New Roman" w:hAnsi="Times New Roman" w:cs="Times New Roman"/>
          <w:sz w:val="24"/>
          <w:szCs w:val="24"/>
          <w:lang w:val="id-ID" w:bidi="ar-DZ"/>
        </w:rPr>
        <w:t>Keterangan :</w:t>
      </w:r>
    </w:p>
    <w:p w:rsidR="004B7C7A" w:rsidRPr="00E608B2" w:rsidRDefault="004B7C7A" w:rsidP="00E608B2">
      <w:pPr>
        <w:pStyle w:val="ListParagraph"/>
        <w:spacing w:line="480" w:lineRule="auto"/>
        <w:ind w:left="851" w:firstLine="425"/>
        <w:jc w:val="both"/>
        <w:rPr>
          <w:rFonts w:ascii="Times New Roman" w:hAnsi="Times New Roman" w:cs="Times New Roman"/>
          <w:sz w:val="24"/>
          <w:szCs w:val="24"/>
          <w:lang w:val="id-ID" w:bidi="ar-DZ"/>
        </w:rPr>
      </w:pPr>
      <w:r w:rsidRPr="00E608B2">
        <w:rPr>
          <w:rFonts w:ascii="Times New Roman" w:hAnsi="Times New Roman" w:cs="Times New Roman"/>
          <w:sz w:val="24"/>
          <w:szCs w:val="24"/>
          <w:lang w:val="id-ID" w:bidi="ar-DZ"/>
        </w:rPr>
        <w:t>Np</w:t>
      </w:r>
      <w:r w:rsidRPr="00E608B2">
        <w:rPr>
          <w:rFonts w:ascii="Times New Roman" w:hAnsi="Times New Roman" w:cs="Times New Roman"/>
          <w:sz w:val="24"/>
          <w:szCs w:val="24"/>
          <w:lang w:val="id-ID" w:bidi="ar-DZ"/>
        </w:rPr>
        <w:tab/>
        <w:t>: Nilai persen yang dicari atau diharapkan</w:t>
      </w:r>
    </w:p>
    <w:p w:rsidR="004B7C7A" w:rsidRPr="00E608B2" w:rsidRDefault="004B7C7A" w:rsidP="00E608B2">
      <w:pPr>
        <w:pStyle w:val="ListParagraph"/>
        <w:spacing w:line="480" w:lineRule="auto"/>
        <w:ind w:left="851" w:firstLine="425"/>
        <w:jc w:val="both"/>
        <w:rPr>
          <w:rFonts w:ascii="Times New Roman" w:hAnsi="Times New Roman" w:cs="Times New Roman"/>
          <w:sz w:val="24"/>
          <w:szCs w:val="24"/>
          <w:lang w:val="id-ID" w:bidi="ar-DZ"/>
        </w:rPr>
      </w:pPr>
      <w:r w:rsidRPr="00E608B2">
        <w:rPr>
          <w:rFonts w:ascii="Times New Roman" w:hAnsi="Times New Roman" w:cs="Times New Roman"/>
          <w:sz w:val="24"/>
          <w:szCs w:val="24"/>
          <w:lang w:val="id-ID" w:bidi="ar-DZ"/>
        </w:rPr>
        <w:t>R</w:t>
      </w:r>
      <w:r w:rsidRPr="00E608B2">
        <w:rPr>
          <w:rFonts w:ascii="Times New Roman" w:hAnsi="Times New Roman" w:cs="Times New Roman"/>
          <w:b/>
          <w:bCs/>
          <w:sz w:val="24"/>
          <w:szCs w:val="24"/>
          <w:lang w:val="id-ID" w:bidi="ar-DZ"/>
        </w:rPr>
        <w:tab/>
      </w:r>
      <w:r w:rsidRPr="00E608B2">
        <w:rPr>
          <w:rFonts w:ascii="Times New Roman" w:hAnsi="Times New Roman" w:cs="Times New Roman"/>
          <w:sz w:val="24"/>
          <w:szCs w:val="24"/>
          <w:lang w:val="id-ID" w:bidi="ar-DZ"/>
        </w:rPr>
        <w:tab/>
        <w:t>: Skor mentah yang diperoleh siswa</w:t>
      </w:r>
    </w:p>
    <w:p w:rsidR="004B7C7A" w:rsidRPr="00E608B2" w:rsidRDefault="004B7C7A" w:rsidP="00E608B2">
      <w:pPr>
        <w:spacing w:line="480" w:lineRule="auto"/>
        <w:ind w:left="851" w:firstLine="425"/>
        <w:jc w:val="both"/>
        <w:rPr>
          <w:rFonts w:ascii="Times New Roman" w:hAnsi="Times New Roman" w:cs="Times New Roman"/>
          <w:sz w:val="24"/>
          <w:szCs w:val="24"/>
          <w:lang w:bidi="ar-DZ"/>
        </w:rPr>
      </w:pPr>
      <w:r w:rsidRPr="00E608B2">
        <w:rPr>
          <w:rFonts w:ascii="Times New Roman" w:hAnsi="Times New Roman" w:cs="Times New Roman"/>
          <w:sz w:val="24"/>
          <w:szCs w:val="24"/>
          <w:lang w:bidi="ar-DZ"/>
        </w:rPr>
        <w:t>Sm</w:t>
      </w:r>
      <w:r w:rsidRPr="00E608B2">
        <w:rPr>
          <w:rFonts w:ascii="Times New Roman" w:hAnsi="Times New Roman" w:cs="Times New Roman"/>
          <w:sz w:val="24"/>
          <w:szCs w:val="24"/>
          <w:lang w:bidi="ar-DZ"/>
        </w:rPr>
        <w:tab/>
        <w:t xml:space="preserve"> : Skor maximum ideal dari tes yang   bersangkutan</w:t>
      </w:r>
    </w:p>
    <w:p w:rsidR="004B7C7A" w:rsidRPr="00E608B2" w:rsidRDefault="004B7C7A" w:rsidP="00E608B2">
      <w:pPr>
        <w:spacing w:line="480" w:lineRule="auto"/>
        <w:ind w:left="851" w:firstLine="425"/>
        <w:jc w:val="both"/>
        <w:rPr>
          <w:rFonts w:ascii="Times New Roman" w:hAnsi="Times New Roman" w:cs="Times New Roman"/>
          <w:sz w:val="24"/>
          <w:szCs w:val="24"/>
          <w:lang w:bidi="ar-DZ"/>
        </w:rPr>
      </w:pPr>
      <w:r w:rsidRPr="00E608B2">
        <w:rPr>
          <w:rFonts w:ascii="Times New Roman" w:hAnsi="Times New Roman" w:cs="Times New Roman"/>
          <w:sz w:val="24"/>
          <w:szCs w:val="24"/>
          <w:lang w:bidi="ar-DZ"/>
        </w:rPr>
        <w:t>100%</w:t>
      </w:r>
      <w:r w:rsidRPr="00E608B2">
        <w:rPr>
          <w:rFonts w:ascii="Times New Roman" w:hAnsi="Times New Roman" w:cs="Times New Roman"/>
          <w:sz w:val="24"/>
          <w:szCs w:val="24"/>
          <w:lang w:bidi="ar-DZ"/>
        </w:rPr>
        <w:tab/>
        <w:t>: Bilangan tetap</w:t>
      </w:r>
    </w:p>
    <w:p w:rsidR="00DC6B20" w:rsidRPr="00E608B2" w:rsidRDefault="00DC6B20" w:rsidP="00E608B2">
      <w:pPr>
        <w:pStyle w:val="ListParagraph"/>
        <w:spacing w:before="100" w:beforeAutospacing="1" w:after="45" w:line="480" w:lineRule="auto"/>
        <w:ind w:left="567" w:firstLine="709"/>
        <w:jc w:val="both"/>
        <w:rPr>
          <w:rFonts w:ascii="Times New Roman" w:hAnsi="Times New Roman" w:cs="Times New Roman"/>
          <w:sz w:val="24"/>
          <w:szCs w:val="24"/>
          <w:lang w:val="id-ID"/>
        </w:rPr>
      </w:pPr>
      <w:proofErr w:type="spellStart"/>
      <w:r w:rsidRPr="00E608B2">
        <w:rPr>
          <w:rFonts w:ascii="Times New Roman" w:hAnsi="Times New Roman" w:cs="Times New Roman"/>
          <w:sz w:val="24"/>
          <w:szCs w:val="24"/>
        </w:rPr>
        <w:t>Adapun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teknik</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analisis</w:t>
      </w:r>
      <w:proofErr w:type="spellEnd"/>
      <w:r w:rsidRPr="00E608B2">
        <w:rPr>
          <w:rFonts w:ascii="Times New Roman" w:hAnsi="Times New Roman" w:cs="Times New Roman"/>
          <w:sz w:val="24"/>
          <w:szCs w:val="24"/>
        </w:rPr>
        <w:t xml:space="preserve"> data yang </w:t>
      </w:r>
      <w:proofErr w:type="spellStart"/>
      <w:r w:rsidRPr="00E608B2">
        <w:rPr>
          <w:rFonts w:ascii="Times New Roman" w:hAnsi="Times New Roman" w:cs="Times New Roman"/>
          <w:sz w:val="24"/>
          <w:szCs w:val="24"/>
        </w:rPr>
        <w:t>digunakan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untuk</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mengetahui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peningkatan</w:t>
      </w:r>
      <w:proofErr w:type="spellEnd"/>
      <w:r w:rsidRPr="00E608B2">
        <w:rPr>
          <w:rFonts w:ascii="Times New Roman" w:hAnsi="Times New Roman" w:cs="Times New Roman"/>
          <w:sz w:val="24"/>
          <w:szCs w:val="24"/>
        </w:rPr>
        <w:t xml:space="preserve"> </w:t>
      </w:r>
      <w:r w:rsidRPr="00E608B2">
        <w:rPr>
          <w:rFonts w:ascii="Times New Roman" w:hAnsi="Times New Roman" w:cs="Times New Roman"/>
          <w:sz w:val="24"/>
          <w:szCs w:val="24"/>
          <w:lang w:val="id-ID"/>
        </w:rPr>
        <w:t>hasil</w:t>
      </w:r>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belajar</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peserta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didik</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pada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penelitian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ini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yakni</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dengan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membandingkan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persentase</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ketuntasan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belajar</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dalam</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penerapan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metode</w:t>
      </w:r>
      <w:proofErr w:type="spellEnd"/>
      <w:r w:rsidRPr="00E608B2">
        <w:rPr>
          <w:rFonts w:ascii="Times New Roman" w:hAnsi="Times New Roman" w:cs="Times New Roman"/>
          <w:sz w:val="24"/>
          <w:szCs w:val="24"/>
        </w:rPr>
        <w:t xml:space="preserve"> </w:t>
      </w:r>
      <w:r w:rsidRPr="00E608B2">
        <w:rPr>
          <w:rFonts w:ascii="Times New Roman" w:hAnsi="Times New Roman" w:cs="Times New Roman"/>
          <w:sz w:val="24"/>
          <w:szCs w:val="24"/>
          <w:lang w:val="id-ID"/>
        </w:rPr>
        <w:t>make a match pada pembelajaran Bahasa Arab</w:t>
      </w:r>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pada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siklus</w:t>
      </w:r>
      <w:proofErr w:type="spellEnd"/>
      <w:r w:rsidRPr="00E608B2">
        <w:rPr>
          <w:rFonts w:ascii="Times New Roman" w:hAnsi="Times New Roman" w:cs="Times New Roman"/>
          <w:sz w:val="24"/>
          <w:szCs w:val="24"/>
        </w:rPr>
        <w:t xml:space="preserve"> I </w:t>
      </w:r>
      <w:proofErr w:type="spellStart"/>
      <w:r w:rsidRPr="00E608B2">
        <w:rPr>
          <w:rFonts w:ascii="Times New Roman" w:hAnsi="Times New Roman" w:cs="Times New Roman"/>
          <w:sz w:val="24"/>
          <w:szCs w:val="24"/>
        </w:rPr>
        <w:t>dan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siklus</w:t>
      </w:r>
      <w:proofErr w:type="spellEnd"/>
      <w:r w:rsidRPr="00E608B2">
        <w:rPr>
          <w:rFonts w:ascii="Times New Roman" w:hAnsi="Times New Roman" w:cs="Times New Roman"/>
          <w:sz w:val="24"/>
          <w:szCs w:val="24"/>
        </w:rPr>
        <w:t xml:space="preserve"> II. </w:t>
      </w:r>
      <w:proofErr w:type="spellStart"/>
      <w:r w:rsidRPr="00E608B2">
        <w:rPr>
          <w:rFonts w:ascii="Times New Roman" w:hAnsi="Times New Roman" w:cs="Times New Roman"/>
          <w:sz w:val="24"/>
          <w:szCs w:val="24"/>
        </w:rPr>
        <w:t>Sedangkan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persentase</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ketuntasan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belajar</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dihitung</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dengan</w:t>
      </w:r>
      <w:proofErr w:type="spellEnd"/>
      <w:r w:rsidRPr="00E608B2">
        <w:rPr>
          <w:rFonts w:ascii="Times New Roman" w:hAnsi="Times New Roman" w:cs="Times New Roman"/>
          <w:sz w:val="24"/>
          <w:szCs w:val="24"/>
        </w:rPr>
        <w:t xml:space="preserve"> </w:t>
      </w:r>
      <w:proofErr w:type="spellStart"/>
      <w:proofErr w:type="gramStart"/>
      <w:r w:rsidRPr="00E608B2">
        <w:rPr>
          <w:rFonts w:ascii="Times New Roman" w:hAnsi="Times New Roman" w:cs="Times New Roman"/>
          <w:sz w:val="24"/>
          <w:szCs w:val="24"/>
        </w:rPr>
        <w:t>cara</w:t>
      </w:r>
      <w:proofErr w:type="spellEnd"/>
      <w:proofErr w:type="gram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membandingkan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jumlah</w:t>
      </w:r>
      <w:proofErr w:type="spellEnd"/>
      <w:r w:rsidRPr="00E608B2">
        <w:rPr>
          <w:rFonts w:ascii="Times New Roman" w:hAnsi="Times New Roman" w:cs="Times New Roman"/>
          <w:sz w:val="24"/>
          <w:szCs w:val="24"/>
          <w:lang w:val="id-ID"/>
        </w:rPr>
        <w:t xml:space="preserve"> </w:t>
      </w:r>
      <w:r w:rsidRPr="00E608B2">
        <w:rPr>
          <w:rFonts w:ascii="Times New Roman" w:hAnsi="Times New Roman" w:cs="Times New Roman"/>
          <w:sz w:val="24"/>
          <w:szCs w:val="24"/>
          <w:lang w:val="id-ID"/>
        </w:rPr>
        <w:lastRenderedPageBreak/>
        <w:t>ketuntasan</w:t>
      </w:r>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peserta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didik</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dengan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jumlah</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peserta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didik</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secara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keseluruhan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peserta</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didik</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maksimal</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kemudian</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dikalikan</w:t>
      </w:r>
      <w:proofErr w:type="spellEnd"/>
      <w:r w:rsidRPr="00E608B2">
        <w:rPr>
          <w:rFonts w:ascii="Times New Roman" w:hAnsi="Times New Roman" w:cs="Times New Roman"/>
          <w:sz w:val="24"/>
          <w:szCs w:val="24"/>
        </w:rPr>
        <w:t xml:space="preserve"> 100%</w:t>
      </w:r>
      <w:r w:rsidRPr="00E608B2">
        <w:rPr>
          <w:rFonts w:ascii="Times New Roman" w:hAnsi="Times New Roman" w:cs="Times New Roman"/>
          <w:sz w:val="24"/>
          <w:szCs w:val="24"/>
          <w:lang w:val="id-ID"/>
        </w:rPr>
        <w:t>.</w:t>
      </w:r>
      <w:r w:rsidRPr="00E608B2">
        <w:rPr>
          <w:rStyle w:val="FootnoteReference"/>
          <w:rFonts w:ascii="Times New Roman" w:hAnsi="Times New Roman" w:cs="Times New Roman"/>
          <w:sz w:val="24"/>
          <w:szCs w:val="24"/>
          <w:lang w:val="id-ID"/>
        </w:rPr>
        <w:footnoteReference w:id="18"/>
      </w:r>
    </w:p>
    <w:p w:rsidR="003B496E" w:rsidRPr="00E608B2" w:rsidRDefault="00627C4F" w:rsidP="00E608B2">
      <w:pPr>
        <w:pStyle w:val="ListParagraph"/>
        <w:spacing w:before="100" w:beforeAutospacing="1" w:after="45" w:line="480" w:lineRule="auto"/>
        <w:ind w:left="0" w:firstLine="1134"/>
        <w:jc w:val="both"/>
        <w:rPr>
          <w:rFonts w:ascii="Times New Roman" w:hAnsi="Times New Roman" w:cs="Times New Roman"/>
          <w:sz w:val="24"/>
          <w:szCs w:val="24"/>
          <w:lang w:val="id-ID"/>
        </w:rPr>
      </w:pPr>
      <w:proofErr w:type="spellStart"/>
      <w:r w:rsidRPr="00E608B2">
        <w:rPr>
          <w:rFonts w:ascii="Times New Roman" w:hAnsi="Times New Roman" w:cs="Times New Roman"/>
          <w:sz w:val="24"/>
          <w:szCs w:val="24"/>
        </w:rPr>
        <w:t>Prosentase</w:t>
      </w:r>
      <w:proofErr w:type="spellEnd"/>
      <w:r w:rsidRPr="00E608B2">
        <w:rPr>
          <w:rFonts w:ascii="Times New Roman" w:hAnsi="Times New Roman" w:cs="Times New Roman"/>
          <w:sz w:val="24"/>
          <w:szCs w:val="24"/>
        </w:rPr>
        <w:t xml:space="preserve"> </w:t>
      </w:r>
      <w:proofErr w:type="spellStart"/>
      <w:r w:rsidRPr="00E608B2">
        <w:rPr>
          <w:rFonts w:ascii="Times New Roman" w:hAnsi="Times New Roman" w:cs="Times New Roman"/>
          <w:sz w:val="24"/>
          <w:szCs w:val="24"/>
        </w:rPr>
        <w:t>ketuntasan</w:t>
      </w:r>
      <w:proofErr w:type="spellEnd"/>
      <w:r w:rsidRPr="00E608B2">
        <w:rPr>
          <w:rFonts w:ascii="Times New Roman" w:hAnsi="Times New Roman" w:cs="Times New Roman"/>
          <w:sz w:val="24"/>
          <w:szCs w:val="24"/>
        </w:rPr>
        <w:t xml:space="preserve"> = </w:t>
      </w:r>
      <w:r w:rsidR="00DC6B20" w:rsidRPr="00E608B2">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f</m:t>
            </m:r>
            <m:r>
              <w:rPr>
                <w:rFonts w:ascii="Cambria Math" w:hAnsi="Times New Roman" w:cs="Times New Roman"/>
                <w:sz w:val="24"/>
                <w:szCs w:val="24"/>
              </w:rPr>
              <m:t xml:space="preserve"> </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w:p>
    <w:p w:rsidR="00F03A67" w:rsidRPr="00E608B2" w:rsidRDefault="00F03A67" w:rsidP="00E608B2">
      <w:pPr>
        <w:pStyle w:val="ListParagraph"/>
        <w:spacing w:before="100" w:beforeAutospacing="1" w:after="45" w:line="480" w:lineRule="auto"/>
        <w:ind w:left="0" w:firstLine="1134"/>
        <w:jc w:val="both"/>
        <w:rPr>
          <w:rFonts w:ascii="Times New Roman" w:hAnsi="Times New Roman" w:cs="Times New Roman"/>
          <w:i/>
          <w:sz w:val="24"/>
          <w:szCs w:val="24"/>
          <w:lang w:val="id-ID"/>
        </w:rPr>
      </w:pPr>
    </w:p>
    <w:p w:rsidR="004978AB" w:rsidRPr="00E608B2" w:rsidRDefault="004978AB" w:rsidP="00E608B2">
      <w:pPr>
        <w:pStyle w:val="ListParagraph"/>
        <w:numPr>
          <w:ilvl w:val="0"/>
          <w:numId w:val="1"/>
        </w:numPr>
        <w:spacing w:after="0" w:line="480" w:lineRule="auto"/>
        <w:jc w:val="both"/>
        <w:rPr>
          <w:rFonts w:ascii="Times New Roman" w:hAnsi="Times New Roman" w:cs="Times New Roman"/>
          <w:b/>
          <w:bCs/>
          <w:sz w:val="24"/>
          <w:szCs w:val="24"/>
        </w:rPr>
      </w:pPr>
      <w:proofErr w:type="spellStart"/>
      <w:r w:rsidRPr="00E608B2">
        <w:rPr>
          <w:rFonts w:ascii="Times New Roman" w:hAnsi="Times New Roman" w:cs="Times New Roman"/>
          <w:b/>
          <w:bCs/>
          <w:sz w:val="24"/>
          <w:szCs w:val="24"/>
        </w:rPr>
        <w:t>Indikator</w:t>
      </w:r>
      <w:proofErr w:type="spellEnd"/>
      <w:r w:rsidRPr="00E608B2">
        <w:rPr>
          <w:rFonts w:ascii="Times New Roman" w:hAnsi="Times New Roman" w:cs="Times New Roman"/>
          <w:b/>
          <w:bCs/>
          <w:sz w:val="24"/>
          <w:szCs w:val="24"/>
        </w:rPr>
        <w:t xml:space="preserve"> </w:t>
      </w:r>
      <w:proofErr w:type="spellStart"/>
      <w:r w:rsidRPr="00E608B2">
        <w:rPr>
          <w:rFonts w:ascii="Times New Roman" w:hAnsi="Times New Roman" w:cs="Times New Roman"/>
          <w:b/>
          <w:bCs/>
          <w:sz w:val="24"/>
          <w:szCs w:val="24"/>
        </w:rPr>
        <w:t>keberhasilan</w:t>
      </w:r>
      <w:proofErr w:type="spellEnd"/>
    </w:p>
    <w:p w:rsidR="00145006" w:rsidRPr="00E608B2" w:rsidRDefault="00145006" w:rsidP="00E608B2">
      <w:pPr>
        <w:pStyle w:val="Title"/>
        <w:ind w:left="567" w:firstLine="720"/>
        <w:jc w:val="both"/>
        <w:rPr>
          <w:b w:val="0"/>
          <w:bCs w:val="0"/>
          <w:lang w:bidi="ar-DZ"/>
        </w:rPr>
      </w:pPr>
      <w:r w:rsidRPr="00E608B2">
        <w:rPr>
          <w:b w:val="0"/>
          <w:bCs w:val="0"/>
          <w:lang w:bidi="ar-DZ"/>
        </w:rPr>
        <w:t xml:space="preserve">Kriteria keberhasilan tindakan ini akan dilihat dari: 1) indikator proses dan 2) indikator hasil belajar. Indikator proses yang ditetapkan dalam penelitian ini adalah jika ketuntasan belajar siswa terhadap materi mencapai 75% (berkriteria cukup). Dan Kriteria Ketuntasan Minimal (KKM) dalam pembelajaran Bahasa Arab di MI Miftahul Huda adalah 70, apabila nilai siswa ≤ 70 maka dianggap siswa tersebut belum tuntas dalam pembelajaran. Apabila nilai siswa </w:t>
      </w:r>
      <w:r w:rsidRPr="00E608B2">
        <w:rPr>
          <w:b w:val="0"/>
          <w:bCs w:val="0"/>
          <w:lang w:bidi="ar-DZ"/>
        </w:rPr>
        <w:sym w:font="Symbol" w:char="F0B3"/>
      </w:r>
      <w:r w:rsidRPr="00E608B2">
        <w:rPr>
          <w:b w:val="0"/>
          <w:bCs w:val="0"/>
          <w:lang w:bidi="ar-DZ"/>
        </w:rPr>
        <w:t xml:space="preserve"> 70, maka dianggap mampu mengerjakan soal-soal evaluasi yang diberikan oleh guru (peneliti).</w:t>
      </w:r>
    </w:p>
    <w:p w:rsidR="00145006" w:rsidRPr="00E608B2" w:rsidRDefault="00145006" w:rsidP="00E608B2">
      <w:pPr>
        <w:pStyle w:val="Title"/>
        <w:ind w:left="567" w:firstLine="720"/>
        <w:jc w:val="both"/>
        <w:rPr>
          <w:b w:val="0"/>
          <w:bCs w:val="0"/>
          <w:lang w:bidi="ar-DZ"/>
        </w:rPr>
      </w:pPr>
      <w:r w:rsidRPr="00E608B2">
        <w:rPr>
          <w:b w:val="0"/>
          <w:bCs w:val="0"/>
          <w:lang w:bidi="ar-DZ"/>
        </w:rPr>
        <w:t xml:space="preserve">Mulyasa mengatakan pembelajaran dikatakan berhasil dan berkualitas dari segi proses apabila seluruh siswa atau setidak-tidaknya sebagian besar (75%) peserta didik secara aktif baik fisik, mental maupun sosial dalam proses pembelajaran disamping itu menunjukkan kegairahan belajar yang tinggi, semangat yang besar dan rasa percaya diri sendiri. Sedangkan dari segi hasil </w:t>
      </w:r>
      <w:r w:rsidRPr="00E608B2">
        <w:rPr>
          <w:b w:val="0"/>
          <w:bCs w:val="0"/>
          <w:lang w:bidi="ar-DZ"/>
        </w:rPr>
        <w:lastRenderedPageBreak/>
        <w:t>dikatakan berhasil dan berkualitas apabila terjadi perubahan perilaku yang positif  pada siswa atau setidakknya sebagian besar (75%).</w:t>
      </w:r>
      <w:r w:rsidRPr="00E608B2">
        <w:rPr>
          <w:rStyle w:val="FootnoteReference"/>
          <w:b w:val="0"/>
          <w:lang w:bidi="ar-DZ"/>
        </w:rPr>
        <w:footnoteReference w:id="19"/>
      </w:r>
    </w:p>
    <w:p w:rsidR="00145006" w:rsidRPr="00E608B2" w:rsidRDefault="00145006" w:rsidP="00E608B2">
      <w:pPr>
        <w:pStyle w:val="Title"/>
        <w:ind w:left="567" w:firstLine="720"/>
        <w:jc w:val="both"/>
        <w:rPr>
          <w:b w:val="0"/>
          <w:bCs w:val="0"/>
          <w:lang w:bidi="ar-DZ"/>
        </w:rPr>
      </w:pPr>
      <w:r w:rsidRPr="00E608B2">
        <w:rPr>
          <w:b w:val="0"/>
          <w:bCs w:val="0"/>
          <w:lang w:bidi="ar-DZ"/>
        </w:rPr>
        <w:t>Menurut Ngalim Purwanto yang dikutip oleh Suharsimi, untuk mengetahui tingkat keberhasilan tindakan, didasarkan pada tabel tingkat penguasaan.</w:t>
      </w:r>
      <w:r w:rsidRPr="00E608B2">
        <w:rPr>
          <w:rStyle w:val="FootnoteReference"/>
          <w:b w:val="0"/>
          <w:lang w:bidi="ar-DZ"/>
        </w:rPr>
        <w:footnoteReference w:id="20"/>
      </w:r>
    </w:p>
    <w:p w:rsidR="00145006" w:rsidRPr="00363816" w:rsidRDefault="004863CB" w:rsidP="00363816">
      <w:pPr>
        <w:pStyle w:val="Title"/>
        <w:spacing w:line="240" w:lineRule="auto"/>
        <w:rPr>
          <w:lang w:bidi="ar-DZ"/>
        </w:rPr>
      </w:pPr>
      <w:r w:rsidRPr="00363816">
        <w:rPr>
          <w:lang w:bidi="ar-DZ"/>
        </w:rPr>
        <w:t>Tabel 3.</w:t>
      </w:r>
      <w:r w:rsidR="00630ED6" w:rsidRPr="00363816">
        <w:rPr>
          <w:lang w:bidi="ar-DZ"/>
        </w:rPr>
        <w:t>1</w:t>
      </w:r>
    </w:p>
    <w:p w:rsidR="00145006" w:rsidRPr="00363816" w:rsidRDefault="00145006" w:rsidP="00363816">
      <w:pPr>
        <w:pStyle w:val="Title"/>
        <w:spacing w:line="240" w:lineRule="auto"/>
        <w:rPr>
          <w:sz w:val="22"/>
          <w:szCs w:val="22"/>
          <w:lang w:bidi="ar-DZ"/>
        </w:rPr>
      </w:pPr>
      <w:r w:rsidRPr="00363816">
        <w:rPr>
          <w:lang w:bidi="ar-DZ"/>
        </w:rPr>
        <w:t>Tingkat Penguasaan Siswa</w:t>
      </w:r>
    </w:p>
    <w:p w:rsidR="00145006" w:rsidRPr="00363816" w:rsidRDefault="00145006" w:rsidP="00363816">
      <w:pPr>
        <w:pStyle w:val="Title"/>
        <w:spacing w:line="240" w:lineRule="auto"/>
        <w:rPr>
          <w:b w:val="0"/>
          <w:bCs w:val="0"/>
          <w:sz w:val="22"/>
          <w:szCs w:val="22"/>
        </w:rPr>
      </w:pPr>
    </w:p>
    <w:tbl>
      <w:tblPr>
        <w:tblStyle w:val="LightList-Accent4"/>
        <w:tblW w:w="0" w:type="auto"/>
        <w:tblInd w:w="1287" w:type="dxa"/>
        <w:tblLook w:val="04A0"/>
      </w:tblPr>
      <w:tblGrid>
        <w:gridCol w:w="1559"/>
        <w:gridCol w:w="1417"/>
        <w:gridCol w:w="1516"/>
        <w:gridCol w:w="1730"/>
      </w:tblGrid>
      <w:tr w:rsidR="00145006" w:rsidRPr="00363816" w:rsidTr="007C6F7C">
        <w:trPr>
          <w:cnfStyle w:val="100000000000"/>
          <w:trHeight w:val="333"/>
        </w:trPr>
        <w:tc>
          <w:tcPr>
            <w:cnfStyle w:val="001000000000"/>
            <w:tcW w:w="1559" w:type="dxa"/>
          </w:tcPr>
          <w:p w:rsidR="00145006" w:rsidRPr="00363816" w:rsidRDefault="00145006" w:rsidP="00363816">
            <w:pPr>
              <w:pStyle w:val="ListParagraph"/>
              <w:spacing w:after="200"/>
              <w:ind w:left="0"/>
              <w:jc w:val="center"/>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Tingkat Penguasaan</w:t>
            </w:r>
          </w:p>
        </w:tc>
        <w:tc>
          <w:tcPr>
            <w:tcW w:w="1417" w:type="dxa"/>
          </w:tcPr>
          <w:p w:rsidR="00145006" w:rsidRPr="00363816" w:rsidRDefault="00145006" w:rsidP="00363816">
            <w:pPr>
              <w:pStyle w:val="ListParagraph"/>
              <w:spacing w:after="200"/>
              <w:ind w:left="0"/>
              <w:jc w:val="center"/>
              <w:cnfStyle w:val="100000000000"/>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Nilai huruf</w:t>
            </w:r>
          </w:p>
        </w:tc>
        <w:tc>
          <w:tcPr>
            <w:tcW w:w="1516" w:type="dxa"/>
          </w:tcPr>
          <w:p w:rsidR="00145006" w:rsidRPr="00363816" w:rsidRDefault="00145006" w:rsidP="00363816">
            <w:pPr>
              <w:pStyle w:val="ListParagraph"/>
              <w:spacing w:after="200"/>
              <w:ind w:left="0"/>
              <w:jc w:val="center"/>
              <w:cnfStyle w:val="100000000000"/>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Bobot</w:t>
            </w:r>
          </w:p>
        </w:tc>
        <w:tc>
          <w:tcPr>
            <w:tcW w:w="1730" w:type="dxa"/>
          </w:tcPr>
          <w:p w:rsidR="00145006" w:rsidRPr="00363816" w:rsidRDefault="00145006" w:rsidP="00363816">
            <w:pPr>
              <w:pStyle w:val="ListParagraph"/>
              <w:spacing w:after="200"/>
              <w:ind w:left="0"/>
              <w:jc w:val="center"/>
              <w:cnfStyle w:val="100000000000"/>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Predikat</w:t>
            </w:r>
          </w:p>
        </w:tc>
      </w:tr>
      <w:tr w:rsidR="00145006" w:rsidRPr="00363816" w:rsidTr="007C6F7C">
        <w:trPr>
          <w:cnfStyle w:val="000000100000"/>
          <w:trHeight w:val="228"/>
        </w:trPr>
        <w:tc>
          <w:tcPr>
            <w:cnfStyle w:val="001000000000"/>
            <w:tcW w:w="1559" w:type="dxa"/>
            <w:vAlign w:val="center"/>
          </w:tcPr>
          <w:p w:rsidR="00145006" w:rsidRPr="00363816" w:rsidRDefault="00145006" w:rsidP="00363816">
            <w:pPr>
              <w:pStyle w:val="ListParagraph"/>
              <w:spacing w:after="200"/>
              <w:ind w:left="0"/>
              <w:jc w:val="center"/>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86% - 100%</w:t>
            </w:r>
          </w:p>
        </w:tc>
        <w:tc>
          <w:tcPr>
            <w:tcW w:w="1417"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A</w:t>
            </w:r>
          </w:p>
        </w:tc>
        <w:tc>
          <w:tcPr>
            <w:tcW w:w="1516"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4</w:t>
            </w:r>
          </w:p>
        </w:tc>
        <w:tc>
          <w:tcPr>
            <w:tcW w:w="1730"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Sangat baik</w:t>
            </w:r>
          </w:p>
        </w:tc>
      </w:tr>
      <w:tr w:rsidR="00145006" w:rsidRPr="00363816" w:rsidTr="007C6F7C">
        <w:trPr>
          <w:trHeight w:val="233"/>
        </w:trPr>
        <w:tc>
          <w:tcPr>
            <w:cnfStyle w:val="001000000000"/>
            <w:tcW w:w="1559" w:type="dxa"/>
            <w:vAlign w:val="center"/>
          </w:tcPr>
          <w:p w:rsidR="00145006" w:rsidRPr="00363816" w:rsidRDefault="00145006" w:rsidP="00363816">
            <w:pPr>
              <w:pStyle w:val="ListParagraph"/>
              <w:spacing w:after="200"/>
              <w:ind w:left="0"/>
              <w:jc w:val="center"/>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76% - 85%</w:t>
            </w:r>
          </w:p>
        </w:tc>
        <w:tc>
          <w:tcPr>
            <w:tcW w:w="1417" w:type="dxa"/>
            <w:vAlign w:val="center"/>
          </w:tcPr>
          <w:p w:rsidR="00145006" w:rsidRPr="00363816" w:rsidRDefault="00145006" w:rsidP="00363816">
            <w:pPr>
              <w:pStyle w:val="ListParagraph"/>
              <w:spacing w:after="200"/>
              <w:ind w:left="0"/>
              <w:jc w:val="center"/>
              <w:cnfStyle w:val="000000000000"/>
              <w:rPr>
                <w:rFonts w:ascii="Times New Roman" w:hAnsi="Times New Roman" w:cs="Times New Roman"/>
                <w:lang w:val="id-ID" w:bidi="ar-DZ"/>
              </w:rPr>
            </w:pPr>
            <w:r w:rsidRPr="00363816">
              <w:rPr>
                <w:rFonts w:ascii="Times New Roman" w:hAnsi="Times New Roman" w:cs="Times New Roman"/>
                <w:lang w:val="id-ID" w:bidi="ar-DZ"/>
              </w:rPr>
              <w:t>B</w:t>
            </w:r>
          </w:p>
        </w:tc>
        <w:tc>
          <w:tcPr>
            <w:tcW w:w="1516" w:type="dxa"/>
            <w:vAlign w:val="center"/>
          </w:tcPr>
          <w:p w:rsidR="00145006" w:rsidRPr="00363816" w:rsidRDefault="00145006" w:rsidP="00363816">
            <w:pPr>
              <w:pStyle w:val="ListParagraph"/>
              <w:spacing w:after="200"/>
              <w:ind w:left="0"/>
              <w:jc w:val="center"/>
              <w:cnfStyle w:val="000000000000"/>
              <w:rPr>
                <w:rFonts w:ascii="Times New Roman" w:hAnsi="Times New Roman" w:cs="Times New Roman"/>
                <w:lang w:val="id-ID" w:bidi="ar-DZ"/>
              </w:rPr>
            </w:pPr>
            <w:r w:rsidRPr="00363816">
              <w:rPr>
                <w:rFonts w:ascii="Times New Roman" w:hAnsi="Times New Roman" w:cs="Times New Roman"/>
                <w:lang w:val="id-ID" w:bidi="ar-DZ"/>
              </w:rPr>
              <w:t>3</w:t>
            </w:r>
          </w:p>
        </w:tc>
        <w:tc>
          <w:tcPr>
            <w:tcW w:w="1730" w:type="dxa"/>
            <w:vAlign w:val="center"/>
          </w:tcPr>
          <w:p w:rsidR="00145006" w:rsidRPr="00363816" w:rsidRDefault="00145006" w:rsidP="00363816">
            <w:pPr>
              <w:pStyle w:val="ListParagraph"/>
              <w:spacing w:after="200"/>
              <w:ind w:left="0"/>
              <w:jc w:val="center"/>
              <w:cnfStyle w:val="000000000000"/>
              <w:rPr>
                <w:rFonts w:ascii="Times New Roman" w:hAnsi="Times New Roman" w:cs="Times New Roman"/>
                <w:lang w:val="id-ID" w:bidi="ar-DZ"/>
              </w:rPr>
            </w:pPr>
            <w:r w:rsidRPr="00363816">
              <w:rPr>
                <w:rFonts w:ascii="Times New Roman" w:hAnsi="Times New Roman" w:cs="Times New Roman"/>
                <w:lang w:val="id-ID" w:bidi="ar-DZ"/>
              </w:rPr>
              <w:t>Baik</w:t>
            </w:r>
          </w:p>
        </w:tc>
      </w:tr>
      <w:tr w:rsidR="00145006" w:rsidRPr="00363816" w:rsidTr="007C6F7C">
        <w:trPr>
          <w:cnfStyle w:val="000000100000"/>
          <w:trHeight w:val="233"/>
        </w:trPr>
        <w:tc>
          <w:tcPr>
            <w:cnfStyle w:val="001000000000"/>
            <w:tcW w:w="1559" w:type="dxa"/>
            <w:vAlign w:val="center"/>
          </w:tcPr>
          <w:p w:rsidR="00145006" w:rsidRPr="00363816" w:rsidRDefault="00145006" w:rsidP="00363816">
            <w:pPr>
              <w:pStyle w:val="ListParagraph"/>
              <w:spacing w:after="200"/>
              <w:ind w:left="0"/>
              <w:jc w:val="center"/>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60% - 75%</w:t>
            </w:r>
          </w:p>
        </w:tc>
        <w:tc>
          <w:tcPr>
            <w:tcW w:w="1417"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C</w:t>
            </w:r>
          </w:p>
        </w:tc>
        <w:tc>
          <w:tcPr>
            <w:tcW w:w="1516"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2</w:t>
            </w:r>
          </w:p>
        </w:tc>
        <w:tc>
          <w:tcPr>
            <w:tcW w:w="1730"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Cukup</w:t>
            </w:r>
          </w:p>
        </w:tc>
      </w:tr>
      <w:tr w:rsidR="00145006" w:rsidRPr="00363816" w:rsidTr="007C6F7C">
        <w:trPr>
          <w:trHeight w:val="233"/>
        </w:trPr>
        <w:tc>
          <w:tcPr>
            <w:cnfStyle w:val="001000000000"/>
            <w:tcW w:w="1559" w:type="dxa"/>
            <w:vAlign w:val="center"/>
          </w:tcPr>
          <w:p w:rsidR="00145006" w:rsidRPr="00363816" w:rsidRDefault="00145006" w:rsidP="00363816">
            <w:pPr>
              <w:pStyle w:val="ListParagraph"/>
              <w:spacing w:after="200"/>
              <w:ind w:left="0"/>
              <w:jc w:val="center"/>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55% - 59%</w:t>
            </w:r>
          </w:p>
        </w:tc>
        <w:tc>
          <w:tcPr>
            <w:tcW w:w="1417" w:type="dxa"/>
            <w:vAlign w:val="center"/>
          </w:tcPr>
          <w:p w:rsidR="00145006" w:rsidRPr="00363816" w:rsidRDefault="00145006" w:rsidP="00363816">
            <w:pPr>
              <w:pStyle w:val="ListParagraph"/>
              <w:spacing w:after="200"/>
              <w:ind w:left="0"/>
              <w:jc w:val="center"/>
              <w:cnfStyle w:val="000000000000"/>
              <w:rPr>
                <w:rFonts w:ascii="Times New Roman" w:hAnsi="Times New Roman" w:cs="Times New Roman"/>
                <w:lang w:val="id-ID" w:bidi="ar-DZ"/>
              </w:rPr>
            </w:pPr>
            <w:r w:rsidRPr="00363816">
              <w:rPr>
                <w:rFonts w:ascii="Times New Roman" w:hAnsi="Times New Roman" w:cs="Times New Roman"/>
                <w:lang w:val="id-ID" w:bidi="ar-DZ"/>
              </w:rPr>
              <w:t>D</w:t>
            </w:r>
          </w:p>
        </w:tc>
        <w:tc>
          <w:tcPr>
            <w:tcW w:w="1516" w:type="dxa"/>
            <w:vAlign w:val="center"/>
          </w:tcPr>
          <w:p w:rsidR="00145006" w:rsidRPr="00363816" w:rsidRDefault="00145006" w:rsidP="00363816">
            <w:pPr>
              <w:pStyle w:val="ListParagraph"/>
              <w:spacing w:after="200"/>
              <w:ind w:left="0"/>
              <w:jc w:val="center"/>
              <w:cnfStyle w:val="000000000000"/>
              <w:rPr>
                <w:rFonts w:ascii="Times New Roman" w:hAnsi="Times New Roman" w:cs="Times New Roman"/>
                <w:lang w:val="id-ID" w:bidi="ar-DZ"/>
              </w:rPr>
            </w:pPr>
            <w:r w:rsidRPr="00363816">
              <w:rPr>
                <w:rFonts w:ascii="Times New Roman" w:hAnsi="Times New Roman" w:cs="Times New Roman"/>
                <w:lang w:val="id-ID" w:bidi="ar-DZ"/>
              </w:rPr>
              <w:t>1</w:t>
            </w:r>
          </w:p>
        </w:tc>
        <w:tc>
          <w:tcPr>
            <w:tcW w:w="1730" w:type="dxa"/>
            <w:vAlign w:val="center"/>
          </w:tcPr>
          <w:p w:rsidR="00145006" w:rsidRPr="00363816" w:rsidRDefault="00145006" w:rsidP="00363816">
            <w:pPr>
              <w:pStyle w:val="ListParagraph"/>
              <w:spacing w:after="200"/>
              <w:ind w:left="0"/>
              <w:jc w:val="center"/>
              <w:cnfStyle w:val="000000000000"/>
              <w:rPr>
                <w:rFonts w:ascii="Times New Roman" w:hAnsi="Times New Roman" w:cs="Times New Roman"/>
                <w:lang w:val="id-ID" w:bidi="ar-DZ"/>
              </w:rPr>
            </w:pPr>
            <w:r w:rsidRPr="00363816">
              <w:rPr>
                <w:rFonts w:ascii="Times New Roman" w:hAnsi="Times New Roman" w:cs="Times New Roman"/>
                <w:lang w:val="id-ID" w:bidi="ar-DZ"/>
              </w:rPr>
              <w:t>Kurang</w:t>
            </w:r>
          </w:p>
        </w:tc>
      </w:tr>
      <w:tr w:rsidR="00145006" w:rsidRPr="00363816" w:rsidTr="007C6F7C">
        <w:trPr>
          <w:cnfStyle w:val="000000100000"/>
          <w:trHeight w:val="59"/>
        </w:trPr>
        <w:tc>
          <w:tcPr>
            <w:cnfStyle w:val="001000000000"/>
            <w:tcW w:w="1559" w:type="dxa"/>
            <w:vAlign w:val="center"/>
          </w:tcPr>
          <w:p w:rsidR="00145006" w:rsidRPr="00363816" w:rsidRDefault="00145006" w:rsidP="00363816">
            <w:pPr>
              <w:pStyle w:val="ListParagraph"/>
              <w:spacing w:after="200"/>
              <w:ind w:left="0"/>
              <w:jc w:val="center"/>
              <w:rPr>
                <w:rFonts w:ascii="Times New Roman" w:hAnsi="Times New Roman" w:cs="Times New Roman"/>
                <w:b w:val="0"/>
                <w:bCs w:val="0"/>
                <w:lang w:val="id-ID" w:bidi="ar-DZ"/>
              </w:rPr>
            </w:pPr>
            <w:r w:rsidRPr="00363816">
              <w:rPr>
                <w:rFonts w:ascii="Times New Roman" w:hAnsi="Times New Roman" w:cs="Times New Roman"/>
                <w:b w:val="0"/>
                <w:bCs w:val="0"/>
                <w:lang w:val="id-ID" w:bidi="ar-DZ"/>
              </w:rPr>
              <w:t>≤ 54</w:t>
            </w:r>
          </w:p>
        </w:tc>
        <w:tc>
          <w:tcPr>
            <w:tcW w:w="1417"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TL</w:t>
            </w:r>
          </w:p>
        </w:tc>
        <w:tc>
          <w:tcPr>
            <w:tcW w:w="1516"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0</w:t>
            </w:r>
          </w:p>
        </w:tc>
        <w:tc>
          <w:tcPr>
            <w:tcW w:w="1730" w:type="dxa"/>
            <w:vAlign w:val="center"/>
          </w:tcPr>
          <w:p w:rsidR="00145006" w:rsidRPr="00363816" w:rsidRDefault="00145006" w:rsidP="00363816">
            <w:pPr>
              <w:pStyle w:val="ListParagraph"/>
              <w:spacing w:after="200"/>
              <w:ind w:left="0"/>
              <w:jc w:val="center"/>
              <w:cnfStyle w:val="000000100000"/>
              <w:rPr>
                <w:rFonts w:ascii="Times New Roman" w:hAnsi="Times New Roman" w:cs="Times New Roman"/>
                <w:lang w:val="id-ID" w:bidi="ar-DZ"/>
              </w:rPr>
            </w:pPr>
            <w:r w:rsidRPr="00363816">
              <w:rPr>
                <w:rFonts w:ascii="Times New Roman" w:hAnsi="Times New Roman" w:cs="Times New Roman"/>
                <w:lang w:val="id-ID" w:bidi="ar-DZ"/>
              </w:rPr>
              <w:t>Sangat kurang</w:t>
            </w:r>
          </w:p>
        </w:tc>
      </w:tr>
    </w:tbl>
    <w:p w:rsidR="00145006" w:rsidRPr="00363816" w:rsidRDefault="00145006" w:rsidP="00363816">
      <w:pPr>
        <w:spacing w:line="240" w:lineRule="auto"/>
        <w:jc w:val="center"/>
        <w:rPr>
          <w:rFonts w:ascii="Times New Roman" w:hAnsi="Times New Roman" w:cs="Times New Roman"/>
          <w:lang w:bidi="ar-DZ"/>
        </w:rPr>
      </w:pPr>
    </w:p>
    <w:p w:rsidR="00145006" w:rsidRPr="00363816" w:rsidRDefault="00145006" w:rsidP="00E608B2">
      <w:pPr>
        <w:pStyle w:val="ListParagraph"/>
        <w:spacing w:line="480" w:lineRule="auto"/>
        <w:ind w:left="567"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t>Sedangkan untuk menentukan prosentase keberhasilan tindakan, didasarkan pada skor yang diperoleh dari data hasil observasi.</w:t>
      </w:r>
    </w:p>
    <w:p w:rsidR="00145006" w:rsidRPr="00363816" w:rsidRDefault="00145006" w:rsidP="00E608B2">
      <w:pPr>
        <w:pStyle w:val="ListParagraph"/>
        <w:spacing w:line="480" w:lineRule="auto"/>
        <w:ind w:left="567"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t>Cara penghitungan dapat diperoleh melalui rumus.</w:t>
      </w:r>
      <w:r w:rsidRPr="00363816">
        <w:rPr>
          <w:rStyle w:val="FootnoteReference"/>
          <w:rFonts w:ascii="Times New Roman" w:hAnsi="Times New Roman" w:cs="Times New Roman"/>
          <w:sz w:val="24"/>
          <w:szCs w:val="24"/>
          <w:lang w:val="id-ID" w:bidi="ar-DZ"/>
        </w:rPr>
        <w:footnoteReference w:id="21"/>
      </w:r>
    </w:p>
    <w:p w:rsidR="00145006" w:rsidRPr="00363816" w:rsidRDefault="00145006" w:rsidP="00E608B2">
      <w:pPr>
        <w:pStyle w:val="ListParagraph"/>
        <w:spacing w:line="480" w:lineRule="auto"/>
        <w:ind w:left="567"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t xml:space="preserve">Np = </w:t>
      </w:r>
      <m:oMath>
        <m:f>
          <m:fPr>
            <m:ctrlPr>
              <w:rPr>
                <w:rFonts w:ascii="Cambria Math" w:hAnsi="Times New Roman" w:cs="Times New Roman"/>
                <w:i/>
                <w:sz w:val="24"/>
                <w:szCs w:val="24"/>
                <w:lang w:val="id-ID" w:bidi="ar-DZ"/>
              </w:rPr>
            </m:ctrlPr>
          </m:fPr>
          <m:num>
            <m:r>
              <w:rPr>
                <w:rFonts w:ascii="Cambria Math" w:hAnsi="Cambria Math" w:cs="Times New Roman"/>
                <w:sz w:val="24"/>
                <w:szCs w:val="24"/>
                <w:lang w:val="id-ID" w:bidi="ar-DZ"/>
              </w:rPr>
              <m:t>R</m:t>
            </m:r>
          </m:num>
          <m:den>
            <m:r>
              <w:rPr>
                <w:rFonts w:ascii="Cambria Math" w:hAnsi="Cambria Math" w:cs="Times New Roman"/>
                <w:sz w:val="24"/>
                <w:szCs w:val="24"/>
                <w:lang w:val="id-ID" w:bidi="ar-DZ"/>
              </w:rPr>
              <m:t>Sm</m:t>
            </m:r>
          </m:den>
        </m:f>
      </m:oMath>
      <w:r w:rsidRPr="00363816">
        <w:rPr>
          <w:rFonts w:ascii="Times New Roman" w:hAnsi="Times New Roman" w:cs="Times New Roman"/>
          <w:sz w:val="24"/>
          <w:szCs w:val="24"/>
          <w:lang w:val="id-ID" w:bidi="ar-DZ"/>
        </w:rPr>
        <w:t xml:space="preserve"> x 100%</w:t>
      </w:r>
    </w:p>
    <w:p w:rsidR="00145006" w:rsidRPr="00363816" w:rsidRDefault="00145006" w:rsidP="00E608B2">
      <w:pPr>
        <w:pStyle w:val="ListParagraph"/>
        <w:spacing w:line="480" w:lineRule="auto"/>
        <w:ind w:left="567"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t>Keterangan :</w:t>
      </w:r>
    </w:p>
    <w:p w:rsidR="00145006" w:rsidRPr="00363816" w:rsidRDefault="00145006" w:rsidP="00E608B2">
      <w:pPr>
        <w:pStyle w:val="ListParagraph"/>
        <w:spacing w:line="480" w:lineRule="auto"/>
        <w:ind w:left="993"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t>Np</w:t>
      </w:r>
      <w:r w:rsidRPr="00363816">
        <w:rPr>
          <w:rFonts w:ascii="Times New Roman" w:hAnsi="Times New Roman" w:cs="Times New Roman"/>
          <w:sz w:val="24"/>
          <w:szCs w:val="24"/>
          <w:lang w:val="id-ID" w:bidi="ar-DZ"/>
        </w:rPr>
        <w:tab/>
      </w:r>
      <w:r w:rsidRPr="00363816">
        <w:rPr>
          <w:rFonts w:ascii="Times New Roman" w:hAnsi="Times New Roman" w:cs="Times New Roman"/>
          <w:sz w:val="24"/>
          <w:szCs w:val="24"/>
          <w:lang w:val="id-ID" w:bidi="ar-DZ"/>
        </w:rPr>
        <w:tab/>
        <w:t>: Nilai persen yang dicari atau diharapkan</w:t>
      </w:r>
    </w:p>
    <w:p w:rsidR="00145006" w:rsidRPr="00363816" w:rsidRDefault="00145006" w:rsidP="00E608B2">
      <w:pPr>
        <w:pStyle w:val="ListParagraph"/>
        <w:spacing w:line="480" w:lineRule="auto"/>
        <w:ind w:left="993"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lastRenderedPageBreak/>
        <w:t>R</w:t>
      </w:r>
      <w:r w:rsidRPr="00363816">
        <w:rPr>
          <w:rFonts w:ascii="Times New Roman" w:hAnsi="Times New Roman" w:cs="Times New Roman"/>
          <w:b/>
          <w:bCs/>
          <w:sz w:val="24"/>
          <w:szCs w:val="24"/>
          <w:lang w:val="id-ID" w:bidi="ar-DZ"/>
        </w:rPr>
        <w:tab/>
      </w:r>
      <w:r w:rsidRPr="00363816">
        <w:rPr>
          <w:rFonts w:ascii="Times New Roman" w:hAnsi="Times New Roman" w:cs="Times New Roman"/>
          <w:sz w:val="24"/>
          <w:szCs w:val="24"/>
          <w:lang w:val="id-ID" w:bidi="ar-DZ"/>
        </w:rPr>
        <w:tab/>
        <w:t>: Skor mentah yang diperoleh siswa</w:t>
      </w:r>
    </w:p>
    <w:p w:rsidR="00145006" w:rsidRPr="00363816" w:rsidRDefault="00145006" w:rsidP="00E608B2">
      <w:pPr>
        <w:pStyle w:val="ListParagraph"/>
        <w:spacing w:line="480" w:lineRule="auto"/>
        <w:ind w:left="993"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t>Sm</w:t>
      </w:r>
      <w:r w:rsidRPr="00363816">
        <w:rPr>
          <w:rFonts w:ascii="Times New Roman" w:hAnsi="Times New Roman" w:cs="Times New Roman"/>
          <w:sz w:val="24"/>
          <w:szCs w:val="24"/>
          <w:lang w:val="id-ID" w:bidi="ar-DZ"/>
        </w:rPr>
        <w:tab/>
      </w:r>
      <w:r w:rsidRPr="00363816">
        <w:rPr>
          <w:rFonts w:ascii="Times New Roman" w:hAnsi="Times New Roman" w:cs="Times New Roman"/>
          <w:sz w:val="24"/>
          <w:szCs w:val="24"/>
          <w:lang w:val="id-ID" w:bidi="ar-DZ"/>
        </w:rPr>
        <w:tab/>
        <w:t>: Skor maximum ideal dari tes yang bersangkutan</w:t>
      </w:r>
    </w:p>
    <w:p w:rsidR="00145006" w:rsidRPr="00363816" w:rsidRDefault="00145006" w:rsidP="00E608B2">
      <w:pPr>
        <w:pStyle w:val="ListParagraph"/>
        <w:spacing w:line="480" w:lineRule="auto"/>
        <w:ind w:left="993" w:firstLine="665"/>
        <w:jc w:val="both"/>
        <w:rPr>
          <w:rFonts w:ascii="Times New Roman" w:hAnsi="Times New Roman" w:cs="Times New Roman"/>
          <w:sz w:val="24"/>
          <w:szCs w:val="24"/>
          <w:lang w:val="id-ID" w:bidi="ar-DZ"/>
        </w:rPr>
      </w:pPr>
      <w:r w:rsidRPr="00363816">
        <w:rPr>
          <w:rFonts w:ascii="Times New Roman" w:hAnsi="Times New Roman" w:cs="Times New Roman"/>
          <w:sz w:val="24"/>
          <w:szCs w:val="24"/>
          <w:lang w:val="id-ID" w:bidi="ar-DZ"/>
        </w:rPr>
        <w:t>100%</w:t>
      </w:r>
      <w:r w:rsidRPr="00363816">
        <w:rPr>
          <w:rFonts w:ascii="Times New Roman" w:hAnsi="Times New Roman" w:cs="Times New Roman"/>
          <w:sz w:val="24"/>
          <w:szCs w:val="24"/>
          <w:lang w:val="id-ID" w:bidi="ar-DZ"/>
        </w:rPr>
        <w:tab/>
        <w:t>: Bilangan tetap</w:t>
      </w:r>
    </w:p>
    <w:p w:rsidR="00D0785A" w:rsidRPr="00363816" w:rsidRDefault="00D0785A" w:rsidP="00E608B2">
      <w:pPr>
        <w:pStyle w:val="ListParagraph"/>
        <w:spacing w:line="480" w:lineRule="auto"/>
        <w:ind w:firstLine="720"/>
        <w:jc w:val="both"/>
        <w:rPr>
          <w:rFonts w:ascii="Times New Roman" w:hAnsi="Times New Roman" w:cs="Times New Roman"/>
          <w:sz w:val="24"/>
          <w:szCs w:val="24"/>
        </w:rPr>
      </w:pPr>
    </w:p>
    <w:p w:rsidR="004978AB" w:rsidRPr="00E608B2" w:rsidRDefault="004978AB" w:rsidP="00E608B2">
      <w:pPr>
        <w:pStyle w:val="ListParagraph"/>
        <w:numPr>
          <w:ilvl w:val="0"/>
          <w:numId w:val="1"/>
        </w:numPr>
        <w:spacing w:after="0" w:line="480" w:lineRule="auto"/>
        <w:jc w:val="both"/>
        <w:rPr>
          <w:rFonts w:ascii="Times New Roman" w:hAnsi="Times New Roman" w:cs="Times New Roman"/>
          <w:b/>
          <w:sz w:val="24"/>
          <w:szCs w:val="24"/>
        </w:rPr>
      </w:pPr>
      <w:proofErr w:type="spellStart"/>
      <w:r w:rsidRPr="00E608B2">
        <w:rPr>
          <w:rFonts w:ascii="Times New Roman" w:hAnsi="Times New Roman" w:cs="Times New Roman"/>
          <w:b/>
          <w:sz w:val="24"/>
          <w:szCs w:val="24"/>
        </w:rPr>
        <w:t>Prosedur</w:t>
      </w:r>
      <w:proofErr w:type="spellEnd"/>
      <w:r w:rsidRPr="00E608B2">
        <w:rPr>
          <w:rFonts w:ascii="Times New Roman" w:hAnsi="Times New Roman" w:cs="Times New Roman"/>
          <w:b/>
          <w:sz w:val="24"/>
          <w:szCs w:val="24"/>
        </w:rPr>
        <w:t xml:space="preserve"> </w:t>
      </w:r>
      <w:proofErr w:type="spellStart"/>
      <w:r w:rsidRPr="00E608B2">
        <w:rPr>
          <w:rFonts w:ascii="Times New Roman" w:hAnsi="Times New Roman" w:cs="Times New Roman"/>
          <w:b/>
          <w:sz w:val="24"/>
          <w:szCs w:val="24"/>
        </w:rPr>
        <w:t>penelitian</w:t>
      </w:r>
      <w:proofErr w:type="spellEnd"/>
    </w:p>
    <w:p w:rsidR="00575EAD" w:rsidRPr="00E608B2" w:rsidRDefault="004978AB" w:rsidP="00E608B2">
      <w:pPr>
        <w:pStyle w:val="Title"/>
        <w:ind w:left="720" w:firstLine="720"/>
        <w:jc w:val="both"/>
        <w:rPr>
          <w:b w:val="0"/>
          <w:lang w:val="en-US"/>
        </w:rPr>
      </w:pPr>
      <w:r w:rsidRPr="00E608B2">
        <w:rPr>
          <w:b w:val="0"/>
        </w:rPr>
        <w:t>Salah satu ciri dalam penelitian tindakan itu adalah adanya siklus. Siklus dalam penelitian itu bisa terjadi lebih dari satu, tergantung tingkat keberhasilan. Penelitian ini direncanakan dalam beberapa siklus. Setiap siklus dalam penelitian ini terdiri dar</w:t>
      </w:r>
      <w:r w:rsidR="00575EAD" w:rsidRPr="00E608B2">
        <w:rPr>
          <w:b w:val="0"/>
        </w:rPr>
        <w:t>i :.</w:t>
      </w:r>
    </w:p>
    <w:p w:rsidR="004978AB" w:rsidRPr="00E608B2" w:rsidRDefault="00683E20" w:rsidP="00E608B2">
      <w:pPr>
        <w:pStyle w:val="Title"/>
        <w:numPr>
          <w:ilvl w:val="0"/>
          <w:numId w:val="23"/>
        </w:numPr>
        <w:jc w:val="both"/>
        <w:rPr>
          <w:b w:val="0"/>
        </w:rPr>
      </w:pPr>
      <w:r w:rsidRPr="00E608B2">
        <w:rPr>
          <w:b w:val="0"/>
        </w:rPr>
        <w:t>Perencanaan</w:t>
      </w:r>
    </w:p>
    <w:p w:rsidR="004978AB" w:rsidRPr="00E608B2" w:rsidRDefault="004978AB" w:rsidP="00E608B2">
      <w:pPr>
        <w:pStyle w:val="Title"/>
        <w:ind w:left="709" w:firstLine="851"/>
        <w:jc w:val="both"/>
        <w:rPr>
          <w:b w:val="0"/>
        </w:rPr>
      </w:pPr>
      <w:r w:rsidRPr="00E608B2">
        <w:rPr>
          <w:b w:val="0"/>
        </w:rPr>
        <w:t>Rencana merupakan serangkaian tindakan terencana untuk meningkatkan apa yang telah terjadi. Dalam penelitian tindakan, rencana tidak harus berorientasi kedepan. Disamping itu, perencana harus menyadari sejak awal bahwa tindakan sosial pada kondisi tertentu tidak dapat di prediksi dan mempunyai risiko. Oleh karena itu, perencanaan yang dikembangkan harus fleksibel untuk mengadopsi pengaruh yang tidak dapat dilihat dan rintangan yang tersembunyi.</w:t>
      </w:r>
      <w:r w:rsidRPr="00E608B2">
        <w:rPr>
          <w:rStyle w:val="FootnoteReference"/>
          <w:b w:val="0"/>
        </w:rPr>
        <w:footnoteReference w:id="22"/>
      </w:r>
      <w:r w:rsidRPr="00E608B2">
        <w:rPr>
          <w:b w:val="0"/>
        </w:rPr>
        <w:t xml:space="preserve"> Kegiatan planning (perencanaan) antara lain sebagai berikut: (1) identifikasi masalah (2) perumusan masalah dan analisis penyebab masalah, dan (3) pengembangan intervensi (action solution).</w:t>
      </w:r>
      <w:r w:rsidRPr="00E608B2">
        <w:rPr>
          <w:rStyle w:val="FootnoteReference"/>
          <w:b w:val="0"/>
        </w:rPr>
        <w:footnoteReference w:id="23"/>
      </w:r>
    </w:p>
    <w:p w:rsidR="004978AB" w:rsidRPr="00E608B2" w:rsidRDefault="004978AB" w:rsidP="00E608B2">
      <w:pPr>
        <w:pStyle w:val="Title"/>
        <w:ind w:left="709" w:firstLine="709"/>
        <w:jc w:val="both"/>
        <w:rPr>
          <w:b w:val="0"/>
        </w:rPr>
      </w:pPr>
      <w:r w:rsidRPr="00E608B2">
        <w:rPr>
          <w:b w:val="0"/>
        </w:rPr>
        <w:lastRenderedPageBreak/>
        <w:t>Dalam tahap ini, peneliti mengadakan observasi awal berupa mengadakan wawancara dan dikusi terlebih dahulu kepada guru sebelum suatu rencana tindakan disusun. Peneliti mengadakan observasi tentang pembelajaran Bahasa Arab yang berlangsung di MI Miftahul Huda Tawangrejo untuk mengetahui keadaan kelas yang sebenarnya dan mengetahui keadaan kelas yang sebenarnya dan mengetahui permasalahan-permasalahan yang terjadi selama pembelajaran Bahasa Arab di kelas. Setelah peneliti mengetahui permasalahan yang ada, langkah berikutnya peneliti bersama tim kolaborasi menyusun tindakan yang akan dilaksanakan untuk memecahkan masalah-masalah yang terjadi selama pembelajaran berlangsung. Tindakan yang telah disusun bertujuan untuk memperbaiki kegiatan mengajar. Kemudian solusi yang diambil adalah menyusun Rencana Pelaksanaan Pembelajaran (RPP).</w:t>
      </w:r>
    </w:p>
    <w:p w:rsidR="004978AB" w:rsidRPr="00E608B2" w:rsidRDefault="004978AB" w:rsidP="00E608B2">
      <w:pPr>
        <w:pStyle w:val="Title"/>
        <w:numPr>
          <w:ilvl w:val="0"/>
          <w:numId w:val="23"/>
        </w:numPr>
        <w:jc w:val="both"/>
        <w:rPr>
          <w:b w:val="0"/>
        </w:rPr>
      </w:pPr>
      <w:r w:rsidRPr="00E608B2">
        <w:rPr>
          <w:b w:val="0"/>
        </w:rPr>
        <w:t>Tindakan</w:t>
      </w:r>
    </w:p>
    <w:p w:rsidR="004978AB" w:rsidRPr="00E608B2" w:rsidRDefault="004978AB" w:rsidP="00E608B2">
      <w:pPr>
        <w:pStyle w:val="Title"/>
        <w:ind w:left="720" w:firstLine="720"/>
        <w:jc w:val="both"/>
        <w:rPr>
          <w:b w:val="0"/>
        </w:rPr>
      </w:pPr>
      <w:r w:rsidRPr="00E608B2">
        <w:rPr>
          <w:b w:val="0"/>
        </w:rPr>
        <w:t>Langkah kedua yang perlu diperhatikan adalah langkah tindakan yang terkontrol secara seksama. Tindakan dalam penelitian tindakan harus hati-hati dan merupakan kegiatan praktis yang terencana. Ini dapat terjadi jika tindakan tersebut dibantu dan mengacu kepada rencana yan rasional dan terukur.</w:t>
      </w:r>
      <w:r w:rsidRPr="00E608B2">
        <w:rPr>
          <w:rStyle w:val="FootnoteReference"/>
          <w:b w:val="0"/>
        </w:rPr>
        <w:footnoteReference w:id="24"/>
      </w:r>
    </w:p>
    <w:p w:rsidR="004978AB" w:rsidRPr="00E608B2" w:rsidRDefault="004978AB" w:rsidP="00E608B2">
      <w:pPr>
        <w:pStyle w:val="Title"/>
        <w:ind w:left="709" w:firstLine="709"/>
        <w:jc w:val="both"/>
        <w:rPr>
          <w:b w:val="0"/>
        </w:rPr>
      </w:pPr>
      <w:r w:rsidRPr="00E608B2">
        <w:rPr>
          <w:b w:val="0"/>
        </w:rPr>
        <w:t xml:space="preserve">Pada tahan ini merupakan pelaksanaan dari semua yang telah direncanakan peneliti, dimana proses pembelajaran Bahasa Arab </w:t>
      </w:r>
      <w:r w:rsidRPr="00E608B2">
        <w:rPr>
          <w:b w:val="0"/>
        </w:rPr>
        <w:lastRenderedPageBreak/>
        <w:t>menggunakan metode make a match.</w:t>
      </w:r>
      <w:r w:rsidR="00DC598B" w:rsidRPr="00E608B2">
        <w:rPr>
          <w:b w:val="0"/>
        </w:rPr>
        <w:t xml:space="preserve"> </w:t>
      </w:r>
      <w:r w:rsidRPr="00E608B2">
        <w:rPr>
          <w:b w:val="0"/>
        </w:rPr>
        <w:t>Metode make a match ini bertujuan agar siswa dapat mudah memahami kosa kata Bahasa Arab.</w:t>
      </w:r>
    </w:p>
    <w:p w:rsidR="004978AB" w:rsidRPr="00E608B2" w:rsidRDefault="004978AB" w:rsidP="00E608B2">
      <w:pPr>
        <w:pStyle w:val="Title"/>
        <w:ind w:left="709"/>
        <w:jc w:val="both"/>
        <w:rPr>
          <w:b w:val="0"/>
        </w:rPr>
      </w:pPr>
      <w:r w:rsidRPr="00E608B2">
        <w:rPr>
          <w:b w:val="0"/>
        </w:rPr>
        <w:t>Pada saat pembelajaran berlangsung, guru hendaknya menciptakan suasana kelas yang kondusif sehingga tujuan pembelajaran dapat tercapai dan proses pembelajaran dengan metode make a match berjalan dengan lancar. Pelaksanaan ini sangat dipengaruhi keadaan lapangan, sehingga perencanaan tindakan bersifat fleksibel.</w:t>
      </w:r>
    </w:p>
    <w:p w:rsidR="004978AB" w:rsidRPr="00E608B2" w:rsidRDefault="004978AB" w:rsidP="00E608B2">
      <w:pPr>
        <w:pStyle w:val="Title"/>
        <w:numPr>
          <w:ilvl w:val="0"/>
          <w:numId w:val="23"/>
        </w:numPr>
        <w:jc w:val="both"/>
        <w:rPr>
          <w:b w:val="0"/>
        </w:rPr>
      </w:pPr>
      <w:r w:rsidRPr="00E608B2">
        <w:rPr>
          <w:b w:val="0"/>
        </w:rPr>
        <w:t>Observasi</w:t>
      </w:r>
    </w:p>
    <w:p w:rsidR="004978AB" w:rsidRPr="00E608B2" w:rsidRDefault="00683E20" w:rsidP="00E608B2">
      <w:pPr>
        <w:pStyle w:val="Title"/>
        <w:tabs>
          <w:tab w:val="left" w:pos="851"/>
        </w:tabs>
        <w:ind w:left="709"/>
        <w:jc w:val="both"/>
        <w:rPr>
          <w:b w:val="0"/>
        </w:rPr>
      </w:pPr>
      <w:r w:rsidRPr="00E608B2">
        <w:rPr>
          <w:b w:val="0"/>
        </w:rPr>
        <w:tab/>
      </w:r>
      <w:r w:rsidRPr="00E608B2">
        <w:rPr>
          <w:b w:val="0"/>
        </w:rPr>
        <w:tab/>
      </w:r>
      <w:r w:rsidR="004978AB" w:rsidRPr="00E608B2">
        <w:rPr>
          <w:b w:val="0"/>
        </w:rPr>
        <w:t>Observasi pada penelitian tindakan mempunyai fungsi mendokumentasi implikasi tindakan yang diberikan kepada subjek. Oleh karena itu, observasi harus mempunyai beberapa macam unggulan seperti : memiliki orientasi prospektif, memiliki dasar-dasar reflektif waktu sekarang dan masa yang akan datang.</w:t>
      </w:r>
      <w:r w:rsidR="004978AB" w:rsidRPr="00E608B2">
        <w:rPr>
          <w:rStyle w:val="FootnoteReference"/>
          <w:b w:val="0"/>
        </w:rPr>
        <w:footnoteReference w:id="25"/>
      </w:r>
    </w:p>
    <w:p w:rsidR="004978AB" w:rsidRPr="00E608B2" w:rsidRDefault="00683E20" w:rsidP="00E608B2">
      <w:pPr>
        <w:pStyle w:val="Title"/>
        <w:ind w:left="709" w:firstLine="709"/>
        <w:jc w:val="both"/>
        <w:rPr>
          <w:b w:val="0"/>
        </w:rPr>
      </w:pPr>
      <w:r w:rsidRPr="00E608B2">
        <w:rPr>
          <w:b w:val="0"/>
        </w:rPr>
        <w:t xml:space="preserve"> </w:t>
      </w:r>
      <w:r w:rsidR="004978AB" w:rsidRPr="00E608B2">
        <w:rPr>
          <w:b w:val="0"/>
        </w:rPr>
        <w:t xml:space="preserve">Langkah yang dilakukan peneliti adalah untuk mengamati pelaksanaan dan hasil pembelajaran yang dilaksanakan di kelas, interaksi guru dengan siswa, aktivitas guru dan aktivitas siswa selama proses pembelajaran. Kegiatan yang harus dilakukan meliputi: kegiatan pengumpulan data dan mengobservasi apapun yang terjadi selama proses pembelajaran berlangsung yang harus dilakukan dengan bersikap netral dan obyektif. Pada tahap ini peneliti hanya mencatat sesuai apa yang dilihat, didengar dan dirasakan dari </w:t>
      </w:r>
      <w:r w:rsidR="004978AB" w:rsidRPr="00E608B2">
        <w:rPr>
          <w:b w:val="0"/>
        </w:rPr>
        <w:lastRenderedPageBreak/>
        <w:t xml:space="preserve">apa yang diperoleh melalui lembar observasi, wawancara, tes dan dokumentasi. </w:t>
      </w:r>
    </w:p>
    <w:p w:rsidR="00683E20" w:rsidRPr="00E608B2" w:rsidRDefault="00683E20" w:rsidP="00E608B2">
      <w:pPr>
        <w:pStyle w:val="Title"/>
        <w:ind w:left="709" w:firstLine="709"/>
        <w:jc w:val="both"/>
        <w:rPr>
          <w:b w:val="0"/>
        </w:rPr>
      </w:pPr>
    </w:p>
    <w:p w:rsidR="004978AB" w:rsidRPr="00E608B2" w:rsidRDefault="004978AB" w:rsidP="00E608B2">
      <w:pPr>
        <w:pStyle w:val="Title"/>
        <w:numPr>
          <w:ilvl w:val="0"/>
          <w:numId w:val="23"/>
        </w:numPr>
        <w:jc w:val="both"/>
        <w:rPr>
          <w:b w:val="0"/>
        </w:rPr>
      </w:pPr>
      <w:r w:rsidRPr="00E608B2">
        <w:rPr>
          <w:b w:val="0"/>
        </w:rPr>
        <w:t>Refleksi</w:t>
      </w:r>
    </w:p>
    <w:p w:rsidR="004978AB" w:rsidRPr="00E608B2" w:rsidRDefault="004978AB" w:rsidP="00E608B2">
      <w:pPr>
        <w:pStyle w:val="Title"/>
        <w:ind w:left="709" w:firstLine="851"/>
        <w:jc w:val="both"/>
        <w:rPr>
          <w:b w:val="0"/>
        </w:rPr>
      </w:pPr>
      <w:r w:rsidRPr="00E608B2">
        <w:rPr>
          <w:b w:val="0"/>
        </w:rPr>
        <w:t>Langkah ini merupakan sarana untuk melakukan pengkajian kembali tindakan yang telah dilakukan terhadap subjek penelitian dan telah dicatat dalam observasi. Langkah refleksi ini berusaha mencari alur pemikiran yang logis dalam kerangka kerja proses, problem, isu, dan hambatan yang muncul dalam perencanaan tindakan strategis.</w:t>
      </w:r>
      <w:r w:rsidRPr="00E608B2">
        <w:rPr>
          <w:rStyle w:val="FootnoteReference"/>
          <w:b w:val="0"/>
        </w:rPr>
        <w:footnoteReference w:id="26"/>
      </w:r>
    </w:p>
    <w:p w:rsidR="004978AB" w:rsidRPr="00E608B2" w:rsidRDefault="004978AB" w:rsidP="00E608B2">
      <w:pPr>
        <w:pStyle w:val="Title"/>
        <w:ind w:left="709" w:firstLine="851"/>
        <w:jc w:val="both"/>
        <w:rPr>
          <w:b w:val="0"/>
        </w:rPr>
      </w:pPr>
      <w:r w:rsidRPr="00E608B2">
        <w:rPr>
          <w:b w:val="0"/>
        </w:rPr>
        <w:t>Tahap ini merupakan tahap terakhir dalam siklus tindakan, dimana peneliti dan guru menganalisis, menginterprestasikan dan menyimpulkan hasil tindakan yang telah dilakukan. Data hasil monitoring harus disusun secara sistematis dan dibandingkan dengan catatan yang lain, kemudian disusun hubungan antara tindakan yang sudah dilakukan dengan hasil penelitian. Hasil refleksi yang nantinya akan menentukan siklus selanjutnya.</w:t>
      </w:r>
    </w:p>
    <w:p w:rsidR="004E046A" w:rsidRPr="00E608B2" w:rsidRDefault="004978AB" w:rsidP="00E608B2">
      <w:pPr>
        <w:pStyle w:val="Title"/>
        <w:ind w:left="709" w:firstLine="851"/>
        <w:jc w:val="both"/>
        <w:rPr>
          <w:b w:val="0"/>
          <w:lang w:val="en-US"/>
        </w:rPr>
      </w:pPr>
      <w:r w:rsidRPr="00E608B2">
        <w:rPr>
          <w:b w:val="0"/>
        </w:rPr>
        <w:t>Siklus dapat dihentikan apabila telah dilakukan tindakan dengan metode make a match  secara optimal dan didapatkan kondisi kelas yang jenuh, baik tujuan penelitian sudah tercapai atau belum.</w:t>
      </w:r>
    </w:p>
    <w:sectPr w:rsidR="004E046A" w:rsidRPr="00E608B2" w:rsidSect="00E608B2">
      <w:headerReference w:type="default" r:id="rId7"/>
      <w:footerReference w:type="default" r:id="rId8"/>
      <w:pgSz w:w="12240" w:h="15840" w:code="1"/>
      <w:pgMar w:top="2268" w:right="1701" w:bottom="1701" w:left="2268"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2EE" w:rsidRDefault="001052EE" w:rsidP="004978AB">
      <w:pPr>
        <w:spacing w:after="0" w:line="240" w:lineRule="auto"/>
      </w:pPr>
      <w:r>
        <w:separator/>
      </w:r>
    </w:p>
  </w:endnote>
  <w:endnote w:type="continuationSeparator" w:id="1">
    <w:p w:rsidR="001052EE" w:rsidRDefault="001052EE" w:rsidP="0049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0A" w:rsidRDefault="0092540A">
    <w:pPr>
      <w:pStyle w:val="Footer"/>
      <w:jc w:val="center"/>
    </w:pPr>
  </w:p>
  <w:p w:rsidR="0092540A" w:rsidRDefault="00925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2EE" w:rsidRDefault="001052EE" w:rsidP="004978AB">
      <w:pPr>
        <w:spacing w:after="0" w:line="240" w:lineRule="auto"/>
      </w:pPr>
      <w:r>
        <w:separator/>
      </w:r>
    </w:p>
  </w:footnote>
  <w:footnote w:type="continuationSeparator" w:id="1">
    <w:p w:rsidR="001052EE" w:rsidRDefault="001052EE" w:rsidP="004978AB">
      <w:pPr>
        <w:spacing w:after="0" w:line="240" w:lineRule="auto"/>
      </w:pPr>
      <w:r>
        <w:continuationSeparator/>
      </w:r>
    </w:p>
  </w:footnote>
  <w:footnote w:id="2">
    <w:p w:rsidR="00B507C1" w:rsidRPr="00E40903" w:rsidRDefault="00B507C1" w:rsidP="009A24D0">
      <w:pPr>
        <w:pStyle w:val="FootnoteText"/>
        <w:ind w:firstLine="720"/>
        <w:rPr>
          <w:lang w:val="id-ID"/>
        </w:rPr>
      </w:pPr>
      <w:r>
        <w:rPr>
          <w:rStyle w:val="FootnoteReference"/>
        </w:rPr>
        <w:footnoteRef/>
      </w:r>
      <w:r>
        <w:t xml:space="preserve"> </w:t>
      </w:r>
      <w:r>
        <w:rPr>
          <w:lang w:val="id-ID"/>
        </w:rPr>
        <w:t xml:space="preserve">Trianto,  </w:t>
      </w:r>
      <w:r w:rsidRPr="003C1C4A">
        <w:rPr>
          <w:i/>
          <w:lang w:val="id-ID"/>
        </w:rPr>
        <w:t>Panduan LengkapPenelitian Tindakan Kelas</w:t>
      </w:r>
      <w:r w:rsidR="00641CE2">
        <w:rPr>
          <w:lang w:val="id-ID"/>
        </w:rPr>
        <w:t xml:space="preserve">. </w:t>
      </w:r>
      <w:r>
        <w:rPr>
          <w:lang w:val="id-ID"/>
        </w:rPr>
        <w:t>(Surabaya: Prestasi Pustakaraya,  2011),  hal. 11</w:t>
      </w:r>
    </w:p>
  </w:footnote>
  <w:footnote w:id="3">
    <w:p w:rsidR="004978AB" w:rsidRPr="002D39F6" w:rsidRDefault="004978AB" w:rsidP="003B716F">
      <w:pPr>
        <w:pStyle w:val="FootnoteText"/>
        <w:ind w:firstLine="720"/>
        <w:rPr>
          <w:lang w:val="id-ID"/>
        </w:rPr>
      </w:pPr>
      <w:r>
        <w:rPr>
          <w:rStyle w:val="FootnoteReference"/>
        </w:rPr>
        <w:footnoteRef/>
      </w:r>
      <w:r>
        <w:t xml:space="preserve"> </w:t>
      </w:r>
      <w:proofErr w:type="spellStart"/>
      <w:r>
        <w:rPr>
          <w:lang w:val="en-US"/>
        </w:rPr>
        <w:t>Rochiati</w:t>
      </w:r>
      <w:proofErr w:type="spellEnd"/>
      <w:r>
        <w:rPr>
          <w:lang w:val="en-US"/>
        </w:rPr>
        <w:t xml:space="preserve"> </w:t>
      </w:r>
      <w:proofErr w:type="spellStart"/>
      <w:r>
        <w:rPr>
          <w:lang w:val="en-US"/>
        </w:rPr>
        <w:t>Wiriaatmajda</w:t>
      </w:r>
      <w:proofErr w:type="spellEnd"/>
      <w:r>
        <w:rPr>
          <w:lang w:val="en-US"/>
        </w:rPr>
        <w:t>,</w:t>
      </w:r>
      <w:r>
        <w:rPr>
          <w:i/>
          <w:lang w:val="en-US"/>
        </w:rPr>
        <w:t xml:space="preserve"> </w:t>
      </w:r>
      <w:proofErr w:type="spellStart"/>
      <w:r>
        <w:rPr>
          <w:i/>
          <w:lang w:val="en-US"/>
        </w:rPr>
        <w:t>Metode</w:t>
      </w:r>
      <w:proofErr w:type="spellEnd"/>
      <w:r>
        <w:rPr>
          <w:i/>
          <w:lang w:val="en-US"/>
        </w:rPr>
        <w:t xml:space="preserve"> </w:t>
      </w:r>
      <w:proofErr w:type="spellStart"/>
      <w:r>
        <w:rPr>
          <w:i/>
          <w:lang w:val="en-US"/>
        </w:rPr>
        <w:t>Penelitian</w:t>
      </w:r>
      <w:proofErr w:type="spellEnd"/>
      <w:r>
        <w:rPr>
          <w:i/>
          <w:lang w:val="en-US"/>
        </w:rPr>
        <w:t xml:space="preserve"> </w:t>
      </w:r>
      <w:proofErr w:type="spellStart"/>
      <w:r>
        <w:rPr>
          <w:i/>
          <w:lang w:val="en-US"/>
        </w:rPr>
        <w:t>Tindakan</w:t>
      </w:r>
      <w:proofErr w:type="spellEnd"/>
      <w:r>
        <w:rPr>
          <w:i/>
          <w:lang w:val="en-US"/>
        </w:rPr>
        <w:t xml:space="preserve"> </w:t>
      </w:r>
      <w:proofErr w:type="spellStart"/>
      <w:r>
        <w:rPr>
          <w:i/>
          <w:lang w:val="en-US"/>
        </w:rPr>
        <w:t>Kelas</w:t>
      </w:r>
      <w:proofErr w:type="spellEnd"/>
      <w:r w:rsidR="00F178AA">
        <w:rPr>
          <w:lang w:val="id-ID"/>
        </w:rPr>
        <w:t xml:space="preserve">. </w:t>
      </w:r>
      <w:r>
        <w:rPr>
          <w:lang w:val="en-US"/>
        </w:rPr>
        <w:t xml:space="preserve"> (Bandung :</w:t>
      </w:r>
      <w:r>
        <w:rPr>
          <w:lang w:val="id-ID"/>
        </w:rPr>
        <w:t xml:space="preserve"> </w:t>
      </w:r>
      <w:r>
        <w:rPr>
          <w:lang w:val="en-US"/>
        </w:rPr>
        <w:t xml:space="preserve">PT </w:t>
      </w:r>
      <w:proofErr w:type="spellStart"/>
      <w:r>
        <w:rPr>
          <w:lang w:val="en-US"/>
        </w:rPr>
        <w:t>Remaja</w:t>
      </w:r>
      <w:proofErr w:type="spellEnd"/>
      <w:r>
        <w:rPr>
          <w:lang w:val="en-US"/>
        </w:rPr>
        <w:t xml:space="preserve"> </w:t>
      </w:r>
      <w:proofErr w:type="spellStart"/>
      <w:r>
        <w:rPr>
          <w:lang w:val="en-US"/>
        </w:rPr>
        <w:t>Rosdakarya</w:t>
      </w:r>
      <w:proofErr w:type="spellEnd"/>
      <w:r>
        <w:rPr>
          <w:lang w:val="en-US"/>
        </w:rPr>
        <w:t>, 2008), hal.12</w:t>
      </w:r>
    </w:p>
  </w:footnote>
  <w:footnote w:id="4">
    <w:p w:rsidR="004978AB" w:rsidRPr="001818E2" w:rsidRDefault="003B716F" w:rsidP="004978AB">
      <w:pPr>
        <w:pStyle w:val="FootnoteText"/>
        <w:tabs>
          <w:tab w:val="left" w:pos="4962"/>
        </w:tabs>
        <w:rPr>
          <w:lang w:val="en-US"/>
        </w:rPr>
      </w:pPr>
      <w:r>
        <w:rPr>
          <w:lang w:val="id-ID"/>
        </w:rPr>
        <w:t xml:space="preserve">               </w:t>
      </w:r>
      <w:r w:rsidR="004978AB">
        <w:rPr>
          <w:rStyle w:val="FootnoteReference"/>
        </w:rPr>
        <w:footnoteRef/>
      </w:r>
      <w:r w:rsidR="004978AB">
        <w:t xml:space="preserve"> </w:t>
      </w:r>
      <w:proofErr w:type="spellStart"/>
      <w:proofErr w:type="gramStart"/>
      <w:r w:rsidR="004978AB">
        <w:rPr>
          <w:lang w:val="en-US"/>
        </w:rPr>
        <w:t>Sa’dun</w:t>
      </w:r>
      <w:proofErr w:type="spellEnd"/>
      <w:r w:rsidR="004978AB">
        <w:rPr>
          <w:lang w:val="en-US"/>
        </w:rPr>
        <w:t xml:space="preserve"> Akbar, </w:t>
      </w:r>
      <w:proofErr w:type="spellStart"/>
      <w:r w:rsidR="004978AB">
        <w:rPr>
          <w:i/>
          <w:lang w:val="en-US"/>
        </w:rPr>
        <w:t>Penelitian</w:t>
      </w:r>
      <w:proofErr w:type="spellEnd"/>
      <w:r w:rsidR="004978AB">
        <w:rPr>
          <w:i/>
          <w:lang w:val="en-US"/>
        </w:rPr>
        <w:t xml:space="preserve"> </w:t>
      </w:r>
      <w:proofErr w:type="spellStart"/>
      <w:r w:rsidR="004978AB">
        <w:rPr>
          <w:i/>
          <w:lang w:val="en-US"/>
        </w:rPr>
        <w:t>Tindakan</w:t>
      </w:r>
      <w:proofErr w:type="spellEnd"/>
      <w:r w:rsidR="004978AB">
        <w:rPr>
          <w:i/>
          <w:lang w:val="en-US"/>
        </w:rPr>
        <w:t xml:space="preserve"> </w:t>
      </w:r>
      <w:proofErr w:type="spellStart"/>
      <w:r w:rsidR="004978AB">
        <w:rPr>
          <w:i/>
          <w:lang w:val="en-US"/>
        </w:rPr>
        <w:t>Kelas</w:t>
      </w:r>
      <w:proofErr w:type="spellEnd"/>
      <w:r w:rsidR="00F178AA">
        <w:rPr>
          <w:lang w:val="id-ID"/>
        </w:rPr>
        <w:t>.</w:t>
      </w:r>
      <w:proofErr w:type="gramEnd"/>
      <w:r w:rsidR="00F178AA">
        <w:rPr>
          <w:lang w:val="id-ID"/>
        </w:rPr>
        <w:t xml:space="preserve"> </w:t>
      </w:r>
      <w:r w:rsidR="004978AB">
        <w:rPr>
          <w:lang w:val="id-ID"/>
        </w:rPr>
        <w:t>(Malang: Surya Pena Gemilang,</w:t>
      </w:r>
      <w:r w:rsidR="00B14D07">
        <w:rPr>
          <w:lang w:val="id-ID"/>
        </w:rPr>
        <w:t xml:space="preserve"> </w:t>
      </w:r>
      <w:r w:rsidR="004978AB">
        <w:rPr>
          <w:lang w:val="id-ID"/>
        </w:rPr>
        <w:t>2008),</w:t>
      </w:r>
      <w:r w:rsidR="004978AB">
        <w:rPr>
          <w:lang w:val="en-US"/>
        </w:rPr>
        <w:t xml:space="preserve"> </w:t>
      </w:r>
      <w:r w:rsidR="00B14D07">
        <w:rPr>
          <w:lang w:val="id-ID"/>
        </w:rPr>
        <w:t xml:space="preserve"> </w:t>
      </w:r>
      <w:r w:rsidR="004978AB">
        <w:rPr>
          <w:lang w:val="en-US"/>
        </w:rPr>
        <w:t>hal.28</w:t>
      </w:r>
    </w:p>
  </w:footnote>
  <w:footnote w:id="5">
    <w:p w:rsidR="00685FDF" w:rsidRPr="0094101D" w:rsidRDefault="00685FDF" w:rsidP="00685FDF">
      <w:pPr>
        <w:pStyle w:val="FootnoteText"/>
        <w:ind w:firstLine="720"/>
      </w:pPr>
      <w:r>
        <w:rPr>
          <w:rStyle w:val="FootnoteReference"/>
        </w:rPr>
        <w:footnoteRef/>
      </w:r>
      <w:r>
        <w:t xml:space="preserve"> </w:t>
      </w:r>
      <w:proofErr w:type="spellStart"/>
      <w:r w:rsidRPr="0094101D">
        <w:t>Zainal</w:t>
      </w:r>
      <w:proofErr w:type="spellEnd"/>
      <w:r w:rsidRPr="0094101D">
        <w:t xml:space="preserve"> </w:t>
      </w:r>
      <w:proofErr w:type="spellStart"/>
      <w:r w:rsidRPr="0094101D">
        <w:t>Aqib</w:t>
      </w:r>
      <w:proofErr w:type="spellEnd"/>
      <w:r w:rsidRPr="0094101D">
        <w:t xml:space="preserve">, </w:t>
      </w:r>
      <w:proofErr w:type="spellStart"/>
      <w:r w:rsidRPr="0094101D">
        <w:rPr>
          <w:i/>
          <w:iCs/>
        </w:rPr>
        <w:t>Penelitian</w:t>
      </w:r>
      <w:proofErr w:type="spellEnd"/>
      <w:r w:rsidRPr="0094101D">
        <w:rPr>
          <w:i/>
          <w:iCs/>
        </w:rPr>
        <w:t xml:space="preserve"> </w:t>
      </w:r>
      <w:proofErr w:type="spellStart"/>
      <w:r w:rsidRPr="0094101D">
        <w:rPr>
          <w:i/>
          <w:iCs/>
        </w:rPr>
        <w:t>Tindakan</w:t>
      </w:r>
      <w:proofErr w:type="spellEnd"/>
      <w:r w:rsidRPr="0094101D">
        <w:rPr>
          <w:i/>
          <w:iCs/>
        </w:rPr>
        <w:t xml:space="preserve"> </w:t>
      </w:r>
      <w:proofErr w:type="spellStart"/>
      <w:r w:rsidRPr="0094101D">
        <w:rPr>
          <w:i/>
          <w:iCs/>
        </w:rPr>
        <w:t>Kelas</w:t>
      </w:r>
      <w:proofErr w:type="spellEnd"/>
      <w:r>
        <w:rPr>
          <w:lang w:val="id-ID"/>
        </w:rPr>
        <w:t>.</w:t>
      </w:r>
      <w:r>
        <w:t xml:space="preserve"> (Bandung : </w:t>
      </w:r>
      <w:proofErr w:type="spellStart"/>
      <w:r>
        <w:t>Yrama</w:t>
      </w:r>
      <w:proofErr w:type="spellEnd"/>
      <w:r>
        <w:t xml:space="preserve"> </w:t>
      </w:r>
      <w:proofErr w:type="spellStart"/>
      <w:r>
        <w:t>Widya</w:t>
      </w:r>
      <w:proofErr w:type="spellEnd"/>
      <w:r>
        <w:t>,</w:t>
      </w:r>
      <w:r>
        <w:rPr>
          <w:lang w:val="id-ID"/>
        </w:rPr>
        <w:t xml:space="preserve"> </w:t>
      </w:r>
      <w:r w:rsidRPr="0094101D">
        <w:t>2009)</w:t>
      </w:r>
      <w:r>
        <w:rPr>
          <w:lang w:val="id-ID"/>
        </w:rPr>
        <w:t xml:space="preserve">,  </w:t>
      </w:r>
      <w:r w:rsidRPr="0094101D">
        <w:t>hal.16</w:t>
      </w:r>
    </w:p>
  </w:footnote>
  <w:footnote w:id="6">
    <w:p w:rsidR="004978AB" w:rsidRPr="00FF6DBF" w:rsidRDefault="004978AB" w:rsidP="00EA1BDE">
      <w:pPr>
        <w:pStyle w:val="FootnoteText"/>
        <w:ind w:firstLine="720"/>
        <w:rPr>
          <w:rFonts w:asciiTheme="majorBidi" w:hAnsiTheme="majorBidi" w:cstheme="majorBidi"/>
          <w:lang w:val="id-ID"/>
        </w:rPr>
      </w:pPr>
      <w:r w:rsidRPr="00FF6DBF">
        <w:rPr>
          <w:rStyle w:val="FootnoteReference"/>
          <w:rFonts w:asciiTheme="majorBidi" w:hAnsiTheme="majorBidi" w:cstheme="majorBidi"/>
        </w:rPr>
        <w:footnoteRef/>
      </w:r>
      <w:r w:rsidRPr="00FF6DBF">
        <w:rPr>
          <w:rFonts w:asciiTheme="majorBidi" w:hAnsiTheme="majorBidi" w:cstheme="majorBidi"/>
        </w:rPr>
        <w:t xml:space="preserve"> </w:t>
      </w:r>
      <w:r>
        <w:rPr>
          <w:rFonts w:asciiTheme="majorBidi" w:hAnsiTheme="majorBidi" w:cstheme="majorBidi"/>
          <w:lang w:val="id-ID"/>
        </w:rPr>
        <w:t>Sa’du</w:t>
      </w:r>
      <w:r w:rsidR="001925D7">
        <w:rPr>
          <w:rFonts w:asciiTheme="majorBidi" w:hAnsiTheme="majorBidi" w:cstheme="majorBidi"/>
          <w:lang w:val="id-ID"/>
        </w:rPr>
        <w:t xml:space="preserve">n </w:t>
      </w:r>
      <w:r w:rsidRPr="00FF6DBF">
        <w:rPr>
          <w:rFonts w:asciiTheme="majorBidi" w:hAnsiTheme="majorBidi" w:cstheme="majorBidi"/>
          <w:lang w:val="id-ID"/>
        </w:rPr>
        <w:t xml:space="preserve"> Akbar, </w:t>
      </w:r>
      <w:r w:rsidRPr="00FF6DBF">
        <w:rPr>
          <w:rFonts w:asciiTheme="majorBidi" w:hAnsiTheme="majorBidi" w:cstheme="majorBidi"/>
          <w:i/>
          <w:iCs/>
          <w:lang w:val="id-ID"/>
        </w:rPr>
        <w:t>Penelitian Tindakan Kelas</w:t>
      </w:r>
      <w:r w:rsidR="00B14D07">
        <w:rPr>
          <w:rFonts w:asciiTheme="majorBidi" w:hAnsiTheme="majorBidi" w:cstheme="majorBidi"/>
          <w:lang w:val="id-ID"/>
        </w:rPr>
        <w:t xml:space="preserve">. </w:t>
      </w:r>
      <w:r w:rsidRPr="00FF6DBF">
        <w:rPr>
          <w:rFonts w:asciiTheme="majorBidi" w:hAnsiTheme="majorBidi" w:cstheme="majorBidi"/>
          <w:lang w:val="id-ID"/>
        </w:rPr>
        <w:t xml:space="preserve">(Malang: Surya Pena </w:t>
      </w:r>
      <w:r w:rsidR="00AC53C1">
        <w:rPr>
          <w:rFonts w:asciiTheme="majorBidi" w:hAnsiTheme="majorBidi" w:cstheme="majorBidi"/>
          <w:lang w:val="id-ID"/>
        </w:rPr>
        <w:t>Gemilang, 2008)</w:t>
      </w:r>
      <w:r w:rsidR="006236DE">
        <w:rPr>
          <w:rFonts w:asciiTheme="majorBidi" w:hAnsiTheme="majorBidi" w:cstheme="majorBidi"/>
          <w:lang w:val="id-ID"/>
        </w:rPr>
        <w:t xml:space="preserve">, </w:t>
      </w:r>
      <w:r w:rsidR="00AC53C1">
        <w:rPr>
          <w:rFonts w:asciiTheme="majorBidi" w:hAnsiTheme="majorBidi" w:cstheme="majorBidi"/>
          <w:lang w:val="id-ID"/>
        </w:rPr>
        <w:t xml:space="preserve"> hal</w:t>
      </w:r>
      <w:r w:rsidRPr="00FF6DBF">
        <w:rPr>
          <w:rFonts w:asciiTheme="majorBidi" w:hAnsiTheme="majorBidi" w:cstheme="majorBidi"/>
          <w:lang w:val="id-ID"/>
        </w:rPr>
        <w:t>. 28-29</w:t>
      </w:r>
    </w:p>
  </w:footnote>
  <w:footnote w:id="7">
    <w:p w:rsidR="0088526D" w:rsidRPr="00384FB8" w:rsidRDefault="0088526D" w:rsidP="00EA1BDE">
      <w:pPr>
        <w:pStyle w:val="FootnoteText"/>
        <w:ind w:firstLine="720"/>
        <w:rPr>
          <w:rFonts w:asciiTheme="majorBidi" w:hAnsiTheme="majorBidi" w:cstheme="majorBidi"/>
          <w:lang w:val="id-ID"/>
        </w:rPr>
      </w:pPr>
      <w:r>
        <w:rPr>
          <w:rStyle w:val="FootnoteReference"/>
        </w:rPr>
        <w:footnoteRef/>
      </w:r>
      <w:r>
        <w:t xml:space="preserve"> </w:t>
      </w:r>
      <w:r w:rsidRPr="00DF796F">
        <w:rPr>
          <w:rFonts w:asciiTheme="majorBidi" w:hAnsiTheme="majorBidi" w:cstheme="majorBidi"/>
          <w:lang w:val="id-ID"/>
        </w:rPr>
        <w:t xml:space="preserve">PLPG </w:t>
      </w:r>
      <w:r w:rsidRPr="00DF796F">
        <w:rPr>
          <w:rFonts w:asciiTheme="majorBidi" w:hAnsiTheme="majorBidi" w:cstheme="majorBidi"/>
          <w:lang w:val="id-ID"/>
        </w:rPr>
        <w:t>PSG,</w:t>
      </w:r>
      <w:r>
        <w:rPr>
          <w:lang w:val="id-ID"/>
        </w:rPr>
        <w:t xml:space="preserve"> </w:t>
      </w:r>
      <w:r w:rsidRPr="00384FB8">
        <w:rPr>
          <w:rFonts w:asciiTheme="majorBidi" w:hAnsiTheme="majorBidi" w:cstheme="majorBidi"/>
          <w:i/>
          <w:iCs/>
          <w:lang w:val="id-ID"/>
        </w:rPr>
        <w:t>Peng</w:t>
      </w:r>
      <w:r w:rsidR="00B14D07">
        <w:rPr>
          <w:rFonts w:asciiTheme="majorBidi" w:hAnsiTheme="majorBidi" w:cstheme="majorBidi"/>
          <w:i/>
          <w:iCs/>
          <w:lang w:val="id-ID"/>
        </w:rPr>
        <w:t>embangan PTK (Pendekatan Praktis</w:t>
      </w:r>
      <w:r w:rsidR="00B14D07">
        <w:rPr>
          <w:i/>
          <w:iCs/>
          <w:lang w:val="id-ID"/>
        </w:rPr>
        <w:t xml:space="preserve">. </w:t>
      </w:r>
      <w:r>
        <w:rPr>
          <w:lang w:val="id-ID"/>
        </w:rPr>
        <w:t>(</w:t>
      </w:r>
      <w:r w:rsidRPr="00384FB8">
        <w:rPr>
          <w:rFonts w:asciiTheme="majorBidi" w:hAnsiTheme="majorBidi" w:cstheme="majorBidi"/>
          <w:lang w:val="id-ID"/>
        </w:rPr>
        <w:t>Malang:</w:t>
      </w:r>
      <w:r>
        <w:rPr>
          <w:rFonts w:asciiTheme="majorBidi" w:hAnsiTheme="majorBidi" w:cstheme="majorBidi"/>
          <w:lang w:val="id-ID"/>
        </w:rPr>
        <w:t xml:space="preserve"> Tidak diterbitkan,</w:t>
      </w:r>
      <w:r w:rsidR="006236DE">
        <w:rPr>
          <w:rFonts w:asciiTheme="majorBidi" w:hAnsiTheme="majorBidi" w:cstheme="majorBidi"/>
          <w:lang w:val="id-ID"/>
        </w:rPr>
        <w:t xml:space="preserve"> 2009),  </w:t>
      </w:r>
      <w:r w:rsidR="00A46969">
        <w:rPr>
          <w:rFonts w:asciiTheme="majorBidi" w:hAnsiTheme="majorBidi" w:cstheme="majorBidi"/>
          <w:lang w:val="id-ID"/>
        </w:rPr>
        <w:t>hal</w:t>
      </w:r>
      <w:r w:rsidRPr="00384FB8">
        <w:rPr>
          <w:rFonts w:asciiTheme="majorBidi" w:hAnsiTheme="majorBidi" w:cstheme="majorBidi"/>
          <w:lang w:val="id-ID"/>
        </w:rPr>
        <w:t>. 41</w:t>
      </w:r>
    </w:p>
  </w:footnote>
  <w:footnote w:id="8">
    <w:p w:rsidR="0088526D" w:rsidRPr="00106704" w:rsidRDefault="0088526D" w:rsidP="00EA1BDE">
      <w:pPr>
        <w:pStyle w:val="FootnoteText"/>
        <w:ind w:firstLine="720"/>
      </w:pPr>
      <w:r w:rsidRPr="00106704">
        <w:rPr>
          <w:rStyle w:val="FootnoteReference"/>
        </w:rPr>
        <w:footnoteRef/>
      </w:r>
      <w:r>
        <w:rPr>
          <w:i/>
          <w:iCs/>
        </w:rPr>
        <w:t xml:space="preserve"> </w:t>
      </w:r>
      <w:r>
        <w:rPr>
          <w:i/>
          <w:iCs/>
          <w:lang w:val="id-ID"/>
        </w:rPr>
        <w:t xml:space="preserve"> </w:t>
      </w:r>
      <w:r w:rsidRPr="0088526D">
        <w:rPr>
          <w:iCs/>
          <w:lang w:val="id-ID"/>
        </w:rPr>
        <w:t xml:space="preserve">Suharsimi </w:t>
      </w:r>
      <w:r w:rsidRPr="0088526D">
        <w:rPr>
          <w:iCs/>
          <w:lang w:val="id-ID"/>
        </w:rPr>
        <w:t>Arikunto</w:t>
      </w:r>
      <w:r w:rsidR="008E5AB2">
        <w:rPr>
          <w:iCs/>
          <w:lang w:val="id-ID"/>
        </w:rPr>
        <w:t>, Dkk.,</w:t>
      </w:r>
      <w:r w:rsidR="006E0A45">
        <w:rPr>
          <w:i/>
          <w:iCs/>
          <w:lang w:val="id-ID"/>
        </w:rPr>
        <w:t xml:space="preserve"> </w:t>
      </w:r>
      <w:r>
        <w:rPr>
          <w:i/>
          <w:iCs/>
          <w:lang w:val="id-ID"/>
        </w:rPr>
        <w:t xml:space="preserve">Penelitian Tindakan </w:t>
      </w:r>
      <w:r w:rsidR="006E0A45">
        <w:rPr>
          <w:i/>
          <w:iCs/>
          <w:lang w:val="id-ID"/>
        </w:rPr>
        <w:t>kelas</w:t>
      </w:r>
      <w:r w:rsidR="00DF3A5B">
        <w:rPr>
          <w:i/>
          <w:iCs/>
          <w:lang w:val="id-ID"/>
        </w:rPr>
        <w:t xml:space="preserve">. </w:t>
      </w:r>
      <w:r w:rsidR="006E0A45">
        <w:rPr>
          <w:lang w:val="id-ID"/>
        </w:rPr>
        <w:t>( Jakarta: PT.Bumi Aksara,</w:t>
      </w:r>
      <w:r w:rsidR="00B14D07">
        <w:rPr>
          <w:lang w:val="id-ID"/>
        </w:rPr>
        <w:t xml:space="preserve"> </w:t>
      </w:r>
      <w:r w:rsidR="006E0A45">
        <w:rPr>
          <w:lang w:val="id-ID"/>
        </w:rPr>
        <w:t xml:space="preserve">2008),  </w:t>
      </w:r>
      <w:proofErr w:type="spellStart"/>
      <w:r w:rsidRPr="00106704">
        <w:t>hal</w:t>
      </w:r>
      <w:proofErr w:type="spellEnd"/>
      <w:r w:rsidRPr="00106704">
        <w:t>. 17</w:t>
      </w:r>
    </w:p>
  </w:footnote>
  <w:footnote w:id="9">
    <w:p w:rsidR="004978AB" w:rsidRPr="00E5640F" w:rsidRDefault="004978AB" w:rsidP="00EA1BDE">
      <w:pPr>
        <w:pStyle w:val="FootnoteText"/>
        <w:ind w:firstLine="720"/>
        <w:rPr>
          <w:lang w:val="id-ID"/>
        </w:rPr>
      </w:pPr>
      <w:r>
        <w:rPr>
          <w:rStyle w:val="FootnoteReference"/>
        </w:rPr>
        <w:footnoteRef/>
      </w:r>
      <w:r>
        <w:t xml:space="preserve"> </w:t>
      </w:r>
      <w:r w:rsidR="0088526D" w:rsidRPr="0088526D">
        <w:rPr>
          <w:rFonts w:asciiTheme="majorBidi" w:hAnsiTheme="majorBidi" w:cstheme="majorBidi"/>
          <w:lang w:val="id-ID"/>
        </w:rPr>
        <w:t xml:space="preserve"> </w:t>
      </w:r>
      <w:r w:rsidR="0088526D" w:rsidRPr="00DF796F">
        <w:rPr>
          <w:rFonts w:asciiTheme="majorBidi" w:hAnsiTheme="majorBidi" w:cstheme="majorBidi"/>
          <w:lang w:val="id-ID"/>
        </w:rPr>
        <w:t>PLPG PSG,</w:t>
      </w:r>
      <w:r w:rsidR="0088526D">
        <w:rPr>
          <w:lang w:val="id-ID"/>
        </w:rPr>
        <w:t xml:space="preserve"> </w:t>
      </w:r>
      <w:r w:rsidR="0088526D" w:rsidRPr="00384FB8">
        <w:rPr>
          <w:rFonts w:asciiTheme="majorBidi" w:hAnsiTheme="majorBidi" w:cstheme="majorBidi"/>
          <w:i/>
          <w:iCs/>
          <w:lang w:val="id-ID"/>
        </w:rPr>
        <w:t>Pengembangan PTK (Pendekatan Praktis</w:t>
      </w:r>
      <w:r w:rsidR="0088526D">
        <w:rPr>
          <w:lang w:val="id-ID"/>
        </w:rPr>
        <w:t xml:space="preserve"> </w:t>
      </w:r>
      <w:r w:rsidR="002566B8">
        <w:rPr>
          <w:lang w:val="id-ID"/>
        </w:rPr>
        <w:t xml:space="preserve">.., hal. </w:t>
      </w:r>
      <w:r>
        <w:rPr>
          <w:lang w:val="id-ID"/>
        </w:rPr>
        <w:t>92</w:t>
      </w:r>
    </w:p>
  </w:footnote>
  <w:footnote w:id="10">
    <w:p w:rsidR="004978AB" w:rsidRPr="00E838B3" w:rsidRDefault="004978AB" w:rsidP="00EA1BDE">
      <w:pPr>
        <w:pStyle w:val="FootnoteText"/>
        <w:ind w:firstLine="720"/>
        <w:rPr>
          <w:lang w:val="id-ID"/>
        </w:rPr>
      </w:pPr>
      <w:r>
        <w:rPr>
          <w:rStyle w:val="FootnoteReference"/>
        </w:rPr>
        <w:footnoteRef/>
      </w:r>
      <w:r w:rsidR="00EA1BDE">
        <w:t xml:space="preserve"> </w:t>
      </w:r>
      <w:r w:rsidR="00EA1BDE">
        <w:rPr>
          <w:lang w:val="id-ID"/>
        </w:rPr>
        <w:t>Ah</w:t>
      </w:r>
      <w:r>
        <w:rPr>
          <w:lang w:val="id-ID"/>
        </w:rPr>
        <w:t>mad Tanzeh,</w:t>
      </w:r>
      <w:r w:rsidR="0044679D">
        <w:rPr>
          <w:lang w:val="id-ID"/>
        </w:rPr>
        <w:t xml:space="preserve"> </w:t>
      </w:r>
      <w:r w:rsidRPr="000712B3">
        <w:rPr>
          <w:i/>
          <w:lang w:val="id-ID"/>
        </w:rPr>
        <w:t>Metodologi Penelitian Praktis</w:t>
      </w:r>
      <w:r>
        <w:rPr>
          <w:i/>
          <w:lang w:val="id-ID"/>
        </w:rPr>
        <w:t>.............</w:t>
      </w:r>
      <w:r>
        <w:rPr>
          <w:lang w:val="id-ID"/>
        </w:rPr>
        <w:t>,hal.84</w:t>
      </w:r>
    </w:p>
  </w:footnote>
  <w:footnote w:id="11">
    <w:p w:rsidR="007B4608" w:rsidRPr="00B9553B" w:rsidRDefault="007B4608" w:rsidP="007B4608">
      <w:pPr>
        <w:pStyle w:val="FootnoteText"/>
        <w:ind w:left="720"/>
        <w:rPr>
          <w:lang w:val="id-ID"/>
        </w:rPr>
      </w:pPr>
      <w:r>
        <w:rPr>
          <w:rStyle w:val="FootnoteReference"/>
        </w:rPr>
        <w:footnoteRef/>
      </w:r>
      <w:r>
        <w:t xml:space="preserve"> </w:t>
      </w:r>
      <w:r w:rsidRPr="003D1B1E">
        <w:rPr>
          <w:i/>
          <w:lang w:val="id-ID"/>
        </w:rPr>
        <w:t>Ibid</w:t>
      </w:r>
      <w:r>
        <w:rPr>
          <w:lang w:val="id-ID"/>
        </w:rPr>
        <w:t>., hal. 85</w:t>
      </w:r>
    </w:p>
  </w:footnote>
  <w:footnote w:id="12">
    <w:p w:rsidR="00851120" w:rsidRPr="00851120" w:rsidRDefault="00851120" w:rsidP="00EA1BDE">
      <w:pPr>
        <w:pStyle w:val="FootnoteText"/>
        <w:ind w:firstLine="720"/>
        <w:rPr>
          <w:lang w:val="id-ID"/>
        </w:rPr>
      </w:pPr>
      <w:r>
        <w:rPr>
          <w:rStyle w:val="FootnoteReference"/>
        </w:rPr>
        <w:footnoteRef/>
      </w:r>
      <w:r>
        <w:t xml:space="preserve"> </w:t>
      </w:r>
      <w:r>
        <w:rPr>
          <w:lang w:val="id-ID"/>
        </w:rPr>
        <w:t xml:space="preserve">Suharsimi </w:t>
      </w:r>
      <w:r>
        <w:rPr>
          <w:lang w:val="id-ID"/>
        </w:rPr>
        <w:t xml:space="preserve">Arikunto, Prosedur Penelitian Suatu </w:t>
      </w:r>
      <w:r w:rsidR="00655755">
        <w:rPr>
          <w:lang w:val="id-ID"/>
        </w:rPr>
        <w:t xml:space="preserve">Pendekatan..., </w:t>
      </w:r>
      <w:r>
        <w:rPr>
          <w:lang w:val="id-ID"/>
        </w:rPr>
        <w:t xml:space="preserve">  hal. 155 </w:t>
      </w:r>
    </w:p>
  </w:footnote>
  <w:footnote w:id="13">
    <w:p w:rsidR="004978AB" w:rsidRPr="000712B3" w:rsidRDefault="004978AB" w:rsidP="00EA1BDE">
      <w:pPr>
        <w:pStyle w:val="FootnoteText"/>
        <w:ind w:firstLine="720"/>
        <w:rPr>
          <w:lang w:val="id-ID"/>
        </w:rPr>
      </w:pPr>
      <w:r>
        <w:rPr>
          <w:rStyle w:val="FootnoteReference"/>
        </w:rPr>
        <w:footnoteRef/>
      </w:r>
      <w:r>
        <w:t xml:space="preserve"> </w:t>
      </w:r>
      <w:r>
        <w:rPr>
          <w:lang w:val="id-ID"/>
        </w:rPr>
        <w:t xml:space="preserve">Ahamad </w:t>
      </w:r>
      <w:r>
        <w:rPr>
          <w:lang w:val="id-ID"/>
        </w:rPr>
        <w:t>Tanzeh</w:t>
      </w:r>
      <w:r w:rsidRPr="000712B3">
        <w:rPr>
          <w:i/>
          <w:lang w:val="id-ID"/>
        </w:rPr>
        <w:t>,</w:t>
      </w:r>
      <w:r>
        <w:rPr>
          <w:i/>
          <w:lang w:val="id-ID"/>
        </w:rPr>
        <w:t xml:space="preserve"> </w:t>
      </w:r>
      <w:r w:rsidR="00624BC1">
        <w:rPr>
          <w:i/>
          <w:lang w:val="id-ID"/>
        </w:rPr>
        <w:t>Metodologi Penelitian Praktis..</w:t>
      </w:r>
      <w:r>
        <w:rPr>
          <w:i/>
          <w:lang w:val="id-ID"/>
        </w:rPr>
        <w:t>..</w:t>
      </w:r>
      <w:r w:rsidRPr="000712B3">
        <w:rPr>
          <w:i/>
          <w:lang w:val="id-ID"/>
        </w:rPr>
        <w:t>,</w:t>
      </w:r>
      <w:r>
        <w:rPr>
          <w:i/>
          <w:lang w:val="id-ID"/>
        </w:rPr>
        <w:t xml:space="preserve"> </w:t>
      </w:r>
      <w:r>
        <w:rPr>
          <w:lang w:val="id-ID"/>
        </w:rPr>
        <w:t>hal. 90</w:t>
      </w:r>
    </w:p>
  </w:footnote>
  <w:footnote w:id="14">
    <w:p w:rsidR="004978AB" w:rsidRPr="0048223C" w:rsidRDefault="004978AB" w:rsidP="00EA1BDE">
      <w:pPr>
        <w:pStyle w:val="FootnoteText"/>
        <w:ind w:firstLine="720"/>
        <w:rPr>
          <w:lang w:val="id-ID"/>
        </w:rPr>
      </w:pPr>
      <w:r>
        <w:rPr>
          <w:rStyle w:val="FootnoteReference"/>
        </w:rPr>
        <w:footnoteRef/>
      </w:r>
      <w:r>
        <w:t xml:space="preserve"> </w:t>
      </w:r>
      <w:r w:rsidRPr="00E40963">
        <w:rPr>
          <w:i/>
          <w:lang w:val="id-ID"/>
        </w:rPr>
        <w:t>Ibid</w:t>
      </w:r>
      <w:r>
        <w:rPr>
          <w:lang w:val="id-ID"/>
        </w:rPr>
        <w:t xml:space="preserve">., </w:t>
      </w:r>
      <w:r>
        <w:rPr>
          <w:lang w:val="id-ID"/>
        </w:rPr>
        <w:t>hal. 92</w:t>
      </w:r>
    </w:p>
  </w:footnote>
  <w:footnote w:id="15">
    <w:p w:rsidR="002566B8" w:rsidRPr="007217AA" w:rsidRDefault="002566B8" w:rsidP="00EA1BDE">
      <w:pPr>
        <w:pStyle w:val="FootnoteText"/>
        <w:ind w:firstLine="720"/>
      </w:pPr>
      <w:r w:rsidRPr="007217AA">
        <w:rPr>
          <w:rStyle w:val="FootnoteReference"/>
        </w:rPr>
        <w:footnoteRef/>
      </w:r>
      <w:r w:rsidRPr="007217AA">
        <w:t xml:space="preserve"> </w:t>
      </w:r>
      <w:proofErr w:type="spellStart"/>
      <w:proofErr w:type="gramStart"/>
      <w:r w:rsidRPr="007217AA">
        <w:t>Lexy</w:t>
      </w:r>
      <w:proofErr w:type="spellEnd"/>
      <w:r w:rsidRPr="007217AA">
        <w:t xml:space="preserve">, </w:t>
      </w:r>
      <w:proofErr w:type="spellStart"/>
      <w:r w:rsidRPr="007217AA">
        <w:t>Moleong</w:t>
      </w:r>
      <w:proofErr w:type="spellEnd"/>
      <w:r w:rsidRPr="007217AA">
        <w:t xml:space="preserve">, </w:t>
      </w:r>
      <w:proofErr w:type="spellStart"/>
      <w:r w:rsidRPr="007217AA">
        <w:rPr>
          <w:i/>
          <w:iCs/>
        </w:rPr>
        <w:t>Metodologi</w:t>
      </w:r>
      <w:proofErr w:type="spellEnd"/>
      <w:r w:rsidRPr="007217AA">
        <w:rPr>
          <w:i/>
          <w:iCs/>
        </w:rPr>
        <w:t xml:space="preserve"> </w:t>
      </w:r>
      <w:proofErr w:type="spellStart"/>
      <w:r w:rsidRPr="007217AA">
        <w:rPr>
          <w:i/>
          <w:iCs/>
        </w:rPr>
        <w:t>Penelitian</w:t>
      </w:r>
      <w:proofErr w:type="spellEnd"/>
      <w:r w:rsidRPr="007217AA">
        <w:rPr>
          <w:i/>
          <w:iCs/>
        </w:rPr>
        <w:t xml:space="preserve"> </w:t>
      </w:r>
      <w:proofErr w:type="spellStart"/>
      <w:r w:rsidRPr="007217AA">
        <w:rPr>
          <w:i/>
          <w:iCs/>
        </w:rPr>
        <w:t>Kualitatif</w:t>
      </w:r>
      <w:proofErr w:type="spellEnd"/>
      <w:r w:rsidR="005B6A7F">
        <w:rPr>
          <w:lang w:val="id-ID"/>
        </w:rPr>
        <w:t>.</w:t>
      </w:r>
      <w:proofErr w:type="gramEnd"/>
      <w:r w:rsidR="00DF3A5B">
        <w:rPr>
          <w:lang w:val="id-ID"/>
        </w:rPr>
        <w:t xml:space="preserve"> </w:t>
      </w:r>
      <w:r w:rsidR="005B6A7F">
        <w:rPr>
          <w:lang w:val="id-ID"/>
        </w:rPr>
        <w:t xml:space="preserve"> </w:t>
      </w:r>
      <w:proofErr w:type="gramStart"/>
      <w:r w:rsidR="005B6A7F">
        <w:t xml:space="preserve">(Bandung: </w:t>
      </w:r>
      <w:proofErr w:type="spellStart"/>
      <w:r w:rsidR="005B6A7F">
        <w:t>Remaja</w:t>
      </w:r>
      <w:proofErr w:type="spellEnd"/>
      <w:r w:rsidR="005B6A7F">
        <w:t xml:space="preserve"> </w:t>
      </w:r>
      <w:proofErr w:type="spellStart"/>
      <w:r w:rsidR="005B6A7F">
        <w:t>Rosdakarya</w:t>
      </w:r>
      <w:proofErr w:type="spellEnd"/>
      <w:r w:rsidR="005B6A7F">
        <w:rPr>
          <w:lang w:val="id-ID"/>
        </w:rPr>
        <w:t xml:space="preserve">, </w:t>
      </w:r>
      <w:r w:rsidRPr="007217AA">
        <w:t xml:space="preserve">2006), </w:t>
      </w:r>
      <w:proofErr w:type="spellStart"/>
      <w:r w:rsidRPr="007217AA">
        <w:t>hal</w:t>
      </w:r>
      <w:proofErr w:type="spellEnd"/>
      <w:r w:rsidRPr="007217AA">
        <w:t>.</w:t>
      </w:r>
      <w:proofErr w:type="gramEnd"/>
      <w:r w:rsidRPr="007217AA">
        <w:t xml:space="preserve"> 8</w:t>
      </w:r>
    </w:p>
  </w:footnote>
  <w:footnote w:id="16">
    <w:p w:rsidR="004B7C7A" w:rsidRPr="00790F29" w:rsidRDefault="004B7C7A" w:rsidP="004B7C7A">
      <w:pPr>
        <w:pStyle w:val="FootnoteText"/>
        <w:ind w:firstLine="567"/>
        <w:jc w:val="both"/>
        <w:rPr>
          <w:lang w:val="id-ID"/>
        </w:rPr>
      </w:pPr>
      <w:r>
        <w:rPr>
          <w:rStyle w:val="FootnoteReference"/>
        </w:rPr>
        <w:footnoteRef/>
      </w:r>
      <w:r>
        <w:t xml:space="preserve"> </w:t>
      </w:r>
      <w:r w:rsidRPr="001C6DED">
        <w:rPr>
          <w:rFonts w:asciiTheme="majorBidi" w:hAnsiTheme="majorBidi" w:cstheme="majorBidi"/>
          <w:lang w:val="id-ID"/>
        </w:rPr>
        <w:t xml:space="preserve">Sutama, </w:t>
      </w:r>
      <w:r w:rsidRPr="001C6DED">
        <w:rPr>
          <w:rFonts w:asciiTheme="majorBidi" w:hAnsiTheme="majorBidi" w:cstheme="majorBidi"/>
          <w:i/>
          <w:iCs/>
          <w:lang w:val="id-ID"/>
        </w:rPr>
        <w:t>Prinsip Dasar Penelitian Tindakan Kelas</w:t>
      </w:r>
      <w:r>
        <w:rPr>
          <w:rFonts w:asciiTheme="majorBidi" w:hAnsiTheme="majorBidi" w:cstheme="majorBidi"/>
          <w:lang w:val="id-ID"/>
        </w:rPr>
        <w:t>. (Tidak d</w:t>
      </w:r>
      <w:r w:rsidRPr="001C6DED">
        <w:rPr>
          <w:rFonts w:asciiTheme="majorBidi" w:hAnsiTheme="majorBidi" w:cstheme="majorBidi"/>
          <w:lang w:val="id-ID"/>
        </w:rPr>
        <w:t>iterbitkan: Pend. Mat. FKIP UMS)</w:t>
      </w:r>
    </w:p>
  </w:footnote>
  <w:footnote w:id="17">
    <w:p w:rsidR="004B7C7A" w:rsidRPr="00C01562" w:rsidRDefault="004B7C7A" w:rsidP="004B7C7A">
      <w:pPr>
        <w:pStyle w:val="FootnoteText"/>
        <w:ind w:firstLine="567"/>
        <w:jc w:val="both"/>
        <w:rPr>
          <w:lang w:val="id-ID"/>
        </w:rPr>
      </w:pPr>
      <w:r>
        <w:rPr>
          <w:rStyle w:val="FootnoteReference"/>
        </w:rPr>
        <w:footnoteRef/>
      </w:r>
      <w:r>
        <w:t xml:space="preserve"> </w:t>
      </w:r>
      <w:r w:rsidRPr="00C363E6">
        <w:rPr>
          <w:rFonts w:asciiTheme="majorBidi" w:hAnsiTheme="majorBidi" w:cstheme="majorBidi"/>
        </w:rPr>
        <w:t xml:space="preserve"> </w:t>
      </w:r>
      <w:r>
        <w:rPr>
          <w:rFonts w:asciiTheme="majorBidi" w:hAnsiTheme="majorBidi" w:cstheme="majorBidi"/>
          <w:lang w:val="id-ID"/>
        </w:rPr>
        <w:t xml:space="preserve">Ngalim </w:t>
      </w:r>
      <w:r>
        <w:rPr>
          <w:rFonts w:asciiTheme="majorBidi" w:hAnsiTheme="majorBidi" w:cstheme="majorBidi"/>
          <w:lang w:val="id-ID"/>
        </w:rPr>
        <w:t xml:space="preserve">Purwanto, </w:t>
      </w:r>
      <w:r w:rsidRPr="006619FE">
        <w:rPr>
          <w:rFonts w:asciiTheme="majorBidi" w:hAnsiTheme="majorBidi" w:cstheme="majorBidi"/>
          <w:i/>
          <w:iCs/>
          <w:lang w:val="id-ID"/>
        </w:rPr>
        <w:t>Prinsip-Prinsip dan Teknik Evaluasi Pengajaran</w:t>
      </w:r>
      <w:r>
        <w:rPr>
          <w:rFonts w:asciiTheme="majorBidi" w:hAnsiTheme="majorBidi" w:cstheme="majorBidi"/>
          <w:lang w:val="id-ID"/>
        </w:rPr>
        <w:t>. (Bandung: PT Remaja Rosdakarya, 2006), hal. 102</w:t>
      </w:r>
    </w:p>
  </w:footnote>
  <w:footnote w:id="18">
    <w:p w:rsidR="00DC6B20" w:rsidRPr="009F5A70" w:rsidRDefault="00DC6B20" w:rsidP="00DC6B20">
      <w:pPr>
        <w:pStyle w:val="FootnoteText"/>
        <w:ind w:firstLine="567"/>
        <w:jc w:val="both"/>
      </w:pPr>
      <w:r>
        <w:rPr>
          <w:rStyle w:val="FootnoteReference"/>
        </w:rPr>
        <w:footnoteRef/>
      </w:r>
      <w:r>
        <w:t xml:space="preserve"> </w:t>
      </w:r>
      <w:r>
        <w:rPr>
          <w:rFonts w:asciiTheme="majorBidi" w:hAnsiTheme="majorBidi" w:cstheme="majorBidi"/>
          <w:lang w:val="id-ID"/>
        </w:rPr>
        <w:t xml:space="preserve">Ngalim </w:t>
      </w:r>
      <w:r>
        <w:rPr>
          <w:rFonts w:asciiTheme="majorBidi" w:hAnsiTheme="majorBidi" w:cstheme="majorBidi"/>
          <w:lang w:val="id-ID"/>
        </w:rPr>
        <w:t xml:space="preserve">Purwanto, </w:t>
      </w:r>
      <w:r w:rsidRPr="006619FE">
        <w:rPr>
          <w:rFonts w:asciiTheme="majorBidi" w:hAnsiTheme="majorBidi" w:cstheme="majorBidi"/>
          <w:i/>
          <w:iCs/>
          <w:lang w:val="id-ID"/>
        </w:rPr>
        <w:t>Prinsip-Prinsip dan Teknik Evaluasi Pengajaran</w:t>
      </w:r>
      <w:r>
        <w:rPr>
          <w:rFonts w:asciiTheme="majorBidi" w:hAnsiTheme="majorBidi" w:cstheme="majorBidi"/>
          <w:i/>
          <w:iCs/>
          <w:lang w:val="id-ID"/>
        </w:rPr>
        <w:t xml:space="preserve">..., </w:t>
      </w:r>
      <w:r w:rsidRPr="009F5A70">
        <w:rPr>
          <w:rFonts w:asciiTheme="majorBidi" w:hAnsiTheme="majorBidi" w:cstheme="majorBidi"/>
          <w:lang w:val="id-ID"/>
        </w:rPr>
        <w:t>hal. 103</w:t>
      </w:r>
    </w:p>
  </w:footnote>
  <w:footnote w:id="19">
    <w:p w:rsidR="00145006" w:rsidRPr="00B77CFF" w:rsidRDefault="00145006" w:rsidP="00145006">
      <w:pPr>
        <w:pStyle w:val="FootnoteText"/>
        <w:ind w:firstLine="567"/>
        <w:jc w:val="both"/>
        <w:rPr>
          <w:rFonts w:asciiTheme="majorBidi" w:hAnsiTheme="majorBidi" w:cstheme="majorBidi"/>
          <w:lang w:val="id-ID"/>
        </w:rPr>
      </w:pPr>
      <w:r w:rsidRPr="00B77CFF">
        <w:rPr>
          <w:rStyle w:val="FootnoteReference"/>
          <w:rFonts w:asciiTheme="majorBidi" w:hAnsiTheme="majorBidi" w:cstheme="majorBidi"/>
        </w:rPr>
        <w:footnoteRef/>
      </w:r>
      <w:r w:rsidR="00363816">
        <w:rPr>
          <w:rFonts w:asciiTheme="majorBidi" w:hAnsiTheme="majorBidi" w:cstheme="majorBidi"/>
          <w:lang w:val="id-ID"/>
        </w:rPr>
        <w:t xml:space="preserve"> </w:t>
      </w:r>
      <w:r w:rsidRPr="00B77CFF">
        <w:rPr>
          <w:rFonts w:asciiTheme="majorBidi" w:hAnsiTheme="majorBidi" w:cstheme="majorBidi"/>
          <w:lang w:val="id-ID"/>
        </w:rPr>
        <w:t xml:space="preserve">Mulyasa, </w:t>
      </w:r>
      <w:r w:rsidRPr="00E51453">
        <w:rPr>
          <w:rFonts w:asciiTheme="majorBidi" w:hAnsiTheme="majorBidi" w:cstheme="majorBidi"/>
          <w:i/>
          <w:iCs/>
          <w:lang w:val="id-ID"/>
        </w:rPr>
        <w:t xml:space="preserve">Kurikulum Berbasis </w:t>
      </w:r>
      <w:r>
        <w:rPr>
          <w:rFonts w:asciiTheme="majorBidi" w:hAnsiTheme="majorBidi" w:cstheme="majorBidi"/>
          <w:i/>
          <w:iCs/>
          <w:lang w:val="id-ID"/>
        </w:rPr>
        <w:t>Kompetensi Konsep Karakteristik d</w:t>
      </w:r>
      <w:r w:rsidRPr="00E51453">
        <w:rPr>
          <w:rFonts w:asciiTheme="majorBidi" w:hAnsiTheme="majorBidi" w:cstheme="majorBidi"/>
          <w:i/>
          <w:iCs/>
          <w:lang w:val="id-ID"/>
        </w:rPr>
        <w:t>an Implementasi</w:t>
      </w:r>
      <w:r>
        <w:rPr>
          <w:rFonts w:asciiTheme="majorBidi" w:hAnsiTheme="majorBidi" w:cstheme="majorBidi"/>
          <w:lang w:val="id-ID"/>
        </w:rPr>
        <w:t>.</w:t>
      </w:r>
      <w:r w:rsidRPr="00B77CFF">
        <w:rPr>
          <w:rFonts w:asciiTheme="majorBidi" w:hAnsiTheme="majorBidi" w:cstheme="majorBidi"/>
          <w:lang w:val="id-ID"/>
        </w:rPr>
        <w:t xml:space="preserve"> (Band</w:t>
      </w:r>
      <w:r>
        <w:rPr>
          <w:rFonts w:asciiTheme="majorBidi" w:hAnsiTheme="majorBidi" w:cstheme="majorBidi"/>
          <w:lang w:val="id-ID"/>
        </w:rPr>
        <w:t>ung: Remaja Rosdakarya, 2003),</w:t>
      </w:r>
      <w:r w:rsidR="006D6F06">
        <w:rPr>
          <w:rFonts w:asciiTheme="majorBidi" w:hAnsiTheme="majorBidi" w:cstheme="majorBidi"/>
          <w:lang w:val="id-ID"/>
        </w:rPr>
        <w:t xml:space="preserve"> </w:t>
      </w:r>
      <w:r>
        <w:rPr>
          <w:rFonts w:asciiTheme="majorBidi" w:hAnsiTheme="majorBidi" w:cstheme="majorBidi"/>
          <w:lang w:val="id-ID"/>
        </w:rPr>
        <w:t xml:space="preserve"> hal. 101</w:t>
      </w:r>
    </w:p>
  </w:footnote>
  <w:footnote w:id="20">
    <w:p w:rsidR="00145006" w:rsidRPr="00C363E6" w:rsidRDefault="00145006" w:rsidP="00145006">
      <w:pPr>
        <w:pStyle w:val="FootnoteText"/>
        <w:ind w:firstLine="567"/>
        <w:jc w:val="both"/>
        <w:rPr>
          <w:rFonts w:asciiTheme="majorBidi" w:hAnsiTheme="majorBidi" w:cstheme="majorBidi"/>
          <w:lang w:val="id-ID"/>
        </w:rPr>
      </w:pPr>
      <w:r w:rsidRPr="00C363E6">
        <w:rPr>
          <w:rStyle w:val="FootnoteReference"/>
          <w:rFonts w:asciiTheme="majorBidi" w:hAnsiTheme="majorBidi" w:cstheme="majorBidi"/>
        </w:rPr>
        <w:footnoteRef/>
      </w:r>
      <w:r w:rsidRPr="00C363E6">
        <w:rPr>
          <w:rFonts w:asciiTheme="majorBidi" w:hAnsiTheme="majorBidi" w:cstheme="majorBidi"/>
        </w:rPr>
        <w:t xml:space="preserve"> </w:t>
      </w:r>
      <w:r>
        <w:rPr>
          <w:rFonts w:asciiTheme="majorBidi" w:hAnsiTheme="majorBidi" w:cstheme="majorBidi"/>
          <w:lang w:val="id-ID"/>
        </w:rPr>
        <w:t>Suharsim</w:t>
      </w:r>
      <w:r w:rsidRPr="00C363E6">
        <w:rPr>
          <w:rFonts w:asciiTheme="majorBidi" w:hAnsiTheme="majorBidi" w:cstheme="majorBidi"/>
          <w:lang w:val="id-ID"/>
        </w:rPr>
        <w:t xml:space="preserve">i </w:t>
      </w:r>
      <w:r w:rsidRPr="00C363E6">
        <w:rPr>
          <w:rFonts w:asciiTheme="majorBidi" w:hAnsiTheme="majorBidi" w:cstheme="majorBidi"/>
          <w:lang w:val="id-ID"/>
        </w:rPr>
        <w:t>Arikunto</w:t>
      </w:r>
      <w:r w:rsidRPr="00C363E6">
        <w:rPr>
          <w:rFonts w:asciiTheme="majorBidi" w:hAnsiTheme="majorBidi" w:cstheme="majorBidi"/>
          <w:i/>
          <w:iCs/>
          <w:lang w:val="id-ID"/>
        </w:rPr>
        <w:t>, Dasar-Dasar Evaluasi Pendidikan</w:t>
      </w:r>
      <w:r w:rsidR="006E3A0A">
        <w:rPr>
          <w:rFonts w:asciiTheme="majorBidi" w:hAnsiTheme="majorBidi" w:cstheme="majorBidi"/>
          <w:lang w:val="id-ID"/>
        </w:rPr>
        <w:t xml:space="preserve">. (Jakarta: Bumi Aksara, 2010) </w:t>
      </w:r>
      <w:r>
        <w:rPr>
          <w:rFonts w:asciiTheme="majorBidi" w:hAnsiTheme="majorBidi" w:cstheme="majorBidi"/>
          <w:lang w:val="id-ID"/>
        </w:rPr>
        <w:t>hal</w:t>
      </w:r>
      <w:r w:rsidRPr="00C363E6">
        <w:rPr>
          <w:rFonts w:asciiTheme="majorBidi" w:hAnsiTheme="majorBidi" w:cstheme="majorBidi"/>
          <w:lang w:val="id-ID"/>
        </w:rPr>
        <w:t>. 245</w:t>
      </w:r>
    </w:p>
  </w:footnote>
  <w:footnote w:id="21">
    <w:p w:rsidR="00145006" w:rsidRPr="001D0462" w:rsidRDefault="00145006" w:rsidP="00145006">
      <w:pPr>
        <w:pStyle w:val="FootnoteText"/>
        <w:ind w:firstLine="567"/>
        <w:jc w:val="both"/>
      </w:pPr>
      <w:r>
        <w:rPr>
          <w:rStyle w:val="FootnoteReference"/>
        </w:rPr>
        <w:footnoteRef/>
      </w:r>
      <w:r>
        <w:t xml:space="preserve"> </w:t>
      </w:r>
      <w:r w:rsidRPr="00C363E6">
        <w:rPr>
          <w:rFonts w:asciiTheme="majorBidi" w:hAnsiTheme="majorBidi" w:cstheme="majorBidi"/>
        </w:rPr>
        <w:t xml:space="preserve"> </w:t>
      </w:r>
      <w:r>
        <w:rPr>
          <w:rFonts w:asciiTheme="majorBidi" w:hAnsiTheme="majorBidi" w:cstheme="majorBidi"/>
          <w:lang w:val="id-ID"/>
        </w:rPr>
        <w:t xml:space="preserve">Ngalim </w:t>
      </w:r>
      <w:r>
        <w:rPr>
          <w:rFonts w:asciiTheme="majorBidi" w:hAnsiTheme="majorBidi" w:cstheme="majorBidi"/>
          <w:lang w:val="id-ID"/>
        </w:rPr>
        <w:t xml:space="preserve">Purwanto, </w:t>
      </w:r>
      <w:r w:rsidRPr="006619FE">
        <w:rPr>
          <w:rFonts w:asciiTheme="majorBidi" w:hAnsiTheme="majorBidi" w:cstheme="majorBidi"/>
          <w:i/>
          <w:iCs/>
          <w:lang w:val="id-ID"/>
        </w:rPr>
        <w:t>Prinsip-Prinsip dan Teknik Evaluasi Pengajaran</w:t>
      </w:r>
      <w:r>
        <w:rPr>
          <w:rFonts w:asciiTheme="majorBidi" w:hAnsiTheme="majorBidi" w:cstheme="majorBidi"/>
          <w:lang w:val="id-ID"/>
        </w:rPr>
        <w:t>..., hal. 102</w:t>
      </w:r>
    </w:p>
  </w:footnote>
  <w:footnote w:id="22">
    <w:p w:rsidR="004978AB" w:rsidRPr="001977D7" w:rsidRDefault="004978AB" w:rsidP="00702134">
      <w:pPr>
        <w:pStyle w:val="FootnoteText"/>
        <w:ind w:firstLine="720"/>
      </w:pPr>
      <w:r>
        <w:rPr>
          <w:rStyle w:val="FootnoteReference"/>
        </w:rPr>
        <w:footnoteRef/>
      </w:r>
      <w:r>
        <w:t xml:space="preserve"> </w:t>
      </w:r>
      <w:r w:rsidRPr="001F7DFF">
        <w:rPr>
          <w:lang w:val="id-ID"/>
        </w:rPr>
        <w:t xml:space="preserve">Sukardi, </w:t>
      </w:r>
      <w:r w:rsidR="0054166D">
        <w:rPr>
          <w:i/>
          <w:iCs/>
          <w:lang w:val="id-ID"/>
        </w:rPr>
        <w:t xml:space="preserve">Metodologi Penelitian Pendidikan. </w:t>
      </w:r>
      <w:r w:rsidR="0054166D">
        <w:rPr>
          <w:lang w:val="id-ID"/>
        </w:rPr>
        <w:t>.</w:t>
      </w:r>
      <w:r w:rsidRPr="001F7DFF">
        <w:rPr>
          <w:lang w:val="id-ID"/>
        </w:rPr>
        <w:t>(Jakarta : PT Bumi Aksara, 2008), h</w:t>
      </w:r>
      <w:r>
        <w:rPr>
          <w:lang w:val="id-ID"/>
        </w:rPr>
        <w:t>lm</w:t>
      </w:r>
      <w:r w:rsidRPr="001F7DFF">
        <w:rPr>
          <w:lang w:val="id-ID"/>
        </w:rPr>
        <w:t>. 213</w:t>
      </w:r>
    </w:p>
  </w:footnote>
  <w:footnote w:id="23">
    <w:p w:rsidR="004978AB" w:rsidRPr="00565979" w:rsidRDefault="004978AB" w:rsidP="00702134">
      <w:pPr>
        <w:pStyle w:val="FootnoteText"/>
        <w:ind w:firstLine="720"/>
        <w:rPr>
          <w:rFonts w:asciiTheme="majorBidi" w:hAnsiTheme="majorBidi" w:cstheme="majorBidi"/>
          <w:lang w:val="id-ID"/>
        </w:rPr>
      </w:pPr>
      <w:r>
        <w:rPr>
          <w:rStyle w:val="FootnoteReference"/>
        </w:rPr>
        <w:footnoteRef/>
      </w:r>
      <w:r>
        <w:t xml:space="preserve"> </w:t>
      </w:r>
      <w:r w:rsidRPr="00565979">
        <w:rPr>
          <w:rFonts w:asciiTheme="majorBidi" w:hAnsiTheme="majorBidi" w:cstheme="majorBidi"/>
          <w:lang w:val="id-ID"/>
        </w:rPr>
        <w:t xml:space="preserve">Suharsini </w:t>
      </w:r>
      <w:r w:rsidRPr="00565979">
        <w:rPr>
          <w:rFonts w:asciiTheme="majorBidi" w:hAnsiTheme="majorBidi" w:cstheme="majorBidi"/>
          <w:lang w:val="id-ID"/>
        </w:rPr>
        <w:t xml:space="preserve">Arikunto, </w:t>
      </w:r>
      <w:r w:rsidR="00266488">
        <w:rPr>
          <w:rFonts w:asciiTheme="majorBidi" w:hAnsiTheme="majorBidi" w:cstheme="majorBidi"/>
          <w:lang w:val="id-ID"/>
        </w:rPr>
        <w:t>Dkk.</w:t>
      </w:r>
      <w:r w:rsidRPr="00565979">
        <w:rPr>
          <w:rFonts w:asciiTheme="majorBidi" w:hAnsiTheme="majorBidi" w:cstheme="majorBidi"/>
          <w:lang w:val="id-ID"/>
        </w:rPr>
        <w:t xml:space="preserve">, </w:t>
      </w:r>
      <w:r w:rsidR="000B3F34">
        <w:rPr>
          <w:rFonts w:asciiTheme="majorBidi" w:hAnsiTheme="majorBidi" w:cstheme="majorBidi"/>
          <w:i/>
          <w:iCs/>
          <w:lang w:val="id-ID"/>
        </w:rPr>
        <w:t>Penelitian Tindakan Kelas..</w:t>
      </w:r>
      <w:r>
        <w:rPr>
          <w:rFonts w:asciiTheme="majorBidi" w:hAnsiTheme="majorBidi" w:cstheme="majorBidi"/>
          <w:lang w:val="id-ID"/>
        </w:rPr>
        <w:t>, h</w:t>
      </w:r>
      <w:r w:rsidRPr="00565979">
        <w:rPr>
          <w:rFonts w:asciiTheme="majorBidi" w:hAnsiTheme="majorBidi" w:cstheme="majorBidi"/>
          <w:lang w:val="id-ID"/>
        </w:rPr>
        <w:t xml:space="preserve">lm. 118 </w:t>
      </w:r>
    </w:p>
  </w:footnote>
  <w:footnote w:id="24">
    <w:p w:rsidR="004978AB" w:rsidRPr="00565979" w:rsidRDefault="004978AB" w:rsidP="00702134">
      <w:pPr>
        <w:pStyle w:val="FootnoteText"/>
        <w:ind w:firstLine="720"/>
        <w:rPr>
          <w:lang w:val="id-ID"/>
        </w:rPr>
      </w:pPr>
      <w:r>
        <w:rPr>
          <w:rStyle w:val="FootnoteReference"/>
        </w:rPr>
        <w:footnoteRef/>
      </w:r>
      <w:r>
        <w:t xml:space="preserve"> </w:t>
      </w:r>
      <w:r w:rsidRPr="001F7DFF">
        <w:rPr>
          <w:lang w:val="id-ID"/>
        </w:rPr>
        <w:t xml:space="preserve">Sukardi, </w:t>
      </w:r>
      <w:r>
        <w:rPr>
          <w:i/>
          <w:iCs/>
          <w:lang w:val="id-ID"/>
        </w:rPr>
        <w:t>Metodologi Penelitian</w:t>
      </w:r>
      <w:r w:rsidRPr="001F7DFF">
        <w:rPr>
          <w:lang w:val="id-ID"/>
        </w:rPr>
        <w:t xml:space="preserve"> </w:t>
      </w:r>
      <w:r>
        <w:rPr>
          <w:lang w:val="id-ID"/>
        </w:rPr>
        <w:t xml:space="preserve">.................., </w:t>
      </w:r>
      <w:r w:rsidRPr="001F7DFF">
        <w:rPr>
          <w:lang w:val="id-ID"/>
        </w:rPr>
        <w:t>h</w:t>
      </w:r>
      <w:r>
        <w:rPr>
          <w:lang w:val="id-ID"/>
        </w:rPr>
        <w:t>lm. 213</w:t>
      </w:r>
    </w:p>
  </w:footnote>
  <w:footnote w:id="25">
    <w:p w:rsidR="004978AB" w:rsidRPr="001C2F61" w:rsidRDefault="004978AB" w:rsidP="00702134">
      <w:pPr>
        <w:pStyle w:val="FootnoteText"/>
        <w:ind w:firstLine="720"/>
        <w:rPr>
          <w:lang w:val="id-ID"/>
        </w:rPr>
      </w:pPr>
      <w:r>
        <w:rPr>
          <w:rStyle w:val="FootnoteReference"/>
        </w:rPr>
        <w:footnoteRef/>
      </w:r>
      <w:r>
        <w:t xml:space="preserve"> </w:t>
      </w:r>
      <w:r w:rsidRPr="00565979">
        <w:rPr>
          <w:rFonts w:asciiTheme="majorBidi" w:hAnsiTheme="majorBidi" w:cstheme="majorBidi"/>
          <w:i/>
          <w:iCs/>
          <w:lang w:val="id-ID"/>
        </w:rPr>
        <w:t>Ibid</w:t>
      </w:r>
      <w:r w:rsidRPr="00565979">
        <w:rPr>
          <w:rFonts w:asciiTheme="majorBidi" w:hAnsiTheme="majorBidi" w:cstheme="majorBidi"/>
          <w:lang w:val="id-ID"/>
        </w:rPr>
        <w:t xml:space="preserve">., </w:t>
      </w:r>
      <w:r w:rsidRPr="00565979">
        <w:rPr>
          <w:rFonts w:asciiTheme="majorBidi" w:hAnsiTheme="majorBidi" w:cstheme="majorBidi"/>
          <w:lang w:val="id-ID"/>
        </w:rPr>
        <w:t>hlm. 2</w:t>
      </w:r>
      <w:r>
        <w:rPr>
          <w:rFonts w:asciiTheme="majorBidi" w:hAnsiTheme="majorBidi" w:cstheme="majorBidi"/>
          <w:lang w:val="id-ID"/>
        </w:rPr>
        <w:t>1</w:t>
      </w:r>
      <w:r w:rsidRPr="00565979">
        <w:rPr>
          <w:rFonts w:asciiTheme="majorBidi" w:hAnsiTheme="majorBidi" w:cstheme="majorBidi"/>
          <w:lang w:val="id-ID"/>
        </w:rPr>
        <w:t>3</w:t>
      </w:r>
    </w:p>
  </w:footnote>
  <w:footnote w:id="26">
    <w:p w:rsidR="004978AB" w:rsidRPr="001F7DFF" w:rsidRDefault="004978AB" w:rsidP="00702134">
      <w:pPr>
        <w:pStyle w:val="FootnoteText"/>
        <w:ind w:firstLine="720"/>
        <w:rPr>
          <w:lang w:val="id-ID"/>
        </w:rPr>
      </w:pPr>
      <w:r w:rsidRPr="001F7DFF">
        <w:rPr>
          <w:rStyle w:val="FootnoteReference"/>
        </w:rPr>
        <w:footnoteRef/>
      </w:r>
      <w:r w:rsidRPr="001F7DFF">
        <w:t xml:space="preserve"> </w:t>
      </w:r>
      <w:r w:rsidRPr="00C90597">
        <w:rPr>
          <w:i/>
          <w:iCs/>
          <w:lang w:val="id-ID"/>
        </w:rPr>
        <w:t>Ibid.</w:t>
      </w:r>
      <w:r>
        <w:rPr>
          <w:lang w:val="id-ID"/>
        </w:rPr>
        <w:t>,</w:t>
      </w:r>
      <w:r w:rsidRPr="001F7DFF">
        <w:rPr>
          <w:lang w:val="id-ID"/>
        </w:rPr>
        <w:t xml:space="preserve"> h</w:t>
      </w:r>
      <w:r>
        <w:rPr>
          <w:lang w:val="id-ID"/>
        </w:rPr>
        <w:t>lm</w:t>
      </w:r>
      <w:r w:rsidRPr="001F7DFF">
        <w:rPr>
          <w:lang w:val="id-ID"/>
        </w:rPr>
        <w:t>.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4026"/>
      <w:docPartObj>
        <w:docPartGallery w:val="Page Numbers (Top of Page)"/>
        <w:docPartUnique/>
      </w:docPartObj>
    </w:sdtPr>
    <w:sdtContent>
      <w:p w:rsidR="00703FD8" w:rsidRDefault="00E50670">
        <w:pPr>
          <w:pStyle w:val="Header"/>
          <w:jc w:val="right"/>
        </w:pPr>
        <w:r w:rsidRPr="005D27ED">
          <w:rPr>
            <w:rFonts w:ascii="Times New Roman" w:hAnsi="Times New Roman" w:cs="Times New Roman"/>
          </w:rPr>
          <w:fldChar w:fldCharType="begin"/>
        </w:r>
        <w:r w:rsidR="0080508E" w:rsidRPr="005D27ED">
          <w:rPr>
            <w:rFonts w:ascii="Times New Roman" w:hAnsi="Times New Roman" w:cs="Times New Roman"/>
          </w:rPr>
          <w:instrText xml:space="preserve"> PAGE   \* MERGEFORMAT </w:instrText>
        </w:r>
        <w:r w:rsidRPr="005D27ED">
          <w:rPr>
            <w:rFonts w:ascii="Times New Roman" w:hAnsi="Times New Roman" w:cs="Times New Roman"/>
          </w:rPr>
          <w:fldChar w:fldCharType="separate"/>
        </w:r>
        <w:r w:rsidR="00123568">
          <w:rPr>
            <w:rFonts w:ascii="Times New Roman" w:hAnsi="Times New Roman" w:cs="Times New Roman"/>
            <w:noProof/>
          </w:rPr>
          <w:t>48</w:t>
        </w:r>
        <w:r w:rsidRPr="005D27ED">
          <w:rPr>
            <w:rFonts w:ascii="Times New Roman" w:hAnsi="Times New Roman" w:cs="Times New Roman"/>
          </w:rPr>
          <w:fldChar w:fldCharType="end"/>
        </w:r>
      </w:p>
    </w:sdtContent>
  </w:sdt>
  <w:p w:rsidR="00A065C5" w:rsidRDefault="00A06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3C"/>
    <w:multiLevelType w:val="hybridMultilevel"/>
    <w:tmpl w:val="56F208DC"/>
    <w:lvl w:ilvl="0" w:tplc="561034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212829"/>
    <w:multiLevelType w:val="hybridMultilevel"/>
    <w:tmpl w:val="C82A7D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8807C8"/>
    <w:multiLevelType w:val="hybridMultilevel"/>
    <w:tmpl w:val="1CFE9EFC"/>
    <w:lvl w:ilvl="0" w:tplc="2A322D6E">
      <w:numFmt w:val="bullet"/>
      <w:lvlText w:val=""/>
      <w:lvlJc w:val="left"/>
      <w:pPr>
        <w:ind w:left="1440" w:hanging="360"/>
      </w:pPr>
      <w:rPr>
        <w:rFonts w:ascii="Symbol" w:eastAsiaTheme="minorEastAsia"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1251A"/>
    <w:multiLevelType w:val="hybridMultilevel"/>
    <w:tmpl w:val="585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009F"/>
    <w:multiLevelType w:val="hybridMultilevel"/>
    <w:tmpl w:val="CD084080"/>
    <w:lvl w:ilvl="0" w:tplc="40C658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D862B1"/>
    <w:multiLevelType w:val="hybridMultilevel"/>
    <w:tmpl w:val="9676B06E"/>
    <w:lvl w:ilvl="0" w:tplc="10D2AE8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937AD"/>
    <w:multiLevelType w:val="hybridMultilevel"/>
    <w:tmpl w:val="F6548E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E628EC"/>
    <w:multiLevelType w:val="hybridMultilevel"/>
    <w:tmpl w:val="E0560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DF57B0"/>
    <w:multiLevelType w:val="hybridMultilevel"/>
    <w:tmpl w:val="DF9E60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7E232F"/>
    <w:multiLevelType w:val="hybridMultilevel"/>
    <w:tmpl w:val="48E4B8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7BA2B70"/>
    <w:multiLevelType w:val="hybridMultilevel"/>
    <w:tmpl w:val="EF8EA7E6"/>
    <w:lvl w:ilvl="0" w:tplc="A9661AE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B557929"/>
    <w:multiLevelType w:val="hybridMultilevel"/>
    <w:tmpl w:val="E460F5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E61613"/>
    <w:multiLevelType w:val="hybridMultilevel"/>
    <w:tmpl w:val="E4A88F7E"/>
    <w:lvl w:ilvl="0" w:tplc="0D442F5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FC90B7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B5230"/>
    <w:multiLevelType w:val="hybridMultilevel"/>
    <w:tmpl w:val="6B38A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2450DB"/>
    <w:multiLevelType w:val="hybridMultilevel"/>
    <w:tmpl w:val="0608DF86"/>
    <w:lvl w:ilvl="0" w:tplc="8F2868CC">
      <w:start w:val="1"/>
      <w:numFmt w:val="upperLetter"/>
      <w:lvlText w:val="%1."/>
      <w:lvlJc w:val="left"/>
      <w:pPr>
        <w:ind w:left="720" w:hanging="360"/>
      </w:pPr>
      <w:rPr>
        <w:rFonts w:hint="default"/>
        <w:b/>
        <w:bCs/>
      </w:rPr>
    </w:lvl>
    <w:lvl w:ilvl="1" w:tplc="51908D16">
      <w:start w:val="6"/>
      <w:numFmt w:val="decimal"/>
      <w:lvlText w:val="%2."/>
      <w:lvlJc w:val="left"/>
      <w:pPr>
        <w:ind w:left="1440" w:hanging="360"/>
      </w:pPr>
      <w:rPr>
        <w:rFonts w:hint="default"/>
      </w:rPr>
    </w:lvl>
    <w:lvl w:ilvl="2" w:tplc="A9BE4C2C">
      <w:start w:val="1"/>
      <w:numFmt w:val="lowerLetter"/>
      <w:lvlText w:val="%3)"/>
      <w:lvlJc w:val="left"/>
      <w:pPr>
        <w:ind w:left="2340" w:hanging="360"/>
      </w:pPr>
      <w:rPr>
        <w:rFonts w:hint="default"/>
      </w:rPr>
    </w:lvl>
    <w:lvl w:ilvl="3" w:tplc="B18AA1E4">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64364C"/>
    <w:multiLevelType w:val="hybridMultilevel"/>
    <w:tmpl w:val="7B1AF418"/>
    <w:lvl w:ilvl="0" w:tplc="0421000F">
      <w:start w:val="1"/>
      <w:numFmt w:val="decimal"/>
      <w:lvlText w:val="%1."/>
      <w:lvlJc w:val="left"/>
      <w:pPr>
        <w:ind w:left="1486" w:hanging="360"/>
      </w:pPr>
    </w:lvl>
    <w:lvl w:ilvl="1" w:tplc="04210019" w:tentative="1">
      <w:start w:val="1"/>
      <w:numFmt w:val="lowerLetter"/>
      <w:lvlText w:val="%2."/>
      <w:lvlJc w:val="left"/>
      <w:pPr>
        <w:ind w:left="2206" w:hanging="360"/>
      </w:pPr>
    </w:lvl>
    <w:lvl w:ilvl="2" w:tplc="0421001B" w:tentative="1">
      <w:start w:val="1"/>
      <w:numFmt w:val="lowerRoman"/>
      <w:lvlText w:val="%3."/>
      <w:lvlJc w:val="right"/>
      <w:pPr>
        <w:ind w:left="2926" w:hanging="180"/>
      </w:pPr>
    </w:lvl>
    <w:lvl w:ilvl="3" w:tplc="0421000F" w:tentative="1">
      <w:start w:val="1"/>
      <w:numFmt w:val="decimal"/>
      <w:lvlText w:val="%4."/>
      <w:lvlJc w:val="left"/>
      <w:pPr>
        <w:ind w:left="3646" w:hanging="360"/>
      </w:pPr>
    </w:lvl>
    <w:lvl w:ilvl="4" w:tplc="04210019" w:tentative="1">
      <w:start w:val="1"/>
      <w:numFmt w:val="lowerLetter"/>
      <w:lvlText w:val="%5."/>
      <w:lvlJc w:val="left"/>
      <w:pPr>
        <w:ind w:left="4366" w:hanging="360"/>
      </w:pPr>
    </w:lvl>
    <w:lvl w:ilvl="5" w:tplc="0421001B" w:tentative="1">
      <w:start w:val="1"/>
      <w:numFmt w:val="lowerRoman"/>
      <w:lvlText w:val="%6."/>
      <w:lvlJc w:val="right"/>
      <w:pPr>
        <w:ind w:left="5086" w:hanging="180"/>
      </w:pPr>
    </w:lvl>
    <w:lvl w:ilvl="6" w:tplc="0421000F" w:tentative="1">
      <w:start w:val="1"/>
      <w:numFmt w:val="decimal"/>
      <w:lvlText w:val="%7."/>
      <w:lvlJc w:val="left"/>
      <w:pPr>
        <w:ind w:left="5806" w:hanging="360"/>
      </w:pPr>
    </w:lvl>
    <w:lvl w:ilvl="7" w:tplc="04210019" w:tentative="1">
      <w:start w:val="1"/>
      <w:numFmt w:val="lowerLetter"/>
      <w:lvlText w:val="%8."/>
      <w:lvlJc w:val="left"/>
      <w:pPr>
        <w:ind w:left="6526" w:hanging="360"/>
      </w:pPr>
    </w:lvl>
    <w:lvl w:ilvl="8" w:tplc="0421001B" w:tentative="1">
      <w:start w:val="1"/>
      <w:numFmt w:val="lowerRoman"/>
      <w:lvlText w:val="%9."/>
      <w:lvlJc w:val="right"/>
      <w:pPr>
        <w:ind w:left="7246" w:hanging="180"/>
      </w:pPr>
    </w:lvl>
  </w:abstractNum>
  <w:abstractNum w:abstractNumId="16">
    <w:nsid w:val="5E971D32"/>
    <w:multiLevelType w:val="hybridMultilevel"/>
    <w:tmpl w:val="915AA1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0E3DE1"/>
    <w:multiLevelType w:val="hybridMultilevel"/>
    <w:tmpl w:val="96E0B5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541C79"/>
    <w:multiLevelType w:val="hybridMultilevel"/>
    <w:tmpl w:val="E50C9D48"/>
    <w:lvl w:ilvl="0" w:tplc="3EBE5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73896"/>
    <w:multiLevelType w:val="hybridMultilevel"/>
    <w:tmpl w:val="D2185CA2"/>
    <w:lvl w:ilvl="0" w:tplc="0421000F">
      <w:start w:val="1"/>
      <w:numFmt w:val="decimal"/>
      <w:lvlText w:val="%1."/>
      <w:lvlJc w:val="left"/>
      <w:pPr>
        <w:ind w:left="1353" w:hanging="360"/>
      </w:pPr>
    </w:lvl>
    <w:lvl w:ilvl="1" w:tplc="812E630E">
      <w:start w:val="1"/>
      <w:numFmt w:val="decimal"/>
      <w:lvlText w:val="%2."/>
      <w:lvlJc w:val="left"/>
      <w:pPr>
        <w:ind w:left="2160" w:hanging="360"/>
      </w:pPr>
      <w:rPr>
        <w:rFonts w:hint="default"/>
      </w:rPr>
    </w:lvl>
    <w:lvl w:ilvl="2" w:tplc="BD8ACA6A">
      <w:start w:val="1"/>
      <w:numFmt w:val="lowerLetter"/>
      <w:lvlText w:val="%3."/>
      <w:lvlJc w:val="left"/>
      <w:pPr>
        <w:ind w:left="3060" w:hanging="360"/>
      </w:pPr>
      <w:rPr>
        <w:rFonts w:hint="default"/>
      </w:rPr>
    </w:lvl>
    <w:lvl w:ilvl="3" w:tplc="0421000F">
      <w:start w:val="1"/>
      <w:numFmt w:val="decimal"/>
      <w:lvlText w:val="%4."/>
      <w:lvlJc w:val="left"/>
      <w:pPr>
        <w:ind w:left="1495" w:hanging="360"/>
      </w:pPr>
    </w:lvl>
    <w:lvl w:ilvl="4" w:tplc="239EE96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E6A3205"/>
    <w:multiLevelType w:val="hybridMultilevel"/>
    <w:tmpl w:val="A5AA0368"/>
    <w:lvl w:ilvl="0" w:tplc="7CFA2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BF14A4"/>
    <w:multiLevelType w:val="hybridMultilevel"/>
    <w:tmpl w:val="C73827DE"/>
    <w:lvl w:ilvl="0" w:tplc="4BD6D64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7C43D6"/>
    <w:multiLevelType w:val="hybridMultilevel"/>
    <w:tmpl w:val="2E46B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16"/>
  </w:num>
  <w:num w:numId="5">
    <w:abstractNumId w:val="0"/>
  </w:num>
  <w:num w:numId="6">
    <w:abstractNumId w:val="19"/>
  </w:num>
  <w:num w:numId="7">
    <w:abstractNumId w:val="5"/>
  </w:num>
  <w:num w:numId="8">
    <w:abstractNumId w:val="2"/>
  </w:num>
  <w:num w:numId="9">
    <w:abstractNumId w:val="18"/>
  </w:num>
  <w:num w:numId="10">
    <w:abstractNumId w:val="7"/>
  </w:num>
  <w:num w:numId="11">
    <w:abstractNumId w:val="15"/>
  </w:num>
  <w:num w:numId="12">
    <w:abstractNumId w:val="1"/>
  </w:num>
  <w:num w:numId="13">
    <w:abstractNumId w:val="11"/>
  </w:num>
  <w:num w:numId="14">
    <w:abstractNumId w:val="9"/>
  </w:num>
  <w:num w:numId="15">
    <w:abstractNumId w:val="8"/>
  </w:num>
  <w:num w:numId="16">
    <w:abstractNumId w:val="21"/>
  </w:num>
  <w:num w:numId="17">
    <w:abstractNumId w:val="10"/>
  </w:num>
  <w:num w:numId="18">
    <w:abstractNumId w:val="13"/>
  </w:num>
  <w:num w:numId="19">
    <w:abstractNumId w:val="4"/>
  </w:num>
  <w:num w:numId="20">
    <w:abstractNumId w:val="14"/>
  </w:num>
  <w:num w:numId="21">
    <w:abstractNumId w:val="6"/>
  </w:num>
  <w:num w:numId="22">
    <w:abstractNumId w:val="1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78AB"/>
    <w:rsid w:val="00037AA7"/>
    <w:rsid w:val="00061FCF"/>
    <w:rsid w:val="00082EDE"/>
    <w:rsid w:val="000A6D0F"/>
    <w:rsid w:val="000B3F34"/>
    <w:rsid w:val="000D03B3"/>
    <w:rsid w:val="001052EE"/>
    <w:rsid w:val="00123568"/>
    <w:rsid w:val="00125855"/>
    <w:rsid w:val="00125FF2"/>
    <w:rsid w:val="00145006"/>
    <w:rsid w:val="0015572F"/>
    <w:rsid w:val="001853F2"/>
    <w:rsid w:val="001925D7"/>
    <w:rsid w:val="001C58DC"/>
    <w:rsid w:val="001E2713"/>
    <w:rsid w:val="00202AE2"/>
    <w:rsid w:val="002566B8"/>
    <w:rsid w:val="00266488"/>
    <w:rsid w:val="002F77C1"/>
    <w:rsid w:val="00310391"/>
    <w:rsid w:val="003141E0"/>
    <w:rsid w:val="00325169"/>
    <w:rsid w:val="003317F9"/>
    <w:rsid w:val="00363816"/>
    <w:rsid w:val="00370594"/>
    <w:rsid w:val="003B496E"/>
    <w:rsid w:val="003B716F"/>
    <w:rsid w:val="003D2430"/>
    <w:rsid w:val="003D2BBE"/>
    <w:rsid w:val="003F6D4B"/>
    <w:rsid w:val="004042AD"/>
    <w:rsid w:val="00436A44"/>
    <w:rsid w:val="0044082A"/>
    <w:rsid w:val="0044679D"/>
    <w:rsid w:val="0045194C"/>
    <w:rsid w:val="004716D5"/>
    <w:rsid w:val="00471D25"/>
    <w:rsid w:val="004863CB"/>
    <w:rsid w:val="004978AB"/>
    <w:rsid w:val="004A518C"/>
    <w:rsid w:val="004B6AFE"/>
    <w:rsid w:val="004B7C7A"/>
    <w:rsid w:val="004E046A"/>
    <w:rsid w:val="0050378D"/>
    <w:rsid w:val="00536F10"/>
    <w:rsid w:val="0054166D"/>
    <w:rsid w:val="005730B5"/>
    <w:rsid w:val="00575EAD"/>
    <w:rsid w:val="00580A35"/>
    <w:rsid w:val="0059383D"/>
    <w:rsid w:val="005B6A7F"/>
    <w:rsid w:val="005D2518"/>
    <w:rsid w:val="005D27ED"/>
    <w:rsid w:val="006000B7"/>
    <w:rsid w:val="0061534D"/>
    <w:rsid w:val="00620EFE"/>
    <w:rsid w:val="0062209A"/>
    <w:rsid w:val="006236DE"/>
    <w:rsid w:val="00624BC1"/>
    <w:rsid w:val="00627C4F"/>
    <w:rsid w:val="00630ED6"/>
    <w:rsid w:val="00641CE2"/>
    <w:rsid w:val="0064243C"/>
    <w:rsid w:val="006464C5"/>
    <w:rsid w:val="00655755"/>
    <w:rsid w:val="00675FD7"/>
    <w:rsid w:val="00683E20"/>
    <w:rsid w:val="00685FDF"/>
    <w:rsid w:val="006A0548"/>
    <w:rsid w:val="006A0766"/>
    <w:rsid w:val="006A0969"/>
    <w:rsid w:val="006C10E9"/>
    <w:rsid w:val="006D0F98"/>
    <w:rsid w:val="006D6F06"/>
    <w:rsid w:val="006E0A45"/>
    <w:rsid w:val="006E3A0A"/>
    <w:rsid w:val="00702134"/>
    <w:rsid w:val="00703FD8"/>
    <w:rsid w:val="007062C0"/>
    <w:rsid w:val="00712684"/>
    <w:rsid w:val="00776CBA"/>
    <w:rsid w:val="007A1EC3"/>
    <w:rsid w:val="007A608E"/>
    <w:rsid w:val="007B2C37"/>
    <w:rsid w:val="007B4608"/>
    <w:rsid w:val="007C33D0"/>
    <w:rsid w:val="007C5506"/>
    <w:rsid w:val="007D7B18"/>
    <w:rsid w:val="0080508E"/>
    <w:rsid w:val="00806BE4"/>
    <w:rsid w:val="00847AF2"/>
    <w:rsid w:val="00851120"/>
    <w:rsid w:val="0088526D"/>
    <w:rsid w:val="00885FD3"/>
    <w:rsid w:val="008E5AB2"/>
    <w:rsid w:val="008F01DB"/>
    <w:rsid w:val="00913CBE"/>
    <w:rsid w:val="00917C5E"/>
    <w:rsid w:val="0092540A"/>
    <w:rsid w:val="00935663"/>
    <w:rsid w:val="00966823"/>
    <w:rsid w:val="00967DF7"/>
    <w:rsid w:val="00970446"/>
    <w:rsid w:val="009A24D0"/>
    <w:rsid w:val="009E31B9"/>
    <w:rsid w:val="009F1F4C"/>
    <w:rsid w:val="009F1F6A"/>
    <w:rsid w:val="00A01D70"/>
    <w:rsid w:val="00A065C5"/>
    <w:rsid w:val="00A23274"/>
    <w:rsid w:val="00A46969"/>
    <w:rsid w:val="00A525EF"/>
    <w:rsid w:val="00A672DC"/>
    <w:rsid w:val="00AC21E6"/>
    <w:rsid w:val="00AC53C1"/>
    <w:rsid w:val="00AE406C"/>
    <w:rsid w:val="00B14D07"/>
    <w:rsid w:val="00B2536B"/>
    <w:rsid w:val="00B354CC"/>
    <w:rsid w:val="00B507C1"/>
    <w:rsid w:val="00B82D8B"/>
    <w:rsid w:val="00BA685E"/>
    <w:rsid w:val="00BD06CA"/>
    <w:rsid w:val="00BD464A"/>
    <w:rsid w:val="00BE6757"/>
    <w:rsid w:val="00BE6C52"/>
    <w:rsid w:val="00BF51B4"/>
    <w:rsid w:val="00C36C8A"/>
    <w:rsid w:val="00C434DB"/>
    <w:rsid w:val="00C9042D"/>
    <w:rsid w:val="00C9164E"/>
    <w:rsid w:val="00CB5501"/>
    <w:rsid w:val="00CD7655"/>
    <w:rsid w:val="00CE03CA"/>
    <w:rsid w:val="00D0524A"/>
    <w:rsid w:val="00D0785A"/>
    <w:rsid w:val="00D66651"/>
    <w:rsid w:val="00D76151"/>
    <w:rsid w:val="00D84071"/>
    <w:rsid w:val="00DA79DD"/>
    <w:rsid w:val="00DB61E2"/>
    <w:rsid w:val="00DC598B"/>
    <w:rsid w:val="00DC6B20"/>
    <w:rsid w:val="00DF3A5B"/>
    <w:rsid w:val="00DF4149"/>
    <w:rsid w:val="00E034D6"/>
    <w:rsid w:val="00E05B8D"/>
    <w:rsid w:val="00E50670"/>
    <w:rsid w:val="00E54549"/>
    <w:rsid w:val="00E608B2"/>
    <w:rsid w:val="00E66B58"/>
    <w:rsid w:val="00E84772"/>
    <w:rsid w:val="00EA1BDE"/>
    <w:rsid w:val="00ED25D4"/>
    <w:rsid w:val="00ED41D1"/>
    <w:rsid w:val="00F03A67"/>
    <w:rsid w:val="00F178AA"/>
    <w:rsid w:val="00F23BB2"/>
    <w:rsid w:val="00FA199B"/>
    <w:rsid w:val="00FB370C"/>
    <w:rsid w:val="00FF0C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AB"/>
    <w:pPr>
      <w:ind w:left="720"/>
      <w:contextualSpacing/>
    </w:pPr>
    <w:rPr>
      <w:lang w:val="en-US" w:eastAsia="en-US"/>
    </w:rPr>
  </w:style>
  <w:style w:type="paragraph" w:styleId="FootnoteText">
    <w:name w:val="footnote text"/>
    <w:basedOn w:val="Normal"/>
    <w:link w:val="FootnoteTextChar"/>
    <w:uiPriority w:val="99"/>
    <w:rsid w:val="004978AB"/>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978A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4978AB"/>
    <w:rPr>
      <w:vertAlign w:val="superscript"/>
    </w:rPr>
  </w:style>
  <w:style w:type="paragraph" w:styleId="Title">
    <w:name w:val="Title"/>
    <w:basedOn w:val="Normal"/>
    <w:link w:val="TitleChar"/>
    <w:qFormat/>
    <w:rsid w:val="004978AB"/>
    <w:pPr>
      <w:spacing w:after="0" w:line="48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4978AB"/>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49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AB"/>
    <w:rPr>
      <w:rFonts w:ascii="Tahoma" w:hAnsi="Tahoma" w:cs="Tahoma"/>
      <w:sz w:val="16"/>
      <w:szCs w:val="16"/>
    </w:rPr>
  </w:style>
  <w:style w:type="table" w:styleId="TableGrid">
    <w:name w:val="Table Grid"/>
    <w:basedOn w:val="TableNormal"/>
    <w:uiPriority w:val="59"/>
    <w:rsid w:val="002566B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3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B9"/>
  </w:style>
  <w:style w:type="paragraph" w:styleId="Footer">
    <w:name w:val="footer"/>
    <w:basedOn w:val="Normal"/>
    <w:link w:val="FooterChar"/>
    <w:uiPriority w:val="99"/>
    <w:unhideWhenUsed/>
    <w:rsid w:val="009E3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B9"/>
  </w:style>
  <w:style w:type="table" w:styleId="LightList-Accent4">
    <w:name w:val="Light List Accent 4"/>
    <w:basedOn w:val="TableNormal"/>
    <w:uiPriority w:val="61"/>
    <w:rsid w:val="00145006"/>
    <w:pPr>
      <w:spacing w:after="0" w:line="240" w:lineRule="auto"/>
      <w:ind w:left="714" w:hanging="357"/>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14</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asfi</dc:creator>
  <cp:keywords/>
  <dc:description/>
  <cp:lastModifiedBy>asfi</cp:lastModifiedBy>
  <cp:revision>127</cp:revision>
  <cp:lastPrinted>2012-06-15T02:32:00Z</cp:lastPrinted>
  <dcterms:created xsi:type="dcterms:W3CDTF">2012-05-09T00:52:00Z</dcterms:created>
  <dcterms:modified xsi:type="dcterms:W3CDTF">2012-06-18T04:15:00Z</dcterms:modified>
</cp:coreProperties>
</file>