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9F" w:rsidRDefault="00D417E4" w:rsidP="00D85A0E">
      <w:pPr>
        <w:spacing w:line="48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28"/>
          <w:szCs w:val="28"/>
        </w:rPr>
        <w:pict>
          <v:oval id="_x0000_s1026" style="position:absolute;left:0;text-align:left;margin-left:396.6pt;margin-top:-82.65pt;width:35.25pt;height:26.25pt;z-index:251658240" stroked="f"/>
        </w:pict>
      </w:r>
      <w:r w:rsidR="00A3024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BAB I</w:t>
      </w:r>
    </w:p>
    <w:p w:rsidR="00D85A0E" w:rsidRPr="00D85A0E" w:rsidRDefault="00A30241" w:rsidP="00D85A0E">
      <w:pPr>
        <w:spacing w:line="96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PENDAHULUAN</w:t>
      </w:r>
    </w:p>
    <w:p w:rsidR="003A419F" w:rsidRPr="00D575B2" w:rsidRDefault="008A5EBC" w:rsidP="00E14EE0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340" w:hanging="34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Latar </w:t>
      </w:r>
      <w:r w:rsidR="00D85A0E" w:rsidRPr="002269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Belakang Masalah</w:t>
      </w:r>
    </w:p>
    <w:p w:rsidR="00DC1388" w:rsidRPr="00B444F5" w:rsidRDefault="00DC1388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Kekuatan reformasi yang hakiki sebenarnya </w:t>
      </w:r>
      <w:r w:rsid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terletak</w:t>
      </w:r>
      <w:r w:rsidR="00B444F5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sumber</w:t>
      </w:r>
      <w:r w:rsid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daya manusia (SDM) ya</w:t>
      </w:r>
      <w:r w:rsidR="00D85A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 berkualitas,</w:t>
      </w:r>
      <w:r w:rsid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709D4" w:rsidRP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memiliki v</w:t>
      </w:r>
      <w:r w:rsidR="00D85A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isi, transparansi dan berp</w:t>
      </w:r>
      <w:r w:rsidRP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andangan jauh ke depan</w:t>
      </w:r>
      <w:r w:rsidR="005F70E3" w:rsidRP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serta</w:t>
      </w:r>
      <w:r w:rsidR="006709D4" w:rsidRP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tidak </w:t>
      </w:r>
      <w:r w:rsidR="00D85A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hanya</w:t>
      </w:r>
      <w:r w:rsidR="005F70E3" w:rsidRP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mementingkan </w:t>
      </w:r>
      <w:r w:rsidR="00D85A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kepentingan pribadi ataupun kelompok</w:t>
      </w:r>
      <w:r w:rsidR="005F70E3" w:rsidRP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akan </w:t>
      </w:r>
      <w:r w:rsidR="005F70E3" w:rsidRP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tetap</w:t>
      </w:r>
      <w:r w:rsidR="006709D4" w:rsidRP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  <w:r w:rsidR="005F70E3" w:rsidRP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709D4" w:rsidRP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juga </w:t>
      </w:r>
      <w:r w:rsidR="005F70E3" w:rsidRP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senantiasa meng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utama</w:t>
      </w:r>
      <w:r w:rsidR="005F70E3" w:rsidRP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kan kepentingan bangsa dan negara dalam berbagai kehidupan kemasyarakatan.</w:t>
      </w:r>
      <w:r w:rsidR="005F70E3" w:rsidRPr="0022691A">
        <w:rPr>
          <w:rStyle w:val="FootnoteReference"/>
          <w:rFonts w:ascii="Times New Roman" w:hAnsi="Times New Roman" w:cs="Times New Roman"/>
          <w:color w:val="1D1B11" w:themeColor="background2" w:themeShade="1A"/>
          <w:sz w:val="24"/>
          <w:szCs w:val="24"/>
        </w:rPr>
        <w:footnoteReference w:id="2"/>
      </w:r>
    </w:p>
    <w:p w:rsidR="005F70E3" w:rsidRPr="0022691A" w:rsidRDefault="005F70E3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Peningkatan kualitas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SDM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merupakan prasyarat mutlak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mencapai tujuan pembangunan. Salah </w:t>
      </w:r>
      <w:r w:rsidR="0099602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satu </w:t>
      </w:r>
      <w:r w:rsidR="00D85A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upaya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untuk meningkatkan kualitas SDM adalah </w:t>
      </w:r>
      <w:r w:rsidR="00337E9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melalui jalur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pendidikan</w:t>
      </w:r>
      <w:r w:rsidR="0099602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untuk itu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kualitas pendidikan harus senantiasa </w:t>
      </w:r>
      <w:r w:rsid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diperhatikan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Sebagai </w:t>
      </w:r>
      <w:r w:rsidR="0099602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fak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tor penentu keberhasilan pembangungan, </w:t>
      </w:r>
      <w:r w:rsidR="0099602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maka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kualitas SDM </w:t>
      </w:r>
      <w:r w:rsidR="00D85A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tersebut </w:t>
      </w:r>
      <w:r w:rsidR="0099602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perlu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ditingkatkan melalui berbagai program pendidikan </w:t>
      </w:r>
      <w:r w:rsidR="00337E9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yang dilaksanakan secara sistematis dan terarah berdasarkan kepentingan yang mengacu pada kemajuan ilmu pengetahuan dan teknologi (</w:t>
      </w:r>
      <w:r w:rsidR="00337E96" w:rsidRPr="00E14EE0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Iptek</w:t>
      </w:r>
      <w:r w:rsidR="00337E9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) </w:t>
      </w:r>
      <w:r w:rsidR="0099602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serta</w:t>
      </w:r>
      <w:r w:rsidR="00337E9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dilandasi oleh keimanan dan ketakwaan (</w:t>
      </w:r>
      <w:r w:rsidR="00337E96" w:rsidRPr="00E14EE0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Imta</w:t>
      </w:r>
      <w:r w:rsidR="00E14EE0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q</w:t>
      </w:r>
      <w:r w:rsidR="00337E9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</w:t>
      </w:r>
      <w:r w:rsidR="00D575B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D575B2">
        <w:rPr>
          <w:rStyle w:val="FootnoteReference"/>
          <w:rFonts w:ascii="Times New Roman" w:hAnsi="Times New Roman" w:cs="Times New Roman"/>
          <w:color w:val="1D1B11" w:themeColor="background2" w:themeShade="1A"/>
          <w:sz w:val="24"/>
          <w:szCs w:val="24"/>
        </w:rPr>
        <w:footnoteReference w:id="3"/>
      </w:r>
    </w:p>
    <w:p w:rsidR="000241D8" w:rsidRPr="0022691A" w:rsidRDefault="00D417E4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pict>
          <v:rect id="_x0000_s1027" style="position:absolute;left:0;text-align:left;margin-left:197.85pt;margin-top:113.4pt;width:19.5pt;height:23.25pt;z-index:251659264" stroked="f">
            <v:textbox>
              <w:txbxContent>
                <w:p w:rsidR="00FD04FA" w:rsidRPr="00FD04FA" w:rsidRDefault="00FD04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="000241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Pendidikan adalah investasi sumber</w:t>
      </w:r>
      <w:r w:rsidR="00B444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0241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daya manusia jangka panjang yang mempunyai nilai strategis bagi kelangsungan peradapan manusia didunia. Oleh </w:t>
      </w:r>
      <w:r w:rsidR="000241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karena itu, </w:t>
      </w:r>
      <w:r w:rsidR="006709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hampi</w:t>
      </w:r>
      <w:r w:rsidR="00E14E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 semua n</w:t>
      </w:r>
      <w:r w:rsidR="000241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egara menempatkan variable pendidikan sebagai suatu yang penting dan utama dalam </w:t>
      </w:r>
      <w:r w:rsidR="00E14E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konteks pembangunan bangsa dan n</w:t>
      </w:r>
      <w:r w:rsidR="000241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egara. </w:t>
      </w:r>
      <w:r w:rsidR="006709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Seperti halnya</w:t>
      </w:r>
      <w:r w:rsidR="000241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14E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ne</w:t>
      </w:r>
      <w:r w:rsidR="006709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</w:t>
      </w:r>
      <w:r w:rsidR="0017573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ara Indonesia yang sekarang sedang</w:t>
      </w:r>
      <w:r w:rsidR="00191BC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merintis </w:t>
      </w:r>
      <w:r w:rsidR="0017573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adanya </w:t>
      </w:r>
      <w:r w:rsidR="00191BC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 gratis</w:t>
      </w:r>
      <w:r w:rsidR="0099602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untuk </w:t>
      </w:r>
      <w:r w:rsidR="0017573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jenjang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pendidikan sekolah dasar (SD) </w:t>
      </w:r>
      <w:r w:rsidR="00D85A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sampai pada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Sekolah Menengah Pertama (SMP).</w:t>
      </w:r>
    </w:p>
    <w:p w:rsidR="008A5EBC" w:rsidRPr="0022691A" w:rsidRDefault="008A5EBC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Tantangan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perkembangan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dunia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pendidikan di </w:t>
      </w:r>
      <w:r w:rsidR="00337E9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Indonesia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saat ini semakin besar dan kompleks. Hal ini disebabkan antara lain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munculnya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beragam bentuk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tuntutan masyarakat terhadap kualitas dan kuantitas pendidikan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yang ada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Berkembangnya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perilaku-perilaku masyarakat yang semakin kritis terhadap segala bentuk perubahan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yang terjadi dalam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dunia pendidikan membuat mereka semakin aktif dan selektif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untuk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85A0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menyikap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beragam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fenomena yang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mereka temukan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Mereka beranggapan bahwa dengan adanya sebuah pend</w:t>
      </w:r>
      <w:r w:rsidR="00337E9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idikan yang baik maka akan terci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pta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nya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suatu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negara dengan 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bangsa yang 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berkualitas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sehingga hal tersebut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perlu adanya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sebuah 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tekat dan dorongan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yang 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kuat agar cita-cita itu tidak hanya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harapan tetapi juga s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uatu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perjuangan yang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akan</w:t>
      </w:r>
      <w:r w:rsidR="00DC138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dicapai dalam kurun waktu yang telah ditentukan.</w:t>
      </w:r>
    </w:p>
    <w:p w:rsidR="000241D8" w:rsidRPr="0022691A" w:rsidRDefault="00191BC4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r w:rsidR="000241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embukaan UUD 1945 alinea IV </w:t>
      </w:r>
      <w:r w:rsidR="000241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menegaskan bahwa salah satu tujuan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nasional B</w:t>
      </w:r>
      <w:r w:rsidR="00D575B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angsa Indonesia adalah</w:t>
      </w:r>
      <w:r w:rsidR="000241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mencerdaskan kehidupan bangsa. B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</w:t>
      </w:r>
      <w:r w:rsidR="000241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gitu juga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r w:rsidR="000241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3024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Undang-undang Republik Indonesia (UURI) Nomor 20 Tahun 2003 pasal 5  menyebutkan tentan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</w:t>
      </w:r>
      <w:r w:rsidR="0033024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system pendidikan nasional beserta peraturan-</w:t>
      </w:r>
      <w:r w:rsidR="0033024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peraturan pemerintah yang bertalian dengan pendidikan.</w:t>
      </w:r>
      <w:r w:rsidR="0033024F" w:rsidRPr="0022691A">
        <w:rPr>
          <w:rStyle w:val="FootnoteReference"/>
          <w:rFonts w:ascii="Times New Roman" w:hAnsi="Times New Roman" w:cs="Times New Roman"/>
          <w:color w:val="1D1B11" w:themeColor="background2" w:themeShade="1A"/>
          <w:sz w:val="24"/>
          <w:szCs w:val="24"/>
        </w:rPr>
        <w:footnoteReference w:id="4"/>
      </w:r>
      <w:r w:rsidR="000241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 a</w:t>
      </w:r>
      <w:r w:rsidR="008169C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danya landasan pendidikan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tersebut</w:t>
      </w:r>
      <w:r w:rsidR="00E14E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maka telah mem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bukti</w:t>
      </w:r>
      <w:r w:rsidR="00E14E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kan</w:t>
      </w:r>
      <w:r w:rsidR="008169C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bahwa keberadaan pend</w:t>
      </w:r>
      <w:r w:rsidR="00E14EE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idikan di Tanah A</w:t>
      </w:r>
      <w:r w:rsidR="008169C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ir sangatlah diperhatikan, hal ini merupakan sebuah bentuk dukungan positif dari pemerintah akan pentingnya generasi muda untuk memperhatikan </w:t>
      </w:r>
      <w:r w:rsidR="00FD4593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jenjang</w:t>
      </w:r>
      <w:r w:rsidR="008169C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pendidikannya.</w:t>
      </w:r>
    </w:p>
    <w:p w:rsidR="00F719AA" w:rsidRPr="0022691A" w:rsidRDefault="00FD4593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Sebuah pendidikan yang baik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tidak </w:t>
      </w:r>
      <w:r w:rsidR="00926A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hanya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dilihat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dari s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egi kualitas,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kuantitas 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dan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fasilitas semata, namun masih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terdapat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banyak komponen-komponen lain turut mendukung terciptanya sebuah pendidikan yang berkualitas</w:t>
      </w:r>
      <w:r w:rsidR="00F719AA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Salah satu komponen penting dalam pendidikan adalah guru. G</w:t>
      </w:r>
      <w:r w:rsidR="00191BC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</w:t>
      </w:r>
      <w:r w:rsidR="00F719AA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ru dalam konteks pendidikan mempunyai peran</w:t>
      </w:r>
      <w:r w:rsidR="00191BC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F719AA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 yang besar dan strategis. Hal ini disebabkan </w:t>
      </w:r>
      <w:r w:rsidR="00926A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karena guru</w:t>
      </w:r>
      <w:r w:rsidR="00F719AA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26A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menempati</w:t>
      </w:r>
      <w:r w:rsidR="00F719AA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dibarisan terdepan dalam pel</w:t>
      </w:r>
      <w:r w:rsidR="0099602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F719AA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ksanaan pendidikan. Gurulah yang langsung berhadapan dengan peserta didik untuk </w:t>
      </w:r>
      <w:r w:rsidR="00926A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melakukan </w:t>
      </w:r>
      <w:r w:rsidR="00F719AA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transfer ilmu </w:t>
      </w:r>
      <w:r w:rsidR="0099602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</w:t>
      </w:r>
      <w:r w:rsidR="00F719AA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engetahuan dan teknologi sekaligus mendidik dengan nilai-nilai positif melalui bimbing</w:t>
      </w:r>
      <w:r w:rsidR="00191BC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F719AA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 dan keteladanan.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</w:t>
      </w:r>
      <w:r w:rsidR="00814291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kegiatan belajar mengajar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disekolah</w:t>
      </w:r>
      <w:r w:rsidR="00814291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guru dan </w:t>
      </w:r>
      <w:r w:rsidR="00926A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r w:rsidR="00814291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terlibat dalam sebuah interaksi dengan bahan pelajaran sebagai mediumnya</w:t>
      </w:r>
      <w:r w:rsidR="00216103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Dalam in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</w:t>
      </w:r>
      <w:r w:rsidR="00216103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eraksi itu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</w:t>
      </w:r>
      <w:r w:rsidR="00926A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lebih aktif</w:t>
      </w:r>
      <w:r w:rsidR="00216103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926A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Sedangkan g</w:t>
      </w:r>
      <w:r w:rsidR="00216103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uru hanya berperan sebagai motivator dan fasilitator.</w:t>
      </w:r>
      <w:r w:rsidR="00216103" w:rsidRPr="0022691A">
        <w:rPr>
          <w:rStyle w:val="FootnoteReference"/>
          <w:rFonts w:ascii="Times New Roman" w:hAnsi="Times New Roman" w:cs="Times New Roman"/>
          <w:color w:val="1D1B11" w:themeColor="background2" w:themeShade="1A"/>
          <w:sz w:val="24"/>
          <w:szCs w:val="24"/>
        </w:rPr>
        <w:footnoteReference w:id="5"/>
      </w:r>
    </w:p>
    <w:p w:rsidR="00412041" w:rsidRPr="0022691A" w:rsidRDefault="00191BC4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Dalam </w:t>
      </w:r>
      <w:r w:rsidR="00D535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pendidikan </w:t>
      </w:r>
      <w:r w:rsidR="009E4410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sekolah </w:t>
      </w:r>
      <w:r w:rsidR="0099602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dasar </w:t>
      </w:r>
      <w:r w:rsidR="009E4410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tidak hanya </w:t>
      </w:r>
      <w:r w:rsidR="00450E45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</w:t>
      </w:r>
      <w:r w:rsidR="009E4410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berikan satu atau dua macam mata pelajaran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saja</w:t>
      </w:r>
      <w:r w:rsidR="009E4410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tetapi terdiri dari banyak mata pelajaran. Semua mata pelajaran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tersebut</w:t>
      </w:r>
      <w:r w:rsidR="009E4410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umumnya dapat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dibagi </w:t>
      </w:r>
      <w:r w:rsidR="002F4F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rumpun mata 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pelajaran </w:t>
      </w:r>
      <w:r w:rsidR="002F4F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u</w:t>
      </w:r>
      <w:r w:rsidR="009E4410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mum dan mata pelajaran agama.</w:t>
      </w:r>
      <w:r w:rsidR="009E4410" w:rsidRPr="0022691A">
        <w:rPr>
          <w:rStyle w:val="FootnoteReference"/>
          <w:rFonts w:ascii="Times New Roman" w:hAnsi="Times New Roman" w:cs="Times New Roman"/>
          <w:color w:val="1D1B11" w:themeColor="background2" w:themeShade="1A"/>
          <w:sz w:val="24"/>
          <w:szCs w:val="24"/>
        </w:rPr>
        <w:footnoteReference w:id="6"/>
      </w:r>
      <w:r w:rsidR="009E4410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Mata p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elajaran a</w:t>
      </w:r>
      <w:r w:rsidR="0012404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gama merupakan pelajaran yang sama pentingnya dengan pelajaran umum, </w:t>
      </w:r>
      <w:r w:rsidR="00450E45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tentu jika kita memahami pelajaran umum akan terasa hampa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apa</w:t>
      </w:r>
      <w:r w:rsidR="00450E45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bila tidak diimbangi dengan pengetahuan agama.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</w:t>
      </w:r>
      <w:r w:rsidR="0012404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eski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pun</w:t>
      </w:r>
      <w:r w:rsidR="0012404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demikian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masih terdapat </w:t>
      </w:r>
      <w:r w:rsidR="00450E45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banyak siswa yang cenderung minim pengetahuannya tentang materi</w:t>
      </w:r>
      <w:r w:rsidR="002E44C5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pelajaran </w:t>
      </w:r>
      <w:r w:rsidR="002E44C5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agama</w:t>
      </w:r>
      <w:r w:rsidR="00450E45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r w:rsidR="0099602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pendidikan M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adrasah I</w:t>
      </w:r>
      <w:r w:rsidR="009E4410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bt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  <w:r w:rsidR="009E4410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daiyah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misalnya</w:t>
      </w:r>
      <w:r w:rsidR="009E4410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450E45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pelajaran agama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9602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terbagi</w:t>
      </w:r>
      <w:r w:rsidR="0086220B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</w:t>
      </w:r>
      <w:r w:rsidR="009E4410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beberapa </w:t>
      </w:r>
      <w:r w:rsidR="0086220B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mata pelajaran yang lebi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 khusus, salah satunya adalah mata p</w:t>
      </w:r>
      <w:r w:rsidR="0086220B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elajaran 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F4F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="0086220B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="0086220B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86220B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Hadist. Pelajaran </w:t>
      </w:r>
      <w:r w:rsidR="002F4F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="0086220B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C777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="0086220B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 Hadist merupakan salah satu mata pelajaran yang disajikan sebagai bentuk pengejawantahan tentang pengamalan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ayat dan isi </w:t>
      </w:r>
      <w:r w:rsidR="00010129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kandungan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Al-Qur’an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serta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Hadits</w:t>
      </w:r>
      <w:r w:rsidR="002F4F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untuk diterapkan </w:t>
      </w:r>
      <w:r w:rsidR="002F4F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dalam kehidupan sehari-hari</w:t>
      </w:r>
      <w:r w:rsidR="0086220B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Pelajaran  </w:t>
      </w:r>
      <w:r w:rsidR="002F4F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="0086220B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="0086220B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 Hadist di</w:t>
      </w:r>
      <w:r w:rsidR="00C777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adrasah I</w:t>
      </w:r>
      <w:r w:rsidR="0086220B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btida</w:t>
      </w:r>
      <w:r w:rsidR="00450E45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iyah sa</w:t>
      </w:r>
      <w:r w:rsidR="004D6CA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ngatlah </w:t>
      </w:r>
      <w:r w:rsidR="00010129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penting </w:t>
      </w:r>
      <w:r w:rsidR="00926A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 penunjang</w:t>
      </w:r>
      <w:r w:rsidR="004D6CA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F4F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pengetahuan agama siswa.</w:t>
      </w:r>
      <w:r w:rsidR="004D6CA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Meski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pun</w:t>
      </w:r>
      <w:r w:rsidR="004D6CA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demikian 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masih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terdapat 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banyak </w:t>
      </w:r>
      <w:r w:rsidR="004D6CA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siswa 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yang </w:t>
      </w:r>
      <w:r w:rsidR="004D6CA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kurang </w:t>
      </w:r>
      <w:r w:rsidR="002F4F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berminat untuk mengikuti</w:t>
      </w:r>
      <w:r w:rsidR="004D6CA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F4F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elajaran </w:t>
      </w:r>
      <w:r w:rsidR="002F4F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CE281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 Hadist di</w:t>
      </w:r>
      <w:r w:rsidR="00C777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sekolah,</w:t>
      </w:r>
      <w:r w:rsidR="003A419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26A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sepertihalnya di Madrasah Ibtidaiyah Al Ghozali, siswa lebih memilih mata pelajaran lain sebagai mata pelajaran favoritnya. </w:t>
      </w:r>
      <w:r w:rsidR="004D6CA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Kurangnya minat belajar tersebut dapat  disebabkan oleh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berbagai macam</w:t>
      </w:r>
      <w:r w:rsidR="00926A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sebab</w:t>
      </w:r>
      <w:r w:rsidR="004D6CA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926A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salah satu</w:t>
      </w:r>
      <w:r w:rsidR="002F4F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diantaranya </w:t>
      </w:r>
      <w:r w:rsidR="002F4F4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adalah</w:t>
      </w:r>
      <w:r w:rsidR="004D6CA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keterbatasan</w:t>
      </w:r>
      <w:r w:rsidR="00010129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kompetensi guru </w:t>
      </w:r>
      <w:r w:rsidR="0017573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alam memilih</w:t>
      </w:r>
      <w:r w:rsidR="00010129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dan m</w:t>
      </w:r>
      <w:r w:rsidR="004D6CA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enggunaan metode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pembelajaran</w:t>
      </w:r>
      <w:r w:rsidR="004D6CA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sehingga proses pembelajaran yang disampaikan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menjadi </w:t>
      </w:r>
      <w:r w:rsidR="004D6CA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kurang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efektif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serta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sulit diterima</w:t>
      </w:r>
      <w:r w:rsidR="004D6CA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siswa.</w:t>
      </w:r>
      <w:r w:rsidR="0099602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</w:t>
      </w:r>
      <w:r w:rsidR="0071404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alam proses belajar-mengajar, guru harus memiliki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beragam </w:t>
      </w:r>
      <w:r w:rsidR="0071404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strategi, agar siswa dapat bela</w:t>
      </w:r>
      <w:r w:rsidR="00C777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jar secara efektif dan efisien serta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tercapainya</w:t>
      </w:r>
      <w:r w:rsidR="0071404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tujuan </w:t>
      </w:r>
      <w:r w:rsidR="00470303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pembelajaran </w:t>
      </w:r>
      <w:r w:rsidR="0071404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yang diharapkan. Salah satu langkah untuk memiliki strategi itu </w:t>
      </w:r>
      <w:r w:rsidR="0071404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ialah harus menguasai teknik-tekn</w:t>
      </w:r>
      <w:r w:rsidR="002E44C5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</w:t>
      </w:r>
      <w:r w:rsidR="0071404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 penyajian, atau </w:t>
      </w:r>
      <w:r w:rsidR="00926A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yang biasa</w:t>
      </w:r>
      <w:r w:rsidR="0071404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disebut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dengan </w:t>
      </w:r>
      <w:r w:rsidR="0071404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metode belajar.</w:t>
      </w:r>
      <w:r w:rsidR="0071404E" w:rsidRPr="0022691A">
        <w:rPr>
          <w:rStyle w:val="FootnoteReference"/>
          <w:rFonts w:ascii="Times New Roman" w:hAnsi="Times New Roman" w:cs="Times New Roman"/>
          <w:color w:val="1D1B11" w:themeColor="background2" w:themeShade="1A"/>
          <w:sz w:val="24"/>
          <w:szCs w:val="24"/>
        </w:rPr>
        <w:footnoteReference w:id="7"/>
      </w:r>
      <w:r w:rsidR="0071404E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709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Strategi penggunaan metode mengajar</w:t>
      </w:r>
      <w:r w:rsidR="002E44C5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sangat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menentukan kualitas </w:t>
      </w:r>
      <w:r w:rsidR="00C6790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dari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hasil </w:t>
      </w:r>
      <w:r w:rsidR="006709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pembelajaran.</w:t>
      </w:r>
      <w:r w:rsidR="006709D4" w:rsidRPr="0022691A">
        <w:rPr>
          <w:rStyle w:val="FootnoteReference"/>
          <w:rFonts w:ascii="Times New Roman" w:hAnsi="Times New Roman" w:cs="Times New Roman"/>
          <w:color w:val="1D1B11" w:themeColor="background2" w:themeShade="1A"/>
          <w:sz w:val="24"/>
          <w:szCs w:val="24"/>
        </w:rPr>
        <w:footnoteReference w:id="8"/>
      </w:r>
    </w:p>
    <w:p w:rsidR="00412041" w:rsidRPr="0022691A" w:rsidRDefault="00412041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Metode </w:t>
      </w:r>
      <w:r w:rsidRPr="00176B9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driil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adalah salah satu metode yang dapat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diterapkan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untuk pembelajaran didalam kelas, metode ini banyak menerapkan prinsip  latihan-latihan, sepertihalnya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ajaran bahasa inggris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dalam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menghafal kosa kata,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lajaran matematika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materi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perkalia</w:t>
      </w:r>
      <w:r w:rsidR="00C7773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n, dan bahkan juga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dapat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diterapkan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mata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pelajaran agama. </w:t>
      </w:r>
    </w:p>
    <w:p w:rsidR="008A5EBC" w:rsidRPr="0022691A" w:rsidRDefault="002E44C5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Melihat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elajaran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D12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 Hadis</w:t>
      </w:r>
      <w:r w:rsidR="00D12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</w:t>
      </w:r>
      <w:r w:rsidR="00D12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madrasah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ibtidaiyah mencakup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pokok bahasan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serta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ompetensi dasar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dengan jumlah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yang banyak, 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50B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maka hal ini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sering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membuat </w:t>
      </w:r>
      <w:r w:rsidR="00250B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para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guru 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merasa kesulitan dalam menyampaikan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materi </w:t>
      </w:r>
      <w:r w:rsidR="00D12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pelajaran </w:t>
      </w:r>
      <w:r w:rsidR="00250B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jika </w:t>
      </w:r>
      <w:r w:rsidR="0060506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metode yang digunakan tidak sesuai dengan tujuan pembelajaran </w:t>
      </w:r>
      <w:r w:rsidR="00250B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yang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hendak ditempuh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sehingga 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pelajaran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yang diterima oleh siswa</w:t>
      </w:r>
      <w:r w:rsidR="00926A1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menjadi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kurang</w:t>
      </w:r>
      <w:r w:rsidR="002A4D9C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maksimal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Siswa sering merasa kurang nyaman dengan cara mengajar </w:t>
      </w:r>
      <w:r w:rsidR="00250B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seorang 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guru dan </w:t>
      </w:r>
      <w:r w:rsidR="00250B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begitu </w:t>
      </w:r>
      <w:r w:rsidR="00D12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cepat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lupa </w:t>
      </w:r>
      <w:r w:rsidR="00250B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tentang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materi pelajaran yang telah</w:t>
      </w:r>
      <w:r w:rsidR="0017573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disampaikan</w:t>
      </w:r>
      <w:r w:rsidR="00250B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disekolah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250B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lebih-lebih karakterisik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12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mata p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elajaran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250B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 Hadist cenderung </w:t>
      </w:r>
      <w:r w:rsidR="00250B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berisi tentang pemahaman 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Ayat-Ayat Al-Quran</w:t>
      </w:r>
      <w:r w:rsidR="0060506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dan Hadits </w:t>
      </w:r>
      <w:r w:rsidR="0060506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yang membutuhkan banyak latihan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3A419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Hal ini membuat pembelajaran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="00DF421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Quran Hadist kurang efektif</w:t>
      </w:r>
      <w:r w:rsidR="00D12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sehingga pada akhirnya </w:t>
      </w:r>
      <w:r w:rsidR="003A419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prestasi</w:t>
      </w:r>
      <w:r w:rsidR="00D12F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belajar siswa</w:t>
      </w:r>
      <w:r w:rsidR="003A419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pun </w:t>
      </w:r>
      <w:r w:rsidR="009643D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mengalami penurunan</w:t>
      </w:r>
      <w:r w:rsidR="003A419F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1879C0" w:rsidRDefault="003A419F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Berdasarkan paparan penulis diatas, penulis  bermaksud untuk mengadakan penelitian yang berjudul </w:t>
      </w:r>
      <w:r w:rsidRPr="002269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“Penerapan Metode Drill Dalam Meningkatkan Prestasi Belajar </w:t>
      </w:r>
      <w:r w:rsidR="00F86EB1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Pada Mata Pelajaran Al-</w:t>
      </w:r>
      <w:r w:rsidRPr="002269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Qur’an Hadist Siswa Kelas V </w:t>
      </w:r>
      <w:r w:rsidR="009643D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di </w:t>
      </w:r>
      <w:r w:rsidR="00926A1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</w:t>
      </w:r>
      <w:r w:rsidR="00A8249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MI </w:t>
      </w:r>
      <w:r w:rsidR="009643D6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Al Ghozali Panjerejo Rejotangan</w:t>
      </w:r>
      <w:r w:rsidRPr="0022691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Tulungagung”.</w:t>
      </w:r>
    </w:p>
    <w:p w:rsidR="009643D6" w:rsidRDefault="009643D6" w:rsidP="00CB7CE1">
      <w:pPr>
        <w:pStyle w:val="ListParagraph"/>
        <w:tabs>
          <w:tab w:val="left" w:pos="426"/>
        </w:tabs>
        <w:spacing w:line="360" w:lineRule="auto"/>
        <w:ind w:left="340" w:firstLine="357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676BD4" w:rsidRPr="001879C0" w:rsidRDefault="001879C0" w:rsidP="00E14EE0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340" w:hanging="34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879C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Rumusan </w:t>
      </w:r>
      <w:r w:rsidR="00FD04FA" w:rsidRPr="001879C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Masalah</w:t>
      </w:r>
    </w:p>
    <w:p w:rsidR="00676BD4" w:rsidRPr="0022691A" w:rsidRDefault="00676BD4" w:rsidP="00E14EE0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Bagaimana penerapan metode </w:t>
      </w:r>
      <w:r w:rsidRPr="00176B9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drill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dalam meningkatkan prestasi belajar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 mata pelajaran 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 Hadist 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</w:t>
      </w:r>
      <w:r w:rsidR="00362E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wa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kel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as V 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MI Al </w:t>
      </w:r>
      <w:r w:rsidR="00A824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Ghozali Panjerejo Rejotangan 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ulungagung?</w:t>
      </w:r>
    </w:p>
    <w:p w:rsidR="001879C0" w:rsidRDefault="00676BD4" w:rsidP="00E14EE0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Apakah penerapan metode </w:t>
      </w:r>
      <w:r w:rsidRPr="00176B9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drill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dap</w:t>
      </w:r>
      <w:r w:rsidR="00362E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at meningkakan prestasi pelajar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 mata pelajaran 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="00362E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="00362E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 Hadist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siswa kelas V di MI Al </w:t>
      </w:r>
      <w:r w:rsidR="00A8249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Ghozali Panjerejo Rejotangan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Tulu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gagung?</w:t>
      </w:r>
    </w:p>
    <w:p w:rsidR="00B0490F" w:rsidRPr="001879C0" w:rsidRDefault="00B0490F" w:rsidP="00CB7CE1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62ED8" w:rsidRPr="001879C0" w:rsidRDefault="001879C0" w:rsidP="00E14EE0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340" w:hanging="34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879C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Tujuan </w:t>
      </w:r>
      <w:r w:rsidR="00FD04FA" w:rsidRPr="001879C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Penelitian</w:t>
      </w:r>
    </w:p>
    <w:p w:rsidR="00362ED8" w:rsidRPr="0022691A" w:rsidRDefault="00CB7CE1" w:rsidP="00E14EE0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Untuk mende</w:t>
      </w:r>
      <w:r w:rsidR="00362E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skripsikan penerapan metode </w:t>
      </w:r>
      <w:r w:rsidR="00362ED8" w:rsidRPr="00176B9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drill</w:t>
      </w:r>
      <w:r w:rsidR="00362E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dalam meningkakan prestasi belajar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 mata pelajaran 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="00362E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="00362E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 Hadist siswa kelas V 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MI Al </w:t>
      </w:r>
      <w:r w:rsidR="00E55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Ghozali Panjerejo  Rejotangan </w:t>
      </w:r>
      <w:r w:rsidR="00362ED8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Tulungagung.</w:t>
      </w:r>
    </w:p>
    <w:p w:rsidR="00362ED8" w:rsidRDefault="00362ED8" w:rsidP="00E14EE0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Untuk Mengetahui </w:t>
      </w:r>
      <w:r w:rsidR="007F63F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apakah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penerapan metode </w:t>
      </w:r>
      <w:r w:rsidR="00F83254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d</w:t>
      </w:r>
      <w:r w:rsidRPr="00176B9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rill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7F63F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dapat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meningkatkan prestasi belajar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 mata pelajaran 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 Hadist siswa kelas V 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di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MI Al </w:t>
      </w:r>
      <w:r w:rsidR="00E55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Ghozali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</w:t>
      </w:r>
      <w:r w:rsidR="00E55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njerejo Rejotangan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Tulungagung.</w:t>
      </w:r>
    </w:p>
    <w:p w:rsidR="001879C0" w:rsidRDefault="001879C0" w:rsidP="00CB7CE1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066B" w:rsidRDefault="0099066B" w:rsidP="00CB7CE1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066B" w:rsidRPr="0022691A" w:rsidRDefault="0099066B" w:rsidP="00CB7CE1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62ED8" w:rsidRPr="001879C0" w:rsidRDefault="00362ED8" w:rsidP="00FD04FA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340" w:hanging="34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1879C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Manfaat Penelitian</w:t>
      </w:r>
    </w:p>
    <w:p w:rsidR="00CB7CE1" w:rsidRPr="00CB7CE1" w:rsidRDefault="00362ED8" w:rsidP="00FD04FA">
      <w:pPr>
        <w:pStyle w:val="ListParagraph"/>
        <w:tabs>
          <w:tab w:val="left" w:pos="426"/>
        </w:tabs>
        <w:spacing w:after="0" w:line="480" w:lineRule="auto"/>
        <w:ind w:left="3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Hasil penelitian ini diharapkan dapat </w:t>
      </w:r>
      <w:r w:rsidR="00CB7C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memberikan manfaat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:</w:t>
      </w:r>
    </w:p>
    <w:p w:rsidR="00CD4ED4" w:rsidRPr="0022691A" w:rsidRDefault="00CB7CE1" w:rsidP="00FD04FA">
      <w:pPr>
        <w:pStyle w:val="ListParagraph"/>
        <w:numPr>
          <w:ilvl w:val="0"/>
          <w:numId w:val="4"/>
        </w:numPr>
        <w:spacing w:after="0"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Bagi 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Lembaga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62ED8" w:rsidRPr="0022691A" w:rsidRDefault="00362ED8" w:rsidP="00E14EE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Sebagai pemberi informasi tentang hasil dari penerapan metode </w:t>
      </w:r>
      <w:r w:rsidRPr="00176B9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drill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dalam proses pembelajaran </w:t>
      </w:r>
      <w:r w:rsidR="00CB7C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mata pelajaran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 Hadist, serta penelitian ini diharapkan dapat menambah khasana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 keilmuan </w:t>
      </w:r>
      <w:r w:rsidR="0099066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serta dapat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memberikan kontribusi untuk lembaga atau institusi yang terkait.</w:t>
      </w:r>
    </w:p>
    <w:p w:rsidR="00CD4ED4" w:rsidRPr="0022691A" w:rsidRDefault="00F86EB1" w:rsidP="00E14EE0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Bagi guru</w:t>
      </w:r>
      <w:r w:rsidR="002F35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D4ED4" w:rsidRPr="0022691A" w:rsidRDefault="00CB7CE1" w:rsidP="00E14EE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Guru akan lebih mudah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dalam 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penyampai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 materi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pelajaran A</w:t>
      </w:r>
      <w:r w:rsidR="002F35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l-Qur’an Hadits secara logis, praktis, sistematis, 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efektif dan efisien dalam mencapai hasil 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pembelajaran yang maksimal</w:t>
      </w:r>
      <w:r w:rsidR="007F63F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sehingga penelitian ini bi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dijadikan sebagai bahan pertimbangan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bagi 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para guru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 metode pilihan dalam pembelajaran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 mata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2F35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pelajaran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="0099066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 Hadits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D4ED4" w:rsidRPr="0022691A" w:rsidRDefault="002F35B8" w:rsidP="00E14EE0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Bagi Siswa.</w:t>
      </w:r>
    </w:p>
    <w:p w:rsidR="00CD4ED4" w:rsidRPr="0022691A" w:rsidRDefault="002F35B8" w:rsidP="00E14EE0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wa 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lebih mudah dalam memahami materi yang disampaikan guru serta lebih </w:t>
      </w:r>
      <w:r w:rsidR="00CB7C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mudah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dalam memahami konsep yang ada </w:t>
      </w:r>
      <w:r w:rsidR="00CB7C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mata pelajaran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5557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 Hadist untuk di</w:t>
      </w:r>
      <w:r w:rsidR="007F63F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amal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kan dalam kehidupan</w:t>
      </w:r>
      <w:r w:rsidR="001879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sehari-hari.</w:t>
      </w:r>
    </w:p>
    <w:p w:rsidR="00CD4ED4" w:rsidRPr="0022691A" w:rsidRDefault="00CD4ED4" w:rsidP="00E14EE0">
      <w:pPr>
        <w:pStyle w:val="ListParagraph"/>
        <w:numPr>
          <w:ilvl w:val="0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Bagi Peneliti</w:t>
      </w:r>
      <w:r w:rsidR="002F35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B7CE1" w:rsidRPr="007A7A4E" w:rsidRDefault="00CD4ED4" w:rsidP="007A7A4E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Penelitian ini dapat menambah pengetahuan </w:t>
      </w:r>
      <w:r w:rsidR="00CB7C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dan pengalaman 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peneliti </w:t>
      </w:r>
      <w:r w:rsidR="00CB7CE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 perap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 metode </w:t>
      </w:r>
      <w:r w:rsidR="00176B93" w:rsidRPr="00176B9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drill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dalam pembelajaran </w:t>
      </w:r>
      <w:r w:rsidR="00F8325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F86EB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6147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 Hadist.</w:t>
      </w:r>
    </w:p>
    <w:p w:rsidR="00CB7CE1" w:rsidRDefault="00CB7CE1" w:rsidP="007A7A4E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99066B" w:rsidRPr="00CB7CE1" w:rsidRDefault="0099066B" w:rsidP="007A7A4E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F63F1" w:rsidRPr="007F63F1" w:rsidRDefault="00FD04FA" w:rsidP="007F63F1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340" w:hanging="34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147D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>Penegasan Istilah</w:t>
      </w:r>
    </w:p>
    <w:p w:rsidR="00CD4ED4" w:rsidRPr="0022691A" w:rsidRDefault="00CB7CE1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Untuk menghindari kesalah</w:t>
      </w:r>
      <w:r w:rsidR="00CD4ED4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fahaman dalam penafsiran tentang penelitian ini maka penulis perlu memberikan </w:t>
      </w:r>
      <w:r w:rsidR="004727E1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penegasan istilah atau definisi operasional</w:t>
      </w:r>
      <w:r w:rsidR="006147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judul sekripsi ini, yaitu </w:t>
      </w:r>
      <w:r w:rsidR="004727E1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sebagai berikut:</w:t>
      </w:r>
    </w:p>
    <w:p w:rsidR="004727E1" w:rsidRPr="0022691A" w:rsidRDefault="001032D3" w:rsidP="00E14EE0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Metode adalah suatu cara yang dipergunakan untuk mencapai tujuan yang telah ditetapkan.</w:t>
      </w:r>
      <w:r w:rsidRPr="0022691A">
        <w:rPr>
          <w:rStyle w:val="FootnoteReference"/>
          <w:rFonts w:ascii="Times New Roman" w:hAnsi="Times New Roman" w:cs="Times New Roman"/>
          <w:color w:val="1D1B11" w:themeColor="background2" w:themeShade="1A"/>
          <w:sz w:val="24"/>
          <w:szCs w:val="24"/>
        </w:rPr>
        <w:footnoteReference w:id="9"/>
      </w:r>
    </w:p>
    <w:p w:rsidR="001032D3" w:rsidRPr="0022691A" w:rsidRDefault="001032D3" w:rsidP="00E14EE0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Metode </w:t>
      </w:r>
      <w:r w:rsidR="008C2766" w:rsidRPr="008C2766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drill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adalah </w:t>
      </w:r>
      <w:r w:rsidR="00A24DC6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suatu cara mengajar dimana siswa melaksanakan kegiatan-kegiatan latihan, agar siswa memiliki ketangkasan atau ketrampilan yang tinggi dari apa yang telah dipelajari.</w:t>
      </w:r>
      <w:r w:rsidR="00A24DC6" w:rsidRPr="0022691A">
        <w:rPr>
          <w:rStyle w:val="FootnoteReference"/>
          <w:rFonts w:ascii="Times New Roman" w:hAnsi="Times New Roman" w:cs="Times New Roman"/>
          <w:color w:val="1D1B11" w:themeColor="background2" w:themeShade="1A"/>
          <w:sz w:val="24"/>
          <w:szCs w:val="24"/>
        </w:rPr>
        <w:footnoteReference w:id="10"/>
      </w:r>
    </w:p>
    <w:p w:rsidR="000B7C9D" w:rsidRPr="0022691A" w:rsidRDefault="000B7C9D" w:rsidP="00E14EE0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Prestasi belajar adalah</w:t>
      </w:r>
      <w:r w:rsidR="00CE0EB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usaha maksimal yang dicapai oleh seseorang setelah melaksanakan usaha-usaha belajar</w:t>
      </w:r>
      <w:r w:rsidR="00CE0EB3">
        <w:rPr>
          <w:rStyle w:val="FootnoteReference"/>
          <w:rFonts w:ascii="Times New Roman" w:hAnsi="Times New Roman" w:cs="Times New Roman"/>
          <w:color w:val="1D1B11" w:themeColor="background2" w:themeShade="1A"/>
          <w:sz w:val="24"/>
          <w:szCs w:val="24"/>
        </w:rPr>
        <w:footnoteReference w:id="11"/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99066B" w:rsidRPr="001B7207" w:rsidRDefault="000B7C9D" w:rsidP="001B7207">
      <w:pPr>
        <w:pStyle w:val="ListParagraph"/>
        <w:numPr>
          <w:ilvl w:val="0"/>
          <w:numId w:val="5"/>
        </w:numPr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9611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Pelajaran </w:t>
      </w:r>
      <w:r w:rsidR="00CD292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2F35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Pr="00F9611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</w:t>
      </w:r>
      <w:r w:rsidR="006147DC" w:rsidRPr="00F9611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="0099066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 Hadi</w:t>
      </w:r>
      <w:r w:rsidR="00F9611C" w:rsidRPr="00F9611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</w:t>
      </w:r>
      <w:r w:rsidR="0099066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="00F9611C" w:rsidRPr="00F9611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9611C" w:rsidRPr="00F961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adalah pelajaran ya</w:t>
      </w:r>
      <w:r w:rsidR="00CD292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ng menyampaikan materi ilmu Al-Q</w:t>
      </w:r>
      <w:r w:rsidR="00F9611C" w:rsidRPr="00F961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ur</w:t>
      </w:r>
      <w:r w:rsidR="00CD292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’</w:t>
      </w:r>
      <w:r w:rsidR="00F9611C" w:rsidRPr="00F9611C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an Hadits didalam proses pendidikan</w:t>
      </w:r>
      <w:r w:rsidR="00F9611C" w:rsidRPr="006E19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393C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2"/>
      </w:r>
    </w:p>
    <w:p w:rsidR="001B7207" w:rsidRPr="001B7207" w:rsidRDefault="001B7207" w:rsidP="001B7207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4493D" w:rsidRPr="006147DC" w:rsidRDefault="006147DC" w:rsidP="00E14EE0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340" w:hanging="34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147D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Lokasi Penelitian</w:t>
      </w:r>
    </w:p>
    <w:p w:rsidR="006147DC" w:rsidRDefault="00C663C2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Penelitian ini dilaksanakan di MI A</w:t>
      </w:r>
      <w:r w:rsidR="007A7A4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 </w:t>
      </w:r>
      <w:r w:rsidR="006147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Ghozali, tepatnya di</w:t>
      </w:r>
      <w:r w:rsidR="007F63F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147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esa Pan</w:t>
      </w:r>
      <w:r w:rsidR="006147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jerejo, K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ecamatan Rejotangan, Kabupaten Tulungagung. Lokasi ini dipilih </w:t>
      </w:r>
      <w:r w:rsidR="006147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peneliti dengan pertimbangan:</w:t>
      </w:r>
    </w:p>
    <w:p w:rsidR="006147DC" w:rsidRDefault="007A7A4E" w:rsidP="00FD04FA">
      <w:pPr>
        <w:pStyle w:val="ListParagraph"/>
        <w:numPr>
          <w:ilvl w:val="0"/>
          <w:numId w:val="25"/>
        </w:numPr>
        <w:tabs>
          <w:tab w:val="left" w:pos="426"/>
        </w:tabs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Si</w:t>
      </w:r>
      <w:r w:rsidR="006147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stem </w:t>
      </w:r>
      <w:r w:rsidR="00C663C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pembelajaran </w:t>
      </w:r>
      <w:r w:rsidR="00CD292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 mata pelajaran A</w:t>
      </w:r>
      <w:r w:rsidR="002F35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 w:rsidR="00C663C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Quran Hadist </w:t>
      </w:r>
      <w:r w:rsidR="0099066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di MI Al Ghozali</w:t>
      </w:r>
      <w:r w:rsidR="00C663C2"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masih belum maksimal.</w:t>
      </w:r>
    </w:p>
    <w:p w:rsidR="00B723E5" w:rsidRPr="00B723E5" w:rsidRDefault="007A7A4E" w:rsidP="00FD04FA">
      <w:pPr>
        <w:pStyle w:val="ListParagraph"/>
        <w:numPr>
          <w:ilvl w:val="0"/>
          <w:numId w:val="25"/>
        </w:numPr>
        <w:tabs>
          <w:tab w:val="left" w:pos="426"/>
        </w:tabs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Prestasi belajar siswa pada mata pelajaran Al-Qur’an Hadits di MI Al Ghozali masih kurang</w:t>
      </w:r>
      <w:r w:rsidR="006147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014307" w:rsidRDefault="00871AF0" w:rsidP="00FD04FA">
      <w:pPr>
        <w:pStyle w:val="ListParagraph"/>
        <w:numPr>
          <w:ilvl w:val="0"/>
          <w:numId w:val="25"/>
        </w:numPr>
        <w:tabs>
          <w:tab w:val="left" w:pos="426"/>
        </w:tabs>
        <w:spacing w:line="480" w:lineRule="auto"/>
        <w:ind w:left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Belum pernah </w:t>
      </w:r>
      <w:r w:rsidR="007A7A4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ada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penelitian </w:t>
      </w:r>
      <w:r w:rsidR="007A7A4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tentang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pe</w:t>
      </w:r>
      <w:r w:rsidR="00B723E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mbe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lajaran </w:t>
      </w:r>
      <w:r w:rsidR="007A7A4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mata pelajaran </w:t>
      </w:r>
      <w:r w:rsidR="00CD292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="002F35B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l-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Qur’an Hadis</w:t>
      </w:r>
      <w:r w:rsidR="007A7A4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di madrasah tersebut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CD2920" w:rsidRPr="00CD2920" w:rsidRDefault="00CD2920" w:rsidP="007A7A4E">
      <w:pPr>
        <w:pStyle w:val="ListParagraph"/>
        <w:tabs>
          <w:tab w:val="left" w:pos="426"/>
        </w:tabs>
        <w:spacing w:line="360" w:lineRule="auto"/>
        <w:ind w:left="105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4493D" w:rsidRPr="00871AF0" w:rsidRDefault="00871AF0" w:rsidP="00E14EE0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340" w:hanging="34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71AF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Hipotesis Tindakan</w:t>
      </w:r>
    </w:p>
    <w:p w:rsidR="00871AF0" w:rsidRDefault="004C1A6A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Berdasarkan ker</w:t>
      </w:r>
      <w:r w:rsidR="00871AF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</w:t>
      </w:r>
      <w:r w:rsidRPr="0022691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ngka teoritik di atas, peneliti mengemukakan hipotesis penelitian sebagai berikut:</w:t>
      </w:r>
    </w:p>
    <w:p w:rsidR="00D60C74" w:rsidRDefault="004C1A6A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  <w:r w:rsidRPr="002269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“ Jika </w:t>
      </w:r>
      <w:r w:rsidRPr="00FD04F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metode </w:t>
      </w:r>
      <w:r w:rsidRPr="002269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drill diterapkan dalam </w:t>
      </w:r>
      <w:r w:rsidR="00F26731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pembelajaran pada </w:t>
      </w:r>
      <w:r w:rsidRPr="002269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mata</w:t>
      </w:r>
      <w:r w:rsidR="00F26731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Pr="002269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pelajaran </w:t>
      </w:r>
      <w:r w:rsidR="0001430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A</w:t>
      </w:r>
      <w:r w:rsidR="00002A04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l-</w:t>
      </w:r>
      <w:r w:rsidRPr="002269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Qur</w:t>
      </w:r>
      <w:r w:rsidR="00871AF0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’</w:t>
      </w:r>
      <w:r w:rsidR="0001430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an H</w:t>
      </w:r>
      <w:r w:rsidRPr="002269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adist maka prestasi</w:t>
      </w:r>
      <w:r w:rsidR="007A7A4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belajar siswa kelas V di MI Al </w:t>
      </w:r>
      <w:r w:rsidRPr="0022691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Ghozali Panjerejo akan meningkat”.</w:t>
      </w:r>
    </w:p>
    <w:p w:rsidR="00014307" w:rsidRPr="00B723E5" w:rsidRDefault="00014307" w:rsidP="007A7A4E">
      <w:pPr>
        <w:pStyle w:val="ListParagraph"/>
        <w:tabs>
          <w:tab w:val="left" w:pos="426"/>
        </w:tabs>
        <w:spacing w:line="360" w:lineRule="auto"/>
        <w:ind w:left="340" w:firstLine="369"/>
        <w:jc w:val="both"/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</w:pPr>
    </w:p>
    <w:p w:rsidR="004C1A6A" w:rsidRDefault="00871AF0" w:rsidP="00E14EE0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340" w:hanging="34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871AF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Sistematika Pembahasan</w:t>
      </w:r>
    </w:p>
    <w:p w:rsidR="0003393C" w:rsidRDefault="0003393C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Pr="00FD04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mempermudah</w:t>
      </w:r>
      <w:r>
        <w:rPr>
          <w:rFonts w:ascii="Times New Roman" w:hAnsi="Times New Roman" w:cs="Times New Roman"/>
          <w:sz w:val="24"/>
          <w:szCs w:val="24"/>
        </w:rPr>
        <w:t xml:space="preserve"> pembahasan dalam skripsi  ini, penulis memperinci dalam sistematika pembahasan sebagai berikut :</w:t>
      </w:r>
    </w:p>
    <w:p w:rsidR="0003393C" w:rsidRDefault="0003393C" w:rsidP="00FD04FA">
      <w:pPr>
        <w:pStyle w:val="ListParagraph"/>
        <w:tabs>
          <w:tab w:val="left" w:pos="426"/>
        </w:tabs>
        <w:spacing w:line="480" w:lineRule="auto"/>
        <w:ind w:left="34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Bagian </w:t>
      </w:r>
      <w:r w:rsidRPr="00FD04F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awal</w:t>
      </w:r>
      <w:r w:rsidRPr="00FD04FA">
        <w:rPr>
          <w:rFonts w:ascii="Times New Roman" w:hAnsi="Times New Roman" w:cs="Times New Roman"/>
          <w:sz w:val="24"/>
          <w:szCs w:val="24"/>
        </w:rPr>
        <w:t>, terdiri</w:t>
      </w:r>
      <w:r>
        <w:rPr>
          <w:rFonts w:ascii="Times New Roman" w:hAnsi="Times New Roman" w:cs="Times New Roman"/>
          <w:sz w:val="24"/>
          <w:szCs w:val="24"/>
        </w:rPr>
        <w:t xml:space="preserve"> dari :  halaman sampul depan, halaman judul, halaman persetujuan, halaman pengesahan, motto, persembahan, kata pengantar, daftar isi, daftar tebel, daftar lampiran, dan abstrak.</w:t>
      </w:r>
    </w:p>
    <w:p w:rsidR="0003393C" w:rsidRDefault="0003393C" w:rsidP="00521215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Bagian utama (inti), terdiri dari :</w:t>
      </w:r>
    </w:p>
    <w:p w:rsidR="00D134A2" w:rsidRDefault="0003393C" w:rsidP="00D134A2">
      <w:pPr>
        <w:pStyle w:val="ListParagraph"/>
        <w:spacing w:line="480" w:lineRule="auto"/>
        <w:ind w:left="4111" w:hanging="3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</w:t>
      </w:r>
      <w:r w:rsidR="00D134A2">
        <w:rPr>
          <w:rFonts w:ascii="Times New Roman" w:hAnsi="Times New Roman" w:cs="Times New Roman"/>
          <w:sz w:val="24"/>
          <w:szCs w:val="24"/>
        </w:rPr>
        <w:t>endahuluan</w:t>
      </w:r>
    </w:p>
    <w:p w:rsidR="0003393C" w:rsidRPr="0003393C" w:rsidRDefault="0099066B" w:rsidP="0099066B">
      <w:pPr>
        <w:pStyle w:val="ListParagraph"/>
        <w:spacing w:line="480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Meliputi</w:t>
      </w:r>
      <w:r w:rsidR="00D134A2">
        <w:rPr>
          <w:rFonts w:ascii="Times New Roman" w:hAnsi="Times New Roman" w:cs="Times New Roman"/>
          <w:sz w:val="24"/>
          <w:szCs w:val="24"/>
        </w:rPr>
        <w:t xml:space="preserve"> : </w:t>
      </w:r>
      <w:r w:rsidR="00002A04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03393C">
        <w:rPr>
          <w:rFonts w:ascii="Times New Roman" w:hAnsi="Times New Roman" w:cs="Times New Roman"/>
          <w:sz w:val="24"/>
          <w:szCs w:val="24"/>
        </w:rPr>
        <w:t xml:space="preserve">, (b) </w:t>
      </w:r>
      <w:r>
        <w:rPr>
          <w:rFonts w:ascii="Times New Roman" w:hAnsi="Times New Roman" w:cs="Times New Roman"/>
          <w:sz w:val="24"/>
          <w:szCs w:val="24"/>
        </w:rPr>
        <w:t>rumusan masalah</w:t>
      </w:r>
      <w:r w:rsidR="0003393C">
        <w:rPr>
          <w:rFonts w:ascii="Times New Roman" w:hAnsi="Times New Roman" w:cs="Times New Roman"/>
          <w:sz w:val="24"/>
          <w:szCs w:val="24"/>
        </w:rPr>
        <w:t xml:space="preserve">, (c) </w:t>
      </w:r>
      <w:r>
        <w:rPr>
          <w:rFonts w:ascii="Times New Roman" w:hAnsi="Times New Roman" w:cs="Times New Roman"/>
          <w:sz w:val="24"/>
          <w:szCs w:val="24"/>
        </w:rPr>
        <w:t>tujuan penelitian</w:t>
      </w:r>
      <w:r w:rsidR="0003393C">
        <w:rPr>
          <w:rFonts w:ascii="Times New Roman" w:hAnsi="Times New Roman" w:cs="Times New Roman"/>
          <w:sz w:val="24"/>
          <w:szCs w:val="24"/>
        </w:rPr>
        <w:t xml:space="preserve">, (d) </w:t>
      </w:r>
      <w:r>
        <w:rPr>
          <w:rFonts w:ascii="Times New Roman" w:hAnsi="Times New Roman" w:cs="Times New Roman"/>
          <w:sz w:val="24"/>
          <w:szCs w:val="24"/>
        </w:rPr>
        <w:t>manfaat penelitian</w:t>
      </w:r>
      <w:r w:rsidR="0003393C">
        <w:rPr>
          <w:rFonts w:ascii="Times New Roman" w:hAnsi="Times New Roman" w:cs="Times New Roman"/>
          <w:sz w:val="24"/>
          <w:szCs w:val="24"/>
        </w:rPr>
        <w:t xml:space="preserve">, (e) </w:t>
      </w:r>
      <w:r>
        <w:rPr>
          <w:rFonts w:ascii="Times New Roman" w:hAnsi="Times New Roman" w:cs="Times New Roman"/>
          <w:sz w:val="24"/>
          <w:szCs w:val="24"/>
        </w:rPr>
        <w:t>penegasan istilah</w:t>
      </w:r>
      <w:r w:rsidR="0003393C">
        <w:rPr>
          <w:rFonts w:ascii="Times New Roman" w:hAnsi="Times New Roman" w:cs="Times New Roman"/>
          <w:sz w:val="24"/>
          <w:szCs w:val="24"/>
        </w:rPr>
        <w:t xml:space="preserve">, (f) </w:t>
      </w:r>
      <w:r>
        <w:rPr>
          <w:rFonts w:ascii="Times New Roman" w:hAnsi="Times New Roman" w:cs="Times New Roman"/>
          <w:sz w:val="24"/>
          <w:szCs w:val="24"/>
        </w:rPr>
        <w:t>lokasi penelitian</w:t>
      </w:r>
      <w:r w:rsidR="0003393C">
        <w:rPr>
          <w:rFonts w:ascii="Times New Roman" w:hAnsi="Times New Roman" w:cs="Times New Roman"/>
          <w:sz w:val="24"/>
          <w:szCs w:val="24"/>
        </w:rPr>
        <w:t xml:space="preserve">, (g) </w:t>
      </w:r>
      <w:r>
        <w:rPr>
          <w:rFonts w:ascii="Times New Roman" w:hAnsi="Times New Roman" w:cs="Times New Roman"/>
          <w:sz w:val="24"/>
          <w:szCs w:val="24"/>
        </w:rPr>
        <w:t>hipotesis tindakan</w:t>
      </w:r>
      <w:r w:rsidR="0003393C">
        <w:rPr>
          <w:rFonts w:ascii="Times New Roman" w:hAnsi="Times New Roman" w:cs="Times New Roman"/>
          <w:sz w:val="24"/>
          <w:szCs w:val="24"/>
        </w:rPr>
        <w:t xml:space="preserve">, (h) </w:t>
      </w:r>
      <w:r>
        <w:rPr>
          <w:rFonts w:ascii="Times New Roman" w:hAnsi="Times New Roman" w:cs="Times New Roman"/>
          <w:sz w:val="24"/>
          <w:szCs w:val="24"/>
        </w:rPr>
        <w:t>sistematika pembahasan</w:t>
      </w:r>
      <w:r w:rsidR="0003393C">
        <w:rPr>
          <w:rFonts w:ascii="Times New Roman" w:hAnsi="Times New Roman" w:cs="Times New Roman"/>
          <w:sz w:val="24"/>
          <w:szCs w:val="24"/>
        </w:rPr>
        <w:t>.</w:t>
      </w:r>
    </w:p>
    <w:p w:rsidR="00D134A2" w:rsidRDefault="0003393C" w:rsidP="00D134A2">
      <w:pPr>
        <w:pStyle w:val="ListParagraph"/>
        <w:spacing w:line="480" w:lineRule="auto"/>
        <w:ind w:left="4253" w:hanging="3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 Kajian Teori</w:t>
      </w:r>
    </w:p>
    <w:p w:rsidR="0003393C" w:rsidRDefault="0099066B" w:rsidP="0099066B">
      <w:pPr>
        <w:pStyle w:val="ListParagraph"/>
        <w:spacing w:line="480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Meliputi</w:t>
      </w:r>
      <w:r w:rsidR="00D134A2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3C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tinjauan tentang metode pengajaran</w:t>
      </w:r>
      <w:r w:rsidR="0003393C">
        <w:rPr>
          <w:rFonts w:ascii="Times New Roman" w:hAnsi="Times New Roman" w:cs="Times New Roman"/>
          <w:sz w:val="24"/>
          <w:szCs w:val="24"/>
        </w:rPr>
        <w:t xml:space="preserve">, (b) </w:t>
      </w:r>
      <w:r>
        <w:rPr>
          <w:rFonts w:ascii="Times New Roman" w:hAnsi="Times New Roman" w:cs="Times New Roman"/>
          <w:sz w:val="24"/>
          <w:szCs w:val="24"/>
        </w:rPr>
        <w:t xml:space="preserve">tinjauan tentang metode </w:t>
      </w:r>
      <w:r w:rsidRPr="00F63A7A">
        <w:rPr>
          <w:rFonts w:ascii="Times New Roman" w:hAnsi="Times New Roman" w:cs="Times New Roman"/>
          <w:i/>
          <w:sz w:val="24"/>
          <w:szCs w:val="24"/>
        </w:rPr>
        <w:t>drill</w:t>
      </w:r>
      <w:r w:rsidR="0003393C">
        <w:rPr>
          <w:rFonts w:ascii="Times New Roman" w:hAnsi="Times New Roman" w:cs="Times New Roman"/>
          <w:sz w:val="24"/>
          <w:szCs w:val="24"/>
        </w:rPr>
        <w:t>, (c)</w:t>
      </w:r>
      <w:r>
        <w:rPr>
          <w:rFonts w:ascii="Times New Roman" w:hAnsi="Times New Roman" w:cs="Times New Roman"/>
          <w:sz w:val="24"/>
          <w:szCs w:val="24"/>
        </w:rPr>
        <w:t xml:space="preserve"> tinjauan tentang prestasi belajar</w:t>
      </w:r>
      <w:r w:rsidR="0003393C">
        <w:rPr>
          <w:rFonts w:ascii="Times New Roman" w:hAnsi="Times New Roman" w:cs="Times New Roman"/>
          <w:sz w:val="24"/>
          <w:szCs w:val="24"/>
        </w:rPr>
        <w:t xml:space="preserve">, (d) </w:t>
      </w:r>
      <w:r>
        <w:rPr>
          <w:rFonts w:ascii="Times New Roman" w:hAnsi="Times New Roman" w:cs="Times New Roman"/>
          <w:sz w:val="24"/>
          <w:szCs w:val="24"/>
        </w:rPr>
        <w:t>tinjauan tentang qur’an hadist</w:t>
      </w:r>
      <w:r w:rsidR="00481598">
        <w:rPr>
          <w:rFonts w:ascii="Times New Roman" w:hAnsi="Times New Roman" w:cs="Times New Roman"/>
          <w:sz w:val="24"/>
          <w:szCs w:val="24"/>
        </w:rPr>
        <w:t xml:space="preserve">, (e) </w:t>
      </w:r>
      <w:r>
        <w:rPr>
          <w:rFonts w:ascii="Times New Roman" w:hAnsi="Times New Roman" w:cs="Times New Roman"/>
          <w:sz w:val="24"/>
          <w:szCs w:val="24"/>
        </w:rPr>
        <w:t xml:space="preserve">tinjauan tentang mata pelajaran </w:t>
      </w:r>
      <w:r w:rsidR="00E5557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Al-Quran Hadits di madrasah ibtidaiyah</w:t>
      </w:r>
      <w:r w:rsidR="00EC05CF">
        <w:rPr>
          <w:rFonts w:ascii="Times New Roman" w:hAnsi="Times New Roman" w:cs="Times New Roman"/>
          <w:sz w:val="24"/>
          <w:szCs w:val="24"/>
        </w:rPr>
        <w:t>.</w:t>
      </w:r>
    </w:p>
    <w:p w:rsidR="00D134A2" w:rsidRDefault="00D134A2" w:rsidP="00D134A2">
      <w:pPr>
        <w:pStyle w:val="ListParagraph"/>
        <w:spacing w:line="480" w:lineRule="auto"/>
        <w:ind w:left="4253" w:hanging="3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03393C" w:rsidRDefault="0099066B" w:rsidP="0099066B">
      <w:pPr>
        <w:pStyle w:val="ListParagraph"/>
        <w:spacing w:line="480" w:lineRule="auto"/>
        <w:ind w:left="2127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Meliputi</w:t>
      </w:r>
      <w:r w:rsidR="00D134A2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93C"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>jenis dan desain penelitian</w:t>
      </w:r>
      <w:r w:rsidR="0003393C">
        <w:rPr>
          <w:rFonts w:ascii="Times New Roman" w:hAnsi="Times New Roman" w:cs="Times New Roman"/>
          <w:sz w:val="24"/>
          <w:szCs w:val="24"/>
        </w:rPr>
        <w:t xml:space="preserve">, (b) </w:t>
      </w:r>
      <w:r>
        <w:rPr>
          <w:rFonts w:ascii="Times New Roman" w:hAnsi="Times New Roman" w:cs="Times New Roman"/>
          <w:sz w:val="24"/>
          <w:szCs w:val="24"/>
        </w:rPr>
        <w:t>subjek penelitian</w:t>
      </w:r>
      <w:r w:rsidR="0003393C">
        <w:rPr>
          <w:rFonts w:ascii="Times New Roman" w:hAnsi="Times New Roman" w:cs="Times New Roman"/>
          <w:sz w:val="24"/>
          <w:szCs w:val="24"/>
        </w:rPr>
        <w:t xml:space="preserve">, (c) </w:t>
      </w:r>
      <w:r>
        <w:rPr>
          <w:rFonts w:ascii="Times New Roman" w:hAnsi="Times New Roman" w:cs="Times New Roman"/>
          <w:sz w:val="24"/>
          <w:szCs w:val="24"/>
        </w:rPr>
        <w:t>teknik pengumpulan data</w:t>
      </w:r>
      <w:r w:rsidR="0003393C">
        <w:rPr>
          <w:rFonts w:ascii="Times New Roman" w:hAnsi="Times New Roman" w:cs="Times New Roman"/>
          <w:sz w:val="24"/>
          <w:szCs w:val="24"/>
        </w:rPr>
        <w:t xml:space="preserve">, (d) </w:t>
      </w:r>
      <w:r>
        <w:rPr>
          <w:rFonts w:ascii="Times New Roman" w:hAnsi="Times New Roman" w:cs="Times New Roman"/>
          <w:sz w:val="24"/>
          <w:szCs w:val="24"/>
        </w:rPr>
        <w:t>analisis data</w:t>
      </w:r>
      <w:r w:rsidR="0003393C">
        <w:rPr>
          <w:rFonts w:ascii="Times New Roman" w:hAnsi="Times New Roman" w:cs="Times New Roman"/>
          <w:sz w:val="24"/>
          <w:szCs w:val="24"/>
        </w:rPr>
        <w:t xml:space="preserve">, (e) </w:t>
      </w:r>
      <w:r>
        <w:rPr>
          <w:rFonts w:ascii="Times New Roman" w:hAnsi="Times New Roman" w:cs="Times New Roman"/>
          <w:sz w:val="24"/>
          <w:szCs w:val="24"/>
        </w:rPr>
        <w:t>indikator keberhasilan</w:t>
      </w:r>
      <w:r w:rsidR="0003393C">
        <w:rPr>
          <w:rFonts w:ascii="Times New Roman" w:hAnsi="Times New Roman" w:cs="Times New Roman"/>
          <w:sz w:val="24"/>
          <w:szCs w:val="24"/>
        </w:rPr>
        <w:t xml:space="preserve">, (d) </w:t>
      </w:r>
      <w:r>
        <w:rPr>
          <w:rFonts w:ascii="Times New Roman" w:hAnsi="Times New Roman" w:cs="Times New Roman"/>
          <w:sz w:val="24"/>
          <w:szCs w:val="24"/>
        </w:rPr>
        <w:t>prosedur penelitian</w:t>
      </w:r>
      <w:r w:rsidR="0003393C">
        <w:rPr>
          <w:rFonts w:ascii="Times New Roman" w:hAnsi="Times New Roman" w:cs="Times New Roman"/>
          <w:sz w:val="24"/>
          <w:szCs w:val="24"/>
        </w:rPr>
        <w:t>.</w:t>
      </w:r>
    </w:p>
    <w:p w:rsidR="00D134A2" w:rsidRDefault="0003393C" w:rsidP="00521215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 Hasil Penelitian</w:t>
      </w:r>
      <w:r w:rsidR="00481598">
        <w:rPr>
          <w:rFonts w:ascii="Times New Roman" w:hAnsi="Times New Roman" w:cs="Times New Roman"/>
          <w:sz w:val="24"/>
          <w:szCs w:val="24"/>
        </w:rPr>
        <w:t xml:space="preserve"> dan Pembahasan</w:t>
      </w:r>
    </w:p>
    <w:p w:rsidR="0099066B" w:rsidRPr="001B7207" w:rsidRDefault="0099066B" w:rsidP="001B7207">
      <w:pPr>
        <w:pStyle w:val="ListParagraph"/>
        <w:spacing w:line="480" w:lineRule="auto"/>
        <w:ind w:left="2268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Meliputi</w:t>
      </w:r>
      <w:r w:rsidR="0003393C">
        <w:rPr>
          <w:rFonts w:ascii="Times New Roman" w:hAnsi="Times New Roman" w:cs="Times New Roman"/>
          <w:sz w:val="24"/>
          <w:szCs w:val="24"/>
        </w:rPr>
        <w:t xml:space="preserve"> : (a) </w:t>
      </w:r>
      <w:r>
        <w:rPr>
          <w:rFonts w:ascii="Times New Roman" w:hAnsi="Times New Roman" w:cs="Times New Roman"/>
          <w:sz w:val="24"/>
          <w:szCs w:val="24"/>
        </w:rPr>
        <w:t>deskripsi lokasi penelitian</w:t>
      </w:r>
      <w:r w:rsidR="00481598">
        <w:rPr>
          <w:rFonts w:ascii="Times New Roman" w:hAnsi="Times New Roman" w:cs="Times New Roman"/>
          <w:sz w:val="24"/>
          <w:szCs w:val="24"/>
        </w:rPr>
        <w:t xml:space="preserve">, (b) </w:t>
      </w:r>
      <w:r>
        <w:rPr>
          <w:rFonts w:ascii="Times New Roman" w:hAnsi="Times New Roman" w:cs="Times New Roman"/>
          <w:sz w:val="24"/>
          <w:szCs w:val="24"/>
        </w:rPr>
        <w:t>paparan data penelitian</w:t>
      </w:r>
      <w:r w:rsidR="0003393C">
        <w:rPr>
          <w:rFonts w:ascii="Times New Roman" w:hAnsi="Times New Roman" w:cs="Times New Roman"/>
          <w:sz w:val="24"/>
          <w:szCs w:val="24"/>
        </w:rPr>
        <w:t>, (</w:t>
      </w:r>
      <w:r w:rsidR="00F022B6">
        <w:rPr>
          <w:rFonts w:ascii="Times New Roman" w:hAnsi="Times New Roman" w:cs="Times New Roman"/>
          <w:sz w:val="24"/>
          <w:szCs w:val="24"/>
        </w:rPr>
        <w:t>c</w:t>
      </w:r>
      <w:r w:rsidR="0003393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pembahasan hasil penelitian</w:t>
      </w:r>
      <w:r w:rsidR="00002A04">
        <w:rPr>
          <w:rFonts w:ascii="Times New Roman" w:hAnsi="Times New Roman" w:cs="Times New Roman"/>
          <w:sz w:val="24"/>
          <w:szCs w:val="24"/>
        </w:rPr>
        <w:t>.</w:t>
      </w:r>
    </w:p>
    <w:p w:rsidR="00D134A2" w:rsidRDefault="00D134A2" w:rsidP="00521215">
      <w:pPr>
        <w:pStyle w:val="ListParagraph"/>
        <w:spacing w:line="48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  Penutup</w:t>
      </w:r>
    </w:p>
    <w:p w:rsidR="0003393C" w:rsidRDefault="0099066B" w:rsidP="00D134A2">
      <w:pPr>
        <w:pStyle w:val="ListParagraph"/>
        <w:tabs>
          <w:tab w:val="left" w:pos="1985"/>
        </w:tabs>
        <w:spacing w:line="480" w:lineRule="auto"/>
        <w:ind w:left="2268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Meliputi</w:t>
      </w:r>
      <w:r w:rsidR="0003393C">
        <w:rPr>
          <w:rFonts w:ascii="Times New Roman" w:hAnsi="Times New Roman" w:cs="Times New Roman"/>
          <w:sz w:val="24"/>
          <w:szCs w:val="24"/>
        </w:rPr>
        <w:t xml:space="preserve"> :</w:t>
      </w:r>
      <w:r w:rsidR="00FD04FA">
        <w:rPr>
          <w:rFonts w:ascii="Times New Roman" w:hAnsi="Times New Roman" w:cs="Times New Roman"/>
          <w:sz w:val="24"/>
          <w:szCs w:val="24"/>
        </w:rPr>
        <w:t xml:space="preserve"> </w:t>
      </w:r>
      <w:r w:rsidR="0003393C">
        <w:rPr>
          <w:rFonts w:ascii="Times New Roman" w:hAnsi="Times New Roman" w:cs="Times New Roman"/>
          <w:sz w:val="24"/>
          <w:szCs w:val="24"/>
        </w:rPr>
        <w:t xml:space="preserve"> (a) </w:t>
      </w:r>
      <w:r w:rsidR="00FD04FA">
        <w:rPr>
          <w:rFonts w:ascii="Times New Roman" w:hAnsi="Times New Roman" w:cs="Times New Roman"/>
          <w:sz w:val="24"/>
          <w:szCs w:val="24"/>
        </w:rPr>
        <w:t>kesimpulan, (b) saran-saran.</w:t>
      </w:r>
    </w:p>
    <w:p w:rsidR="00D134A2" w:rsidRDefault="00D134A2" w:rsidP="00D134A2">
      <w:pPr>
        <w:pStyle w:val="ListParagraph"/>
        <w:spacing w:line="480" w:lineRule="auto"/>
        <w:ind w:left="2268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</w:t>
      </w:r>
      <w:r w:rsidR="00FD04FA">
        <w:rPr>
          <w:rFonts w:ascii="Times New Roman" w:hAnsi="Times New Roman" w:cs="Times New Roman"/>
          <w:sz w:val="24"/>
          <w:szCs w:val="24"/>
        </w:rPr>
        <w:t>an A</w:t>
      </w:r>
      <w:r>
        <w:rPr>
          <w:rFonts w:ascii="Times New Roman" w:hAnsi="Times New Roman" w:cs="Times New Roman"/>
          <w:sz w:val="24"/>
          <w:szCs w:val="24"/>
        </w:rPr>
        <w:t>khir</w:t>
      </w:r>
    </w:p>
    <w:p w:rsidR="00521215" w:rsidRPr="00B10366" w:rsidRDefault="00FD04FA" w:rsidP="00D134A2">
      <w:pPr>
        <w:pStyle w:val="ListParagraph"/>
        <w:spacing w:line="480" w:lineRule="auto"/>
        <w:ind w:left="2268" w:hanging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Meliputi</w:t>
      </w:r>
      <w:r w:rsidR="00033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 (a) daftar rujukan, (b) lampiran, (c) surat pernyataan keaslian, (d) daftar riwayat hidup. </w:t>
      </w:r>
    </w:p>
    <w:sectPr w:rsidR="00521215" w:rsidRPr="00B10366" w:rsidSect="001B7207">
      <w:headerReference w:type="default" r:id="rId8"/>
      <w:footerReference w:type="default" r:id="rId9"/>
      <w:pgSz w:w="12242" w:h="15842" w:code="1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0ED" w:rsidRDefault="007640ED" w:rsidP="005F70E3">
      <w:pPr>
        <w:spacing w:after="0" w:line="240" w:lineRule="auto"/>
      </w:pPr>
      <w:r>
        <w:separator/>
      </w:r>
    </w:p>
  </w:endnote>
  <w:endnote w:type="continuationSeparator" w:id="1">
    <w:p w:rsidR="007640ED" w:rsidRDefault="007640ED" w:rsidP="005F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E1" w:rsidRDefault="00CB7CE1">
    <w:pPr>
      <w:pStyle w:val="Footer"/>
      <w:jc w:val="center"/>
    </w:pPr>
  </w:p>
  <w:p w:rsidR="00CB7CE1" w:rsidRDefault="00CB7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0ED" w:rsidRDefault="007640ED" w:rsidP="005F70E3">
      <w:pPr>
        <w:spacing w:after="0" w:line="240" w:lineRule="auto"/>
      </w:pPr>
      <w:r>
        <w:separator/>
      </w:r>
    </w:p>
  </w:footnote>
  <w:footnote w:type="continuationSeparator" w:id="1">
    <w:p w:rsidR="007640ED" w:rsidRDefault="007640ED" w:rsidP="005F70E3">
      <w:pPr>
        <w:spacing w:after="0" w:line="240" w:lineRule="auto"/>
      </w:pPr>
      <w:r>
        <w:continuationSeparator/>
      </w:r>
    </w:p>
  </w:footnote>
  <w:footnote w:id="2">
    <w:p w:rsidR="00CB7CE1" w:rsidRPr="00EE750C" w:rsidRDefault="00CB7CE1">
      <w:pPr>
        <w:pStyle w:val="FootnoteText"/>
        <w:rPr>
          <w:rFonts w:ascii="Times New Roman" w:hAnsi="Times New Roman" w:cs="Times New Roman"/>
        </w:rPr>
      </w:pPr>
      <w:r w:rsidRPr="00EE750C">
        <w:rPr>
          <w:rFonts w:ascii="Times New Roman" w:hAnsi="Times New Roman" w:cs="Times New Roman"/>
        </w:rPr>
        <w:t xml:space="preserve">          </w:t>
      </w:r>
      <w:r w:rsidRPr="00EE750C">
        <w:rPr>
          <w:rStyle w:val="FootnoteReference"/>
          <w:rFonts w:ascii="Times New Roman" w:hAnsi="Times New Roman" w:cs="Times New Roman"/>
        </w:rPr>
        <w:footnoteRef/>
      </w:r>
      <w:r w:rsidRPr="00EE750C">
        <w:rPr>
          <w:rFonts w:ascii="Times New Roman" w:hAnsi="Times New Roman" w:cs="Times New Roman"/>
        </w:rPr>
        <w:t xml:space="preserve"> Mulyasa. </w:t>
      </w:r>
      <w:r w:rsidRPr="00EE750C">
        <w:rPr>
          <w:rFonts w:ascii="Times New Roman" w:hAnsi="Times New Roman" w:cs="Times New Roman"/>
          <w:i/>
        </w:rPr>
        <w:t>Manajemen Berbasis Sekolah</w:t>
      </w:r>
      <w:r w:rsidRPr="00EE750C">
        <w:rPr>
          <w:rFonts w:ascii="Times New Roman" w:hAnsi="Times New Roman" w:cs="Times New Roman"/>
        </w:rPr>
        <w:t>, (Bandung: PT Remaja Rosdakarya, 2005), hal. 3</w:t>
      </w:r>
    </w:p>
  </w:footnote>
  <w:footnote w:id="3">
    <w:p w:rsidR="00CB7CE1" w:rsidRPr="00EE750C" w:rsidRDefault="00CB7CE1">
      <w:pPr>
        <w:pStyle w:val="FootnoteText"/>
      </w:pPr>
      <w:r w:rsidRPr="00EE750C">
        <w:t xml:space="preserve">           </w:t>
      </w:r>
      <w:r w:rsidRPr="00EE750C">
        <w:rPr>
          <w:rStyle w:val="FootnoteReference"/>
        </w:rPr>
        <w:footnoteRef/>
      </w:r>
      <w:r w:rsidRPr="00EE750C">
        <w:t xml:space="preserve"> </w:t>
      </w:r>
      <w:r w:rsidRPr="00EE750C">
        <w:rPr>
          <w:rFonts w:ascii="Times New Roman" w:hAnsi="Times New Roman" w:cs="Times New Roman"/>
          <w:i/>
        </w:rPr>
        <w:t>Ibid</w:t>
      </w:r>
      <w:r w:rsidRPr="00EE750C">
        <w:rPr>
          <w:rFonts w:ascii="Times New Roman" w:hAnsi="Times New Roman" w:cs="Times New Roman"/>
        </w:rPr>
        <w:t>., hal. 4</w:t>
      </w:r>
    </w:p>
  </w:footnote>
  <w:footnote w:id="4">
    <w:p w:rsidR="00CB7CE1" w:rsidRPr="00EE750C" w:rsidRDefault="00CB7CE1" w:rsidP="00A746EE">
      <w:pPr>
        <w:pStyle w:val="FootnoteText"/>
        <w:rPr>
          <w:rFonts w:ascii="Times New Roman" w:hAnsi="Times New Roman" w:cs="Times New Roman"/>
        </w:rPr>
      </w:pPr>
      <w:r w:rsidRPr="00EE750C">
        <w:rPr>
          <w:rFonts w:ascii="Times New Roman" w:hAnsi="Times New Roman" w:cs="Times New Roman"/>
        </w:rPr>
        <w:t xml:space="preserve">          </w:t>
      </w:r>
      <w:r w:rsidRPr="00EE750C">
        <w:rPr>
          <w:rStyle w:val="FootnoteReference"/>
          <w:rFonts w:ascii="Times New Roman" w:hAnsi="Times New Roman" w:cs="Times New Roman"/>
        </w:rPr>
        <w:footnoteRef/>
      </w:r>
      <w:r w:rsidRPr="00EE750C">
        <w:rPr>
          <w:rFonts w:ascii="Times New Roman" w:hAnsi="Times New Roman" w:cs="Times New Roman"/>
        </w:rPr>
        <w:t xml:space="preserve"> Made Pidarta, </w:t>
      </w:r>
      <w:r w:rsidRPr="00EE750C">
        <w:rPr>
          <w:rFonts w:ascii="Times New Roman" w:hAnsi="Times New Roman" w:cs="Times New Roman"/>
          <w:i/>
        </w:rPr>
        <w:t>Landasan Kependidikan</w:t>
      </w:r>
      <w:r w:rsidRPr="00EE750C">
        <w:rPr>
          <w:rFonts w:ascii="Times New Roman" w:hAnsi="Times New Roman" w:cs="Times New Roman"/>
        </w:rPr>
        <w:t xml:space="preserve"> (Jakarta:  PT Rineka Cipta, 2009),hal. 12</w:t>
      </w:r>
    </w:p>
  </w:footnote>
  <w:footnote w:id="5">
    <w:p w:rsidR="00CB7CE1" w:rsidRPr="00EE750C" w:rsidRDefault="00CB7CE1">
      <w:pPr>
        <w:pStyle w:val="FootnoteText"/>
        <w:rPr>
          <w:rFonts w:ascii="Times New Roman" w:hAnsi="Times New Roman" w:cs="Times New Roman"/>
        </w:rPr>
      </w:pPr>
      <w:r w:rsidRPr="00EE750C">
        <w:rPr>
          <w:rFonts w:ascii="Times New Roman" w:hAnsi="Times New Roman" w:cs="Times New Roman"/>
        </w:rPr>
        <w:t xml:space="preserve">          </w:t>
      </w:r>
      <w:r w:rsidRPr="00EE750C">
        <w:rPr>
          <w:rStyle w:val="FootnoteReference"/>
          <w:rFonts w:ascii="Times New Roman" w:hAnsi="Times New Roman" w:cs="Times New Roman"/>
        </w:rPr>
        <w:footnoteRef/>
      </w:r>
      <w:r w:rsidRPr="00EE750C">
        <w:rPr>
          <w:rFonts w:ascii="Times New Roman" w:hAnsi="Times New Roman" w:cs="Times New Roman"/>
        </w:rPr>
        <w:t xml:space="preserve"> Syaiful bahri. Aswan zain, </w:t>
      </w:r>
      <w:r w:rsidRPr="00EE750C">
        <w:rPr>
          <w:rFonts w:ascii="Times New Roman" w:hAnsi="Times New Roman" w:cs="Times New Roman"/>
          <w:i/>
        </w:rPr>
        <w:t>Strategi Belajar Mengajar</w:t>
      </w:r>
      <w:r w:rsidRPr="00EE750C">
        <w:rPr>
          <w:rFonts w:ascii="Times New Roman" w:hAnsi="Times New Roman" w:cs="Times New Roman"/>
        </w:rPr>
        <w:t xml:space="preserve"> (Jakarta: PT Rineka Cipta, 2010),hal. 44</w:t>
      </w:r>
    </w:p>
  </w:footnote>
  <w:footnote w:id="6">
    <w:p w:rsidR="00CB7CE1" w:rsidRPr="00EE750C" w:rsidRDefault="00CB7CE1">
      <w:pPr>
        <w:pStyle w:val="FootnoteText"/>
        <w:rPr>
          <w:rFonts w:ascii="Times New Roman" w:hAnsi="Times New Roman" w:cs="Times New Roman"/>
        </w:rPr>
      </w:pPr>
      <w:r w:rsidRPr="00EE750C">
        <w:rPr>
          <w:rFonts w:ascii="Times New Roman" w:hAnsi="Times New Roman" w:cs="Times New Roman"/>
        </w:rPr>
        <w:t xml:space="preserve">          </w:t>
      </w:r>
      <w:r w:rsidRPr="00EE750C">
        <w:rPr>
          <w:rStyle w:val="FootnoteReference"/>
          <w:rFonts w:ascii="Times New Roman" w:hAnsi="Times New Roman" w:cs="Times New Roman"/>
        </w:rPr>
        <w:footnoteRef/>
      </w:r>
      <w:r w:rsidRPr="00EE750C">
        <w:rPr>
          <w:rFonts w:ascii="Times New Roman" w:hAnsi="Times New Roman" w:cs="Times New Roman"/>
        </w:rPr>
        <w:t xml:space="preserve"> </w:t>
      </w:r>
      <w:r w:rsidRPr="00EE750C">
        <w:rPr>
          <w:rFonts w:ascii="Times New Roman" w:hAnsi="Times New Roman" w:cs="Times New Roman"/>
          <w:i/>
        </w:rPr>
        <w:t>Ibid</w:t>
      </w:r>
      <w:r w:rsidRPr="00EE750C">
        <w:rPr>
          <w:rFonts w:ascii="Times New Roman" w:hAnsi="Times New Roman" w:cs="Times New Roman"/>
        </w:rPr>
        <w:t>.,hal. 68</w:t>
      </w:r>
    </w:p>
  </w:footnote>
  <w:footnote w:id="7">
    <w:p w:rsidR="00CB7CE1" w:rsidRPr="00EE750C" w:rsidRDefault="00CB7CE1">
      <w:pPr>
        <w:pStyle w:val="FootnoteText"/>
        <w:rPr>
          <w:rFonts w:ascii="Times New Roman" w:hAnsi="Times New Roman" w:cs="Times New Roman"/>
        </w:rPr>
      </w:pPr>
      <w:r w:rsidRPr="00EE750C">
        <w:rPr>
          <w:rFonts w:ascii="Times New Roman" w:hAnsi="Times New Roman" w:cs="Times New Roman"/>
        </w:rPr>
        <w:t xml:space="preserve">          </w:t>
      </w:r>
      <w:r w:rsidRPr="00EE750C">
        <w:rPr>
          <w:rStyle w:val="FootnoteReference"/>
          <w:rFonts w:ascii="Times New Roman" w:hAnsi="Times New Roman" w:cs="Times New Roman"/>
        </w:rPr>
        <w:footnoteRef/>
      </w:r>
      <w:r w:rsidRPr="00EE750C">
        <w:rPr>
          <w:rFonts w:ascii="Times New Roman" w:hAnsi="Times New Roman" w:cs="Times New Roman"/>
        </w:rPr>
        <w:t xml:space="preserve"> Rostiyah, </w:t>
      </w:r>
      <w:r w:rsidRPr="00EE750C">
        <w:rPr>
          <w:rFonts w:ascii="Times New Roman" w:hAnsi="Times New Roman" w:cs="Times New Roman"/>
          <w:i/>
        </w:rPr>
        <w:t>Strategi Belajar Mengajar</w:t>
      </w:r>
      <w:r w:rsidRPr="00EE750C">
        <w:rPr>
          <w:rFonts w:ascii="Times New Roman" w:hAnsi="Times New Roman" w:cs="Times New Roman"/>
        </w:rPr>
        <w:t xml:space="preserve"> (Jakarta: PT Rineka Cipta, 2008),hal. 1</w:t>
      </w:r>
    </w:p>
  </w:footnote>
  <w:footnote w:id="8">
    <w:p w:rsidR="00CB7CE1" w:rsidRPr="00EE750C" w:rsidRDefault="00CB7CE1">
      <w:pPr>
        <w:pStyle w:val="FootnoteText"/>
        <w:rPr>
          <w:rFonts w:ascii="Times New Roman" w:hAnsi="Times New Roman" w:cs="Times New Roman"/>
        </w:rPr>
      </w:pPr>
      <w:r w:rsidRPr="00EE750C">
        <w:rPr>
          <w:rFonts w:ascii="Times New Roman" w:hAnsi="Times New Roman" w:cs="Times New Roman"/>
        </w:rPr>
        <w:t xml:space="preserve">          </w:t>
      </w:r>
      <w:r w:rsidRPr="00EE750C">
        <w:rPr>
          <w:rStyle w:val="FootnoteReference"/>
          <w:rFonts w:ascii="Times New Roman" w:hAnsi="Times New Roman" w:cs="Times New Roman"/>
        </w:rPr>
        <w:footnoteRef/>
      </w:r>
      <w:r w:rsidRPr="00EE750C">
        <w:rPr>
          <w:rFonts w:ascii="Times New Roman" w:hAnsi="Times New Roman" w:cs="Times New Roman"/>
        </w:rPr>
        <w:t xml:space="preserve"> Syaiful bahri. Aswan zain, </w:t>
      </w:r>
      <w:r w:rsidRPr="00EE750C">
        <w:rPr>
          <w:rFonts w:ascii="Times New Roman" w:hAnsi="Times New Roman" w:cs="Times New Roman"/>
          <w:i/>
        </w:rPr>
        <w:t>Strategi Belajar</w:t>
      </w:r>
      <w:r w:rsidRPr="00EE750C">
        <w:rPr>
          <w:rFonts w:ascii="Times New Roman" w:hAnsi="Times New Roman" w:cs="Times New Roman"/>
        </w:rPr>
        <w:t xml:space="preserve"> …, hal. 115</w:t>
      </w:r>
    </w:p>
  </w:footnote>
  <w:footnote w:id="9">
    <w:p w:rsidR="00CB7CE1" w:rsidRPr="00EE750C" w:rsidRDefault="00CB7CE1">
      <w:pPr>
        <w:pStyle w:val="FootnoteText"/>
        <w:rPr>
          <w:rFonts w:ascii="Times New Roman" w:hAnsi="Times New Roman" w:cs="Times New Roman"/>
        </w:rPr>
      </w:pPr>
      <w:r w:rsidRPr="00EE750C">
        <w:rPr>
          <w:rFonts w:ascii="Times New Roman" w:hAnsi="Times New Roman" w:cs="Times New Roman"/>
        </w:rPr>
        <w:t xml:space="preserve">          </w:t>
      </w:r>
      <w:r w:rsidRPr="00EE750C">
        <w:rPr>
          <w:rStyle w:val="FootnoteReference"/>
          <w:rFonts w:ascii="Times New Roman" w:hAnsi="Times New Roman" w:cs="Times New Roman"/>
        </w:rPr>
        <w:footnoteRef/>
      </w:r>
      <w:r w:rsidRPr="00EE750C">
        <w:rPr>
          <w:rFonts w:ascii="Times New Roman" w:hAnsi="Times New Roman" w:cs="Times New Roman"/>
        </w:rPr>
        <w:t xml:space="preserve"> Syaiful bahri. Aswan zain, </w:t>
      </w:r>
      <w:r w:rsidRPr="00EE750C">
        <w:rPr>
          <w:rFonts w:ascii="Times New Roman" w:hAnsi="Times New Roman" w:cs="Times New Roman"/>
          <w:i/>
        </w:rPr>
        <w:t>Strategi Belajar Mengajar</w:t>
      </w:r>
      <w:r w:rsidRPr="00EE750C">
        <w:rPr>
          <w:rFonts w:ascii="Times New Roman" w:hAnsi="Times New Roman" w:cs="Times New Roman"/>
        </w:rPr>
        <w:t xml:space="preserve"> (Jakarta: PT Rineka Cipta, 2010),hal. 46</w:t>
      </w:r>
    </w:p>
  </w:footnote>
  <w:footnote w:id="10">
    <w:p w:rsidR="00CB7CE1" w:rsidRPr="00EE750C" w:rsidRDefault="00CB7CE1">
      <w:pPr>
        <w:pStyle w:val="FootnoteText"/>
        <w:rPr>
          <w:rFonts w:ascii="Times New Roman" w:hAnsi="Times New Roman" w:cs="Times New Roman"/>
        </w:rPr>
      </w:pPr>
      <w:r w:rsidRPr="00EE750C">
        <w:rPr>
          <w:rFonts w:ascii="Times New Roman" w:hAnsi="Times New Roman" w:cs="Times New Roman"/>
        </w:rPr>
        <w:t xml:space="preserve">          </w:t>
      </w:r>
      <w:r w:rsidRPr="00EE750C">
        <w:rPr>
          <w:rStyle w:val="FootnoteReference"/>
          <w:rFonts w:ascii="Times New Roman" w:hAnsi="Times New Roman" w:cs="Times New Roman"/>
        </w:rPr>
        <w:footnoteRef/>
      </w:r>
      <w:r w:rsidRPr="00EE750C">
        <w:rPr>
          <w:rFonts w:ascii="Times New Roman" w:hAnsi="Times New Roman" w:cs="Times New Roman"/>
        </w:rPr>
        <w:t xml:space="preserve"> Rostiyah, </w:t>
      </w:r>
      <w:r w:rsidRPr="00EE750C">
        <w:rPr>
          <w:rFonts w:ascii="Times New Roman" w:hAnsi="Times New Roman" w:cs="Times New Roman"/>
          <w:i/>
        </w:rPr>
        <w:t>Strategi Belajar Mengajar</w:t>
      </w:r>
      <w:r w:rsidRPr="00EE750C">
        <w:rPr>
          <w:rFonts w:ascii="Times New Roman" w:hAnsi="Times New Roman" w:cs="Times New Roman"/>
        </w:rPr>
        <w:t xml:space="preserve"> (Jakarta: PT Rineka Cipta, 2008),hal. 125</w:t>
      </w:r>
    </w:p>
  </w:footnote>
  <w:footnote w:id="11">
    <w:p w:rsidR="00CB7CE1" w:rsidRPr="00EE750C" w:rsidRDefault="00CB7CE1" w:rsidP="00521215">
      <w:pPr>
        <w:pStyle w:val="FootnoteText"/>
        <w:tabs>
          <w:tab w:val="left" w:pos="0"/>
        </w:tabs>
        <w:rPr>
          <w:rFonts w:ascii="Times New Roman" w:hAnsi="Times New Roman" w:cs="Times New Roman"/>
        </w:rPr>
      </w:pPr>
      <w:r w:rsidRPr="00EE750C">
        <w:rPr>
          <w:rFonts w:ascii="Times New Roman" w:hAnsi="Times New Roman" w:cs="Times New Roman"/>
        </w:rPr>
        <w:t xml:space="preserve">          </w:t>
      </w:r>
      <w:r w:rsidRPr="00EE750C">
        <w:rPr>
          <w:rStyle w:val="FootnoteReference"/>
          <w:rFonts w:ascii="Times New Roman" w:hAnsi="Times New Roman" w:cs="Times New Roman"/>
        </w:rPr>
        <w:footnoteRef/>
      </w:r>
      <w:r w:rsidRPr="00EE750C">
        <w:rPr>
          <w:rFonts w:ascii="Times New Roman" w:hAnsi="Times New Roman" w:cs="Times New Roman"/>
        </w:rPr>
        <w:t xml:space="preserve"> Sunartombs, 2012, </w:t>
      </w:r>
      <w:r w:rsidRPr="00EE750C">
        <w:rPr>
          <w:rFonts w:ascii="Times New Roman" w:hAnsi="Times New Roman" w:cs="Times New Roman"/>
          <w:i/>
        </w:rPr>
        <w:t>pengertian prestasi belajar</w:t>
      </w:r>
      <w:r w:rsidRPr="00EE750C">
        <w:rPr>
          <w:rFonts w:ascii="Times New Roman" w:hAnsi="Times New Roman" w:cs="Times New Roman"/>
        </w:rPr>
        <w:t>, Http//id.</w:t>
      </w:r>
      <w:r w:rsidRPr="00EE750C">
        <w:rPr>
          <w:rFonts w:ascii="Times New Roman" w:hAnsi="Times New Roman" w:cs="Times New Roman"/>
          <w:u w:val="single"/>
        </w:rPr>
        <w:t>WordPress.com</w:t>
      </w:r>
      <w:r w:rsidRPr="00EE750C">
        <w:rPr>
          <w:rFonts w:ascii="Times New Roman" w:hAnsi="Times New Roman" w:cs="Times New Roman"/>
        </w:rPr>
        <w:t>./, diakses Tanggal 11 April   2012.</w:t>
      </w:r>
    </w:p>
  </w:footnote>
  <w:footnote w:id="12">
    <w:p w:rsidR="00CB7CE1" w:rsidRPr="00EE750C" w:rsidRDefault="00CB7CE1" w:rsidP="00521215">
      <w:pPr>
        <w:pStyle w:val="Heading3"/>
        <w:tabs>
          <w:tab w:val="left" w:pos="142"/>
        </w:tabs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EE750C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r w:rsidRPr="00EE750C">
        <w:rPr>
          <w:rStyle w:val="FootnoteReference"/>
          <w:rFonts w:ascii="Times New Roman" w:hAnsi="Times New Roman" w:cs="Times New Roman"/>
          <w:b w:val="0"/>
          <w:color w:val="auto"/>
          <w:sz w:val="20"/>
          <w:szCs w:val="20"/>
        </w:rPr>
        <w:footnoteRef/>
      </w:r>
      <w:r w:rsidRPr="00EE750C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Mukhri, 2012,</w:t>
      </w:r>
      <w:r w:rsidRPr="00EE750C">
        <w:rPr>
          <w:color w:val="auto"/>
        </w:rPr>
        <w:t xml:space="preserve"> </w:t>
      </w:r>
      <w:r w:rsidRPr="00EE750C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metode-metode untuk mengajar al-quran,  </w:t>
      </w:r>
      <w:hyperlink r:id="rId1" w:history="1">
        <w:r w:rsidRPr="00EE750C">
          <w:rPr>
            <w:rStyle w:val="Hyperlink"/>
            <w:rFonts w:ascii="Times New Roman" w:hAnsi="Times New Roman" w:cs="Times New Roman"/>
            <w:b w:val="0"/>
            <w:color w:val="auto"/>
            <w:sz w:val="20"/>
            <w:szCs w:val="20"/>
          </w:rPr>
          <w:t>Http://mukhrijiijiyahoocoid-kaligrafi.blogspot.com/2012/03/metode-metode-untuk-mengajar-al-quran.html</w:t>
        </w:r>
      </w:hyperlink>
      <w:r w:rsidRPr="00EE750C">
        <w:rPr>
          <w:rFonts w:ascii="Times New Roman" w:hAnsi="Times New Roman" w:cs="Times New Roman"/>
          <w:b w:val="0"/>
          <w:color w:val="auto"/>
          <w:sz w:val="20"/>
          <w:szCs w:val="20"/>
        </w:rPr>
        <w:t>, diakses tanggal 13 April 2012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7207" w:rsidRPr="001B7207" w:rsidRDefault="001B720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B72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72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72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57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1B72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7CE1" w:rsidRPr="001B7207" w:rsidRDefault="00CB7CE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971"/>
    <w:multiLevelType w:val="hybridMultilevel"/>
    <w:tmpl w:val="CCD8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7E34"/>
    <w:multiLevelType w:val="hybridMultilevel"/>
    <w:tmpl w:val="19A8844E"/>
    <w:lvl w:ilvl="0" w:tplc="385EB9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B12D88"/>
    <w:multiLevelType w:val="hybridMultilevel"/>
    <w:tmpl w:val="E37EECB6"/>
    <w:lvl w:ilvl="0" w:tplc="9DAC3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608B6"/>
    <w:multiLevelType w:val="hybridMultilevel"/>
    <w:tmpl w:val="1DC8EEFE"/>
    <w:lvl w:ilvl="0" w:tplc="3A288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605CBE"/>
    <w:multiLevelType w:val="hybridMultilevel"/>
    <w:tmpl w:val="F9A0281C"/>
    <w:lvl w:ilvl="0" w:tplc="196461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A18E4"/>
    <w:multiLevelType w:val="hybridMultilevel"/>
    <w:tmpl w:val="A7EC9A20"/>
    <w:lvl w:ilvl="0" w:tplc="F716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B7CD9"/>
    <w:multiLevelType w:val="hybridMultilevel"/>
    <w:tmpl w:val="D328265C"/>
    <w:lvl w:ilvl="0" w:tplc="4C00035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840F9E"/>
    <w:multiLevelType w:val="hybridMultilevel"/>
    <w:tmpl w:val="DE365C08"/>
    <w:lvl w:ilvl="0" w:tplc="E25ED35A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8">
    <w:nsid w:val="1FEB2692"/>
    <w:multiLevelType w:val="multilevel"/>
    <w:tmpl w:val="71567D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805D5"/>
    <w:multiLevelType w:val="hybridMultilevel"/>
    <w:tmpl w:val="BA1A1834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D6155"/>
    <w:multiLevelType w:val="hybridMultilevel"/>
    <w:tmpl w:val="FC0C0D38"/>
    <w:lvl w:ilvl="0" w:tplc="EAC6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68693E"/>
    <w:multiLevelType w:val="hybridMultilevel"/>
    <w:tmpl w:val="7612FFF4"/>
    <w:lvl w:ilvl="0" w:tplc="FE664C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C7785F"/>
    <w:multiLevelType w:val="hybridMultilevel"/>
    <w:tmpl w:val="352E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13D2B"/>
    <w:multiLevelType w:val="hybridMultilevel"/>
    <w:tmpl w:val="7312F0D6"/>
    <w:lvl w:ilvl="0" w:tplc="D0E468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11F0B"/>
    <w:multiLevelType w:val="hybridMultilevel"/>
    <w:tmpl w:val="2B9ECD96"/>
    <w:lvl w:ilvl="0" w:tplc="4C00035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2D05985"/>
    <w:multiLevelType w:val="hybridMultilevel"/>
    <w:tmpl w:val="0240D25E"/>
    <w:lvl w:ilvl="0" w:tplc="4C00035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83E2F19"/>
    <w:multiLevelType w:val="hybridMultilevel"/>
    <w:tmpl w:val="0B68DEF2"/>
    <w:lvl w:ilvl="0" w:tplc="C686B1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C621EA4"/>
    <w:multiLevelType w:val="hybridMultilevel"/>
    <w:tmpl w:val="B658C4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C00035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1279C2"/>
    <w:multiLevelType w:val="hybridMultilevel"/>
    <w:tmpl w:val="A11883C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5083784E"/>
    <w:multiLevelType w:val="hybridMultilevel"/>
    <w:tmpl w:val="122A1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E0245"/>
    <w:multiLevelType w:val="hybridMultilevel"/>
    <w:tmpl w:val="A2DA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A6CC2"/>
    <w:multiLevelType w:val="hybridMultilevel"/>
    <w:tmpl w:val="709694D2"/>
    <w:lvl w:ilvl="0" w:tplc="3F702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657DE2"/>
    <w:multiLevelType w:val="hybridMultilevel"/>
    <w:tmpl w:val="4368527C"/>
    <w:lvl w:ilvl="0" w:tplc="1C8EF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B1589D"/>
    <w:multiLevelType w:val="hybridMultilevel"/>
    <w:tmpl w:val="17F429D0"/>
    <w:lvl w:ilvl="0" w:tplc="A664C4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4736DF4"/>
    <w:multiLevelType w:val="hybridMultilevel"/>
    <w:tmpl w:val="45FA1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769A7"/>
    <w:multiLevelType w:val="hybridMultilevel"/>
    <w:tmpl w:val="EB24719E"/>
    <w:lvl w:ilvl="0" w:tplc="20D022B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6">
    <w:nsid w:val="7DCB2F0A"/>
    <w:multiLevelType w:val="hybridMultilevel"/>
    <w:tmpl w:val="C430FC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20"/>
  </w:num>
  <w:num w:numId="10">
    <w:abstractNumId w:val="19"/>
  </w:num>
  <w:num w:numId="11">
    <w:abstractNumId w:val="3"/>
  </w:num>
  <w:num w:numId="12">
    <w:abstractNumId w:val="11"/>
  </w:num>
  <w:num w:numId="13">
    <w:abstractNumId w:val="0"/>
  </w:num>
  <w:num w:numId="14">
    <w:abstractNumId w:val="18"/>
  </w:num>
  <w:num w:numId="15">
    <w:abstractNumId w:val="21"/>
  </w:num>
  <w:num w:numId="16">
    <w:abstractNumId w:val="6"/>
  </w:num>
  <w:num w:numId="17">
    <w:abstractNumId w:val="14"/>
  </w:num>
  <w:num w:numId="18">
    <w:abstractNumId w:val="15"/>
  </w:num>
  <w:num w:numId="19">
    <w:abstractNumId w:val="1"/>
  </w:num>
  <w:num w:numId="20">
    <w:abstractNumId w:val="23"/>
  </w:num>
  <w:num w:numId="21">
    <w:abstractNumId w:val="16"/>
  </w:num>
  <w:num w:numId="22">
    <w:abstractNumId w:val="12"/>
  </w:num>
  <w:num w:numId="23">
    <w:abstractNumId w:val="24"/>
  </w:num>
  <w:num w:numId="24">
    <w:abstractNumId w:val="26"/>
  </w:num>
  <w:num w:numId="25">
    <w:abstractNumId w:val="25"/>
  </w:num>
  <w:num w:numId="26">
    <w:abstractNumId w:val="7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229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A5EBC"/>
    <w:rsid w:val="00002A04"/>
    <w:rsid w:val="00010129"/>
    <w:rsid w:val="00014307"/>
    <w:rsid w:val="000241D8"/>
    <w:rsid w:val="0003393C"/>
    <w:rsid w:val="00033D68"/>
    <w:rsid w:val="00042465"/>
    <w:rsid w:val="00066C00"/>
    <w:rsid w:val="0007159D"/>
    <w:rsid w:val="0007406E"/>
    <w:rsid w:val="00076A20"/>
    <w:rsid w:val="000B7C9D"/>
    <w:rsid w:val="000C02CB"/>
    <w:rsid w:val="000C127A"/>
    <w:rsid w:val="001032D3"/>
    <w:rsid w:val="00124046"/>
    <w:rsid w:val="00156D1A"/>
    <w:rsid w:val="001611D1"/>
    <w:rsid w:val="00175736"/>
    <w:rsid w:val="00176B93"/>
    <w:rsid w:val="001835FE"/>
    <w:rsid w:val="001879C0"/>
    <w:rsid w:val="00191BC4"/>
    <w:rsid w:val="001B7207"/>
    <w:rsid w:val="001C110C"/>
    <w:rsid w:val="00206EDD"/>
    <w:rsid w:val="00216103"/>
    <w:rsid w:val="00220D25"/>
    <w:rsid w:val="0022691A"/>
    <w:rsid w:val="002410E0"/>
    <w:rsid w:val="00241CC1"/>
    <w:rsid w:val="00250BED"/>
    <w:rsid w:val="00252DA8"/>
    <w:rsid w:val="00286FD6"/>
    <w:rsid w:val="0029028F"/>
    <w:rsid w:val="00296167"/>
    <w:rsid w:val="002A4A85"/>
    <w:rsid w:val="002A4BED"/>
    <w:rsid w:val="002A4D9C"/>
    <w:rsid w:val="002B4CE1"/>
    <w:rsid w:val="002C3B0A"/>
    <w:rsid w:val="002E44C5"/>
    <w:rsid w:val="002F35B8"/>
    <w:rsid w:val="002F4F44"/>
    <w:rsid w:val="002F50C8"/>
    <w:rsid w:val="00304817"/>
    <w:rsid w:val="003255FA"/>
    <w:rsid w:val="0033024F"/>
    <w:rsid w:val="00332A53"/>
    <w:rsid w:val="00337E96"/>
    <w:rsid w:val="00340259"/>
    <w:rsid w:val="00345ABF"/>
    <w:rsid w:val="00357C7B"/>
    <w:rsid w:val="00362ED8"/>
    <w:rsid w:val="00392069"/>
    <w:rsid w:val="003A419F"/>
    <w:rsid w:val="003B389A"/>
    <w:rsid w:val="003F63E2"/>
    <w:rsid w:val="00412041"/>
    <w:rsid w:val="00433A24"/>
    <w:rsid w:val="00450E45"/>
    <w:rsid w:val="00451AD5"/>
    <w:rsid w:val="00470303"/>
    <w:rsid w:val="004727E1"/>
    <w:rsid w:val="00481598"/>
    <w:rsid w:val="00482B93"/>
    <w:rsid w:val="00486A54"/>
    <w:rsid w:val="004A217C"/>
    <w:rsid w:val="004B3946"/>
    <w:rsid w:val="004C1A6A"/>
    <w:rsid w:val="004C7B38"/>
    <w:rsid w:val="004D6CAF"/>
    <w:rsid w:val="00521215"/>
    <w:rsid w:val="00522026"/>
    <w:rsid w:val="00535475"/>
    <w:rsid w:val="00535B6F"/>
    <w:rsid w:val="0058589C"/>
    <w:rsid w:val="00592AF2"/>
    <w:rsid w:val="005E5E64"/>
    <w:rsid w:val="005E785B"/>
    <w:rsid w:val="005F5AA3"/>
    <w:rsid w:val="005F70E3"/>
    <w:rsid w:val="00605068"/>
    <w:rsid w:val="006147DC"/>
    <w:rsid w:val="00624A4B"/>
    <w:rsid w:val="00636133"/>
    <w:rsid w:val="006709D4"/>
    <w:rsid w:val="00676BD4"/>
    <w:rsid w:val="00682C31"/>
    <w:rsid w:val="00694933"/>
    <w:rsid w:val="006A74BD"/>
    <w:rsid w:val="006A781F"/>
    <w:rsid w:val="006B257A"/>
    <w:rsid w:val="006C5EE1"/>
    <w:rsid w:val="00707E26"/>
    <w:rsid w:val="0071404E"/>
    <w:rsid w:val="00723190"/>
    <w:rsid w:val="00740BC8"/>
    <w:rsid w:val="007640ED"/>
    <w:rsid w:val="00765AF9"/>
    <w:rsid w:val="00793539"/>
    <w:rsid w:val="007A7A4E"/>
    <w:rsid w:val="007B0BCB"/>
    <w:rsid w:val="007E2377"/>
    <w:rsid w:val="007F33FD"/>
    <w:rsid w:val="007F63F1"/>
    <w:rsid w:val="00814291"/>
    <w:rsid w:val="008169CE"/>
    <w:rsid w:val="0083029E"/>
    <w:rsid w:val="00840C23"/>
    <w:rsid w:val="00842E45"/>
    <w:rsid w:val="0086220B"/>
    <w:rsid w:val="00871AF0"/>
    <w:rsid w:val="0088066B"/>
    <w:rsid w:val="008A5EBC"/>
    <w:rsid w:val="008A6310"/>
    <w:rsid w:val="008C2766"/>
    <w:rsid w:val="008C440E"/>
    <w:rsid w:val="008C656F"/>
    <w:rsid w:val="008D2634"/>
    <w:rsid w:val="008D4E4E"/>
    <w:rsid w:val="008E6EDF"/>
    <w:rsid w:val="008F14A7"/>
    <w:rsid w:val="00921499"/>
    <w:rsid w:val="00926A1E"/>
    <w:rsid w:val="00937A57"/>
    <w:rsid w:val="009449AF"/>
    <w:rsid w:val="009600E3"/>
    <w:rsid w:val="009643D6"/>
    <w:rsid w:val="0099066B"/>
    <w:rsid w:val="009921E2"/>
    <w:rsid w:val="0099602E"/>
    <w:rsid w:val="009C163A"/>
    <w:rsid w:val="009D24D9"/>
    <w:rsid w:val="009E4410"/>
    <w:rsid w:val="009E57AF"/>
    <w:rsid w:val="00A07DF5"/>
    <w:rsid w:val="00A17C66"/>
    <w:rsid w:val="00A24DC6"/>
    <w:rsid w:val="00A30241"/>
    <w:rsid w:val="00A74159"/>
    <w:rsid w:val="00A746EE"/>
    <w:rsid w:val="00A77D94"/>
    <w:rsid w:val="00A8249D"/>
    <w:rsid w:val="00AA59CB"/>
    <w:rsid w:val="00AE4112"/>
    <w:rsid w:val="00B0490F"/>
    <w:rsid w:val="00B04BCF"/>
    <w:rsid w:val="00B10366"/>
    <w:rsid w:val="00B13DD2"/>
    <w:rsid w:val="00B408FC"/>
    <w:rsid w:val="00B4264A"/>
    <w:rsid w:val="00B444F5"/>
    <w:rsid w:val="00B569AB"/>
    <w:rsid w:val="00B61AEF"/>
    <w:rsid w:val="00B723E5"/>
    <w:rsid w:val="00B833F0"/>
    <w:rsid w:val="00BA744B"/>
    <w:rsid w:val="00BA7F9E"/>
    <w:rsid w:val="00BD4A4D"/>
    <w:rsid w:val="00BE7E49"/>
    <w:rsid w:val="00BF4AD5"/>
    <w:rsid w:val="00C1035F"/>
    <w:rsid w:val="00C1754C"/>
    <w:rsid w:val="00C32CE4"/>
    <w:rsid w:val="00C41160"/>
    <w:rsid w:val="00C42683"/>
    <w:rsid w:val="00C555C1"/>
    <w:rsid w:val="00C56EA6"/>
    <w:rsid w:val="00C663C2"/>
    <w:rsid w:val="00C6653E"/>
    <w:rsid w:val="00C67903"/>
    <w:rsid w:val="00C77734"/>
    <w:rsid w:val="00CB270D"/>
    <w:rsid w:val="00CB7CE1"/>
    <w:rsid w:val="00CC4AF1"/>
    <w:rsid w:val="00CC4D70"/>
    <w:rsid w:val="00CD2920"/>
    <w:rsid w:val="00CD4ED4"/>
    <w:rsid w:val="00CE0EB3"/>
    <w:rsid w:val="00CE2813"/>
    <w:rsid w:val="00D12F9D"/>
    <w:rsid w:val="00D134A2"/>
    <w:rsid w:val="00D32135"/>
    <w:rsid w:val="00D417E4"/>
    <w:rsid w:val="00D535E5"/>
    <w:rsid w:val="00D575B2"/>
    <w:rsid w:val="00D60C74"/>
    <w:rsid w:val="00D85A0E"/>
    <w:rsid w:val="00DB0A9D"/>
    <w:rsid w:val="00DB0FEE"/>
    <w:rsid w:val="00DC1388"/>
    <w:rsid w:val="00DF4212"/>
    <w:rsid w:val="00DF5571"/>
    <w:rsid w:val="00E13B3D"/>
    <w:rsid w:val="00E14EE0"/>
    <w:rsid w:val="00E267B0"/>
    <w:rsid w:val="00E4493D"/>
    <w:rsid w:val="00E45736"/>
    <w:rsid w:val="00E55577"/>
    <w:rsid w:val="00E82D05"/>
    <w:rsid w:val="00E86F03"/>
    <w:rsid w:val="00EC05CF"/>
    <w:rsid w:val="00EC3D3D"/>
    <w:rsid w:val="00EC7B29"/>
    <w:rsid w:val="00ED42C1"/>
    <w:rsid w:val="00ED7BFB"/>
    <w:rsid w:val="00ED7E91"/>
    <w:rsid w:val="00EE750C"/>
    <w:rsid w:val="00F022B6"/>
    <w:rsid w:val="00F26731"/>
    <w:rsid w:val="00F36303"/>
    <w:rsid w:val="00F4798C"/>
    <w:rsid w:val="00F6288D"/>
    <w:rsid w:val="00F719AA"/>
    <w:rsid w:val="00F82771"/>
    <w:rsid w:val="00F83254"/>
    <w:rsid w:val="00F86EB1"/>
    <w:rsid w:val="00F9066A"/>
    <w:rsid w:val="00F90B21"/>
    <w:rsid w:val="00F91399"/>
    <w:rsid w:val="00F94060"/>
    <w:rsid w:val="00F9611C"/>
    <w:rsid w:val="00FC3BC8"/>
    <w:rsid w:val="00FD04FA"/>
    <w:rsid w:val="00FD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A4B"/>
  </w:style>
  <w:style w:type="paragraph" w:styleId="Heading1">
    <w:name w:val="heading 1"/>
    <w:basedOn w:val="Normal"/>
    <w:next w:val="Normal"/>
    <w:link w:val="Heading1Char"/>
    <w:uiPriority w:val="99"/>
    <w:qFormat/>
    <w:rsid w:val="00B13D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6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F70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F70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0E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4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23"/>
  </w:style>
  <w:style w:type="paragraph" w:styleId="Footer">
    <w:name w:val="footer"/>
    <w:basedOn w:val="Normal"/>
    <w:link w:val="FooterChar"/>
    <w:uiPriority w:val="99"/>
    <w:unhideWhenUsed/>
    <w:rsid w:val="00840C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23"/>
  </w:style>
  <w:style w:type="paragraph" w:styleId="BalloonText">
    <w:name w:val="Balloon Text"/>
    <w:basedOn w:val="Normal"/>
    <w:link w:val="BalloonTextChar"/>
    <w:uiPriority w:val="99"/>
    <w:semiHidden/>
    <w:unhideWhenUsed/>
    <w:rsid w:val="0079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3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13DD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746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74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ukhrijiijiyahoocoid-kaligrafi.blogspot.com/2012/03/metode-metode-untuk-mengajar-al-qur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F7F2-546E-4724-8D14-6D20A4CD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UserXP</cp:lastModifiedBy>
  <cp:revision>4</cp:revision>
  <cp:lastPrinted>2012-06-18T12:45:00Z</cp:lastPrinted>
  <dcterms:created xsi:type="dcterms:W3CDTF">2012-06-17T17:49:00Z</dcterms:created>
  <dcterms:modified xsi:type="dcterms:W3CDTF">2012-06-18T13:23:00Z</dcterms:modified>
</cp:coreProperties>
</file>