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84" w:rsidRDefault="00AC4284" w:rsidP="00AC4284">
      <w:pPr>
        <w:spacing w:after="0"/>
        <w:ind w:left="567" w:hanging="567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C4284">
        <w:rPr>
          <w:rFonts w:asciiTheme="majorBidi" w:hAnsiTheme="majorBidi" w:cstheme="majorBidi"/>
          <w:b/>
          <w:bCs/>
          <w:sz w:val="28"/>
          <w:szCs w:val="28"/>
          <w:lang w:val="en-US"/>
        </w:rPr>
        <w:t>DAFTAR PUSTAKA</w:t>
      </w:r>
    </w:p>
    <w:p w:rsidR="002565E2" w:rsidRPr="00AC4284" w:rsidRDefault="002565E2" w:rsidP="00AC4284">
      <w:pPr>
        <w:spacing w:after="0"/>
        <w:ind w:left="567" w:hanging="567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C4284" w:rsidRDefault="00AC4284" w:rsidP="004123C4">
      <w:p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123C4" w:rsidRPr="002565E2" w:rsidRDefault="00B310C1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Arikunto, Suharsimi</w:t>
      </w:r>
      <w:r w:rsidR="004123C4" w:rsidRPr="002565E2">
        <w:rPr>
          <w:rFonts w:asciiTheme="majorBidi" w:hAnsiTheme="majorBidi" w:cstheme="majorBidi"/>
          <w:sz w:val="24"/>
          <w:szCs w:val="24"/>
        </w:rPr>
        <w:t xml:space="preserve">, </w:t>
      </w:r>
      <w:r w:rsidR="004123C4" w:rsidRPr="002565E2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Praktek</w:t>
      </w:r>
      <w:r w:rsidR="004123C4"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4123C4" w:rsidRPr="002565E2">
        <w:rPr>
          <w:rFonts w:asciiTheme="majorBidi" w:hAnsiTheme="majorBidi" w:cstheme="majorBidi"/>
          <w:sz w:val="24"/>
          <w:szCs w:val="24"/>
        </w:rPr>
        <w:t>Yogyakarta</w:t>
      </w:r>
      <w:r w:rsidR="004123C4" w:rsidRPr="002565E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4123C4" w:rsidRPr="002565E2">
        <w:rPr>
          <w:rFonts w:asciiTheme="majorBidi" w:hAnsiTheme="majorBidi" w:cstheme="majorBidi"/>
          <w:sz w:val="24"/>
          <w:szCs w:val="24"/>
        </w:rPr>
        <w:t>Rineka Cipta, 2002</w:t>
      </w:r>
      <w:r w:rsidR="004123C4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Azwar,  Syaifuddin,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Metode Penelitian</w:t>
      </w:r>
      <w:r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Yogyakarta: Pustaka Pelajar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2007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B. Uno, Hamzah,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Teori Motivasi dan Pengukurannya: Analisis di Bidang Pendidikan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Jakarta: Bumi Aksara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565E2">
        <w:rPr>
          <w:rFonts w:asciiTheme="majorBidi" w:hAnsiTheme="majorBidi" w:cstheme="majorBidi"/>
          <w:sz w:val="24"/>
          <w:szCs w:val="24"/>
        </w:rPr>
        <w:t xml:space="preserve"> 2007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Bungin, Burhan,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Metode Penelitian Kuantitatif, komunikasi, ekonomi dan kebijakan publik serta ilmu-ilmu sosial lainnya</w:t>
      </w:r>
      <w:r w:rsidRPr="002565E2">
        <w:rPr>
          <w:rFonts w:asciiTheme="majorBidi" w:hAnsiTheme="majorBidi" w:cstheme="majorBidi"/>
          <w:sz w:val="24"/>
          <w:szCs w:val="24"/>
        </w:rPr>
        <w:t>, Jakarta: Kencana, 2005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Bungin,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Burhan, Metodologi Penelitian Kuantitatif. Jakarta: </w:t>
      </w:r>
      <w:r w:rsidR="00B310C1" w:rsidRPr="002565E2">
        <w:rPr>
          <w:rFonts w:asciiTheme="majorBidi" w:hAnsiTheme="majorBidi" w:cstheme="majorBidi"/>
          <w:sz w:val="24"/>
          <w:szCs w:val="24"/>
        </w:rPr>
        <w:t>Prenada Media. 2005</w:t>
      </w:r>
      <w:r w:rsidR="00B310C1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D. Gunarsa, Singgih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565E2">
        <w:rPr>
          <w:rFonts w:asciiTheme="majorBidi" w:hAnsiTheme="majorBidi" w:cstheme="majorBidi"/>
          <w:sz w:val="24"/>
          <w:szCs w:val="24"/>
        </w:rPr>
        <w:t xml:space="preserve"> dan Ny.Y. Singgih D. Gunarsa,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Psikologi Perkembangan Anak Dan Remaja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Jakarta: Gunung Mulia, 2006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Depdikbud,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Jakarta: Balai Pustaka, 1988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Djarwanto,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Mengenal Beberapa Uji Statistik Dalam Penelitian</w:t>
      </w:r>
      <w:r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Jogjakarta: Liberty Yogyakarta, 1996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Dwi Nur Kinasih, Andari,  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Hubungan Antara Gaya Kelekatan Aman Terhadap Orang Tua Dengan Harga Diri Pada Anak Usia Akhir Late Childhood”</w:t>
      </w:r>
      <w:r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Yogyakarta: Skripsi Tidak Diterbitkan, 2010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565E2">
        <w:rPr>
          <w:rFonts w:asciiTheme="majorBidi" w:hAnsiTheme="majorBidi" w:cstheme="majorBidi"/>
          <w:sz w:val="24"/>
          <w:szCs w:val="24"/>
        </w:rPr>
        <w:t xml:space="preserve"> 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Emzir,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Metodologi Penelitian Pendidikan: Kuantitatif dan Kualitatif</w:t>
      </w:r>
      <w:r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Jakarta: PT Raja Grafindo Persada, 2010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565E2">
        <w:rPr>
          <w:rFonts w:asciiTheme="majorBidi" w:hAnsiTheme="majorBidi" w:cstheme="majorBidi"/>
          <w:sz w:val="24"/>
          <w:szCs w:val="24"/>
        </w:rPr>
        <w:t>Ervika,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Eka,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Kelekatan Attachment pada Anak</w:t>
      </w:r>
      <w:r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e-USU Repository, 1-17. Program Studi Psikologi Fakultas Kedokteran, 2005,  2. Diakses dari http://library.usu.ac.id/download/fk/psikologi-eka%20ervika.pdf diakses 27 Pebruari 2012.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Furqon,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Statistik Terapan untuk Penelitian</w:t>
      </w:r>
      <w:r w:rsidRPr="002565E2">
        <w:rPr>
          <w:rFonts w:asciiTheme="majorBidi" w:hAnsiTheme="majorBidi" w:cstheme="majorBidi"/>
          <w:sz w:val="24"/>
          <w:szCs w:val="24"/>
        </w:rPr>
        <w:t>. Bandung: Alfabeto, 2004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565E2">
        <w:rPr>
          <w:rFonts w:asciiTheme="majorBidi" w:hAnsiTheme="majorBidi" w:cstheme="majorBidi"/>
          <w:sz w:val="24"/>
          <w:szCs w:val="24"/>
        </w:rPr>
        <w:t xml:space="preserve"> 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Hasan, Alwi et. all,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Jakarta: Balai Pustaka, 2002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Hidayah, Rifa, 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Psikologi Pengasuhan Anak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2565E2">
        <w:rPr>
          <w:rFonts w:asciiTheme="majorBidi" w:hAnsiTheme="majorBidi" w:cstheme="majorBidi"/>
          <w:sz w:val="24"/>
          <w:szCs w:val="24"/>
        </w:rPr>
        <w:t xml:space="preserve"> Malang :UIN Malang Press, 2009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Helmi, A.F,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Gaya Kelekatan  dan Konsep Diri.</w:t>
      </w:r>
      <w:r w:rsidRPr="002565E2">
        <w:rPr>
          <w:rFonts w:asciiTheme="majorBidi" w:hAnsiTheme="majorBidi" w:cstheme="majorBidi"/>
          <w:sz w:val="24"/>
          <w:szCs w:val="24"/>
        </w:rPr>
        <w:t xml:space="preserve"> Jurnal Psikologi Universitas Gajah Mada No. 1, 9-17, 1999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lastRenderedPageBreak/>
        <w:t>Helmi,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A.F,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Model Teoretik  Gaya Kelekatan, Atribusi, Respon Emosi  dan Perilaku Marah</w:t>
      </w:r>
      <w:r w:rsidRPr="002565E2">
        <w:rPr>
          <w:rFonts w:asciiTheme="majorBidi" w:hAnsiTheme="majorBidi" w:cstheme="majorBidi"/>
          <w:sz w:val="24"/>
          <w:szCs w:val="24"/>
        </w:rPr>
        <w:t>, Jurnal Psikologi Universitas Gajah Mada, 2004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Hudojo, Herman,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Mengajar Belajar Matematika Depdikbud</w:t>
      </w:r>
      <w:r w:rsidRPr="002565E2">
        <w:rPr>
          <w:rFonts w:asciiTheme="majorBidi" w:hAnsiTheme="majorBidi" w:cstheme="majorBidi"/>
          <w:sz w:val="24"/>
          <w:szCs w:val="24"/>
        </w:rPr>
        <w:t>, 1998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Ni  A.W, Made,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Perbedaan Self­Esteem Ditinjau Dari Gaya Kelekatan Pada Siswa kelas XI SMA Laboratorium Universitas Negeri Malang</w:t>
      </w:r>
      <w:r w:rsidRPr="002565E2">
        <w:rPr>
          <w:rFonts w:asciiTheme="majorBidi" w:hAnsiTheme="majorBidi" w:cstheme="majorBidi"/>
          <w:sz w:val="24"/>
          <w:szCs w:val="24"/>
        </w:rPr>
        <w:t>, Malang: Skripsi Tidak Diterbitkan, 2009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Purwanto,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Ngalim,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="00851379"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Bandung: Remaja Rosda Karya, 1990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Riduan,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Skala Pengukuran Variabel-Variabel Penelitian,</w:t>
      </w:r>
      <w:r w:rsidRPr="002565E2">
        <w:rPr>
          <w:rFonts w:asciiTheme="majorBidi" w:hAnsiTheme="majorBidi" w:cstheme="majorBidi"/>
          <w:sz w:val="24"/>
          <w:szCs w:val="24"/>
        </w:rPr>
        <w:t xml:space="preserve"> Bandung: Alfabeta, 2002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565E2">
        <w:rPr>
          <w:rFonts w:asciiTheme="majorBidi" w:hAnsiTheme="majorBidi" w:cstheme="majorBidi"/>
          <w:sz w:val="24"/>
          <w:szCs w:val="24"/>
        </w:rPr>
        <w:t>Rinawati, Diana,</w:t>
      </w:r>
      <w:r w:rsidR="00B310C1"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Perbedaan</w:t>
      </w:r>
      <w:r w:rsidR="00B310C1"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B310C1" w:rsidRPr="002565E2">
        <w:rPr>
          <w:rFonts w:asciiTheme="majorBidi" w:hAnsiTheme="majorBidi" w:cstheme="majorBidi"/>
          <w:i/>
          <w:iCs/>
          <w:sz w:val="24"/>
          <w:szCs w:val="24"/>
        </w:rPr>
        <w:t>Perilaku</w:t>
      </w:r>
      <w:r w:rsidR="00B310C1"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Le</w:t>
      </w:r>
      <w:r w:rsidR="00B310C1" w:rsidRPr="002565E2">
        <w:rPr>
          <w:rFonts w:asciiTheme="majorBidi" w:hAnsiTheme="majorBidi" w:cstheme="majorBidi"/>
          <w:i/>
          <w:iCs/>
          <w:sz w:val="24"/>
          <w:szCs w:val="24"/>
        </w:rPr>
        <w:t>kat Anak Balita Kepada Ibu yang</w:t>
      </w:r>
      <w:r w:rsidR="00B310C1"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B310C1" w:rsidRPr="002565E2">
        <w:rPr>
          <w:rFonts w:asciiTheme="majorBidi" w:hAnsiTheme="majorBidi" w:cstheme="majorBidi"/>
          <w:i/>
          <w:iCs/>
          <w:sz w:val="24"/>
          <w:szCs w:val="24"/>
        </w:rPr>
        <w:t>Bekerja</w:t>
      </w:r>
      <w:r w:rsidR="00B310C1"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dan Ibu Tidak Bekerja di Wilayah Desa Jatinegara Kecamatan Sumberpucung Kabupaten Malang</w:t>
      </w:r>
      <w:r w:rsidR="00851379"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Universitas Negeri Malang: Skripsi Tidak diterbitkan, 2005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565E2">
        <w:rPr>
          <w:rFonts w:asciiTheme="majorBidi" w:hAnsiTheme="majorBidi" w:cstheme="majorBidi"/>
          <w:sz w:val="24"/>
          <w:szCs w:val="24"/>
        </w:rPr>
        <w:t xml:space="preserve"> 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Rohmaniyah, Nikmatu,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Pengaruh Gaya Kelekatan Terhadap Penyesuaian Sosial Mahasiswa Baru Fakultas Psikologi Universitas Islam Negeri Maulana Malik Ibrahim Malang Tahun Akademik 2009,</w:t>
      </w:r>
      <w:r w:rsidRPr="002565E2">
        <w:rPr>
          <w:rFonts w:asciiTheme="majorBidi" w:hAnsiTheme="majorBidi" w:cstheme="majorBidi"/>
          <w:sz w:val="24"/>
          <w:szCs w:val="24"/>
        </w:rPr>
        <w:t xml:space="preserve"> Malang: Skripsi Tidak Diterbitkan, 2009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Setyadharma,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Andryan, 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Uji Asumsi Klasik dengan SPSS 16.0</w:t>
      </w:r>
      <w:r w:rsidR="00851379"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Fakultas Ekonomi Universitas Negeri Semarang: 2010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Slameto, 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Belajar  dan  Faktor-faktor  yang  Mempengaruhinya  Jakarta: Bina Aksara,</w:t>
      </w:r>
      <w:r w:rsidRPr="002565E2">
        <w:rPr>
          <w:rFonts w:asciiTheme="majorBidi" w:hAnsiTheme="majorBidi" w:cstheme="majorBidi"/>
          <w:sz w:val="24"/>
          <w:szCs w:val="24"/>
        </w:rPr>
        <w:t xml:space="preserve"> 1988, Cet. Ke-1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Sobur, Alex,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Pembinaan Anak  dalam Keluarga</w:t>
      </w:r>
      <w:r w:rsidRPr="002565E2">
        <w:rPr>
          <w:rFonts w:asciiTheme="majorBidi" w:hAnsiTheme="majorBidi" w:cstheme="majorBidi"/>
          <w:sz w:val="24"/>
          <w:szCs w:val="24"/>
        </w:rPr>
        <w:t>,  Jakarta: BPK Gunung Mulia,  1988, Cet. Ke-2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Soedjadi R,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Kiat Pendidikan Matematika Di Indonesia, Konstantasi Keadaan Masa Kini Menuju Harapan Masa Depan,</w:t>
      </w:r>
      <w:r w:rsidRPr="002565E2">
        <w:rPr>
          <w:rFonts w:asciiTheme="majorBidi" w:hAnsiTheme="majorBidi" w:cstheme="majorBidi"/>
          <w:sz w:val="24"/>
          <w:szCs w:val="24"/>
        </w:rPr>
        <w:t xml:space="preserve"> Jakarta: Dirjen Diknas, 2000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Sudjana, 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Nana,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Metode Statistika,</w:t>
      </w:r>
      <w:r w:rsidRPr="002565E2">
        <w:rPr>
          <w:rFonts w:asciiTheme="majorBidi" w:hAnsiTheme="majorBidi" w:cstheme="majorBidi"/>
          <w:sz w:val="24"/>
          <w:szCs w:val="24"/>
        </w:rPr>
        <w:t xml:space="preserve"> Bandung: Tarsito, 1996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Sudjana, 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Nana,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Penilaian dan Proses Belajar Mengajar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Bandung: Remaja Rosdakarya, 2005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Sudjana,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Nana,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Dasar-Dasar Belajar Mengajar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51379" w:rsidRPr="002565E2">
        <w:rPr>
          <w:rFonts w:asciiTheme="majorBidi" w:hAnsiTheme="majorBidi" w:cstheme="majorBidi"/>
          <w:sz w:val="24"/>
          <w:szCs w:val="24"/>
        </w:rPr>
        <w:t>Bandung: Sinar Baru, 1989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Sugiono,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Metode Penelitian Kuantitatif Kualitatif dan R&amp;D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Bandung: Alfabeta. 2008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565E2">
        <w:rPr>
          <w:rFonts w:asciiTheme="majorBidi" w:hAnsiTheme="majorBidi" w:cstheme="majorBidi"/>
          <w:sz w:val="24"/>
          <w:szCs w:val="24"/>
        </w:rPr>
        <w:lastRenderedPageBreak/>
        <w:t xml:space="preserve">Sumardyono,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Paket Pembinaan Penataran Karakteristik Matematika Dan Implikasinya Terhadap Pembelajaran Matematik</w:t>
      </w:r>
      <w:r w:rsidRPr="002565E2">
        <w:rPr>
          <w:rFonts w:asciiTheme="majorBidi" w:hAnsiTheme="majorBidi" w:cstheme="majorBidi"/>
          <w:sz w:val="24"/>
          <w:szCs w:val="24"/>
        </w:rPr>
        <w:t>, Jogjakarta: Departemen Pendidikan Nasional Direktorat Jenderal Pendidikan Dasar dan Menengah Pusat Pengembangan Penataran Guru Matematika, 2004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565E2">
        <w:rPr>
          <w:rFonts w:asciiTheme="majorBidi" w:hAnsiTheme="majorBidi" w:cstheme="majorBidi"/>
          <w:sz w:val="24"/>
          <w:szCs w:val="24"/>
        </w:rPr>
        <w:t xml:space="preserve"> 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Superman et. all,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Erman,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Stategi Pembelajaran Matematika Kontemporer Bandung</w:t>
      </w:r>
      <w:r w:rsidRPr="002565E2">
        <w:rPr>
          <w:rFonts w:asciiTheme="majorBidi" w:hAnsiTheme="majorBidi" w:cstheme="majorBidi"/>
          <w:sz w:val="24"/>
          <w:szCs w:val="24"/>
        </w:rPr>
        <w:t>: JICA, 2003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51379" w:rsidRPr="002565E2" w:rsidRDefault="00851379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565E2">
        <w:rPr>
          <w:rFonts w:asciiTheme="majorBidi" w:hAnsiTheme="majorBidi" w:cstheme="majorBidi"/>
          <w:sz w:val="24"/>
          <w:szCs w:val="24"/>
        </w:rPr>
        <w:t>Supriono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C351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Nano, “Definisi Matematika” dalam </w:t>
      </w:r>
      <w:hyperlink r:id="rId6" w:history="1">
        <w:r w:rsidRPr="002565E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http://id.wikipedia.org/definisimatematika.htm</w:t>
        </w:r>
      </w:hyperlink>
      <w:r w:rsidRPr="002565E2">
        <w:rPr>
          <w:rFonts w:asciiTheme="majorBidi" w:hAnsiTheme="majorBidi" w:cstheme="majorBidi"/>
          <w:sz w:val="24"/>
          <w:szCs w:val="24"/>
        </w:rPr>
        <w:t>,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>diakses 24 Pebruari 2012</w:t>
      </w:r>
      <w:r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565E2">
        <w:rPr>
          <w:rFonts w:asciiTheme="majorBidi" w:hAnsiTheme="majorBidi" w:cstheme="majorBidi"/>
          <w:sz w:val="24"/>
          <w:szCs w:val="24"/>
        </w:rPr>
        <w:t xml:space="preserve"> 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Syaifullah M, Muha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2565E2">
        <w:rPr>
          <w:rFonts w:asciiTheme="majorBidi" w:hAnsiTheme="majorBidi" w:cstheme="majorBidi"/>
          <w:sz w:val="24"/>
          <w:szCs w:val="24"/>
        </w:rPr>
        <w:t xml:space="preserve">mad,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Pengaruh Kecerdasan Emosional Dan Kecerdasan Spiritual Terhadap Prestasi Matematika Pada Siswa-Siswi Kelas XI Madrasah Aliyah Negeri MAN 2 Tulungagung Tahun 2010/2011</w:t>
      </w:r>
      <w:r w:rsidRPr="002565E2">
        <w:rPr>
          <w:rFonts w:asciiTheme="majorBidi" w:hAnsiTheme="majorBidi" w:cstheme="majorBidi"/>
          <w:sz w:val="24"/>
          <w:szCs w:val="24"/>
        </w:rPr>
        <w:t>, Tulungagung:</w:t>
      </w:r>
      <w:r w:rsidR="00851379" w:rsidRPr="002565E2">
        <w:rPr>
          <w:rFonts w:asciiTheme="majorBidi" w:hAnsiTheme="majorBidi" w:cstheme="majorBidi"/>
          <w:sz w:val="24"/>
          <w:szCs w:val="24"/>
        </w:rPr>
        <w:t xml:space="preserve"> Skripsi Tidak Diterbitkan, 201</w:t>
      </w:r>
      <w:r w:rsidR="00851379" w:rsidRPr="002565E2">
        <w:rPr>
          <w:rFonts w:asciiTheme="majorBidi" w:hAnsiTheme="majorBidi" w:cstheme="majorBidi"/>
          <w:sz w:val="24"/>
          <w:szCs w:val="24"/>
          <w:lang w:val="en-US"/>
        </w:rPr>
        <w:t>1.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>Winarsunu,</w:t>
      </w:r>
      <w:r w:rsidR="00AC4284" w:rsidRPr="002565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565E2">
        <w:rPr>
          <w:rFonts w:asciiTheme="majorBidi" w:hAnsiTheme="majorBidi" w:cstheme="majorBidi"/>
          <w:sz w:val="24"/>
          <w:szCs w:val="24"/>
        </w:rPr>
        <w:t xml:space="preserve">Tulus,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Statistik dalam Penelitian Psikologi dan pendidikan</w:t>
      </w:r>
      <w:r w:rsidR="00AC4284"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Malang: UMM Press, 2004</w:t>
      </w:r>
      <w:r w:rsidR="00AC4284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Winkel,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Psikologi Pendidikan Dan Evaluasi Belajar</w:t>
      </w:r>
      <w:r w:rsidR="00AC4284"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C4284" w:rsidRPr="002565E2">
        <w:rPr>
          <w:rFonts w:asciiTheme="majorBidi" w:hAnsiTheme="majorBidi" w:cstheme="majorBidi"/>
          <w:sz w:val="24"/>
          <w:szCs w:val="24"/>
        </w:rPr>
        <w:t>Jakarta: Gramedia , 1983</w:t>
      </w:r>
      <w:r w:rsidR="00AC4284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Yunita Dewi, Prastiwi,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Hubungan Antara Kelekatan Terhadap Orang tua Dengan Identitas Diri Pada Remaja Pria Delinquent Di Lembaga Pemasyarakatan Anak Kutoarjo</w:t>
      </w:r>
      <w:r w:rsidR="00AC4284" w:rsidRPr="002565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Kutoarjo: Skripsi Tidak Diterbitkan, 2010</w:t>
      </w:r>
      <w:r w:rsidR="00F06ABF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565E2">
        <w:rPr>
          <w:rFonts w:asciiTheme="majorBidi" w:hAnsiTheme="majorBidi" w:cstheme="majorBidi"/>
          <w:sz w:val="24"/>
          <w:szCs w:val="24"/>
        </w:rPr>
        <w:t xml:space="preserve"> </w:t>
      </w:r>
    </w:p>
    <w:p w:rsidR="004123C4" w:rsidRPr="002565E2" w:rsidRDefault="004123C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565E2">
        <w:rPr>
          <w:rFonts w:asciiTheme="majorBidi" w:hAnsiTheme="majorBidi" w:cstheme="majorBidi"/>
          <w:sz w:val="24"/>
          <w:szCs w:val="24"/>
        </w:rPr>
        <w:t xml:space="preserve">Yusniyah, </w:t>
      </w:r>
      <w:r w:rsidRPr="002565E2">
        <w:rPr>
          <w:rFonts w:asciiTheme="majorBidi" w:hAnsiTheme="majorBidi" w:cstheme="majorBidi"/>
          <w:i/>
          <w:iCs/>
          <w:sz w:val="24"/>
          <w:szCs w:val="24"/>
        </w:rPr>
        <w:t>Hubungan Pola Asuh Orang Tua Dengan Prestasi Belajar Siswa Mts Al-Falah Jakarta Timur</w:t>
      </w:r>
      <w:r w:rsidR="00AC4284" w:rsidRPr="002565E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Pr="002565E2">
        <w:rPr>
          <w:rFonts w:asciiTheme="majorBidi" w:hAnsiTheme="majorBidi" w:cstheme="majorBidi"/>
          <w:sz w:val="24"/>
          <w:szCs w:val="24"/>
        </w:rPr>
        <w:t>Jakarta: Skripsi tidak diterbitkan, 2009</w:t>
      </w:r>
      <w:r w:rsidR="00F06ABF" w:rsidRPr="002565E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B11D4" w:rsidRPr="002565E2" w:rsidRDefault="002B11D4" w:rsidP="002565E2">
      <w:pPr>
        <w:spacing w:after="12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2B11D4" w:rsidRPr="002565E2" w:rsidSect="00AC4284">
      <w:headerReference w:type="default" r:id="rId7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C1" w:rsidRDefault="00B310C1" w:rsidP="00B310C1">
      <w:pPr>
        <w:spacing w:after="0" w:line="240" w:lineRule="auto"/>
      </w:pPr>
      <w:r>
        <w:separator/>
      </w:r>
    </w:p>
  </w:endnote>
  <w:endnote w:type="continuationSeparator" w:id="1">
    <w:p w:rsidR="00B310C1" w:rsidRDefault="00B310C1" w:rsidP="00B3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C1" w:rsidRDefault="00B310C1" w:rsidP="00B310C1">
      <w:pPr>
        <w:spacing w:after="0" w:line="240" w:lineRule="auto"/>
      </w:pPr>
      <w:r>
        <w:separator/>
      </w:r>
    </w:p>
  </w:footnote>
  <w:footnote w:type="continuationSeparator" w:id="1">
    <w:p w:rsidR="00B310C1" w:rsidRDefault="00B310C1" w:rsidP="00B3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9699063"/>
      <w:docPartObj>
        <w:docPartGallery w:val="Page Numbers (Top of Page)"/>
        <w:docPartUnique/>
      </w:docPartObj>
    </w:sdtPr>
    <w:sdtContent>
      <w:p w:rsidR="00B310C1" w:rsidRPr="000F0523" w:rsidRDefault="00B310C1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0F0523">
          <w:rPr>
            <w:rFonts w:asciiTheme="majorBidi" w:hAnsiTheme="majorBidi" w:cstheme="majorBidi"/>
            <w:sz w:val="24"/>
            <w:szCs w:val="24"/>
            <w:lang w:val="en-US"/>
          </w:rPr>
          <w:t>9</w:t>
        </w:r>
        <w:r w:rsidRPr="000F052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F052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F052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B6AE6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0F052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310C1" w:rsidRDefault="00B310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1D4"/>
    <w:rsid w:val="000506BB"/>
    <w:rsid w:val="000A5123"/>
    <w:rsid w:val="000F0523"/>
    <w:rsid w:val="00113C85"/>
    <w:rsid w:val="001829E6"/>
    <w:rsid w:val="002565E2"/>
    <w:rsid w:val="002B11D4"/>
    <w:rsid w:val="002B6AE6"/>
    <w:rsid w:val="004123C4"/>
    <w:rsid w:val="004E095A"/>
    <w:rsid w:val="005C3515"/>
    <w:rsid w:val="00851379"/>
    <w:rsid w:val="00AA7CFA"/>
    <w:rsid w:val="00AC4284"/>
    <w:rsid w:val="00B310C1"/>
    <w:rsid w:val="00BE7763"/>
    <w:rsid w:val="00EB4E62"/>
    <w:rsid w:val="00F06ABF"/>
    <w:rsid w:val="00F7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B11D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1D4"/>
    <w:rPr>
      <w:rFonts w:ascii="Times New Roman" w:eastAsia="Times New Roman" w:hAnsi="Times New Roman" w:cs="Angsana New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2B11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1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C1"/>
  </w:style>
  <w:style w:type="paragraph" w:styleId="Footer">
    <w:name w:val="footer"/>
    <w:basedOn w:val="Normal"/>
    <w:link w:val="FooterChar"/>
    <w:uiPriority w:val="99"/>
    <w:semiHidden/>
    <w:unhideWhenUsed/>
    <w:rsid w:val="00B3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definisimatematika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PLUOZO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</dc:creator>
  <cp:keywords/>
  <dc:description/>
  <cp:lastModifiedBy>widh</cp:lastModifiedBy>
  <cp:revision>7</cp:revision>
  <dcterms:created xsi:type="dcterms:W3CDTF">2012-06-11T06:19:00Z</dcterms:created>
  <dcterms:modified xsi:type="dcterms:W3CDTF">2012-06-12T05:36:00Z</dcterms:modified>
</cp:coreProperties>
</file>