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7D" w:rsidRPr="009D440F" w:rsidRDefault="00551F4F" w:rsidP="00551F4F">
      <w:pPr>
        <w:jc w:val="center"/>
        <w:rPr>
          <w:rFonts w:asciiTheme="majorBidi" w:hAnsiTheme="majorBidi" w:cstheme="majorBidi"/>
          <w:b/>
          <w:bCs/>
          <w:sz w:val="24"/>
          <w:szCs w:val="24"/>
        </w:rPr>
      </w:pPr>
      <w:r w:rsidRPr="009D440F">
        <w:rPr>
          <w:rFonts w:asciiTheme="majorBidi" w:hAnsiTheme="majorBidi" w:cstheme="majorBidi"/>
          <w:b/>
          <w:bCs/>
          <w:sz w:val="24"/>
          <w:szCs w:val="24"/>
        </w:rPr>
        <w:t>BAB VI</w:t>
      </w:r>
    </w:p>
    <w:p w:rsidR="00551F4F" w:rsidRPr="009D440F" w:rsidRDefault="00551F4F" w:rsidP="00551F4F">
      <w:pPr>
        <w:jc w:val="center"/>
        <w:rPr>
          <w:rFonts w:asciiTheme="majorBidi" w:hAnsiTheme="majorBidi" w:cstheme="majorBidi"/>
          <w:b/>
          <w:bCs/>
          <w:sz w:val="24"/>
          <w:szCs w:val="24"/>
        </w:rPr>
      </w:pPr>
      <w:r w:rsidRPr="009D440F">
        <w:rPr>
          <w:rFonts w:asciiTheme="majorBidi" w:hAnsiTheme="majorBidi" w:cstheme="majorBidi"/>
          <w:b/>
          <w:bCs/>
          <w:sz w:val="24"/>
          <w:szCs w:val="24"/>
        </w:rPr>
        <w:t>PENUTUP</w:t>
      </w:r>
    </w:p>
    <w:p w:rsidR="00664275" w:rsidRPr="009D440F" w:rsidRDefault="00664275" w:rsidP="00551F4F">
      <w:pPr>
        <w:jc w:val="center"/>
        <w:rPr>
          <w:rFonts w:asciiTheme="majorBidi" w:hAnsiTheme="majorBidi" w:cstheme="majorBidi"/>
          <w:b/>
          <w:bCs/>
          <w:sz w:val="24"/>
          <w:szCs w:val="24"/>
        </w:rPr>
      </w:pPr>
    </w:p>
    <w:p w:rsidR="00551F4F" w:rsidRPr="009D440F" w:rsidRDefault="00664275" w:rsidP="00E163EA">
      <w:pPr>
        <w:pStyle w:val="ListParagraph"/>
        <w:numPr>
          <w:ilvl w:val="0"/>
          <w:numId w:val="1"/>
        </w:numPr>
        <w:spacing w:line="480" w:lineRule="auto"/>
        <w:ind w:left="284" w:hanging="284"/>
        <w:jc w:val="both"/>
        <w:rPr>
          <w:rFonts w:asciiTheme="majorBidi" w:hAnsiTheme="majorBidi" w:cstheme="majorBidi"/>
          <w:b/>
          <w:bCs/>
          <w:sz w:val="24"/>
          <w:szCs w:val="24"/>
        </w:rPr>
      </w:pPr>
      <w:r w:rsidRPr="009D440F">
        <w:rPr>
          <w:rFonts w:asciiTheme="majorBidi" w:hAnsiTheme="majorBidi" w:cstheme="majorBidi"/>
          <w:b/>
          <w:bCs/>
          <w:sz w:val="24"/>
          <w:szCs w:val="24"/>
        </w:rPr>
        <w:t>Kesimpulan</w:t>
      </w:r>
    </w:p>
    <w:p w:rsidR="002614A7" w:rsidRPr="00A93F33" w:rsidRDefault="00A93F33" w:rsidP="00A93F33">
      <w:pPr>
        <w:pStyle w:val="ListParagraph"/>
        <w:numPr>
          <w:ilvl w:val="0"/>
          <w:numId w:val="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Keberadaan </w:t>
      </w:r>
      <w:r w:rsidR="00E163EA">
        <w:rPr>
          <w:rFonts w:asciiTheme="majorBidi" w:hAnsiTheme="majorBidi" w:cstheme="majorBidi"/>
          <w:sz w:val="24"/>
          <w:szCs w:val="24"/>
        </w:rPr>
        <w:t>kebaragamaan individu yang ada di masyarakat pantai sidem sangatlah minim. Tingkat keimanan yang dimiliki masih labil dan belum bisa menjalankan syariat Islam sepenuhnya. Umat Islam yang ada di pantai Sidem mayoritas</w:t>
      </w:r>
      <w:r w:rsidR="009D440F">
        <w:rPr>
          <w:rFonts w:asciiTheme="majorBidi" w:hAnsiTheme="majorBidi" w:cstheme="majorBidi"/>
          <w:sz w:val="24"/>
          <w:szCs w:val="24"/>
        </w:rPr>
        <w:t xml:space="preserve"> masih tergolong Islam abangan dan masih mempercayai hal mistik yang mampu mempu member kekuatan.</w:t>
      </w:r>
      <w:r>
        <w:rPr>
          <w:rFonts w:asciiTheme="majorBidi" w:hAnsiTheme="majorBidi" w:cstheme="majorBidi"/>
          <w:sz w:val="24"/>
          <w:szCs w:val="24"/>
        </w:rPr>
        <w:t xml:space="preserve"> </w:t>
      </w:r>
      <w:r w:rsidR="002614A7" w:rsidRPr="00A93F33">
        <w:rPr>
          <w:rFonts w:asciiTheme="majorBidi" w:hAnsiTheme="majorBidi" w:cstheme="majorBidi"/>
          <w:sz w:val="24"/>
          <w:szCs w:val="24"/>
        </w:rPr>
        <w:t>Dengan permasalahan keagamaan Sidem yang demikian, untuk meningkatkan sikap taqwa kepada Tuhan Yang Maha Esa perlunya diadaka kegiatan-kegiatan yang sifatnya religi, seperti siraman rohani atau pengajian.</w:t>
      </w:r>
    </w:p>
    <w:p w:rsidR="002614A7" w:rsidRDefault="002614A7" w:rsidP="00E163EA">
      <w:pPr>
        <w:pStyle w:val="ListParagraph"/>
        <w:spacing w:line="480" w:lineRule="auto"/>
        <w:ind w:left="567" w:firstLine="567"/>
        <w:jc w:val="both"/>
        <w:rPr>
          <w:rFonts w:asciiTheme="majorBidi" w:hAnsiTheme="majorBidi" w:cstheme="majorBidi"/>
          <w:sz w:val="24"/>
          <w:szCs w:val="24"/>
        </w:rPr>
      </w:pPr>
    </w:p>
    <w:p w:rsidR="00A93F33" w:rsidRDefault="00A93F33" w:rsidP="00A93F33">
      <w:pPr>
        <w:pStyle w:val="ListParagraph"/>
        <w:numPr>
          <w:ilvl w:val="0"/>
          <w:numId w:val="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Tanggapan masyarakat terhadap pendidikan Islam nonformal cukup positif</w:t>
      </w:r>
      <w:r w:rsidR="009D440F">
        <w:rPr>
          <w:rFonts w:asciiTheme="majorBidi" w:hAnsiTheme="majorBidi" w:cstheme="majorBidi"/>
          <w:sz w:val="24"/>
          <w:szCs w:val="24"/>
        </w:rPr>
        <w:t xml:space="preserve">, sebab dapat memberikan kesempatan belajar anak </w:t>
      </w:r>
      <w:r w:rsidR="00405528">
        <w:rPr>
          <w:rFonts w:asciiTheme="majorBidi" w:hAnsiTheme="majorBidi" w:cstheme="majorBidi"/>
          <w:sz w:val="24"/>
          <w:szCs w:val="24"/>
        </w:rPr>
        <w:t xml:space="preserve">dalam ilmu agama yang orang tuanya belum bisa mengajarinya, sehingga anak lebih banyak waktu dalam belajarnya. </w:t>
      </w:r>
      <w:r w:rsidR="002614A7">
        <w:rPr>
          <w:rFonts w:asciiTheme="majorBidi" w:hAnsiTheme="majorBidi" w:cstheme="majorBidi"/>
          <w:sz w:val="24"/>
          <w:szCs w:val="24"/>
        </w:rPr>
        <w:t xml:space="preserve">Harapan masyarakat kedepan supaya tercipta generasi yang lebih baik. </w:t>
      </w:r>
    </w:p>
    <w:p w:rsidR="00A93F33" w:rsidRPr="00A93F33" w:rsidRDefault="00A93F33" w:rsidP="00A93F33">
      <w:pPr>
        <w:pStyle w:val="ListParagraph"/>
        <w:rPr>
          <w:rFonts w:asciiTheme="majorBidi" w:hAnsiTheme="majorBidi" w:cstheme="majorBidi"/>
          <w:sz w:val="24"/>
          <w:szCs w:val="24"/>
        </w:rPr>
      </w:pPr>
    </w:p>
    <w:p w:rsidR="00405528" w:rsidRPr="00A93F33" w:rsidRDefault="00405528" w:rsidP="00A93F33">
      <w:pPr>
        <w:pStyle w:val="ListParagraph"/>
        <w:numPr>
          <w:ilvl w:val="0"/>
          <w:numId w:val="5"/>
        </w:numPr>
        <w:spacing w:line="480" w:lineRule="auto"/>
        <w:ind w:left="567" w:hanging="283"/>
        <w:jc w:val="both"/>
        <w:rPr>
          <w:rFonts w:asciiTheme="majorBidi" w:hAnsiTheme="majorBidi" w:cstheme="majorBidi"/>
          <w:sz w:val="24"/>
          <w:szCs w:val="24"/>
        </w:rPr>
      </w:pPr>
      <w:r w:rsidRPr="00A93F33">
        <w:rPr>
          <w:rFonts w:asciiTheme="majorBidi" w:hAnsiTheme="majorBidi" w:cstheme="majorBidi"/>
          <w:sz w:val="24"/>
          <w:szCs w:val="24"/>
        </w:rPr>
        <w:t xml:space="preserve">Penerapan pendidikan Islam nonformal dalam bentuk TPQ </w:t>
      </w:r>
      <w:r w:rsidR="00A93F33">
        <w:rPr>
          <w:rFonts w:asciiTheme="majorBidi" w:hAnsiTheme="majorBidi" w:cstheme="majorBidi"/>
          <w:sz w:val="24"/>
          <w:szCs w:val="24"/>
        </w:rPr>
        <w:t>berjalan dari tahun 2005 sampai sekarang</w:t>
      </w:r>
      <w:r w:rsidRPr="00A93F33">
        <w:rPr>
          <w:rFonts w:asciiTheme="majorBidi" w:hAnsiTheme="majorBidi" w:cstheme="majorBidi"/>
          <w:sz w:val="24"/>
          <w:szCs w:val="24"/>
        </w:rPr>
        <w:t>, pendidikan tersebut diterapkan pada santri dan juga pada masyarakat Sidem</w:t>
      </w:r>
      <w:r w:rsidR="00A93F33">
        <w:rPr>
          <w:rFonts w:asciiTheme="majorBidi" w:hAnsiTheme="majorBidi" w:cstheme="majorBidi"/>
          <w:sz w:val="24"/>
          <w:szCs w:val="24"/>
        </w:rPr>
        <w:t xml:space="preserve"> dalam kehidupan</w:t>
      </w:r>
      <w:r w:rsidRPr="00A93F33">
        <w:rPr>
          <w:rFonts w:asciiTheme="majorBidi" w:hAnsiTheme="majorBidi" w:cstheme="majorBidi"/>
          <w:sz w:val="24"/>
          <w:szCs w:val="24"/>
        </w:rPr>
        <w:t>.</w:t>
      </w:r>
      <w:r w:rsidR="00A93F33">
        <w:rPr>
          <w:rFonts w:asciiTheme="majorBidi" w:hAnsiTheme="majorBidi" w:cstheme="majorBidi"/>
          <w:sz w:val="24"/>
          <w:szCs w:val="24"/>
        </w:rPr>
        <w:t xml:space="preserve"> Siswa dari pendidikan Islam </w:t>
      </w:r>
      <w:r w:rsidR="00A93F33">
        <w:rPr>
          <w:rFonts w:asciiTheme="majorBidi" w:hAnsiTheme="majorBidi" w:cstheme="majorBidi"/>
          <w:sz w:val="24"/>
          <w:szCs w:val="24"/>
        </w:rPr>
        <w:lastRenderedPageBreak/>
        <w:t>nonformal ini mayoritas dari anak-anak yang masih menempuh pendidikan formal sekolah dasar (SD).</w:t>
      </w:r>
      <w:r w:rsidRPr="00A93F33">
        <w:rPr>
          <w:rFonts w:asciiTheme="majorBidi" w:hAnsiTheme="majorBidi" w:cstheme="majorBidi"/>
          <w:sz w:val="24"/>
          <w:szCs w:val="24"/>
        </w:rPr>
        <w:t xml:space="preserve"> </w:t>
      </w:r>
      <w:r w:rsidR="002614A7" w:rsidRPr="00A93F33">
        <w:rPr>
          <w:rFonts w:asciiTheme="majorBidi" w:hAnsiTheme="majorBidi" w:cstheme="majorBidi"/>
          <w:sz w:val="24"/>
          <w:szCs w:val="24"/>
        </w:rPr>
        <w:t>Pembelajaran TPQ</w:t>
      </w:r>
      <w:r w:rsidRPr="00A93F33">
        <w:rPr>
          <w:rFonts w:asciiTheme="majorBidi" w:hAnsiTheme="majorBidi" w:cstheme="majorBidi"/>
          <w:sz w:val="24"/>
          <w:szCs w:val="24"/>
        </w:rPr>
        <w:t xml:space="preserve"> mampu membawa perubahan dalam kehidupan dimasyarakat kearah yang </w:t>
      </w:r>
      <w:r w:rsidR="002614A7" w:rsidRPr="00A93F33">
        <w:rPr>
          <w:rFonts w:asciiTheme="majorBidi" w:hAnsiTheme="majorBidi" w:cstheme="majorBidi"/>
          <w:sz w:val="24"/>
          <w:szCs w:val="24"/>
        </w:rPr>
        <w:t xml:space="preserve">lebih </w:t>
      </w:r>
      <w:r w:rsidRPr="00A93F33">
        <w:rPr>
          <w:rFonts w:asciiTheme="majorBidi" w:hAnsiTheme="majorBidi" w:cstheme="majorBidi"/>
          <w:sz w:val="24"/>
          <w:szCs w:val="24"/>
        </w:rPr>
        <w:t>positif</w:t>
      </w:r>
      <w:r w:rsidR="00A93F33">
        <w:rPr>
          <w:rFonts w:asciiTheme="majorBidi" w:hAnsiTheme="majorBidi" w:cstheme="majorBidi"/>
          <w:sz w:val="24"/>
          <w:szCs w:val="24"/>
        </w:rPr>
        <w:t xml:space="preserve">, terutama pada generasi muda. </w:t>
      </w:r>
    </w:p>
    <w:p w:rsidR="00405528" w:rsidRPr="00405528" w:rsidRDefault="00405528" w:rsidP="00405528">
      <w:pPr>
        <w:pStyle w:val="ListParagraph"/>
        <w:spacing w:line="480" w:lineRule="auto"/>
        <w:ind w:left="567" w:firstLine="567"/>
        <w:jc w:val="both"/>
        <w:rPr>
          <w:rFonts w:asciiTheme="majorBidi" w:hAnsiTheme="majorBidi" w:cstheme="majorBidi"/>
          <w:sz w:val="24"/>
          <w:szCs w:val="24"/>
        </w:rPr>
      </w:pPr>
    </w:p>
    <w:p w:rsidR="003D5551" w:rsidRPr="00405528" w:rsidRDefault="00CE3627" w:rsidP="00A9216B">
      <w:pPr>
        <w:pStyle w:val="ListParagraph"/>
        <w:numPr>
          <w:ilvl w:val="0"/>
          <w:numId w:val="1"/>
        </w:numPr>
        <w:spacing w:line="480" w:lineRule="auto"/>
        <w:ind w:left="284" w:hanging="284"/>
        <w:jc w:val="both"/>
        <w:rPr>
          <w:rFonts w:asciiTheme="majorBidi" w:hAnsiTheme="majorBidi" w:cstheme="majorBidi"/>
          <w:b/>
          <w:bCs/>
          <w:sz w:val="24"/>
          <w:szCs w:val="24"/>
        </w:rPr>
      </w:pPr>
      <w:r w:rsidRPr="00405528">
        <w:rPr>
          <w:rFonts w:asciiTheme="majorBidi" w:hAnsiTheme="majorBidi" w:cstheme="majorBidi"/>
          <w:b/>
          <w:bCs/>
          <w:sz w:val="24"/>
          <w:szCs w:val="24"/>
        </w:rPr>
        <w:t xml:space="preserve">Saran </w:t>
      </w:r>
    </w:p>
    <w:p w:rsidR="003F0F68" w:rsidRDefault="003F0F68" w:rsidP="003F0F68">
      <w:pPr>
        <w:pStyle w:val="ListParagraph"/>
        <w:numPr>
          <w:ilvl w:val="0"/>
          <w:numId w:val="4"/>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Kepada Orang Tua</w:t>
      </w:r>
      <w:r w:rsidR="009D440F">
        <w:rPr>
          <w:rFonts w:asciiTheme="majorBidi" w:hAnsiTheme="majorBidi" w:cstheme="majorBidi"/>
          <w:sz w:val="24"/>
          <w:szCs w:val="24"/>
        </w:rPr>
        <w:t xml:space="preserve"> santri TPQ </w:t>
      </w:r>
      <w:r w:rsidR="008D6AC6">
        <w:rPr>
          <w:rFonts w:asciiTheme="majorBidi" w:hAnsiTheme="majorBidi" w:cstheme="majorBidi"/>
          <w:sz w:val="24"/>
          <w:szCs w:val="24"/>
        </w:rPr>
        <w:t xml:space="preserve">Dukuh </w:t>
      </w:r>
      <w:r w:rsidR="009D440F">
        <w:rPr>
          <w:rFonts w:asciiTheme="majorBidi" w:hAnsiTheme="majorBidi" w:cstheme="majorBidi"/>
          <w:sz w:val="24"/>
          <w:szCs w:val="24"/>
        </w:rPr>
        <w:t>Sidem</w:t>
      </w:r>
    </w:p>
    <w:p w:rsidR="00A9216B" w:rsidRDefault="00A9216B" w:rsidP="003F0F68">
      <w:pPr>
        <w:pStyle w:val="ListParagraph"/>
        <w:spacing w:line="480" w:lineRule="auto"/>
        <w:ind w:left="567"/>
        <w:jc w:val="both"/>
        <w:rPr>
          <w:rFonts w:asciiTheme="majorBidi" w:hAnsiTheme="majorBidi" w:cstheme="majorBidi"/>
          <w:sz w:val="24"/>
          <w:szCs w:val="24"/>
        </w:rPr>
      </w:pPr>
      <w:r w:rsidRPr="003F0F68">
        <w:rPr>
          <w:rFonts w:asciiTheme="majorBidi" w:hAnsiTheme="majorBidi" w:cstheme="majorBidi"/>
          <w:sz w:val="24"/>
          <w:szCs w:val="24"/>
        </w:rPr>
        <w:t xml:space="preserve">Diharapkan kepada orang tua atau wali santri selalu memberi motivasi pada anaknya untuk mengikuti pendidikan Islam nonformal yang telah terwujud TPQ tersebut. Bagaimanapun juga motivasi orang tua lebih diutamakan dan sangat di harapkan oleh anak, motivasi yang diberikan orang tua sebagai perwujudan kasih sayang pada anak. </w:t>
      </w:r>
    </w:p>
    <w:p w:rsidR="002614A7" w:rsidRPr="003F0F68" w:rsidRDefault="002614A7" w:rsidP="003F0F68">
      <w:pPr>
        <w:pStyle w:val="ListParagraph"/>
        <w:spacing w:line="480" w:lineRule="auto"/>
        <w:ind w:left="567"/>
        <w:jc w:val="both"/>
        <w:rPr>
          <w:rFonts w:asciiTheme="majorBidi" w:hAnsiTheme="majorBidi" w:cstheme="majorBidi"/>
          <w:sz w:val="24"/>
          <w:szCs w:val="24"/>
        </w:rPr>
      </w:pPr>
    </w:p>
    <w:p w:rsidR="003F0F68" w:rsidRDefault="003F0F68" w:rsidP="00A9216B">
      <w:pPr>
        <w:pStyle w:val="ListParagraph"/>
        <w:numPr>
          <w:ilvl w:val="0"/>
          <w:numId w:val="4"/>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Kepada Lingkungan</w:t>
      </w:r>
      <w:r w:rsidR="009D440F">
        <w:rPr>
          <w:rFonts w:asciiTheme="majorBidi" w:hAnsiTheme="majorBidi" w:cstheme="majorBidi"/>
          <w:sz w:val="24"/>
          <w:szCs w:val="24"/>
        </w:rPr>
        <w:t xml:space="preserve"> </w:t>
      </w:r>
      <w:r w:rsidR="008D6AC6">
        <w:rPr>
          <w:rFonts w:asciiTheme="majorBidi" w:hAnsiTheme="majorBidi" w:cstheme="majorBidi"/>
          <w:sz w:val="24"/>
          <w:szCs w:val="24"/>
        </w:rPr>
        <w:t xml:space="preserve">Masyarakat </w:t>
      </w:r>
      <w:r w:rsidR="009D440F">
        <w:rPr>
          <w:rFonts w:asciiTheme="majorBidi" w:hAnsiTheme="majorBidi" w:cstheme="majorBidi"/>
          <w:sz w:val="24"/>
          <w:szCs w:val="24"/>
        </w:rPr>
        <w:t>Sidem</w:t>
      </w:r>
    </w:p>
    <w:p w:rsidR="003F0F68" w:rsidRDefault="00A9216B" w:rsidP="00405528">
      <w:pPr>
        <w:pStyle w:val="ListParagraph"/>
        <w:spacing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Diharapkan pada lingkungan untuk selalu memberi dukungan atas terselenggaranya TPQ tersebut. Dengan perhatian masyarakat kepada santri </w:t>
      </w:r>
      <w:r w:rsidR="00405528">
        <w:rPr>
          <w:rFonts w:asciiTheme="majorBidi" w:hAnsiTheme="majorBidi" w:cstheme="majorBidi"/>
          <w:sz w:val="24"/>
          <w:szCs w:val="24"/>
        </w:rPr>
        <w:t>merupkan</w:t>
      </w:r>
      <w:r>
        <w:rPr>
          <w:rFonts w:asciiTheme="majorBidi" w:hAnsiTheme="majorBidi" w:cstheme="majorBidi"/>
          <w:sz w:val="24"/>
          <w:szCs w:val="24"/>
        </w:rPr>
        <w:t xml:space="preserve"> m</w:t>
      </w:r>
      <w:r w:rsidR="00405528">
        <w:rPr>
          <w:rFonts w:asciiTheme="majorBidi" w:hAnsiTheme="majorBidi" w:cstheme="majorBidi"/>
          <w:sz w:val="24"/>
          <w:szCs w:val="24"/>
        </w:rPr>
        <w:t>o</w:t>
      </w:r>
      <w:r>
        <w:rPr>
          <w:rFonts w:asciiTheme="majorBidi" w:hAnsiTheme="majorBidi" w:cstheme="majorBidi"/>
          <w:sz w:val="24"/>
          <w:szCs w:val="24"/>
        </w:rPr>
        <w:t>tivasi yang besar dan dapat dijadikan power untuk semangat dalam mengikuti kegiatan pembelajaran. Anak adalah generasi yang ak</w:t>
      </w:r>
      <w:r w:rsidR="003F0F68">
        <w:rPr>
          <w:rFonts w:asciiTheme="majorBidi" w:hAnsiTheme="majorBidi" w:cstheme="majorBidi"/>
          <w:sz w:val="24"/>
          <w:szCs w:val="24"/>
        </w:rPr>
        <w:t>an membuat kehidupan kelah, jadi pendidikan yang diberikan lingkungan pada anak sangat mempengaruhi.</w:t>
      </w:r>
    </w:p>
    <w:p w:rsidR="002614A7" w:rsidRDefault="002614A7" w:rsidP="00405528">
      <w:pPr>
        <w:pStyle w:val="ListParagraph"/>
        <w:spacing w:line="480" w:lineRule="auto"/>
        <w:ind w:left="567"/>
        <w:jc w:val="both"/>
        <w:rPr>
          <w:rFonts w:asciiTheme="majorBidi" w:hAnsiTheme="majorBidi" w:cstheme="majorBidi"/>
          <w:sz w:val="24"/>
          <w:szCs w:val="24"/>
        </w:rPr>
      </w:pPr>
    </w:p>
    <w:p w:rsidR="00247D02" w:rsidRDefault="00247D02" w:rsidP="00405528">
      <w:pPr>
        <w:pStyle w:val="ListParagraph"/>
        <w:spacing w:line="480" w:lineRule="auto"/>
        <w:ind w:left="567"/>
        <w:jc w:val="both"/>
        <w:rPr>
          <w:rFonts w:asciiTheme="majorBidi" w:hAnsiTheme="majorBidi" w:cstheme="majorBidi"/>
          <w:sz w:val="24"/>
          <w:szCs w:val="24"/>
        </w:rPr>
      </w:pPr>
    </w:p>
    <w:p w:rsidR="003F0F68" w:rsidRDefault="003F0F68" w:rsidP="00A9216B">
      <w:pPr>
        <w:pStyle w:val="ListParagraph"/>
        <w:numPr>
          <w:ilvl w:val="0"/>
          <w:numId w:val="4"/>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Kepada Peneliti Yang Akan Datang</w:t>
      </w:r>
    </w:p>
    <w:p w:rsidR="00A9216B" w:rsidRPr="00E163EA" w:rsidRDefault="003F0F68" w:rsidP="00F33AD4">
      <w:pPr>
        <w:pStyle w:val="ListParagraph"/>
        <w:spacing w:line="480" w:lineRule="auto"/>
        <w:ind w:left="567"/>
        <w:jc w:val="both"/>
        <w:rPr>
          <w:rFonts w:asciiTheme="majorBidi" w:hAnsiTheme="majorBidi" w:cstheme="majorBidi"/>
          <w:sz w:val="24"/>
          <w:szCs w:val="24"/>
        </w:rPr>
      </w:pPr>
      <w:r>
        <w:rPr>
          <w:rFonts w:asciiTheme="majorBidi" w:hAnsiTheme="majorBidi" w:cstheme="majorBidi"/>
          <w:sz w:val="24"/>
          <w:szCs w:val="24"/>
        </w:rPr>
        <w:t>Bagi peneliti yang akan datang, semoga dengan adanya karya ilmiah ini dapat menjadi sebuah kajian yang bermanfaat dan membantu pemahaman terhadap peneliti yang akan datang. Sebab, waktu penelitian ini berlangsung peneliti menemukan permasalahan-permasalahan kepada anak yang disebabkab dari faktor keluarganya. Oleh karena itu, peneliti yang akan datang semoga dapat menjelaskan bagaimana psikologi anak yang kurang</w:t>
      </w:r>
      <w:r w:rsidR="00F33AD4">
        <w:rPr>
          <w:rFonts w:asciiTheme="majorBidi" w:hAnsiTheme="majorBidi" w:cstheme="majorBidi"/>
          <w:sz w:val="24"/>
          <w:szCs w:val="24"/>
        </w:rPr>
        <w:t>nya motifasi dalam menuntut ilmu. Sehingga pendidikan Islam nonformal yang ada di dukuh Sidem makin berkembang dalam pembelajarannya dan dapat diterapkan pada kehidupan.</w:t>
      </w:r>
    </w:p>
    <w:sectPr w:rsidR="00A9216B" w:rsidRPr="00E163EA" w:rsidSect="008B7A64">
      <w:headerReference w:type="default" r:id="rId7"/>
      <w:footerReference w:type="first" r:id="rId8"/>
      <w:pgSz w:w="12240" w:h="15840" w:code="1"/>
      <w:pgMar w:top="2268" w:right="1701" w:bottom="1701" w:left="2268" w:header="1134" w:footer="1134" w:gutter="0"/>
      <w:pgNumType w:start="1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930" w:rsidRDefault="00D76930" w:rsidP="002614A7">
      <w:pPr>
        <w:spacing w:after="0" w:line="240" w:lineRule="auto"/>
      </w:pPr>
      <w:r>
        <w:separator/>
      </w:r>
    </w:p>
  </w:endnote>
  <w:endnote w:type="continuationSeparator" w:id="1">
    <w:p w:rsidR="00D76930" w:rsidRDefault="00D76930" w:rsidP="00261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373"/>
      <w:docPartObj>
        <w:docPartGallery w:val="Page Numbers (Bottom of Page)"/>
        <w:docPartUnique/>
      </w:docPartObj>
    </w:sdtPr>
    <w:sdtContent>
      <w:p w:rsidR="00247D02" w:rsidRDefault="004D69FE">
        <w:pPr>
          <w:pStyle w:val="Footer"/>
          <w:jc w:val="center"/>
        </w:pPr>
        <w:fldSimple w:instr=" PAGE   \* MERGEFORMAT ">
          <w:r w:rsidR="008B7A64">
            <w:rPr>
              <w:noProof/>
            </w:rPr>
            <w:t>133</w:t>
          </w:r>
        </w:fldSimple>
      </w:p>
    </w:sdtContent>
  </w:sdt>
  <w:p w:rsidR="00247D02" w:rsidRDefault="00247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930" w:rsidRDefault="00D76930" w:rsidP="002614A7">
      <w:pPr>
        <w:spacing w:after="0" w:line="240" w:lineRule="auto"/>
      </w:pPr>
      <w:r>
        <w:separator/>
      </w:r>
    </w:p>
  </w:footnote>
  <w:footnote w:type="continuationSeparator" w:id="1">
    <w:p w:rsidR="00D76930" w:rsidRDefault="00D76930" w:rsidP="00261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60127"/>
      <w:docPartObj>
        <w:docPartGallery w:val="Page Numbers (Top of Page)"/>
        <w:docPartUnique/>
      </w:docPartObj>
    </w:sdtPr>
    <w:sdtContent>
      <w:p w:rsidR="002614A7" w:rsidRDefault="004D69FE">
        <w:pPr>
          <w:pStyle w:val="Header"/>
          <w:jc w:val="right"/>
        </w:pPr>
        <w:fldSimple w:instr=" PAGE   \* MERGEFORMAT ">
          <w:r w:rsidR="008B7A64">
            <w:rPr>
              <w:noProof/>
            </w:rPr>
            <w:t>135</w:t>
          </w:r>
        </w:fldSimple>
      </w:p>
    </w:sdtContent>
  </w:sdt>
  <w:p w:rsidR="002614A7" w:rsidRDefault="002614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B52E0"/>
    <w:multiLevelType w:val="hybridMultilevel"/>
    <w:tmpl w:val="69B81516"/>
    <w:lvl w:ilvl="0" w:tplc="D430F1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4F31C10"/>
    <w:multiLevelType w:val="hybridMultilevel"/>
    <w:tmpl w:val="71F0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91827"/>
    <w:multiLevelType w:val="hybridMultilevel"/>
    <w:tmpl w:val="8C00542A"/>
    <w:lvl w:ilvl="0" w:tplc="20CCB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5FA467A"/>
    <w:multiLevelType w:val="hybridMultilevel"/>
    <w:tmpl w:val="171CFEC6"/>
    <w:lvl w:ilvl="0" w:tplc="737E1C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6A0B74FB"/>
    <w:multiLevelType w:val="hybridMultilevel"/>
    <w:tmpl w:val="7C8EDC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1F4F"/>
    <w:rsid w:val="00000C0F"/>
    <w:rsid w:val="00001DD5"/>
    <w:rsid w:val="000048D0"/>
    <w:rsid w:val="00010D8D"/>
    <w:rsid w:val="000132F6"/>
    <w:rsid w:val="00024F94"/>
    <w:rsid w:val="0002742E"/>
    <w:rsid w:val="000334EC"/>
    <w:rsid w:val="00034AEE"/>
    <w:rsid w:val="00037E06"/>
    <w:rsid w:val="00040046"/>
    <w:rsid w:val="00053E44"/>
    <w:rsid w:val="000631C9"/>
    <w:rsid w:val="000662BF"/>
    <w:rsid w:val="00066CD2"/>
    <w:rsid w:val="00070D15"/>
    <w:rsid w:val="00070EF4"/>
    <w:rsid w:val="00072F4A"/>
    <w:rsid w:val="00077831"/>
    <w:rsid w:val="00080B3E"/>
    <w:rsid w:val="00082051"/>
    <w:rsid w:val="00082AA2"/>
    <w:rsid w:val="00087736"/>
    <w:rsid w:val="00093C6A"/>
    <w:rsid w:val="000A0CBD"/>
    <w:rsid w:val="000A40CE"/>
    <w:rsid w:val="000A6432"/>
    <w:rsid w:val="000B29D1"/>
    <w:rsid w:val="000B7BCB"/>
    <w:rsid w:val="000D460E"/>
    <w:rsid w:val="000E5CDB"/>
    <w:rsid w:val="000E62C6"/>
    <w:rsid w:val="00100A93"/>
    <w:rsid w:val="00102790"/>
    <w:rsid w:val="00114620"/>
    <w:rsid w:val="001152C8"/>
    <w:rsid w:val="00120500"/>
    <w:rsid w:val="00130EC4"/>
    <w:rsid w:val="001329CF"/>
    <w:rsid w:val="00133C13"/>
    <w:rsid w:val="001367F1"/>
    <w:rsid w:val="00137D27"/>
    <w:rsid w:val="00150B92"/>
    <w:rsid w:val="001521EA"/>
    <w:rsid w:val="00154630"/>
    <w:rsid w:val="00163138"/>
    <w:rsid w:val="00171D05"/>
    <w:rsid w:val="00172D79"/>
    <w:rsid w:val="00173EFF"/>
    <w:rsid w:val="00174C1B"/>
    <w:rsid w:val="001808C9"/>
    <w:rsid w:val="0018581B"/>
    <w:rsid w:val="00190C98"/>
    <w:rsid w:val="0019681A"/>
    <w:rsid w:val="001A125C"/>
    <w:rsid w:val="001B0802"/>
    <w:rsid w:val="001B0960"/>
    <w:rsid w:val="001B2CDF"/>
    <w:rsid w:val="001B2EDA"/>
    <w:rsid w:val="001B317F"/>
    <w:rsid w:val="001C35A7"/>
    <w:rsid w:val="001C41C1"/>
    <w:rsid w:val="001C49C5"/>
    <w:rsid w:val="001C54ED"/>
    <w:rsid w:val="001C7A4E"/>
    <w:rsid w:val="001D7044"/>
    <w:rsid w:val="001E24D8"/>
    <w:rsid w:val="001E2C1B"/>
    <w:rsid w:val="001E43E4"/>
    <w:rsid w:val="001E5552"/>
    <w:rsid w:val="001E6F44"/>
    <w:rsid w:val="001F1F55"/>
    <w:rsid w:val="001F6AB7"/>
    <w:rsid w:val="001F7A14"/>
    <w:rsid w:val="00211035"/>
    <w:rsid w:val="002128B8"/>
    <w:rsid w:val="00216536"/>
    <w:rsid w:val="00221093"/>
    <w:rsid w:val="00226164"/>
    <w:rsid w:val="00226ADF"/>
    <w:rsid w:val="00227266"/>
    <w:rsid w:val="00230CB0"/>
    <w:rsid w:val="00235185"/>
    <w:rsid w:val="0023542D"/>
    <w:rsid w:val="00244056"/>
    <w:rsid w:val="00244432"/>
    <w:rsid w:val="00247D02"/>
    <w:rsid w:val="002549E2"/>
    <w:rsid w:val="00255AE9"/>
    <w:rsid w:val="00260D51"/>
    <w:rsid w:val="002614A7"/>
    <w:rsid w:val="00274221"/>
    <w:rsid w:val="00275D22"/>
    <w:rsid w:val="00281AAF"/>
    <w:rsid w:val="00292E0F"/>
    <w:rsid w:val="002B1410"/>
    <w:rsid w:val="002C0228"/>
    <w:rsid w:val="002C5FD4"/>
    <w:rsid w:val="002D4CA1"/>
    <w:rsid w:val="002D6862"/>
    <w:rsid w:val="002E7CB5"/>
    <w:rsid w:val="002F1EEB"/>
    <w:rsid w:val="0030027C"/>
    <w:rsid w:val="0030784C"/>
    <w:rsid w:val="00313E79"/>
    <w:rsid w:val="0031500C"/>
    <w:rsid w:val="0031547D"/>
    <w:rsid w:val="00315C33"/>
    <w:rsid w:val="00317A8F"/>
    <w:rsid w:val="003215FF"/>
    <w:rsid w:val="00321A95"/>
    <w:rsid w:val="00335100"/>
    <w:rsid w:val="00344128"/>
    <w:rsid w:val="00350457"/>
    <w:rsid w:val="00351063"/>
    <w:rsid w:val="003664BA"/>
    <w:rsid w:val="003715FB"/>
    <w:rsid w:val="00372E38"/>
    <w:rsid w:val="00377240"/>
    <w:rsid w:val="003827F3"/>
    <w:rsid w:val="00385789"/>
    <w:rsid w:val="0038616B"/>
    <w:rsid w:val="003A45F5"/>
    <w:rsid w:val="003B3143"/>
    <w:rsid w:val="003B4ACA"/>
    <w:rsid w:val="003B68C2"/>
    <w:rsid w:val="003C3F23"/>
    <w:rsid w:val="003C56B2"/>
    <w:rsid w:val="003C6645"/>
    <w:rsid w:val="003C7028"/>
    <w:rsid w:val="003D1AFE"/>
    <w:rsid w:val="003D4D06"/>
    <w:rsid w:val="003D51DB"/>
    <w:rsid w:val="003D5551"/>
    <w:rsid w:val="003D698F"/>
    <w:rsid w:val="003D79E0"/>
    <w:rsid w:val="003E6B79"/>
    <w:rsid w:val="003F0F68"/>
    <w:rsid w:val="003F5F23"/>
    <w:rsid w:val="004043FD"/>
    <w:rsid w:val="00405528"/>
    <w:rsid w:val="0040583B"/>
    <w:rsid w:val="00423A6C"/>
    <w:rsid w:val="00426564"/>
    <w:rsid w:val="00437203"/>
    <w:rsid w:val="004534CD"/>
    <w:rsid w:val="004554B9"/>
    <w:rsid w:val="00463905"/>
    <w:rsid w:val="00466769"/>
    <w:rsid w:val="00470339"/>
    <w:rsid w:val="00470C44"/>
    <w:rsid w:val="00471E33"/>
    <w:rsid w:val="00492E3A"/>
    <w:rsid w:val="00492E4D"/>
    <w:rsid w:val="00494BCE"/>
    <w:rsid w:val="004A7B76"/>
    <w:rsid w:val="004C28B4"/>
    <w:rsid w:val="004D0C9C"/>
    <w:rsid w:val="004D322B"/>
    <w:rsid w:val="004D3326"/>
    <w:rsid w:val="004D565A"/>
    <w:rsid w:val="004D69FE"/>
    <w:rsid w:val="004E34A8"/>
    <w:rsid w:val="004E7A88"/>
    <w:rsid w:val="004F10C6"/>
    <w:rsid w:val="00500F5E"/>
    <w:rsid w:val="0051190A"/>
    <w:rsid w:val="005122EC"/>
    <w:rsid w:val="00515229"/>
    <w:rsid w:val="00517494"/>
    <w:rsid w:val="00526FC2"/>
    <w:rsid w:val="00530102"/>
    <w:rsid w:val="0053038C"/>
    <w:rsid w:val="00535272"/>
    <w:rsid w:val="0053630B"/>
    <w:rsid w:val="00542BFD"/>
    <w:rsid w:val="00545AD0"/>
    <w:rsid w:val="0055113B"/>
    <w:rsid w:val="00551F4F"/>
    <w:rsid w:val="00553CEA"/>
    <w:rsid w:val="005618BB"/>
    <w:rsid w:val="005637E9"/>
    <w:rsid w:val="005662AC"/>
    <w:rsid w:val="0056640F"/>
    <w:rsid w:val="00576079"/>
    <w:rsid w:val="0057759D"/>
    <w:rsid w:val="005807B3"/>
    <w:rsid w:val="00585A0D"/>
    <w:rsid w:val="00585BDF"/>
    <w:rsid w:val="00587418"/>
    <w:rsid w:val="00590BDA"/>
    <w:rsid w:val="005A516F"/>
    <w:rsid w:val="005A565C"/>
    <w:rsid w:val="005B07AF"/>
    <w:rsid w:val="005D2ACB"/>
    <w:rsid w:val="005D452B"/>
    <w:rsid w:val="005D69B6"/>
    <w:rsid w:val="005E3EEF"/>
    <w:rsid w:val="005E5169"/>
    <w:rsid w:val="005E68CE"/>
    <w:rsid w:val="005F32D2"/>
    <w:rsid w:val="00610158"/>
    <w:rsid w:val="006105B1"/>
    <w:rsid w:val="00611D7D"/>
    <w:rsid w:val="006122C9"/>
    <w:rsid w:val="00620FD6"/>
    <w:rsid w:val="0062393D"/>
    <w:rsid w:val="006268D6"/>
    <w:rsid w:val="0063012B"/>
    <w:rsid w:val="00633995"/>
    <w:rsid w:val="006449F8"/>
    <w:rsid w:val="006470DF"/>
    <w:rsid w:val="00647498"/>
    <w:rsid w:val="00660564"/>
    <w:rsid w:val="00660DFC"/>
    <w:rsid w:val="00660F48"/>
    <w:rsid w:val="00664275"/>
    <w:rsid w:val="00671C01"/>
    <w:rsid w:val="00673585"/>
    <w:rsid w:val="00682003"/>
    <w:rsid w:val="00687A96"/>
    <w:rsid w:val="00687E6B"/>
    <w:rsid w:val="00694749"/>
    <w:rsid w:val="006A0BCE"/>
    <w:rsid w:val="006A3BCA"/>
    <w:rsid w:val="006B092B"/>
    <w:rsid w:val="006B4D82"/>
    <w:rsid w:val="006B565D"/>
    <w:rsid w:val="006C53D0"/>
    <w:rsid w:val="006D2E64"/>
    <w:rsid w:val="006D3A9A"/>
    <w:rsid w:val="006D7655"/>
    <w:rsid w:val="006E699F"/>
    <w:rsid w:val="00700BF2"/>
    <w:rsid w:val="00714354"/>
    <w:rsid w:val="00716B6B"/>
    <w:rsid w:val="00721674"/>
    <w:rsid w:val="00723D43"/>
    <w:rsid w:val="007330F9"/>
    <w:rsid w:val="00742019"/>
    <w:rsid w:val="00743C09"/>
    <w:rsid w:val="00747457"/>
    <w:rsid w:val="007639B6"/>
    <w:rsid w:val="00772158"/>
    <w:rsid w:val="007800B6"/>
    <w:rsid w:val="00784116"/>
    <w:rsid w:val="00785261"/>
    <w:rsid w:val="00791959"/>
    <w:rsid w:val="007919BC"/>
    <w:rsid w:val="00795149"/>
    <w:rsid w:val="0079635D"/>
    <w:rsid w:val="007964AF"/>
    <w:rsid w:val="007A6440"/>
    <w:rsid w:val="007B228A"/>
    <w:rsid w:val="007B267D"/>
    <w:rsid w:val="007B3B68"/>
    <w:rsid w:val="007B40A0"/>
    <w:rsid w:val="007C1DE2"/>
    <w:rsid w:val="007C4814"/>
    <w:rsid w:val="007C5DA2"/>
    <w:rsid w:val="007D57DC"/>
    <w:rsid w:val="007E05F5"/>
    <w:rsid w:val="007E46E6"/>
    <w:rsid w:val="007F03B5"/>
    <w:rsid w:val="007F6D81"/>
    <w:rsid w:val="007F7BFE"/>
    <w:rsid w:val="00800648"/>
    <w:rsid w:val="00804A62"/>
    <w:rsid w:val="00806C61"/>
    <w:rsid w:val="00807C04"/>
    <w:rsid w:val="008127FF"/>
    <w:rsid w:val="00815448"/>
    <w:rsid w:val="00822D85"/>
    <w:rsid w:val="00825A38"/>
    <w:rsid w:val="00835940"/>
    <w:rsid w:val="00837052"/>
    <w:rsid w:val="00841546"/>
    <w:rsid w:val="008579F8"/>
    <w:rsid w:val="00881918"/>
    <w:rsid w:val="008858D7"/>
    <w:rsid w:val="00886658"/>
    <w:rsid w:val="00886CED"/>
    <w:rsid w:val="008905CC"/>
    <w:rsid w:val="008971CD"/>
    <w:rsid w:val="008A7E62"/>
    <w:rsid w:val="008B3364"/>
    <w:rsid w:val="008B7A64"/>
    <w:rsid w:val="008C12BD"/>
    <w:rsid w:val="008C1FA8"/>
    <w:rsid w:val="008C5917"/>
    <w:rsid w:val="008D1AE3"/>
    <w:rsid w:val="008D6AC6"/>
    <w:rsid w:val="008E217D"/>
    <w:rsid w:val="008E50C4"/>
    <w:rsid w:val="008F330D"/>
    <w:rsid w:val="008F33EE"/>
    <w:rsid w:val="008F5064"/>
    <w:rsid w:val="00917865"/>
    <w:rsid w:val="00930386"/>
    <w:rsid w:val="009355FB"/>
    <w:rsid w:val="009379F9"/>
    <w:rsid w:val="00941535"/>
    <w:rsid w:val="00947B78"/>
    <w:rsid w:val="00952EF7"/>
    <w:rsid w:val="009541F2"/>
    <w:rsid w:val="009564FE"/>
    <w:rsid w:val="00966F7B"/>
    <w:rsid w:val="0098064E"/>
    <w:rsid w:val="00983CFB"/>
    <w:rsid w:val="0098665A"/>
    <w:rsid w:val="00991348"/>
    <w:rsid w:val="009913E6"/>
    <w:rsid w:val="00991449"/>
    <w:rsid w:val="00991761"/>
    <w:rsid w:val="009952B6"/>
    <w:rsid w:val="00995E6E"/>
    <w:rsid w:val="00996894"/>
    <w:rsid w:val="009A01CD"/>
    <w:rsid w:val="009A3A7A"/>
    <w:rsid w:val="009A6F63"/>
    <w:rsid w:val="009A7ADA"/>
    <w:rsid w:val="009A7D20"/>
    <w:rsid w:val="009B3C66"/>
    <w:rsid w:val="009B5FFD"/>
    <w:rsid w:val="009C1516"/>
    <w:rsid w:val="009C1605"/>
    <w:rsid w:val="009C395E"/>
    <w:rsid w:val="009D440F"/>
    <w:rsid w:val="009D57C5"/>
    <w:rsid w:val="009E1101"/>
    <w:rsid w:val="009E2E25"/>
    <w:rsid w:val="009E3382"/>
    <w:rsid w:val="009F0B08"/>
    <w:rsid w:val="00A03EDC"/>
    <w:rsid w:val="00A06C4A"/>
    <w:rsid w:val="00A10768"/>
    <w:rsid w:val="00A11EED"/>
    <w:rsid w:val="00A1796E"/>
    <w:rsid w:val="00A37EF8"/>
    <w:rsid w:val="00A40A2A"/>
    <w:rsid w:val="00A41274"/>
    <w:rsid w:val="00A43407"/>
    <w:rsid w:val="00A44EA4"/>
    <w:rsid w:val="00A47755"/>
    <w:rsid w:val="00A50008"/>
    <w:rsid w:val="00A52324"/>
    <w:rsid w:val="00A52919"/>
    <w:rsid w:val="00A54CF1"/>
    <w:rsid w:val="00A600F7"/>
    <w:rsid w:val="00A63D2A"/>
    <w:rsid w:val="00A63ED5"/>
    <w:rsid w:val="00A649C7"/>
    <w:rsid w:val="00A67FF1"/>
    <w:rsid w:val="00A70342"/>
    <w:rsid w:val="00A70497"/>
    <w:rsid w:val="00A77B98"/>
    <w:rsid w:val="00A81AC7"/>
    <w:rsid w:val="00A85A1B"/>
    <w:rsid w:val="00A85D82"/>
    <w:rsid w:val="00A85F16"/>
    <w:rsid w:val="00A92008"/>
    <w:rsid w:val="00A9216B"/>
    <w:rsid w:val="00A93F33"/>
    <w:rsid w:val="00AA19F1"/>
    <w:rsid w:val="00AA75FE"/>
    <w:rsid w:val="00AB4406"/>
    <w:rsid w:val="00AC0A26"/>
    <w:rsid w:val="00AC5719"/>
    <w:rsid w:val="00AC7944"/>
    <w:rsid w:val="00AD0452"/>
    <w:rsid w:val="00AD10D3"/>
    <w:rsid w:val="00AD3F17"/>
    <w:rsid w:val="00AD4444"/>
    <w:rsid w:val="00AD72DA"/>
    <w:rsid w:val="00AE0338"/>
    <w:rsid w:val="00AE0AED"/>
    <w:rsid w:val="00AE69D9"/>
    <w:rsid w:val="00AE73B4"/>
    <w:rsid w:val="00AE7446"/>
    <w:rsid w:val="00B0178C"/>
    <w:rsid w:val="00B10C06"/>
    <w:rsid w:val="00B165FB"/>
    <w:rsid w:val="00B17C74"/>
    <w:rsid w:val="00B2361C"/>
    <w:rsid w:val="00B2623D"/>
    <w:rsid w:val="00B26E25"/>
    <w:rsid w:val="00B3326C"/>
    <w:rsid w:val="00B455F7"/>
    <w:rsid w:val="00B5037A"/>
    <w:rsid w:val="00B6651D"/>
    <w:rsid w:val="00B7030A"/>
    <w:rsid w:val="00B70597"/>
    <w:rsid w:val="00B7316E"/>
    <w:rsid w:val="00B73BA6"/>
    <w:rsid w:val="00B747A5"/>
    <w:rsid w:val="00B76084"/>
    <w:rsid w:val="00B834CD"/>
    <w:rsid w:val="00B87206"/>
    <w:rsid w:val="00BA2C8F"/>
    <w:rsid w:val="00BA5FF7"/>
    <w:rsid w:val="00BA6618"/>
    <w:rsid w:val="00BB2867"/>
    <w:rsid w:val="00BB3B56"/>
    <w:rsid w:val="00BC0850"/>
    <w:rsid w:val="00BC10DE"/>
    <w:rsid w:val="00BC229B"/>
    <w:rsid w:val="00BC6B78"/>
    <w:rsid w:val="00BD001F"/>
    <w:rsid w:val="00BD05E0"/>
    <w:rsid w:val="00BD1AF1"/>
    <w:rsid w:val="00BD51FB"/>
    <w:rsid w:val="00BD5368"/>
    <w:rsid w:val="00BD7841"/>
    <w:rsid w:val="00BD7C75"/>
    <w:rsid w:val="00BE5851"/>
    <w:rsid w:val="00C0034C"/>
    <w:rsid w:val="00C11CA5"/>
    <w:rsid w:val="00C279F8"/>
    <w:rsid w:val="00C40AF1"/>
    <w:rsid w:val="00C46732"/>
    <w:rsid w:val="00C47025"/>
    <w:rsid w:val="00C55A79"/>
    <w:rsid w:val="00C71C7B"/>
    <w:rsid w:val="00C74747"/>
    <w:rsid w:val="00C8018F"/>
    <w:rsid w:val="00C9489F"/>
    <w:rsid w:val="00CA0EEE"/>
    <w:rsid w:val="00CA3762"/>
    <w:rsid w:val="00CB1C29"/>
    <w:rsid w:val="00CB2996"/>
    <w:rsid w:val="00CB2D05"/>
    <w:rsid w:val="00CD4615"/>
    <w:rsid w:val="00CE0628"/>
    <w:rsid w:val="00CE18B0"/>
    <w:rsid w:val="00CE3627"/>
    <w:rsid w:val="00CE6ACE"/>
    <w:rsid w:val="00CF10DA"/>
    <w:rsid w:val="00CF1548"/>
    <w:rsid w:val="00CF1E39"/>
    <w:rsid w:val="00D03D18"/>
    <w:rsid w:val="00D0703F"/>
    <w:rsid w:val="00D10175"/>
    <w:rsid w:val="00D10D54"/>
    <w:rsid w:val="00D1195A"/>
    <w:rsid w:val="00D1552B"/>
    <w:rsid w:val="00D24529"/>
    <w:rsid w:val="00D34AE0"/>
    <w:rsid w:val="00D37853"/>
    <w:rsid w:val="00D37A54"/>
    <w:rsid w:val="00D428A3"/>
    <w:rsid w:val="00D429B6"/>
    <w:rsid w:val="00D6528C"/>
    <w:rsid w:val="00D67D5C"/>
    <w:rsid w:val="00D714C3"/>
    <w:rsid w:val="00D72C7A"/>
    <w:rsid w:val="00D76930"/>
    <w:rsid w:val="00D91C44"/>
    <w:rsid w:val="00D95364"/>
    <w:rsid w:val="00DA5C19"/>
    <w:rsid w:val="00DA76ED"/>
    <w:rsid w:val="00DB3E0C"/>
    <w:rsid w:val="00DB3F1D"/>
    <w:rsid w:val="00DD086D"/>
    <w:rsid w:val="00DD35A6"/>
    <w:rsid w:val="00DD533F"/>
    <w:rsid w:val="00DD662C"/>
    <w:rsid w:val="00DD7938"/>
    <w:rsid w:val="00DE4687"/>
    <w:rsid w:val="00DE49AA"/>
    <w:rsid w:val="00DF178E"/>
    <w:rsid w:val="00DF712A"/>
    <w:rsid w:val="00E0691A"/>
    <w:rsid w:val="00E163EA"/>
    <w:rsid w:val="00E32E62"/>
    <w:rsid w:val="00E33204"/>
    <w:rsid w:val="00E359D2"/>
    <w:rsid w:val="00E45A1D"/>
    <w:rsid w:val="00E47616"/>
    <w:rsid w:val="00E52FAC"/>
    <w:rsid w:val="00E52FFE"/>
    <w:rsid w:val="00E571A7"/>
    <w:rsid w:val="00E64CD7"/>
    <w:rsid w:val="00E718C4"/>
    <w:rsid w:val="00E739D9"/>
    <w:rsid w:val="00E7434C"/>
    <w:rsid w:val="00E76FC9"/>
    <w:rsid w:val="00E845DD"/>
    <w:rsid w:val="00E91758"/>
    <w:rsid w:val="00E95F58"/>
    <w:rsid w:val="00EA7164"/>
    <w:rsid w:val="00EA758C"/>
    <w:rsid w:val="00EB2E02"/>
    <w:rsid w:val="00EB4134"/>
    <w:rsid w:val="00EB4374"/>
    <w:rsid w:val="00EC285A"/>
    <w:rsid w:val="00ED02F5"/>
    <w:rsid w:val="00ED1B81"/>
    <w:rsid w:val="00EE44F7"/>
    <w:rsid w:val="00EE478C"/>
    <w:rsid w:val="00EE5512"/>
    <w:rsid w:val="00F00E60"/>
    <w:rsid w:val="00F063BF"/>
    <w:rsid w:val="00F103FF"/>
    <w:rsid w:val="00F16C43"/>
    <w:rsid w:val="00F21B03"/>
    <w:rsid w:val="00F268DC"/>
    <w:rsid w:val="00F3279C"/>
    <w:rsid w:val="00F33AD4"/>
    <w:rsid w:val="00F47380"/>
    <w:rsid w:val="00F53FF0"/>
    <w:rsid w:val="00F57F18"/>
    <w:rsid w:val="00F62178"/>
    <w:rsid w:val="00F62E8B"/>
    <w:rsid w:val="00F63A47"/>
    <w:rsid w:val="00F661E9"/>
    <w:rsid w:val="00F73B13"/>
    <w:rsid w:val="00F742BC"/>
    <w:rsid w:val="00F748B8"/>
    <w:rsid w:val="00F849FE"/>
    <w:rsid w:val="00F85D88"/>
    <w:rsid w:val="00F95BEE"/>
    <w:rsid w:val="00FA5F65"/>
    <w:rsid w:val="00FA767C"/>
    <w:rsid w:val="00FB0F47"/>
    <w:rsid w:val="00FB2EB8"/>
    <w:rsid w:val="00FC200C"/>
    <w:rsid w:val="00FC4540"/>
    <w:rsid w:val="00FD1881"/>
    <w:rsid w:val="00FD50AA"/>
    <w:rsid w:val="00FE2C70"/>
    <w:rsid w:val="00FE3B87"/>
    <w:rsid w:val="00FE4F38"/>
    <w:rsid w:val="00FE5B02"/>
    <w:rsid w:val="00FE6D06"/>
    <w:rsid w:val="00FF0CD8"/>
    <w:rsid w:val="00FF3D74"/>
    <w:rsid w:val="00FF5B3D"/>
    <w:rsid w:val="00FF70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75"/>
    <w:pPr>
      <w:ind w:left="720"/>
      <w:contextualSpacing/>
    </w:pPr>
  </w:style>
  <w:style w:type="paragraph" w:styleId="Header">
    <w:name w:val="header"/>
    <w:basedOn w:val="Normal"/>
    <w:link w:val="HeaderChar"/>
    <w:uiPriority w:val="99"/>
    <w:unhideWhenUsed/>
    <w:rsid w:val="0026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4A7"/>
  </w:style>
  <w:style w:type="paragraph" w:styleId="Footer">
    <w:name w:val="footer"/>
    <w:basedOn w:val="Normal"/>
    <w:link w:val="FooterChar"/>
    <w:uiPriority w:val="99"/>
    <w:unhideWhenUsed/>
    <w:rsid w:val="0026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4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11</cp:revision>
  <dcterms:created xsi:type="dcterms:W3CDTF">2012-06-06T17:30:00Z</dcterms:created>
  <dcterms:modified xsi:type="dcterms:W3CDTF">2012-06-16T06:19:00Z</dcterms:modified>
</cp:coreProperties>
</file>