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36" w:rsidRPr="00DA273C" w:rsidRDefault="00E34A36" w:rsidP="00DA273C">
      <w:pPr>
        <w:spacing w:line="480" w:lineRule="auto"/>
        <w:jc w:val="center"/>
        <w:rPr>
          <w:rFonts w:asciiTheme="majorBidi" w:hAnsiTheme="majorBidi" w:cstheme="majorBidi"/>
          <w:b/>
          <w:bCs/>
          <w:sz w:val="28"/>
          <w:szCs w:val="28"/>
        </w:rPr>
      </w:pPr>
      <w:r w:rsidRPr="00DA273C">
        <w:rPr>
          <w:rFonts w:asciiTheme="majorBidi" w:hAnsiTheme="majorBidi" w:cstheme="majorBidi"/>
          <w:b/>
          <w:bCs/>
          <w:sz w:val="28"/>
          <w:szCs w:val="28"/>
        </w:rPr>
        <w:t>BAB III</w:t>
      </w:r>
    </w:p>
    <w:p w:rsidR="00E34A36" w:rsidRDefault="00D5293F" w:rsidP="00A94909">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METODE</w:t>
      </w:r>
      <w:r w:rsidR="00E34A36" w:rsidRPr="00DA273C">
        <w:rPr>
          <w:rFonts w:asciiTheme="majorBidi" w:hAnsiTheme="majorBidi" w:cstheme="majorBidi"/>
          <w:b/>
          <w:bCs/>
          <w:sz w:val="28"/>
          <w:szCs w:val="28"/>
        </w:rPr>
        <w:t xml:space="preserve"> PENELITIAN</w:t>
      </w:r>
    </w:p>
    <w:p w:rsidR="00A94909" w:rsidRPr="00A94909" w:rsidRDefault="00A94909" w:rsidP="00A94909">
      <w:pPr>
        <w:spacing w:line="480" w:lineRule="auto"/>
        <w:jc w:val="center"/>
        <w:rPr>
          <w:rFonts w:asciiTheme="majorBidi" w:hAnsiTheme="majorBidi" w:cstheme="majorBidi"/>
          <w:b/>
          <w:bCs/>
          <w:sz w:val="28"/>
          <w:szCs w:val="28"/>
        </w:rPr>
      </w:pPr>
    </w:p>
    <w:p w:rsidR="00E34A36" w:rsidRPr="00DB04B1" w:rsidRDefault="00E34A36" w:rsidP="003F53C7">
      <w:pPr>
        <w:pStyle w:val="ListParagraph"/>
        <w:numPr>
          <w:ilvl w:val="0"/>
          <w:numId w:val="1"/>
        </w:numPr>
        <w:tabs>
          <w:tab w:val="left" w:pos="0"/>
          <w:tab w:val="left" w:pos="426"/>
        </w:tabs>
        <w:spacing w:line="480" w:lineRule="auto"/>
        <w:ind w:left="426" w:hanging="426"/>
        <w:jc w:val="both"/>
        <w:rPr>
          <w:rFonts w:asciiTheme="majorBidi" w:hAnsiTheme="majorBidi" w:cstheme="majorBidi"/>
          <w:b/>
          <w:sz w:val="24"/>
          <w:szCs w:val="24"/>
        </w:rPr>
      </w:pPr>
      <w:r w:rsidRPr="00DB04B1">
        <w:rPr>
          <w:rFonts w:asciiTheme="majorBidi" w:hAnsiTheme="majorBidi" w:cstheme="majorBidi"/>
          <w:b/>
          <w:sz w:val="24"/>
          <w:szCs w:val="24"/>
        </w:rPr>
        <w:t>Jenis dan Desain Penelitian</w:t>
      </w:r>
    </w:p>
    <w:p w:rsidR="00D62734" w:rsidRDefault="007E0C17" w:rsidP="00D62734">
      <w:pPr>
        <w:spacing w:line="480" w:lineRule="auto"/>
        <w:ind w:left="426" w:firstLine="567"/>
        <w:contextualSpacing/>
        <w:jc w:val="lowKashida"/>
        <w:rPr>
          <w:rFonts w:asciiTheme="majorBidi" w:hAnsiTheme="majorBidi" w:cstheme="majorBidi"/>
          <w:sz w:val="24"/>
          <w:szCs w:val="24"/>
        </w:rPr>
      </w:pPr>
      <w:r>
        <w:rPr>
          <w:rFonts w:asciiTheme="majorBidi" w:hAnsiTheme="majorBidi" w:cstheme="majorBidi"/>
          <w:sz w:val="24"/>
          <w:szCs w:val="24"/>
        </w:rPr>
        <w:t xml:space="preserve">Jenis penelitian ini adalah penelitian tindakan kelas (PTK) atau </w:t>
      </w:r>
      <w:r w:rsidR="00052587">
        <w:rPr>
          <w:rFonts w:asciiTheme="majorBidi" w:hAnsiTheme="majorBidi" w:cstheme="majorBidi"/>
          <w:i/>
          <w:sz w:val="24"/>
          <w:szCs w:val="24"/>
        </w:rPr>
        <w:t xml:space="preserve">Classroom </w:t>
      </w:r>
      <w:r w:rsidR="00A352BF">
        <w:rPr>
          <w:rFonts w:asciiTheme="majorBidi" w:hAnsiTheme="majorBidi" w:cstheme="majorBidi"/>
          <w:i/>
          <w:sz w:val="24"/>
          <w:szCs w:val="24"/>
        </w:rPr>
        <w:t>A</w:t>
      </w:r>
      <w:r w:rsidRPr="007E0C17">
        <w:rPr>
          <w:rFonts w:asciiTheme="majorBidi" w:hAnsiTheme="majorBidi" w:cstheme="majorBidi"/>
          <w:i/>
          <w:sz w:val="24"/>
          <w:szCs w:val="24"/>
        </w:rPr>
        <w:t xml:space="preserve">ction </w:t>
      </w:r>
      <w:r w:rsidR="00A352BF">
        <w:rPr>
          <w:rFonts w:asciiTheme="majorBidi" w:hAnsiTheme="majorBidi" w:cstheme="majorBidi"/>
          <w:i/>
          <w:sz w:val="24"/>
          <w:szCs w:val="24"/>
        </w:rPr>
        <w:t>R</w:t>
      </w:r>
      <w:r>
        <w:rPr>
          <w:rFonts w:asciiTheme="majorBidi" w:hAnsiTheme="majorBidi" w:cstheme="majorBidi"/>
          <w:i/>
          <w:sz w:val="24"/>
          <w:szCs w:val="24"/>
        </w:rPr>
        <w:t>esearch</w:t>
      </w:r>
      <w:r>
        <w:rPr>
          <w:rFonts w:asciiTheme="majorBidi" w:hAnsiTheme="majorBidi" w:cstheme="majorBidi"/>
          <w:sz w:val="24"/>
          <w:szCs w:val="24"/>
        </w:rPr>
        <w:t xml:space="preserve">. </w:t>
      </w:r>
      <w:r w:rsidR="00A352BF">
        <w:rPr>
          <w:rFonts w:asciiTheme="majorBidi" w:hAnsiTheme="majorBidi" w:cstheme="majorBidi"/>
          <w:sz w:val="24"/>
          <w:szCs w:val="24"/>
        </w:rPr>
        <w:t>Penelitian tindakan kelas (PTK) adalah satu rancangan penelitian yang dirancang khusus untuk meningkatkan kualitas praktek pembelajaran di kelas. Guru yang melakukan penelitian tindakan kelas berperan ganda, yaitu sebagai guru dan sebagai peneliti.</w:t>
      </w:r>
      <w:r w:rsidR="00A352BF">
        <w:rPr>
          <w:rStyle w:val="FootnoteReference"/>
          <w:rFonts w:asciiTheme="majorBidi" w:hAnsiTheme="majorBidi" w:cstheme="majorBidi"/>
          <w:sz w:val="24"/>
          <w:szCs w:val="24"/>
        </w:rPr>
        <w:footnoteReference w:id="2"/>
      </w:r>
      <w:r w:rsidR="00A352BF">
        <w:rPr>
          <w:rFonts w:asciiTheme="majorBidi" w:hAnsiTheme="majorBidi" w:cstheme="majorBidi"/>
          <w:sz w:val="24"/>
          <w:szCs w:val="24"/>
        </w:rPr>
        <w:t xml:space="preserve"> </w:t>
      </w:r>
    </w:p>
    <w:p w:rsidR="00D62734" w:rsidRDefault="007A12C7" w:rsidP="00D62734">
      <w:pPr>
        <w:spacing w:line="480" w:lineRule="auto"/>
        <w:ind w:left="426" w:firstLine="567"/>
        <w:contextualSpacing/>
        <w:jc w:val="lowKashida"/>
        <w:rPr>
          <w:rFonts w:asciiTheme="majorBidi" w:hAnsiTheme="majorBidi" w:cstheme="majorBidi"/>
          <w:sz w:val="24"/>
          <w:szCs w:val="24"/>
        </w:rPr>
      </w:pPr>
      <w:r w:rsidRPr="00F64B72">
        <w:rPr>
          <w:rFonts w:ascii="Times New Roman" w:eastAsia="Times New Roman" w:hAnsi="Times New Roman" w:cs="Times New Roman"/>
          <w:sz w:val="24"/>
          <w:szCs w:val="24"/>
          <w:lang w:eastAsia="ar-SA"/>
        </w:rPr>
        <w:t>PTK adalah</w:t>
      </w:r>
      <w:r>
        <w:rPr>
          <w:rFonts w:ascii="Times New Roman" w:eastAsia="Times New Roman" w:hAnsi="Times New Roman" w:cs="Times New Roman"/>
          <w:sz w:val="24"/>
          <w:szCs w:val="24"/>
          <w:lang w:eastAsia="ar-SA"/>
        </w:rPr>
        <w:t xml:space="preserve"> bagaimana sekelompok guru dapat </w:t>
      </w:r>
      <w:r w:rsidR="0089190C">
        <w:rPr>
          <w:rFonts w:ascii="Times New Roman" w:eastAsia="Times New Roman" w:hAnsi="Times New Roman" w:cs="Times New Roman"/>
          <w:sz w:val="24"/>
          <w:szCs w:val="24"/>
          <w:lang w:eastAsia="ar-SA"/>
        </w:rPr>
        <w:t xml:space="preserve">mengorganisasikan kondisi praktek pembelajaran mereka, dan belajar </w:t>
      </w:r>
      <w:r w:rsidR="00052587">
        <w:rPr>
          <w:rFonts w:ascii="Times New Roman" w:eastAsia="Times New Roman" w:hAnsi="Times New Roman" w:cs="Times New Roman"/>
          <w:sz w:val="24"/>
          <w:szCs w:val="24"/>
          <w:lang w:eastAsia="ar-SA"/>
        </w:rPr>
        <w:t xml:space="preserve">dari pengalaman mereka sendiri. </w:t>
      </w:r>
      <w:r w:rsidR="0089190C">
        <w:rPr>
          <w:rFonts w:ascii="Times New Roman" w:eastAsia="Times New Roman" w:hAnsi="Times New Roman" w:cs="Times New Roman"/>
          <w:sz w:val="24"/>
          <w:szCs w:val="24"/>
          <w:lang w:eastAsia="ar-SA"/>
        </w:rPr>
        <w:t>Mereka dapat mencobakan suatu gagasan perbaikan dalam praktek pembelajaran, dan melihat pengaruh nyata dari upaya itu</w:t>
      </w:r>
      <w:r w:rsidRPr="00F64B72">
        <w:rPr>
          <w:rFonts w:ascii="Times New Roman" w:eastAsia="Times New Roman" w:hAnsi="Times New Roman" w:cs="Times New Roman"/>
          <w:sz w:val="24"/>
          <w:szCs w:val="24"/>
          <w:lang w:eastAsia="ar-SA"/>
        </w:rPr>
        <w:t>.</w:t>
      </w:r>
      <w:r w:rsidRPr="00F64B72">
        <w:rPr>
          <w:rFonts w:ascii="Times New Roman" w:eastAsia="Calibri" w:hAnsi="Times New Roman" w:cs="Times New Roman"/>
          <w:sz w:val="24"/>
          <w:szCs w:val="24"/>
          <w:vertAlign w:val="superscript"/>
          <w:lang w:eastAsia="ar-SA"/>
        </w:rPr>
        <w:footnoteReference w:id="3"/>
      </w:r>
      <w:r w:rsidR="00E6251B">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Menurut</w:t>
      </w:r>
      <w:r w:rsidR="0089190C">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McNiff</w:t>
      </w:r>
      <w:r w:rsidR="0089190C">
        <w:rPr>
          <w:rFonts w:ascii="Times New Roman" w:eastAsia="Times New Roman" w:hAnsi="Times New Roman" w:cs="Times New Roman"/>
          <w:sz w:val="24"/>
          <w:szCs w:val="24"/>
          <w:lang w:eastAsia="ar-SA"/>
        </w:rPr>
        <w:t xml:space="preserve"> dalam Suharsimi Arikunto </w:t>
      </w:r>
      <w:r w:rsidR="0089190C" w:rsidRPr="00F64B72">
        <w:rPr>
          <w:rFonts w:ascii="Times New Roman" w:eastAsia="Times New Roman" w:hAnsi="Times New Roman" w:cs="Times New Roman"/>
          <w:sz w:val="24"/>
          <w:szCs w:val="24"/>
          <w:lang w:eastAsia="ar-SA"/>
        </w:rPr>
        <w:t>memandang</w:t>
      </w:r>
      <w:r w:rsidR="0089190C">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bahwa PTK sebagai</w:t>
      </w:r>
      <w:r w:rsidR="0089190C">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bentuk</w:t>
      </w:r>
      <w:r w:rsidR="0089190C">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penelitian</w:t>
      </w:r>
      <w:r w:rsidR="0089190C">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reflektif yang dilakukan</w:t>
      </w:r>
      <w:r w:rsidR="0089190C">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oleh</w:t>
      </w:r>
      <w:r w:rsidR="00052587">
        <w:rPr>
          <w:rFonts w:ascii="Times New Roman" w:eastAsia="Times New Roman" w:hAnsi="Times New Roman" w:cs="Times New Roman"/>
          <w:sz w:val="24"/>
          <w:szCs w:val="24"/>
          <w:lang w:eastAsia="ar-SA"/>
        </w:rPr>
        <w:t xml:space="preserve"> guru</w:t>
      </w:r>
      <w:r w:rsidR="0089190C">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terhadap</w:t>
      </w:r>
      <w:r w:rsidR="0089190C">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kurikulum</w:t>
      </w:r>
      <w:r w:rsidR="0089190C">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pengembangan</w:t>
      </w:r>
      <w:r w:rsidR="0089190C">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sekolah, meningkatkan</w:t>
      </w:r>
      <w:r w:rsidR="0089190C">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prestasi</w:t>
      </w:r>
      <w:r w:rsidR="0089190C">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belajar, pengembangan</w:t>
      </w:r>
      <w:r w:rsidR="0089190C">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keahlian</w:t>
      </w:r>
      <w:r w:rsidR="00803947">
        <w:rPr>
          <w:rFonts w:ascii="Times New Roman" w:eastAsia="Times New Roman" w:hAnsi="Times New Roman" w:cs="Times New Roman"/>
          <w:sz w:val="24"/>
          <w:szCs w:val="24"/>
          <w:lang w:eastAsia="ar-SA"/>
        </w:rPr>
        <w:t xml:space="preserve"> mengajar, </w:t>
      </w:r>
      <w:r w:rsidR="0089190C" w:rsidRPr="00F64B72">
        <w:rPr>
          <w:rFonts w:ascii="Times New Roman" w:eastAsia="Times New Roman" w:hAnsi="Times New Roman" w:cs="Times New Roman"/>
          <w:sz w:val="24"/>
          <w:szCs w:val="24"/>
          <w:lang w:eastAsia="ar-SA"/>
        </w:rPr>
        <w:t>dan</w:t>
      </w:r>
      <w:r w:rsidR="0089190C">
        <w:rPr>
          <w:rFonts w:ascii="Times New Roman" w:eastAsia="Times New Roman" w:hAnsi="Times New Roman" w:cs="Times New Roman"/>
          <w:sz w:val="24"/>
          <w:szCs w:val="24"/>
          <w:lang w:eastAsia="ar-SA"/>
        </w:rPr>
        <w:t xml:space="preserve"> </w:t>
      </w:r>
      <w:r w:rsidR="0089190C" w:rsidRPr="00F64B72">
        <w:rPr>
          <w:rFonts w:ascii="Times New Roman" w:eastAsia="Times New Roman" w:hAnsi="Times New Roman" w:cs="Times New Roman"/>
          <w:sz w:val="24"/>
          <w:szCs w:val="24"/>
          <w:lang w:eastAsia="ar-SA"/>
        </w:rPr>
        <w:t>sebagainya.</w:t>
      </w:r>
      <w:r w:rsidR="0089190C" w:rsidRPr="00F64B72">
        <w:rPr>
          <w:rFonts w:ascii="Times New Roman" w:eastAsia="Calibri" w:hAnsi="Times New Roman" w:cs="Times New Roman"/>
          <w:sz w:val="24"/>
          <w:szCs w:val="24"/>
          <w:vertAlign w:val="superscript"/>
          <w:lang w:eastAsia="ar-SA"/>
        </w:rPr>
        <w:footnoteReference w:id="4"/>
      </w:r>
      <w:r w:rsidR="0089190C">
        <w:rPr>
          <w:rFonts w:ascii="Times New Roman" w:eastAsia="Times New Roman" w:hAnsi="Times New Roman" w:cs="Times New Roman"/>
          <w:sz w:val="24"/>
          <w:szCs w:val="24"/>
          <w:lang w:eastAsia="ar-SA"/>
        </w:rPr>
        <w:t xml:space="preserve"> </w:t>
      </w:r>
    </w:p>
    <w:p w:rsidR="00A352BF" w:rsidRPr="00D62734" w:rsidRDefault="00A352BF" w:rsidP="00D62734">
      <w:pPr>
        <w:spacing w:line="480" w:lineRule="auto"/>
        <w:ind w:left="426" w:firstLine="567"/>
        <w:contextualSpacing/>
        <w:jc w:val="lowKashida"/>
        <w:rPr>
          <w:rFonts w:asciiTheme="majorBidi" w:hAnsiTheme="majorBidi" w:cstheme="majorBidi"/>
          <w:sz w:val="24"/>
          <w:szCs w:val="24"/>
        </w:rPr>
      </w:pPr>
      <w:r w:rsidRPr="00D62734">
        <w:rPr>
          <w:rFonts w:asciiTheme="majorBidi" w:hAnsiTheme="majorBidi" w:cstheme="majorBidi"/>
          <w:sz w:val="24"/>
          <w:szCs w:val="24"/>
        </w:rPr>
        <w:t xml:space="preserve">Penelitian tindakan kelas (PTK) adalah proses investigasi terkendali untuk menemukan dan memecahkan masalah pembelajaran di kelas, yang dilakukan </w:t>
      </w:r>
      <w:r w:rsidRPr="00D62734">
        <w:rPr>
          <w:rFonts w:asciiTheme="majorBidi" w:hAnsiTheme="majorBidi" w:cstheme="majorBidi"/>
          <w:sz w:val="24"/>
          <w:szCs w:val="24"/>
        </w:rPr>
        <w:lastRenderedPageBreak/>
        <w:t>secara bersiklus, dengan tujuan untuk meningkatkan kualitas proses dan hasil pembelajaran.</w:t>
      </w:r>
      <w:r>
        <w:rPr>
          <w:rStyle w:val="FootnoteReference"/>
          <w:rFonts w:asciiTheme="majorBidi" w:hAnsiTheme="majorBidi" w:cstheme="majorBidi"/>
          <w:sz w:val="24"/>
          <w:szCs w:val="24"/>
        </w:rPr>
        <w:footnoteReference w:id="5"/>
      </w:r>
      <w:r w:rsidRPr="00D62734">
        <w:rPr>
          <w:rFonts w:asciiTheme="majorBidi" w:hAnsiTheme="majorBidi" w:cstheme="majorBidi"/>
          <w:sz w:val="24"/>
          <w:szCs w:val="24"/>
        </w:rPr>
        <w:t xml:space="preserve"> Ciri-ciri utama PTK adalah:</w:t>
      </w:r>
    </w:p>
    <w:p w:rsidR="00A352BF" w:rsidRDefault="00A352BF" w:rsidP="00DB04B1">
      <w:pPr>
        <w:pStyle w:val="ListParagraph"/>
        <w:numPr>
          <w:ilvl w:val="0"/>
          <w:numId w:val="4"/>
        </w:numPr>
        <w:tabs>
          <w:tab w:val="left" w:pos="426"/>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Masalahnya berasal dari latar/kelas tempat penelitian dilakukan.</w:t>
      </w:r>
    </w:p>
    <w:p w:rsidR="00A352BF" w:rsidRDefault="00A352BF" w:rsidP="00DB04B1">
      <w:pPr>
        <w:pStyle w:val="ListParagraph"/>
        <w:numPr>
          <w:ilvl w:val="0"/>
          <w:numId w:val="4"/>
        </w:numPr>
        <w:tabs>
          <w:tab w:val="left" w:pos="426"/>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Proses pemecahan masalah tersebut dilakukan secara bersiklus.</w:t>
      </w:r>
    </w:p>
    <w:p w:rsidR="00A352BF" w:rsidRPr="00E6251B" w:rsidRDefault="00A352BF" w:rsidP="00DB04B1">
      <w:pPr>
        <w:pStyle w:val="ListParagraph"/>
        <w:numPr>
          <w:ilvl w:val="0"/>
          <w:numId w:val="4"/>
        </w:numPr>
        <w:tabs>
          <w:tab w:val="left" w:pos="426"/>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Tujuannya untuk memecahkan masalah pembelajaran di kelas atau meningkatkan kualitas pemebelajara</w:t>
      </w:r>
      <w:r w:rsidR="00E6251B">
        <w:rPr>
          <w:rFonts w:asciiTheme="majorBidi" w:hAnsiTheme="majorBidi" w:cstheme="majorBidi"/>
          <w:sz w:val="24"/>
          <w:szCs w:val="24"/>
        </w:rPr>
        <w:t>n</w:t>
      </w:r>
      <w:r>
        <w:rPr>
          <w:rFonts w:asciiTheme="majorBidi" w:hAnsiTheme="majorBidi" w:cstheme="majorBidi"/>
          <w:sz w:val="24"/>
          <w:szCs w:val="24"/>
        </w:rPr>
        <w:t xml:space="preserve"> di kelas.</w:t>
      </w:r>
      <w:r>
        <w:rPr>
          <w:rStyle w:val="FootnoteReference"/>
          <w:rFonts w:asciiTheme="majorBidi" w:hAnsiTheme="majorBidi" w:cstheme="majorBidi"/>
          <w:sz w:val="24"/>
          <w:szCs w:val="24"/>
        </w:rPr>
        <w:footnoteReference w:id="6"/>
      </w:r>
      <w:r w:rsidR="0089190C" w:rsidRPr="00E6251B">
        <w:rPr>
          <w:rFonts w:asciiTheme="majorBidi" w:hAnsiTheme="majorBidi" w:cstheme="majorBidi"/>
          <w:sz w:val="24"/>
          <w:szCs w:val="24"/>
        </w:rPr>
        <w:tab/>
      </w:r>
    </w:p>
    <w:p w:rsidR="00D62734" w:rsidRDefault="00052587" w:rsidP="00D62734">
      <w:pPr>
        <w:pStyle w:val="ListParagraph"/>
        <w:spacing w:line="480" w:lineRule="auto"/>
        <w:ind w:left="426" w:firstLine="567"/>
        <w:jc w:val="lowKashida"/>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Dari beberapa pengertian</w:t>
      </w:r>
      <w:r w:rsidR="00E6251B" w:rsidRPr="00E6251B">
        <w:rPr>
          <w:rFonts w:ascii="Times New Roman" w:eastAsia="Times New Roman" w:hAnsi="Times New Roman" w:cs="Times New Roman"/>
          <w:sz w:val="24"/>
          <w:szCs w:val="24"/>
          <w:lang w:eastAsia="ar-SA"/>
        </w:rPr>
        <w:t xml:space="preserve"> di atas dapat ditarik kesimpulan bahwa PTK adalah penelitian yang dilakukan oleh guru di kelas atau di sekolah tempat mengajar, dengan penekanan pada penyempurnaan atau peningkatan praktik dan proses dalam pembelajaran.</w:t>
      </w:r>
      <w:r w:rsidR="00D62734">
        <w:rPr>
          <w:rFonts w:ascii="Times New Roman" w:eastAsia="Times New Roman" w:hAnsi="Times New Roman" w:cs="Times New Roman"/>
          <w:sz w:val="24"/>
          <w:szCs w:val="24"/>
          <w:lang w:eastAsia="ar-SA"/>
        </w:rPr>
        <w:t xml:space="preserve"> </w:t>
      </w:r>
    </w:p>
    <w:p w:rsidR="00D62734" w:rsidRDefault="007E0C17" w:rsidP="00D62734">
      <w:pPr>
        <w:pStyle w:val="ListParagraph"/>
        <w:spacing w:line="480" w:lineRule="auto"/>
        <w:ind w:left="426" w:firstLine="567"/>
        <w:jc w:val="lowKashida"/>
        <w:rPr>
          <w:rFonts w:asciiTheme="majorBidi" w:hAnsiTheme="majorBidi" w:cstheme="majorBidi"/>
          <w:sz w:val="24"/>
          <w:szCs w:val="24"/>
        </w:rPr>
      </w:pPr>
      <w:r w:rsidRPr="00D62734">
        <w:rPr>
          <w:rFonts w:asciiTheme="majorBidi" w:hAnsiTheme="majorBidi" w:cstheme="majorBidi"/>
          <w:sz w:val="24"/>
          <w:szCs w:val="24"/>
        </w:rPr>
        <w:t>Rancangan penelitian tindakan kelas dipilih karena masalah yang akan dipecahkan berasal dari praktik pembelajaran di kelas sebagai upaya untuk memperbaiki pembelajaran dan meningkatkan kemampuan siswa.</w:t>
      </w:r>
      <w:r w:rsidR="00872DB3">
        <w:rPr>
          <w:rStyle w:val="FootnoteReference"/>
          <w:rFonts w:asciiTheme="majorBidi" w:hAnsiTheme="majorBidi" w:cstheme="majorBidi"/>
          <w:sz w:val="24"/>
          <w:szCs w:val="24"/>
        </w:rPr>
        <w:footnoteReference w:id="7"/>
      </w:r>
      <w:r w:rsidRPr="00D62734">
        <w:rPr>
          <w:rFonts w:asciiTheme="majorBidi" w:hAnsiTheme="majorBidi" w:cstheme="majorBidi"/>
          <w:sz w:val="24"/>
          <w:szCs w:val="24"/>
        </w:rPr>
        <w:t xml:space="preserve"> Hal ini sesuai dengan karakteri</w:t>
      </w:r>
      <w:r w:rsidR="00872DB3" w:rsidRPr="00D62734">
        <w:rPr>
          <w:rFonts w:asciiTheme="majorBidi" w:hAnsiTheme="majorBidi" w:cstheme="majorBidi"/>
          <w:sz w:val="24"/>
          <w:szCs w:val="24"/>
        </w:rPr>
        <w:t>stik penelitian tindakan kelas. Melalui penelitian tindakan kelas, guru akan dapat menentukan sendiri bagaimana memilih strategi untuk meningkatkan keberhasilan dalam proses pembelajaran di kelas.</w:t>
      </w:r>
      <w:r w:rsidR="00872DB3">
        <w:rPr>
          <w:rStyle w:val="FootnoteReference"/>
          <w:rFonts w:asciiTheme="majorBidi" w:hAnsiTheme="majorBidi" w:cstheme="majorBidi"/>
          <w:sz w:val="24"/>
          <w:szCs w:val="24"/>
        </w:rPr>
        <w:footnoteReference w:id="8"/>
      </w:r>
      <w:r w:rsidR="00D62734">
        <w:rPr>
          <w:rFonts w:asciiTheme="majorBidi" w:hAnsiTheme="majorBidi" w:cstheme="majorBidi"/>
          <w:sz w:val="24"/>
          <w:szCs w:val="24"/>
        </w:rPr>
        <w:t xml:space="preserve"> </w:t>
      </w:r>
    </w:p>
    <w:p w:rsidR="00415790" w:rsidRPr="00D62734" w:rsidRDefault="00E6251B" w:rsidP="00D62734">
      <w:pPr>
        <w:pStyle w:val="ListParagraph"/>
        <w:spacing w:line="480" w:lineRule="auto"/>
        <w:ind w:left="426" w:firstLine="567"/>
        <w:jc w:val="lowKashida"/>
        <w:rPr>
          <w:rFonts w:ascii="Times New Roman" w:eastAsia="Times New Roman" w:hAnsi="Times New Roman" w:cs="Times New Roman"/>
          <w:sz w:val="24"/>
          <w:szCs w:val="24"/>
          <w:lang w:eastAsia="ar-SA"/>
        </w:rPr>
      </w:pPr>
      <w:r w:rsidRPr="00D62734">
        <w:rPr>
          <w:rFonts w:asciiTheme="majorBidi" w:hAnsiTheme="majorBidi" w:cstheme="majorBidi"/>
          <w:sz w:val="24"/>
          <w:szCs w:val="24"/>
        </w:rPr>
        <w:t xml:space="preserve">Tujuan </w:t>
      </w:r>
      <w:r w:rsidR="00052587">
        <w:rPr>
          <w:rFonts w:asciiTheme="majorBidi" w:hAnsiTheme="majorBidi" w:cstheme="majorBidi"/>
          <w:sz w:val="24"/>
          <w:szCs w:val="24"/>
        </w:rPr>
        <w:t xml:space="preserve">utama penelitian tindakan kelas </w:t>
      </w:r>
      <w:r w:rsidRPr="00D62734">
        <w:rPr>
          <w:rFonts w:asciiTheme="majorBidi" w:hAnsiTheme="majorBidi" w:cstheme="majorBidi"/>
          <w:sz w:val="24"/>
          <w:szCs w:val="24"/>
        </w:rPr>
        <w:t>adalah untuk perbaikan dan peningkatan kualitas proses pembelajaran di kelas.</w:t>
      </w:r>
      <w:r>
        <w:rPr>
          <w:rStyle w:val="FootnoteReference"/>
          <w:rFonts w:asciiTheme="majorBidi" w:hAnsiTheme="majorBidi" w:cstheme="majorBidi"/>
          <w:sz w:val="24"/>
          <w:szCs w:val="24"/>
        </w:rPr>
        <w:footnoteReference w:id="9"/>
      </w:r>
      <w:r w:rsidRPr="00D62734">
        <w:rPr>
          <w:rFonts w:asciiTheme="majorBidi" w:hAnsiTheme="majorBidi" w:cstheme="majorBidi"/>
          <w:sz w:val="24"/>
          <w:szCs w:val="24"/>
        </w:rPr>
        <w:t xml:space="preserve"> </w:t>
      </w:r>
      <w:r w:rsidR="005A7CC1" w:rsidRPr="00D62734">
        <w:rPr>
          <w:rFonts w:asciiTheme="majorBidi" w:hAnsiTheme="majorBidi" w:cstheme="majorBidi"/>
          <w:sz w:val="24"/>
          <w:szCs w:val="24"/>
        </w:rPr>
        <w:t xml:space="preserve">PTK merupakan salah satu </w:t>
      </w:r>
      <w:r w:rsidR="005A7CC1" w:rsidRPr="00D62734">
        <w:rPr>
          <w:rFonts w:asciiTheme="majorBidi" w:hAnsiTheme="majorBidi" w:cstheme="majorBidi"/>
          <w:sz w:val="24"/>
          <w:szCs w:val="24"/>
        </w:rPr>
        <w:lastRenderedPageBreak/>
        <w:t>cara yang strategis bagi guru untuk memperbaiki layanan kependidikan yang harus diselenggarakan dalam konteks pembelajaran di kelas dan peningkatan kualitas program sekolah secara keseluruhan.</w:t>
      </w:r>
      <w:r w:rsidR="005A7CC1">
        <w:rPr>
          <w:rStyle w:val="FootnoteReference"/>
          <w:rFonts w:asciiTheme="majorBidi" w:hAnsiTheme="majorBidi" w:cstheme="majorBidi"/>
          <w:sz w:val="24"/>
          <w:szCs w:val="24"/>
        </w:rPr>
        <w:footnoteReference w:id="10"/>
      </w:r>
      <w:r w:rsidR="005A7CC1" w:rsidRPr="00D62734">
        <w:rPr>
          <w:rFonts w:asciiTheme="majorBidi" w:hAnsiTheme="majorBidi" w:cstheme="majorBidi"/>
          <w:sz w:val="24"/>
          <w:szCs w:val="24"/>
        </w:rPr>
        <w:t xml:space="preserve"> </w:t>
      </w:r>
      <w:r w:rsidR="00DC7B97" w:rsidRPr="00D62734">
        <w:rPr>
          <w:rFonts w:asciiTheme="majorBidi" w:hAnsiTheme="majorBidi" w:cstheme="majorBidi"/>
          <w:sz w:val="24"/>
          <w:szCs w:val="24"/>
        </w:rPr>
        <w:t>PTK menawarkan peluang sebagai strategi pengembangan kinerja, sebab sebab pene</w:t>
      </w:r>
      <w:r w:rsidR="00052587">
        <w:rPr>
          <w:rFonts w:asciiTheme="majorBidi" w:hAnsiTheme="majorBidi" w:cstheme="majorBidi"/>
          <w:sz w:val="24"/>
          <w:szCs w:val="24"/>
        </w:rPr>
        <w:t xml:space="preserve">litian ini menempatkan guru </w:t>
      </w:r>
      <w:r w:rsidR="00415790" w:rsidRPr="00D62734">
        <w:rPr>
          <w:rFonts w:asciiTheme="majorBidi" w:hAnsiTheme="majorBidi" w:cstheme="majorBidi"/>
          <w:sz w:val="24"/>
          <w:szCs w:val="24"/>
        </w:rPr>
        <w:t>dan tenaga kependidikan lainnya sebagai peneliti, sebagai agen perubahan dan pembaharuan yang pola kerjanya bersifat kolaboratif.</w:t>
      </w:r>
      <w:r w:rsidR="00415790">
        <w:rPr>
          <w:rStyle w:val="FootnoteReference"/>
          <w:rFonts w:asciiTheme="majorBidi" w:hAnsiTheme="majorBidi" w:cstheme="majorBidi"/>
          <w:sz w:val="24"/>
          <w:szCs w:val="24"/>
        </w:rPr>
        <w:footnoteReference w:id="11"/>
      </w:r>
      <w:r w:rsidR="00415790" w:rsidRPr="00D62734">
        <w:rPr>
          <w:rFonts w:asciiTheme="majorBidi" w:hAnsiTheme="majorBidi" w:cstheme="majorBidi"/>
          <w:sz w:val="24"/>
          <w:szCs w:val="24"/>
        </w:rPr>
        <w:t xml:space="preserve"> </w:t>
      </w:r>
    </w:p>
    <w:p w:rsidR="005A7CC1" w:rsidRPr="00F64B72" w:rsidRDefault="005A7CC1" w:rsidP="005A7CC1">
      <w:pPr>
        <w:spacing w:line="480" w:lineRule="auto"/>
        <w:ind w:left="426" w:hanging="11"/>
        <w:contextualSpacing/>
        <w:jc w:val="lowKashida"/>
        <w:rPr>
          <w:rFonts w:ascii="Times New Roman" w:eastAsia="Times New Roman" w:hAnsi="Times New Roman" w:cs="Times New Roman"/>
          <w:sz w:val="24"/>
          <w:szCs w:val="24"/>
          <w:lang w:eastAsia="ar-SA"/>
        </w:rPr>
      </w:pPr>
      <w:r w:rsidRPr="00F64B72">
        <w:rPr>
          <w:rFonts w:ascii="Times New Roman" w:eastAsia="Times New Roman" w:hAnsi="Times New Roman" w:cs="Times New Roman"/>
          <w:sz w:val="24"/>
          <w:szCs w:val="24"/>
          <w:lang w:eastAsia="ar-SA"/>
        </w:rPr>
        <w:t>Penelitian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Tindakan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Kelas</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memiliki</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beberapa</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karakteristik, yaitu:</w:t>
      </w:r>
      <w:r w:rsidRPr="00F64B72">
        <w:rPr>
          <w:rFonts w:ascii="Times New Roman" w:eastAsia="Calibri" w:hAnsi="Times New Roman" w:cs="Times New Roman"/>
          <w:sz w:val="24"/>
          <w:szCs w:val="24"/>
          <w:vertAlign w:val="superscript"/>
          <w:lang w:eastAsia="ar-SA"/>
        </w:rPr>
        <w:footnoteReference w:id="12"/>
      </w:r>
    </w:p>
    <w:p w:rsidR="005A7CC1" w:rsidRPr="00F64B72" w:rsidRDefault="005A7CC1" w:rsidP="00DB04B1">
      <w:pPr>
        <w:numPr>
          <w:ilvl w:val="0"/>
          <w:numId w:val="10"/>
        </w:numPr>
        <w:tabs>
          <w:tab w:val="clear" w:pos="720"/>
          <w:tab w:val="num" w:pos="851"/>
        </w:tabs>
        <w:spacing w:line="480" w:lineRule="auto"/>
        <w:ind w:left="709" w:hanging="283"/>
        <w:contextualSpacing/>
        <w:jc w:val="lowKashida"/>
        <w:rPr>
          <w:rFonts w:ascii="Times New Roman" w:eastAsia="Times New Roman" w:hAnsi="Times New Roman" w:cs="Times New Roman"/>
          <w:sz w:val="24"/>
          <w:szCs w:val="24"/>
          <w:lang w:eastAsia="ar-SA"/>
        </w:rPr>
      </w:pPr>
      <w:r w:rsidRPr="00F64B72">
        <w:rPr>
          <w:rFonts w:ascii="Times New Roman" w:eastAsia="Times New Roman" w:hAnsi="Times New Roman" w:cs="Times New Roman"/>
          <w:sz w:val="24"/>
          <w:szCs w:val="24"/>
          <w:lang w:eastAsia="ar-SA"/>
        </w:rPr>
        <w:t>Ditinjau</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dari</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segi</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permasalahan, karakteristik PTK adalah</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masalah yang diangkat</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berangkat</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dari</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persoalan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praktik</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dan proses pembelajaran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sehari-hari di kelas yang benar-benar</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dirasakan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langsung</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oleh guru.</w:t>
      </w:r>
    </w:p>
    <w:p w:rsidR="005A7CC1" w:rsidRPr="00F64B72" w:rsidRDefault="005A7CC1" w:rsidP="00DB04B1">
      <w:pPr>
        <w:numPr>
          <w:ilvl w:val="0"/>
          <w:numId w:val="10"/>
        </w:numPr>
        <w:tabs>
          <w:tab w:val="clear" w:pos="720"/>
          <w:tab w:val="num" w:pos="851"/>
        </w:tabs>
        <w:spacing w:line="480" w:lineRule="auto"/>
        <w:ind w:left="709" w:hanging="283"/>
        <w:contextualSpacing/>
        <w:jc w:val="lowKashida"/>
        <w:rPr>
          <w:rFonts w:ascii="Times New Roman" w:eastAsia="Times New Roman" w:hAnsi="Times New Roman" w:cs="Times New Roman"/>
          <w:sz w:val="24"/>
          <w:szCs w:val="24"/>
          <w:lang w:eastAsia="ar-SA"/>
        </w:rPr>
      </w:pPr>
      <w:r w:rsidRPr="00F64B72">
        <w:rPr>
          <w:rFonts w:ascii="Times New Roman" w:eastAsia="Times New Roman" w:hAnsi="Times New Roman" w:cs="Times New Roman"/>
          <w:sz w:val="24"/>
          <w:szCs w:val="24"/>
          <w:lang w:eastAsia="ar-SA"/>
        </w:rPr>
        <w:t>Penelitian</w:t>
      </w:r>
      <w:r>
        <w:rPr>
          <w:rFonts w:ascii="Times New Roman" w:eastAsia="Times New Roman" w:hAnsi="Times New Roman" w:cs="Times New Roman"/>
          <w:sz w:val="24"/>
          <w:szCs w:val="24"/>
          <w:lang w:eastAsia="ar-SA"/>
        </w:rPr>
        <w:t xml:space="preserve"> </w:t>
      </w:r>
      <w:r w:rsidR="00052587">
        <w:rPr>
          <w:rFonts w:ascii="Times New Roman" w:eastAsia="Times New Roman" w:hAnsi="Times New Roman" w:cs="Times New Roman"/>
          <w:sz w:val="24"/>
          <w:szCs w:val="24"/>
          <w:lang w:eastAsia="ar-SA"/>
        </w:rPr>
        <w:t>t</w:t>
      </w:r>
      <w:r w:rsidRPr="00F64B72">
        <w:rPr>
          <w:rFonts w:ascii="Times New Roman" w:eastAsia="Times New Roman" w:hAnsi="Times New Roman" w:cs="Times New Roman"/>
          <w:sz w:val="24"/>
          <w:szCs w:val="24"/>
          <w:lang w:eastAsia="ar-SA"/>
        </w:rPr>
        <w:t>indakan</w:t>
      </w:r>
      <w:r>
        <w:rPr>
          <w:rFonts w:ascii="Times New Roman" w:eastAsia="Times New Roman" w:hAnsi="Times New Roman" w:cs="Times New Roman"/>
          <w:sz w:val="24"/>
          <w:szCs w:val="24"/>
          <w:lang w:eastAsia="ar-SA"/>
        </w:rPr>
        <w:t xml:space="preserve"> </w:t>
      </w:r>
      <w:r w:rsidR="00052587">
        <w:rPr>
          <w:rFonts w:ascii="Times New Roman" w:eastAsia="Times New Roman" w:hAnsi="Times New Roman" w:cs="Times New Roman"/>
          <w:sz w:val="24"/>
          <w:szCs w:val="24"/>
          <w:lang w:eastAsia="ar-SA"/>
        </w:rPr>
        <w:t>k</w:t>
      </w:r>
      <w:r w:rsidRPr="00F64B72">
        <w:rPr>
          <w:rFonts w:ascii="Times New Roman" w:eastAsia="Times New Roman" w:hAnsi="Times New Roman" w:cs="Times New Roman"/>
          <w:sz w:val="24"/>
          <w:szCs w:val="24"/>
          <w:lang w:eastAsia="ar-SA"/>
        </w:rPr>
        <w:t>elas</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selalu</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berangkat</w:t>
      </w:r>
      <w:r>
        <w:rPr>
          <w:rFonts w:ascii="Times New Roman" w:eastAsia="Times New Roman" w:hAnsi="Times New Roman" w:cs="Times New Roman"/>
          <w:sz w:val="24"/>
          <w:szCs w:val="24"/>
          <w:lang w:eastAsia="ar-SA"/>
        </w:rPr>
        <w:t xml:space="preserve"> </w:t>
      </w:r>
      <w:r w:rsidR="00792001">
        <w:rPr>
          <w:rFonts w:ascii="Times New Roman" w:eastAsia="Times New Roman" w:hAnsi="Times New Roman" w:cs="Times New Roman"/>
          <w:sz w:val="24"/>
          <w:szCs w:val="24"/>
          <w:lang w:eastAsia="ar-SA"/>
        </w:rPr>
        <w:t>dari</w:t>
      </w:r>
      <w:r>
        <w:rPr>
          <w:rFonts w:ascii="Times New Roman" w:eastAsia="Times New Roman" w:hAnsi="Times New Roman" w:cs="Times New Roman"/>
          <w:sz w:val="24"/>
          <w:szCs w:val="24"/>
          <w:lang w:eastAsia="ar-SA"/>
        </w:rPr>
        <w:t xml:space="preserve"> </w:t>
      </w:r>
      <w:r w:rsidR="00A8403D">
        <w:rPr>
          <w:rFonts w:ascii="Times New Roman" w:eastAsia="Times New Roman" w:hAnsi="Times New Roman" w:cs="Times New Roman"/>
          <w:sz w:val="24"/>
          <w:szCs w:val="24"/>
          <w:lang w:eastAsia="ar-SA"/>
        </w:rPr>
        <w:t>k</w:t>
      </w:r>
      <w:r w:rsidRPr="00F64B72">
        <w:rPr>
          <w:rFonts w:ascii="Times New Roman" w:eastAsia="Times New Roman" w:hAnsi="Times New Roman" w:cs="Times New Roman"/>
          <w:sz w:val="24"/>
          <w:szCs w:val="24"/>
          <w:lang w:eastAsia="ar-SA"/>
        </w:rPr>
        <w:t>esadaran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kritis guru terhadap</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persoalan yang terjadi</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ketika</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praktik</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pembelajaran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berlangsung, dan guru menyadari</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pentingnya</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untuk</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mencari</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pemecahan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masalah</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melalui</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tindakan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atau</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aksi yang direncanakan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dan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dilakukan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secermat</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mungkin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dengan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cara-cara</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ilmiah</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dan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sistematis.</w:t>
      </w:r>
    </w:p>
    <w:p w:rsidR="005A7CC1" w:rsidRPr="00F64B72" w:rsidRDefault="005A7CC1" w:rsidP="00DB04B1">
      <w:pPr>
        <w:numPr>
          <w:ilvl w:val="0"/>
          <w:numId w:val="10"/>
        </w:numPr>
        <w:tabs>
          <w:tab w:val="clear" w:pos="720"/>
          <w:tab w:val="num" w:pos="851"/>
        </w:tabs>
        <w:spacing w:line="480" w:lineRule="auto"/>
        <w:ind w:left="709" w:hanging="283"/>
        <w:contextualSpacing/>
        <w:jc w:val="lowKashida"/>
        <w:rPr>
          <w:rFonts w:ascii="Times New Roman" w:eastAsia="Times New Roman" w:hAnsi="Times New Roman" w:cs="Times New Roman"/>
          <w:sz w:val="24"/>
          <w:szCs w:val="24"/>
          <w:lang w:eastAsia="ar-SA"/>
        </w:rPr>
      </w:pPr>
      <w:r w:rsidRPr="00F64B72">
        <w:rPr>
          <w:rFonts w:ascii="Times New Roman" w:eastAsia="Times New Roman" w:hAnsi="Times New Roman" w:cs="Times New Roman"/>
          <w:sz w:val="24"/>
          <w:szCs w:val="24"/>
          <w:lang w:eastAsia="ar-SA"/>
        </w:rPr>
        <w:t>Adanya</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rencana</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tindakan-tindakan (aksi) tertentu</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untuk</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memperbaiki</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praktik</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dan proses pembelajaran di kelas.</w:t>
      </w:r>
    </w:p>
    <w:p w:rsidR="008446DE" w:rsidRPr="008446DE" w:rsidRDefault="005A7CC1" w:rsidP="00DB04B1">
      <w:pPr>
        <w:numPr>
          <w:ilvl w:val="0"/>
          <w:numId w:val="10"/>
        </w:numPr>
        <w:tabs>
          <w:tab w:val="clear" w:pos="720"/>
          <w:tab w:val="num" w:pos="851"/>
        </w:tabs>
        <w:spacing w:line="480" w:lineRule="auto"/>
        <w:ind w:left="709" w:hanging="283"/>
        <w:contextualSpacing/>
        <w:jc w:val="lowKashida"/>
        <w:rPr>
          <w:rFonts w:ascii="Times New Roman" w:eastAsia="Times New Roman" w:hAnsi="Times New Roman" w:cs="Times New Roman"/>
          <w:sz w:val="24"/>
          <w:szCs w:val="24"/>
          <w:lang w:eastAsia="ar-SA"/>
        </w:rPr>
      </w:pPr>
      <w:r w:rsidRPr="00F64B72">
        <w:rPr>
          <w:rFonts w:ascii="Times New Roman" w:eastAsia="Times New Roman" w:hAnsi="Times New Roman" w:cs="Times New Roman"/>
          <w:sz w:val="24"/>
          <w:szCs w:val="24"/>
          <w:lang w:eastAsia="ar-SA"/>
        </w:rPr>
        <w:lastRenderedPageBreak/>
        <w:t>Adanya</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upaya</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kolaborasi</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antara guru dengan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teman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sejawat (para guru atau</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peneliti) lainnya</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dalam</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rangka</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membantu</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untuk</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mengobservasi</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dan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merumuskan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persoalan</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mendasar yang perlu</w:t>
      </w:r>
      <w:r>
        <w:rPr>
          <w:rFonts w:ascii="Times New Roman" w:eastAsia="Times New Roman" w:hAnsi="Times New Roman" w:cs="Times New Roman"/>
          <w:sz w:val="24"/>
          <w:szCs w:val="24"/>
          <w:lang w:eastAsia="ar-SA"/>
        </w:rPr>
        <w:t xml:space="preserve"> </w:t>
      </w:r>
      <w:r w:rsidRPr="00F64B72">
        <w:rPr>
          <w:rFonts w:ascii="Times New Roman" w:eastAsia="Times New Roman" w:hAnsi="Times New Roman" w:cs="Times New Roman"/>
          <w:sz w:val="24"/>
          <w:szCs w:val="24"/>
          <w:lang w:eastAsia="ar-SA"/>
        </w:rPr>
        <w:t>diatasi.</w:t>
      </w:r>
    </w:p>
    <w:p w:rsidR="00D62734" w:rsidRDefault="00E32221" w:rsidP="00D62734">
      <w:pPr>
        <w:spacing w:line="480" w:lineRule="auto"/>
        <w:ind w:left="426"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Penelitian tindakan kelas </w:t>
      </w:r>
      <w:r w:rsidR="00052587">
        <w:rPr>
          <w:rFonts w:ascii="Times New Roman" w:eastAsia="Times New Roman" w:hAnsi="Times New Roman" w:cs="Times New Roman"/>
          <w:sz w:val="24"/>
          <w:szCs w:val="24"/>
          <w:lang w:eastAsia="ar-SA"/>
        </w:rPr>
        <w:t xml:space="preserve">kolaboratif adalah </w:t>
      </w:r>
      <w:r w:rsidR="00A91B58" w:rsidRPr="00F64B72">
        <w:rPr>
          <w:rFonts w:ascii="Times New Roman" w:eastAsia="Times New Roman" w:hAnsi="Times New Roman" w:cs="Times New Roman"/>
          <w:sz w:val="24"/>
          <w:szCs w:val="24"/>
          <w:lang w:eastAsia="ar-SA"/>
        </w:rPr>
        <w:t>adanya kolaborasi (kerjasama</w:t>
      </w:r>
      <w:r w:rsidR="00AE7EEF">
        <w:rPr>
          <w:rFonts w:ascii="Times New Roman" w:eastAsia="Times New Roman" w:hAnsi="Times New Roman" w:cs="Times New Roman"/>
          <w:sz w:val="24"/>
          <w:szCs w:val="24"/>
          <w:lang w:eastAsia="ar-SA"/>
        </w:rPr>
        <w:t xml:space="preserve">) antara praktisi (guru, kepala </w:t>
      </w:r>
      <w:r w:rsidR="00A91B58" w:rsidRPr="00F64B72">
        <w:rPr>
          <w:rFonts w:ascii="Times New Roman" w:eastAsia="Times New Roman" w:hAnsi="Times New Roman" w:cs="Times New Roman"/>
          <w:sz w:val="24"/>
          <w:szCs w:val="24"/>
          <w:lang w:eastAsia="ar-SA"/>
        </w:rPr>
        <w:t xml:space="preserve">sekolah, teman sejawat, siswa dan </w:t>
      </w:r>
      <w:r w:rsidR="00AE7EEF">
        <w:rPr>
          <w:rFonts w:ascii="Times New Roman" w:eastAsia="Times New Roman" w:hAnsi="Times New Roman" w:cs="Times New Roman"/>
          <w:sz w:val="24"/>
          <w:szCs w:val="24"/>
          <w:lang w:eastAsia="ar-SA"/>
        </w:rPr>
        <w:t>lain-lain) dan peneliti (dosen/</w:t>
      </w:r>
      <w:r w:rsidR="00A91B58" w:rsidRPr="00F64B72">
        <w:rPr>
          <w:rFonts w:ascii="Times New Roman" w:eastAsia="Times New Roman" w:hAnsi="Times New Roman" w:cs="Times New Roman"/>
          <w:sz w:val="24"/>
          <w:szCs w:val="24"/>
          <w:lang w:eastAsia="ar-SA"/>
        </w:rPr>
        <w:t>widyaiswara) dalam pemahaman, kesepakatan tentang permasalahan, pengambilan keputusan yang akhirnya melahirkan kesamaan tindakan (action).</w:t>
      </w:r>
      <w:r w:rsidR="00AE7EEF">
        <w:rPr>
          <w:rStyle w:val="FootnoteReference"/>
          <w:rFonts w:ascii="Times New Roman" w:eastAsia="Times New Roman" w:hAnsi="Times New Roman" w:cs="Times New Roman"/>
          <w:sz w:val="24"/>
          <w:szCs w:val="24"/>
          <w:lang w:eastAsia="ar-SA"/>
        </w:rPr>
        <w:footnoteReference w:id="13"/>
      </w:r>
      <w:r w:rsidR="00AE7EEF">
        <w:rPr>
          <w:rFonts w:ascii="Times New Roman" w:eastAsia="Times New Roman" w:hAnsi="Times New Roman" w:cs="Times New Roman"/>
          <w:sz w:val="24"/>
          <w:szCs w:val="24"/>
          <w:lang w:eastAsia="ar-SA"/>
        </w:rPr>
        <w:t xml:space="preserve"> </w:t>
      </w:r>
    </w:p>
    <w:p w:rsidR="00D62734" w:rsidRDefault="00AE7EEF" w:rsidP="00D62734">
      <w:pPr>
        <w:spacing w:line="480" w:lineRule="auto"/>
        <w:ind w:left="426" w:firstLine="567"/>
        <w:contextualSpacing/>
        <w:jc w:val="both"/>
        <w:rPr>
          <w:rFonts w:ascii="Times New Roman" w:eastAsia="Times New Roman" w:hAnsi="Times New Roman" w:cs="Times New Roman"/>
          <w:sz w:val="24"/>
          <w:szCs w:val="24"/>
          <w:lang w:eastAsia="ar-SA"/>
        </w:rPr>
      </w:pPr>
      <w:r>
        <w:rPr>
          <w:rFonts w:asciiTheme="majorBidi" w:hAnsiTheme="majorBidi" w:cstheme="majorBidi"/>
          <w:sz w:val="24"/>
          <w:szCs w:val="24"/>
        </w:rPr>
        <w:t>Model</w:t>
      </w:r>
      <w:r w:rsidR="00E32221">
        <w:rPr>
          <w:rFonts w:asciiTheme="majorBidi" w:hAnsiTheme="majorBidi" w:cstheme="majorBidi"/>
          <w:sz w:val="24"/>
          <w:szCs w:val="24"/>
        </w:rPr>
        <w:t xml:space="preserve"> penelitian </w:t>
      </w:r>
      <w:r>
        <w:rPr>
          <w:rFonts w:asciiTheme="majorBidi" w:hAnsiTheme="majorBidi" w:cstheme="majorBidi"/>
          <w:sz w:val="24"/>
          <w:szCs w:val="24"/>
        </w:rPr>
        <w:t>kolaboratif melibatkan beberapa pihak, baik guru, kepala sekolah, maupun dosen/peneliti dari perguruan tinggi kependidikan secara simultan atau serempak.</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w:t>
      </w:r>
      <w:r w:rsidRPr="00AE7EEF">
        <w:rPr>
          <w:rFonts w:asciiTheme="majorBidi" w:hAnsiTheme="majorBidi" w:cstheme="majorBidi"/>
          <w:sz w:val="24"/>
          <w:szCs w:val="24"/>
        </w:rPr>
        <w:t>Penelit</w:t>
      </w:r>
      <w:r w:rsidR="00E32221">
        <w:rPr>
          <w:rFonts w:asciiTheme="majorBidi" w:hAnsiTheme="majorBidi" w:cstheme="majorBidi"/>
          <w:sz w:val="24"/>
          <w:szCs w:val="24"/>
        </w:rPr>
        <w:t>i</w:t>
      </w:r>
      <w:r w:rsidRPr="00AE7EEF">
        <w:rPr>
          <w:rFonts w:asciiTheme="majorBidi" w:hAnsiTheme="majorBidi" w:cstheme="majorBidi"/>
          <w:sz w:val="24"/>
          <w:szCs w:val="24"/>
        </w:rPr>
        <w:t>an kolaboratif ini harus secara konsisten tertampilkan sebagai kerjasama kesejawatan dalam keseluruh</w:t>
      </w:r>
      <w:r w:rsidR="00E32221">
        <w:rPr>
          <w:rFonts w:asciiTheme="majorBidi" w:hAnsiTheme="majorBidi" w:cstheme="majorBidi"/>
          <w:sz w:val="24"/>
          <w:szCs w:val="24"/>
        </w:rPr>
        <w:t xml:space="preserve">an tahapan penyelenggaraan PTK, </w:t>
      </w:r>
      <w:r w:rsidRPr="00AE7EEF">
        <w:rPr>
          <w:rFonts w:asciiTheme="majorBidi" w:hAnsiTheme="majorBidi" w:cstheme="majorBidi"/>
          <w:sz w:val="24"/>
          <w:szCs w:val="24"/>
        </w:rPr>
        <w:t>mulai dari identifikasi permas</w:t>
      </w:r>
      <w:r w:rsidR="00052587">
        <w:rPr>
          <w:rFonts w:asciiTheme="majorBidi" w:hAnsiTheme="majorBidi" w:cstheme="majorBidi"/>
          <w:sz w:val="24"/>
          <w:szCs w:val="24"/>
        </w:rPr>
        <w:t xml:space="preserve">alahan serta diagnosis keadaan, </w:t>
      </w:r>
      <w:r w:rsidR="00E32221">
        <w:rPr>
          <w:rFonts w:asciiTheme="majorBidi" w:hAnsiTheme="majorBidi" w:cstheme="majorBidi"/>
          <w:sz w:val="24"/>
          <w:szCs w:val="24"/>
        </w:rPr>
        <w:t>perencanaan tindakan perbaikan, s</w:t>
      </w:r>
      <w:r w:rsidRPr="00AE7EEF">
        <w:rPr>
          <w:rFonts w:asciiTheme="majorBidi" w:hAnsiTheme="majorBidi" w:cstheme="majorBidi"/>
          <w:sz w:val="24"/>
          <w:szCs w:val="24"/>
        </w:rPr>
        <w:t>ampai dengan pengumpulan serta analisis data dan refleksi mengenai temuan.</w:t>
      </w:r>
      <w:r>
        <w:rPr>
          <w:rStyle w:val="FootnoteReference"/>
          <w:rFonts w:asciiTheme="majorBidi" w:hAnsiTheme="majorBidi" w:cstheme="majorBidi"/>
          <w:sz w:val="24"/>
          <w:szCs w:val="24"/>
        </w:rPr>
        <w:footnoteReference w:id="15"/>
      </w:r>
      <w:r w:rsidRPr="00AE7EEF">
        <w:rPr>
          <w:rFonts w:asciiTheme="majorBidi" w:hAnsiTheme="majorBidi" w:cstheme="majorBidi"/>
          <w:sz w:val="24"/>
          <w:szCs w:val="24"/>
        </w:rPr>
        <w:t xml:space="preserve"> </w:t>
      </w:r>
    </w:p>
    <w:p w:rsidR="00D62734" w:rsidRDefault="00E32221" w:rsidP="00D62734">
      <w:pPr>
        <w:spacing w:line="480" w:lineRule="auto"/>
        <w:ind w:left="426" w:firstLine="567"/>
        <w:contextualSpacing/>
        <w:jc w:val="both"/>
        <w:rPr>
          <w:rFonts w:ascii="Times New Roman" w:eastAsia="Times New Roman" w:hAnsi="Times New Roman" w:cs="Times New Roman"/>
          <w:sz w:val="24"/>
          <w:szCs w:val="24"/>
          <w:lang w:eastAsia="ar-SA"/>
        </w:rPr>
      </w:pPr>
      <w:r>
        <w:rPr>
          <w:rFonts w:asciiTheme="majorBidi" w:hAnsiTheme="majorBidi" w:cstheme="majorBidi"/>
          <w:sz w:val="24"/>
          <w:szCs w:val="24"/>
        </w:rPr>
        <w:t xml:space="preserve">Dalam penelitian ini, peneliti menggunakan model PTK Kolaboratif antara guru Bahasa Indonesia dan teman sejawat, </w:t>
      </w:r>
      <w:r w:rsidRPr="00AE7EEF">
        <w:rPr>
          <w:rFonts w:asciiTheme="majorBidi" w:hAnsiTheme="majorBidi" w:cstheme="majorBidi"/>
          <w:sz w:val="24"/>
          <w:szCs w:val="24"/>
        </w:rPr>
        <w:t>hal ini didasarkan karena pen</w:t>
      </w:r>
      <w:r>
        <w:rPr>
          <w:rFonts w:asciiTheme="majorBidi" w:hAnsiTheme="majorBidi" w:cstheme="majorBidi"/>
          <w:sz w:val="24"/>
          <w:szCs w:val="24"/>
        </w:rPr>
        <w:t>elitian dilaksanakan secara ber</w:t>
      </w:r>
      <w:r w:rsidRPr="00AE7EEF">
        <w:rPr>
          <w:rFonts w:asciiTheme="majorBidi" w:hAnsiTheme="majorBidi" w:cstheme="majorBidi"/>
          <w:sz w:val="24"/>
          <w:szCs w:val="24"/>
        </w:rPr>
        <w:t xml:space="preserve">pasangan antara pihak yang melakukan tindakan dan pihak yang mengamati proses jalannya tindakan. </w:t>
      </w:r>
      <w:r w:rsidR="00A91B58" w:rsidRPr="00EF52F2">
        <w:rPr>
          <w:rFonts w:ascii="Times New Roman" w:eastAsia="Times New Roman" w:hAnsi="Times New Roman" w:cs="Times New Roman"/>
          <w:sz w:val="24"/>
          <w:szCs w:val="24"/>
          <w:lang w:eastAsia="ar-SA"/>
        </w:rPr>
        <w:t xml:space="preserve">Kerjasama (kolaborasi) dalam </w:t>
      </w:r>
      <w:r w:rsidR="00A91B58" w:rsidRPr="00EF52F2">
        <w:rPr>
          <w:rFonts w:ascii="Times New Roman" w:eastAsia="Times New Roman" w:hAnsi="Times New Roman" w:cs="Times New Roman"/>
          <w:sz w:val="24"/>
          <w:szCs w:val="24"/>
          <w:lang w:eastAsia="ar-SA"/>
        </w:rPr>
        <w:lastRenderedPageBreak/>
        <w:t>PTK memang sangat penting, karena melalui kerjasama tersebut dapat menggali dan mengkaji permasalahan nyata yang dihadapi g</w:t>
      </w:r>
      <w:r>
        <w:rPr>
          <w:rFonts w:ascii="Times New Roman" w:eastAsia="Times New Roman" w:hAnsi="Times New Roman" w:cs="Times New Roman"/>
          <w:sz w:val="24"/>
          <w:szCs w:val="24"/>
          <w:lang w:eastAsia="ar-SA"/>
        </w:rPr>
        <w:t xml:space="preserve">uru </w:t>
      </w:r>
      <w:r w:rsidR="00EF52F2">
        <w:rPr>
          <w:rFonts w:ascii="Times New Roman" w:eastAsia="Times New Roman" w:hAnsi="Times New Roman" w:cs="Times New Roman"/>
          <w:sz w:val="24"/>
          <w:szCs w:val="24"/>
          <w:lang w:eastAsia="ar-SA"/>
        </w:rPr>
        <w:t xml:space="preserve">atau siswa, serta dapat </w:t>
      </w:r>
      <w:r w:rsidR="00A91B58" w:rsidRPr="00EF52F2">
        <w:rPr>
          <w:rFonts w:ascii="Times New Roman" w:eastAsia="Times New Roman" w:hAnsi="Times New Roman" w:cs="Times New Roman"/>
          <w:sz w:val="24"/>
          <w:szCs w:val="24"/>
          <w:lang w:eastAsia="ar-SA"/>
        </w:rPr>
        <w:t xml:space="preserve">menentukan keberhasilan PTK terutama pada kegiatan mendiagnosis masalah, menyusun usulan, melaksanakan penelitian, menganalisis data, menyeminarkan hasil, dan menyusun laporan akhir. </w:t>
      </w:r>
    </w:p>
    <w:p w:rsidR="00BD636C" w:rsidRDefault="00EF52F2" w:rsidP="00D62734">
      <w:pPr>
        <w:spacing w:line="480" w:lineRule="auto"/>
        <w:ind w:left="426" w:firstLine="567"/>
        <w:contextualSpacing/>
        <w:jc w:val="both"/>
        <w:rPr>
          <w:rFonts w:asciiTheme="majorBidi" w:hAnsiTheme="majorBidi" w:cstheme="majorBidi"/>
          <w:sz w:val="24"/>
          <w:szCs w:val="24"/>
        </w:rPr>
      </w:pPr>
      <w:r w:rsidRPr="00D62734">
        <w:rPr>
          <w:rFonts w:asciiTheme="majorBidi" w:hAnsiTheme="majorBidi" w:cstheme="majorBidi"/>
          <w:sz w:val="24"/>
          <w:szCs w:val="24"/>
        </w:rPr>
        <w:t>Desain atau rancangan Penelitian T</w:t>
      </w:r>
      <w:r w:rsidR="007F2D12" w:rsidRPr="00D62734">
        <w:rPr>
          <w:rFonts w:asciiTheme="majorBidi" w:hAnsiTheme="majorBidi" w:cstheme="majorBidi"/>
          <w:sz w:val="24"/>
          <w:szCs w:val="24"/>
        </w:rPr>
        <w:t xml:space="preserve">indakan </w:t>
      </w:r>
      <w:r w:rsidRPr="00D62734">
        <w:rPr>
          <w:rFonts w:asciiTheme="majorBidi" w:hAnsiTheme="majorBidi" w:cstheme="majorBidi"/>
          <w:sz w:val="24"/>
          <w:szCs w:val="24"/>
        </w:rPr>
        <w:t xml:space="preserve">Kelas </w:t>
      </w:r>
      <w:r w:rsidR="007F2D12" w:rsidRPr="00D62734">
        <w:rPr>
          <w:rFonts w:asciiTheme="majorBidi" w:hAnsiTheme="majorBidi" w:cstheme="majorBidi"/>
          <w:sz w:val="24"/>
          <w:szCs w:val="24"/>
        </w:rPr>
        <w:t>secara umum mencakup empat langkah, yaitu: 1) perencanaan, 2) tindakan atau pelaksanaan, 3) observasi atau pengamatan, dan 4) refleksi. Keempat langkah ini</w:t>
      </w:r>
      <w:r w:rsidR="00E32221">
        <w:rPr>
          <w:rFonts w:asciiTheme="majorBidi" w:hAnsiTheme="majorBidi" w:cstheme="majorBidi"/>
          <w:sz w:val="24"/>
          <w:szCs w:val="24"/>
        </w:rPr>
        <w:t xml:space="preserve"> dilakukan secara berurutan dan </w:t>
      </w:r>
      <w:r w:rsidR="007F2D12" w:rsidRPr="00D62734">
        <w:rPr>
          <w:rFonts w:asciiTheme="majorBidi" w:hAnsiTheme="majorBidi" w:cstheme="majorBidi"/>
          <w:sz w:val="24"/>
          <w:szCs w:val="24"/>
        </w:rPr>
        <w:t>diidentifikasi menjadi sebuah siklus. Siklus dilakukan secara berulang dengan langkah yang sama</w:t>
      </w:r>
      <w:r w:rsidR="00DC7B97" w:rsidRPr="00D62734">
        <w:rPr>
          <w:rFonts w:asciiTheme="majorBidi" w:hAnsiTheme="majorBidi" w:cstheme="majorBidi"/>
          <w:sz w:val="24"/>
          <w:szCs w:val="24"/>
        </w:rPr>
        <w:t xml:space="preserve"> mulai dari siklus 1, siklus 2, siklus 3, dan seterusnya.</w:t>
      </w:r>
      <w:r w:rsidR="00DC7B97">
        <w:rPr>
          <w:rStyle w:val="FootnoteReference"/>
          <w:rFonts w:asciiTheme="majorBidi" w:hAnsiTheme="majorBidi" w:cstheme="majorBidi"/>
          <w:sz w:val="24"/>
          <w:szCs w:val="24"/>
        </w:rPr>
        <w:footnoteReference w:id="16"/>
      </w:r>
    </w:p>
    <w:p w:rsidR="00F80609" w:rsidRDefault="00803947" w:rsidP="00F80609">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Proses pelaksanaan penelitian tindakan kelas dapat dirujuk dari beberapa model, tetapi yang digunakan dalam penelitian ini adalah dengan menggunakan model siklus yang dikemukakan oleh Kemmis &amp; Taggart yang terdiri atas: planning (menyusun perencanaan), acting (melaksanakan tindakan), observing (melaksanakan pengamatan), dan reflecting (melakukan refleksi), hasil refleksi ini kemudian di pergunakan untuk memperbaiki perencanaan (revise plan) berikutnya.</w:t>
      </w:r>
      <w:r>
        <w:rPr>
          <w:rStyle w:val="FootnoteReference"/>
          <w:rFonts w:asciiTheme="majorBidi" w:hAnsiTheme="majorBidi" w:cstheme="majorBidi"/>
          <w:sz w:val="24"/>
          <w:szCs w:val="24"/>
        </w:rPr>
        <w:footnoteReference w:id="17"/>
      </w:r>
      <w:r w:rsidR="00F80609">
        <w:rPr>
          <w:rFonts w:ascii="Times New Roman" w:hAnsi="Times New Roman" w:cs="Times New Roman"/>
          <w:sz w:val="24"/>
          <w:szCs w:val="24"/>
        </w:rPr>
        <w:t xml:space="preserve"> </w:t>
      </w:r>
      <w:r w:rsidR="00F80609" w:rsidRPr="00F80609">
        <w:rPr>
          <w:rFonts w:asciiTheme="majorBidi" w:hAnsiTheme="majorBidi" w:cstheme="majorBidi"/>
          <w:sz w:val="24"/>
          <w:szCs w:val="24"/>
        </w:rPr>
        <w:t>Secara sederhana alur pelaksanaan tindakan kelas disajikan sebagai berikut:</w:t>
      </w:r>
    </w:p>
    <w:p w:rsidR="00E32221" w:rsidRPr="00F80609" w:rsidRDefault="00E32221" w:rsidP="00F80609">
      <w:pPr>
        <w:pStyle w:val="ListParagraph"/>
        <w:spacing w:line="480" w:lineRule="auto"/>
        <w:ind w:left="426" w:firstLine="567"/>
        <w:jc w:val="both"/>
        <w:rPr>
          <w:rFonts w:ascii="Times New Roman" w:hAnsi="Times New Roman" w:cs="Times New Roman"/>
          <w:sz w:val="24"/>
          <w:szCs w:val="24"/>
        </w:rPr>
      </w:pPr>
    </w:p>
    <w:p w:rsidR="00F80609" w:rsidRDefault="001B722F" w:rsidP="00F80609">
      <w:pPr>
        <w:pStyle w:val="ListParagraph"/>
        <w:spacing w:after="240" w:line="480" w:lineRule="auto"/>
        <w:ind w:left="426" w:firstLine="708"/>
        <w:jc w:val="both"/>
        <w:rPr>
          <w:rFonts w:asciiTheme="majorBidi" w:hAnsiTheme="majorBidi" w:cstheme="majorBidi"/>
          <w:sz w:val="24"/>
          <w:szCs w:val="24"/>
        </w:rPr>
      </w:pPr>
      <w:r w:rsidRPr="001B722F">
        <w:rPr>
          <w:noProof/>
        </w:rPr>
        <w:lastRenderedPageBreak/>
        <w:pict>
          <v:group id="_x0000_s1027" style="position:absolute;left:0;text-align:left;margin-left:47.85pt;margin-top:15.15pt;width:317.75pt;height:333pt;z-index:251660288" coordorigin="3750,7574" coordsize="6120,462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5910;top:7574;width:1800;height:540">
              <v:shadow on="t" opacity=".5" offset="6pt,6pt"/>
              <v:textbox style="mso-next-textbox:#_x0000_s1028">
                <w:txbxContent>
                  <w:p w:rsidR="00F80609" w:rsidRPr="00A90244" w:rsidRDefault="00F80609" w:rsidP="00F80609">
                    <w:pPr>
                      <w:jc w:val="center"/>
                      <w:rPr>
                        <w:rFonts w:asciiTheme="majorBidi" w:hAnsiTheme="majorBidi" w:cstheme="majorBidi"/>
                        <w:lang w:val="id-ID"/>
                      </w:rPr>
                    </w:pPr>
                    <w:r w:rsidRPr="00A90244">
                      <w:rPr>
                        <w:rFonts w:asciiTheme="majorBidi" w:hAnsiTheme="majorBidi" w:cstheme="majorBidi"/>
                        <w:lang w:val="id-ID"/>
                      </w:rPr>
                      <w:t>Perencanaan</w:t>
                    </w:r>
                  </w:p>
                </w:txbxContent>
              </v:textbox>
            </v:shape>
            <v:shape id="_x0000_s1029" type="#_x0000_t176" style="position:absolute;left:5910;top:8287;width:1800;height:540">
              <v:shadow on="t" opacity=".5" offset="6pt,6pt"/>
              <v:textbox style="mso-next-textbox:#_x0000_s1029">
                <w:txbxContent>
                  <w:p w:rsidR="00F80609" w:rsidRPr="00A90244" w:rsidRDefault="00F80609" w:rsidP="00F80609">
                    <w:pPr>
                      <w:jc w:val="center"/>
                      <w:rPr>
                        <w:rFonts w:asciiTheme="majorBidi" w:hAnsiTheme="majorBidi" w:cstheme="majorBidi"/>
                        <w:b/>
                        <w:bCs/>
                        <w:lang w:val="id-ID"/>
                      </w:rPr>
                    </w:pPr>
                    <w:r w:rsidRPr="00A90244">
                      <w:rPr>
                        <w:rFonts w:asciiTheme="majorBidi" w:hAnsiTheme="majorBidi" w:cstheme="majorBidi"/>
                        <w:b/>
                        <w:bCs/>
                        <w:lang w:val="id-ID"/>
                      </w:rPr>
                      <w:t>SIKLUS I</w:t>
                    </w:r>
                  </w:p>
                </w:txbxContent>
              </v:textbox>
            </v:shape>
            <v:shape id="_x0000_s1030" type="#_x0000_t176" style="position:absolute;left:8070;top:10401;width:1800;height:540">
              <v:shadow on="t" opacity=".5" offset="6pt,6pt"/>
              <v:textbox style="mso-next-textbox:#_x0000_s1030">
                <w:txbxContent>
                  <w:p w:rsidR="00F80609" w:rsidRPr="00A90244" w:rsidRDefault="00F80609" w:rsidP="00F80609">
                    <w:pPr>
                      <w:jc w:val="center"/>
                      <w:rPr>
                        <w:rFonts w:asciiTheme="majorBidi" w:hAnsiTheme="majorBidi" w:cstheme="majorBidi"/>
                        <w:lang w:val="id-ID"/>
                      </w:rPr>
                    </w:pPr>
                    <w:r w:rsidRPr="00A90244">
                      <w:rPr>
                        <w:rFonts w:asciiTheme="majorBidi" w:hAnsiTheme="majorBidi" w:cstheme="majorBidi"/>
                        <w:lang w:val="id-ID"/>
                      </w:rPr>
                      <w:t>Pelaksanaan</w:t>
                    </w:r>
                  </w:p>
                  <w:p w:rsidR="00F80609" w:rsidRPr="00725E0D" w:rsidRDefault="00F80609" w:rsidP="00F80609">
                    <w:pPr>
                      <w:jc w:val="center"/>
                      <w:rPr>
                        <w:lang w:val="id-ID"/>
                      </w:rPr>
                    </w:pPr>
                  </w:p>
                </w:txbxContent>
              </v:textbox>
            </v:shape>
            <v:shape id="_x0000_s1031" type="#_x0000_t176" style="position:absolute;left:3750;top:10401;width:1800;height:540">
              <v:shadow on="t" opacity=".5" offset="6pt,6pt"/>
              <v:textbox style="mso-next-textbox:#_x0000_s1031">
                <w:txbxContent>
                  <w:p w:rsidR="00F80609" w:rsidRPr="00A90244" w:rsidRDefault="00F80609" w:rsidP="00F80609">
                    <w:pPr>
                      <w:jc w:val="center"/>
                      <w:rPr>
                        <w:rFonts w:asciiTheme="majorBidi" w:hAnsiTheme="majorBidi" w:cstheme="majorBidi"/>
                        <w:lang w:val="id-ID"/>
                      </w:rPr>
                    </w:pPr>
                    <w:r w:rsidRPr="00A90244">
                      <w:rPr>
                        <w:rFonts w:asciiTheme="majorBidi" w:hAnsiTheme="majorBidi" w:cstheme="majorBidi"/>
                        <w:lang w:val="id-ID"/>
                      </w:rPr>
                      <w:t>Refleksi</w:t>
                    </w:r>
                  </w:p>
                  <w:p w:rsidR="00F80609" w:rsidRPr="0023489C" w:rsidRDefault="00F80609" w:rsidP="00F80609"/>
                </w:txbxContent>
              </v:textbox>
            </v:shape>
            <v:shape id="_x0000_s1032" type="#_x0000_t176" style="position:absolute;left:5910;top:8961;width:1800;height:540">
              <v:shadow on="t" opacity=".5" offset="6pt,6pt"/>
              <v:textbox style="mso-next-textbox:#_x0000_s1032">
                <w:txbxContent>
                  <w:p w:rsidR="00F80609" w:rsidRPr="00A90244" w:rsidRDefault="00F80609" w:rsidP="00F80609">
                    <w:pPr>
                      <w:jc w:val="center"/>
                      <w:rPr>
                        <w:rFonts w:asciiTheme="majorBidi" w:hAnsiTheme="majorBidi" w:cstheme="majorBidi"/>
                        <w:lang w:val="id-ID"/>
                      </w:rPr>
                    </w:pPr>
                    <w:r w:rsidRPr="00A90244">
                      <w:rPr>
                        <w:rFonts w:asciiTheme="majorBidi" w:hAnsiTheme="majorBidi" w:cstheme="majorBidi"/>
                        <w:lang w:val="id-ID"/>
                      </w:rPr>
                      <w:t>Pengamatan</w:t>
                    </w:r>
                  </w:p>
                </w:txbxContent>
              </v:textbox>
            </v:shape>
            <v:shape id="_x0000_s1033" type="#_x0000_t176" style="position:absolute;left:5910;top:10401;width:1800;height:540">
              <v:shadow on="t" opacity=".5" offset="6pt,6pt"/>
              <v:textbox style="mso-next-textbox:#_x0000_s1033">
                <w:txbxContent>
                  <w:p w:rsidR="00F80609" w:rsidRPr="00A90244" w:rsidRDefault="00F80609" w:rsidP="00F80609">
                    <w:pPr>
                      <w:jc w:val="center"/>
                      <w:rPr>
                        <w:rFonts w:asciiTheme="majorBidi" w:hAnsiTheme="majorBidi" w:cstheme="majorBidi"/>
                        <w:b/>
                        <w:bCs/>
                        <w:lang w:val="id-ID"/>
                      </w:rPr>
                    </w:pPr>
                    <w:r w:rsidRPr="00A90244">
                      <w:rPr>
                        <w:rFonts w:asciiTheme="majorBidi" w:hAnsiTheme="majorBidi" w:cstheme="majorBidi"/>
                        <w:b/>
                        <w:bCs/>
                        <w:lang w:val="id-ID"/>
                      </w:rPr>
                      <w:t>SIKLUS II</w:t>
                    </w:r>
                  </w:p>
                </w:txbxContent>
              </v:textbox>
            </v:shape>
            <v:shape id="_x0000_s1034" type="#_x0000_t176" style="position:absolute;left:7980;top:8242;width:1800;height:540">
              <v:shadow on="t" opacity=".5" offset="6pt,6pt"/>
              <v:textbox style="mso-next-textbox:#_x0000_s1034">
                <w:txbxContent>
                  <w:p w:rsidR="00F80609" w:rsidRPr="00A90244" w:rsidRDefault="00F80609" w:rsidP="00F80609">
                    <w:pPr>
                      <w:jc w:val="center"/>
                      <w:rPr>
                        <w:rFonts w:asciiTheme="majorBidi" w:hAnsiTheme="majorBidi" w:cstheme="majorBidi"/>
                        <w:lang w:val="id-ID"/>
                      </w:rPr>
                    </w:pPr>
                    <w:r w:rsidRPr="00A90244">
                      <w:rPr>
                        <w:rFonts w:asciiTheme="majorBidi" w:hAnsiTheme="majorBidi" w:cstheme="majorBidi"/>
                        <w:lang w:val="id-ID"/>
                      </w:rPr>
                      <w:t>Pelaksanaan</w:t>
                    </w:r>
                  </w:p>
                </w:txbxContent>
              </v:textbox>
            </v:shape>
            <v:shape id="_x0000_s1035" type="#_x0000_t176" style="position:absolute;left:5910;top:11121;width:1800;height:540">
              <v:shadow on="t" opacity=".5" offset="6pt,6pt"/>
              <v:textbox style="mso-next-textbox:#_x0000_s1035">
                <w:txbxContent>
                  <w:p w:rsidR="00F80609" w:rsidRPr="00A90244" w:rsidRDefault="00F80609" w:rsidP="00F80609">
                    <w:pPr>
                      <w:jc w:val="center"/>
                      <w:rPr>
                        <w:rFonts w:asciiTheme="majorBidi" w:hAnsiTheme="majorBidi" w:cstheme="majorBidi"/>
                      </w:rPr>
                    </w:pPr>
                    <w:r w:rsidRPr="00A90244">
                      <w:rPr>
                        <w:rFonts w:asciiTheme="majorBidi" w:hAnsiTheme="majorBidi" w:cstheme="majorBidi"/>
                        <w:lang w:val="id-ID"/>
                      </w:rPr>
                      <w:t>Pengamatan</w:t>
                    </w:r>
                  </w:p>
                </w:txbxContent>
              </v:textbox>
            </v:shape>
            <v:shape id="_x0000_s1036" type="#_x0000_t176" style="position:absolute;left:3750;top:8242;width:1800;height:540">
              <v:shadow on="t" opacity=".5" offset="6pt,6pt"/>
              <v:textbox style="mso-next-textbox:#_x0000_s1036">
                <w:txbxContent>
                  <w:p w:rsidR="00F80609" w:rsidRPr="00A90244" w:rsidRDefault="00F80609" w:rsidP="00F80609">
                    <w:pPr>
                      <w:jc w:val="center"/>
                      <w:rPr>
                        <w:rFonts w:asciiTheme="majorBidi" w:hAnsiTheme="majorBidi" w:cstheme="majorBidi"/>
                        <w:lang w:val="id-ID"/>
                      </w:rPr>
                    </w:pPr>
                    <w:r w:rsidRPr="00A90244">
                      <w:rPr>
                        <w:rFonts w:asciiTheme="majorBidi" w:hAnsiTheme="majorBidi" w:cstheme="majorBidi"/>
                        <w:lang w:val="id-ID"/>
                      </w:rPr>
                      <w:t>Refleksi</w:t>
                    </w:r>
                  </w:p>
                </w:txbxContent>
              </v:textbox>
            </v:shape>
            <v:shape id="_x0000_s1037" type="#_x0000_t176" style="position:absolute;left:5910;top:9681;width:1800;height:540">
              <v:shadow on="t" opacity=".5" offset="6pt,6pt"/>
              <v:textbox style="mso-next-textbox:#_x0000_s1037">
                <w:txbxContent>
                  <w:p w:rsidR="00F80609" w:rsidRPr="00A90244" w:rsidRDefault="00F80609" w:rsidP="00F80609">
                    <w:pPr>
                      <w:jc w:val="center"/>
                      <w:rPr>
                        <w:rFonts w:asciiTheme="majorBidi" w:hAnsiTheme="majorBidi" w:cstheme="majorBidi"/>
                        <w:lang w:val="id-ID"/>
                      </w:rPr>
                    </w:pPr>
                    <w:r w:rsidRPr="00A90244">
                      <w:rPr>
                        <w:rFonts w:asciiTheme="majorBidi" w:hAnsiTheme="majorBidi" w:cstheme="majorBidi"/>
                        <w:lang w:val="id-ID"/>
                      </w:rPr>
                      <w:t>Perencanaan</w:t>
                    </w:r>
                  </w:p>
                </w:txbxContent>
              </v:textbox>
            </v:shape>
            <v:line id="_x0000_s1038" style="position:absolute" from="8610,8961" to="8610,9321" strokeweight="4.5pt">
              <v:stroke linestyle="thickThin"/>
            </v:line>
            <v:line id="_x0000_s1039" style="position:absolute;flip:x" from="7890,9321" to="8610,9321" strokeweight="4.5pt">
              <v:stroke endarrow="block" linestyle="thickThin"/>
            </v:line>
            <v:line id="_x0000_s1040" style="position:absolute" from="7890,9861" to="8790,9861" strokeweight="4.5pt">
              <v:stroke linestyle="thickThin"/>
            </v:line>
            <v:line id="_x0000_s1041" style="position:absolute" from="4830,9321" to="5730,9321" strokeweight="4.5pt">
              <v:stroke linestyle="thickThin"/>
            </v:line>
            <v:line id="_x0000_s1042" style="position:absolute" from="4830,11481" to="5730,11481" strokeweight="4.5pt">
              <v:stroke linestyle="thickThin"/>
            </v:line>
            <v:line id="_x0000_s1043" style="position:absolute" from="8790,9861" to="8790,10221" strokeweight="4.5pt">
              <v:stroke endarrow="block" linestyle="thickThin"/>
            </v:line>
            <v:line id="_x0000_s1044" style="position:absolute;flip:y" from="4830,8961" to="4830,9321" strokeweight="4.5pt">
              <v:stroke endarrow="block" linestyle="thickThin"/>
            </v:line>
            <v:line id="_x0000_s1045" style="position:absolute;flip:y" from="4830,11121" to="4830,11481" strokeweight="4.5pt">
              <v:stroke endarrow="block" linestyle="thickThin"/>
            </v:line>
            <v:line id="_x0000_s1046" style="position:absolute" from="4290,8961" to="4290,9861" strokeweight="4.5pt">
              <v:stroke linestyle="thickThin"/>
            </v:line>
            <v:line id="_x0000_s1047" style="position:absolute" from="4290,9861" to="5730,9861" strokeweight="4.5pt">
              <v:stroke endarrow="block" linestyle="thickThin"/>
            </v:line>
            <v:line id="_x0000_s1048" style="position:absolute" from="8610,11121" to="8610,11481" strokeweight="4.5pt">
              <v:stroke linestyle="thickThin"/>
            </v:line>
            <v:line id="_x0000_s1049" style="position:absolute;flip:x" from="7890,11481" to="8610,11481" strokeweight="4.5pt">
              <v:stroke endarrow="block" linestyle="thickThin"/>
            </v:line>
            <v:line id="_x0000_s1050" style="position:absolute" from="4290,11121" to="4290,11841" strokeweight="4.5pt">
              <v:stroke linestyle="thickThin"/>
            </v:line>
            <v:line id="_x0000_s1051" style="position:absolute" from="4290,11841" to="4830,11841" strokeweight="4.5pt">
              <v:stroke endarrow="block" linestyle="thickThin"/>
            </v:line>
            <v:rect id="_x0000_s1052" style="position:absolute;left:5010;top:11661;width:540;height:540">
              <v:shadow on="t" opacity=".5" offset="6pt,6pt"/>
              <v:textbox style="mso-next-textbox:#_x0000_s1052">
                <w:txbxContent>
                  <w:p w:rsidR="00F80609" w:rsidRPr="00BC1455" w:rsidRDefault="00F80609" w:rsidP="00F80609">
                    <w:pPr>
                      <w:jc w:val="center"/>
                      <w:rPr>
                        <w:lang w:val="id-ID"/>
                      </w:rPr>
                    </w:pPr>
                    <w:r>
                      <w:rPr>
                        <w:lang w:val="id-ID"/>
                      </w:rPr>
                      <w:t>?</w:t>
                    </w:r>
                  </w:p>
                </w:txbxContent>
              </v:textbox>
            </v:rect>
            <v:line id="_x0000_s1053" style="position:absolute" from="7890,7754" to="8790,7754" strokeweight="4.5pt">
              <v:stroke linestyle="thickThin"/>
            </v:line>
            <v:line id="_x0000_s1054" style="position:absolute" from="8790,7754" to="8790,8114" strokeweight="4.5pt">
              <v:stroke endarrow="block" linestyle="thickThin"/>
            </v:line>
          </v:group>
        </w:pict>
      </w:r>
    </w:p>
    <w:p w:rsidR="00F80609" w:rsidRDefault="00F80609" w:rsidP="00F80609">
      <w:pPr>
        <w:pStyle w:val="ListParagraph"/>
        <w:spacing w:after="240" w:line="480" w:lineRule="auto"/>
        <w:ind w:left="426" w:firstLine="708"/>
        <w:jc w:val="both"/>
        <w:rPr>
          <w:rFonts w:asciiTheme="majorBidi" w:hAnsiTheme="majorBidi" w:cstheme="majorBidi"/>
          <w:sz w:val="24"/>
          <w:szCs w:val="24"/>
        </w:rPr>
      </w:pPr>
    </w:p>
    <w:p w:rsidR="00F80609" w:rsidRDefault="00F80609" w:rsidP="00F80609">
      <w:pPr>
        <w:pStyle w:val="ListParagraph"/>
        <w:spacing w:after="240" w:line="480" w:lineRule="auto"/>
        <w:ind w:left="426" w:firstLine="708"/>
        <w:jc w:val="both"/>
        <w:rPr>
          <w:rFonts w:asciiTheme="majorBidi" w:hAnsiTheme="majorBidi" w:cstheme="majorBidi"/>
          <w:sz w:val="24"/>
          <w:szCs w:val="24"/>
        </w:rPr>
      </w:pPr>
    </w:p>
    <w:p w:rsidR="00F80609" w:rsidRDefault="00F80609" w:rsidP="00F80609">
      <w:pPr>
        <w:pStyle w:val="ListParagraph"/>
        <w:spacing w:after="240" w:line="480" w:lineRule="auto"/>
        <w:ind w:left="426" w:firstLine="708"/>
        <w:jc w:val="both"/>
        <w:rPr>
          <w:rFonts w:asciiTheme="majorBidi" w:hAnsiTheme="majorBidi" w:cstheme="majorBidi"/>
          <w:sz w:val="24"/>
          <w:szCs w:val="24"/>
        </w:rPr>
      </w:pPr>
    </w:p>
    <w:p w:rsidR="00F80609" w:rsidRDefault="00F80609" w:rsidP="00F80609">
      <w:pPr>
        <w:pStyle w:val="ListParagraph"/>
        <w:spacing w:after="240" w:line="480" w:lineRule="auto"/>
        <w:ind w:left="426" w:firstLine="708"/>
        <w:jc w:val="both"/>
        <w:rPr>
          <w:rFonts w:asciiTheme="majorBidi" w:hAnsiTheme="majorBidi" w:cstheme="majorBidi"/>
          <w:sz w:val="24"/>
          <w:szCs w:val="24"/>
        </w:rPr>
      </w:pPr>
    </w:p>
    <w:p w:rsidR="00F80609" w:rsidRDefault="00F80609" w:rsidP="00F80609">
      <w:pPr>
        <w:pStyle w:val="ListParagraph"/>
        <w:spacing w:after="240" w:line="480" w:lineRule="auto"/>
        <w:ind w:left="426" w:firstLine="708"/>
        <w:jc w:val="both"/>
        <w:rPr>
          <w:rFonts w:asciiTheme="majorBidi" w:hAnsiTheme="majorBidi" w:cstheme="majorBidi"/>
          <w:sz w:val="24"/>
          <w:szCs w:val="24"/>
        </w:rPr>
      </w:pPr>
    </w:p>
    <w:p w:rsidR="00F80609" w:rsidRDefault="00F80609" w:rsidP="00F80609">
      <w:pPr>
        <w:pStyle w:val="ListParagraph"/>
        <w:spacing w:after="240" w:line="480" w:lineRule="auto"/>
        <w:ind w:left="426" w:firstLine="708"/>
        <w:jc w:val="both"/>
        <w:rPr>
          <w:rFonts w:asciiTheme="majorBidi" w:hAnsiTheme="majorBidi" w:cstheme="majorBidi"/>
          <w:sz w:val="24"/>
          <w:szCs w:val="24"/>
        </w:rPr>
      </w:pPr>
    </w:p>
    <w:p w:rsidR="00F80609" w:rsidRDefault="00F80609" w:rsidP="00F80609">
      <w:pPr>
        <w:pStyle w:val="ListParagraph"/>
        <w:spacing w:after="240" w:line="480" w:lineRule="auto"/>
        <w:ind w:left="426" w:firstLine="708"/>
        <w:jc w:val="both"/>
        <w:rPr>
          <w:rFonts w:asciiTheme="majorBidi" w:hAnsiTheme="majorBidi" w:cstheme="majorBidi"/>
          <w:sz w:val="24"/>
          <w:szCs w:val="24"/>
        </w:rPr>
      </w:pPr>
    </w:p>
    <w:p w:rsidR="00F80609" w:rsidRDefault="00F80609" w:rsidP="00F80609">
      <w:pPr>
        <w:pStyle w:val="ListParagraph"/>
        <w:tabs>
          <w:tab w:val="center" w:pos="4395"/>
        </w:tabs>
        <w:spacing w:after="240" w:line="360" w:lineRule="auto"/>
        <w:ind w:left="426"/>
        <w:jc w:val="both"/>
        <w:rPr>
          <w:rFonts w:asciiTheme="majorBidi" w:hAnsiTheme="majorBidi" w:cstheme="majorBidi"/>
          <w:sz w:val="24"/>
          <w:szCs w:val="24"/>
        </w:rPr>
      </w:pPr>
      <w:r>
        <w:rPr>
          <w:rFonts w:asciiTheme="majorBidi" w:hAnsiTheme="majorBidi" w:cstheme="majorBidi"/>
          <w:sz w:val="24"/>
          <w:szCs w:val="24"/>
        </w:rPr>
        <w:tab/>
      </w:r>
    </w:p>
    <w:p w:rsidR="00F80609" w:rsidRPr="00F80609" w:rsidRDefault="00F80609" w:rsidP="00F80609">
      <w:pPr>
        <w:tabs>
          <w:tab w:val="center" w:pos="4395"/>
        </w:tabs>
        <w:spacing w:after="240"/>
        <w:rPr>
          <w:rFonts w:asciiTheme="majorBidi" w:hAnsiTheme="majorBidi" w:cstheme="majorBidi"/>
          <w:b/>
          <w:bCs/>
          <w:sz w:val="24"/>
          <w:szCs w:val="24"/>
        </w:rPr>
      </w:pPr>
    </w:p>
    <w:p w:rsidR="00803947" w:rsidRPr="009159E4" w:rsidRDefault="00803947" w:rsidP="00803947">
      <w:pPr>
        <w:tabs>
          <w:tab w:val="right" w:pos="8220"/>
        </w:tabs>
        <w:spacing w:line="480" w:lineRule="auto"/>
        <w:ind w:left="426" w:right="51" w:firstLine="567"/>
        <w:rPr>
          <w:rFonts w:asciiTheme="majorBidi" w:hAnsiTheme="majorBidi" w:cstheme="majorBidi"/>
          <w:b/>
          <w:bCs/>
          <w:sz w:val="24"/>
          <w:szCs w:val="24"/>
        </w:rPr>
      </w:pPr>
    </w:p>
    <w:p w:rsidR="00803947" w:rsidRDefault="00803947" w:rsidP="00803947">
      <w:pPr>
        <w:spacing w:line="480" w:lineRule="auto"/>
        <w:ind w:left="426" w:firstLine="567"/>
        <w:jc w:val="both"/>
        <w:rPr>
          <w:rFonts w:ascii="Times New Roman" w:hAnsi="Times New Roman" w:cs="Times New Roman"/>
          <w:sz w:val="24"/>
          <w:szCs w:val="24"/>
        </w:rPr>
      </w:pPr>
    </w:p>
    <w:p w:rsidR="00F80609" w:rsidRDefault="00F80609" w:rsidP="00F80609">
      <w:pPr>
        <w:tabs>
          <w:tab w:val="left" w:pos="1560"/>
        </w:tabs>
        <w:spacing w:line="480" w:lineRule="auto"/>
        <w:rPr>
          <w:rFonts w:ascii="Times New Roman" w:hAnsi="Times New Roman" w:cs="Times New Roman"/>
          <w:sz w:val="24"/>
          <w:szCs w:val="24"/>
        </w:rPr>
      </w:pPr>
    </w:p>
    <w:p w:rsidR="00F80609" w:rsidRDefault="00F80609" w:rsidP="00F80609">
      <w:pPr>
        <w:tabs>
          <w:tab w:val="left" w:pos="1560"/>
        </w:tabs>
        <w:spacing w:line="480" w:lineRule="auto"/>
        <w:ind w:left="426" w:firstLine="567"/>
        <w:rPr>
          <w:rFonts w:ascii="Times New Roman" w:hAnsi="Times New Roman" w:cs="Times New Roman"/>
          <w:sz w:val="24"/>
          <w:szCs w:val="24"/>
        </w:rPr>
      </w:pPr>
      <w:r>
        <w:rPr>
          <w:rFonts w:ascii="Times New Roman" w:hAnsi="Times New Roman" w:cs="Times New Roman"/>
          <w:sz w:val="24"/>
          <w:szCs w:val="24"/>
        </w:rPr>
        <w:tab/>
      </w:r>
    </w:p>
    <w:p w:rsidR="00803947" w:rsidRDefault="00BA35E9" w:rsidP="00F80609">
      <w:pPr>
        <w:tabs>
          <w:tab w:val="left" w:pos="1560"/>
        </w:tabs>
        <w:spacing w:line="480" w:lineRule="auto"/>
        <w:ind w:left="426" w:firstLine="567"/>
        <w:rPr>
          <w:rFonts w:ascii="Times New Roman" w:hAnsi="Times New Roman" w:cs="Times New Roman"/>
          <w:sz w:val="24"/>
          <w:szCs w:val="24"/>
        </w:rPr>
      </w:pPr>
      <w:r>
        <w:rPr>
          <w:rFonts w:ascii="Times New Roman" w:hAnsi="Times New Roman" w:cs="Times New Roman"/>
          <w:sz w:val="24"/>
          <w:szCs w:val="24"/>
        </w:rPr>
        <w:tab/>
      </w:r>
      <w:r w:rsidR="00F80609">
        <w:rPr>
          <w:rFonts w:ascii="Times New Roman" w:hAnsi="Times New Roman" w:cs="Times New Roman"/>
          <w:sz w:val="24"/>
          <w:szCs w:val="24"/>
        </w:rPr>
        <w:t>Gambar 3.1 Alur</w:t>
      </w:r>
      <w:r w:rsidR="00803947">
        <w:rPr>
          <w:rFonts w:ascii="Times New Roman" w:hAnsi="Times New Roman" w:cs="Times New Roman"/>
          <w:sz w:val="24"/>
          <w:szCs w:val="24"/>
        </w:rPr>
        <w:t xml:space="preserve"> PTK Model Kemmis &amp; Taggart.</w:t>
      </w:r>
      <w:r w:rsidR="00803947">
        <w:rPr>
          <w:rStyle w:val="FootnoteReference"/>
          <w:rFonts w:ascii="Times New Roman" w:hAnsi="Times New Roman" w:cs="Times New Roman"/>
          <w:sz w:val="24"/>
          <w:szCs w:val="24"/>
        </w:rPr>
        <w:footnoteReference w:id="18"/>
      </w:r>
    </w:p>
    <w:p w:rsidR="00A3253D" w:rsidRPr="00F80609" w:rsidRDefault="00A3253D" w:rsidP="00A3253D">
      <w:pPr>
        <w:tabs>
          <w:tab w:val="left" w:pos="1560"/>
        </w:tabs>
        <w:ind w:left="426" w:firstLine="567"/>
        <w:rPr>
          <w:rFonts w:ascii="Times New Roman" w:hAnsi="Times New Roman" w:cs="Times New Roman"/>
          <w:sz w:val="24"/>
          <w:szCs w:val="24"/>
        </w:rPr>
      </w:pPr>
    </w:p>
    <w:p w:rsidR="00446F3E" w:rsidRPr="00DB04B1" w:rsidRDefault="003F53C7" w:rsidP="003F53C7">
      <w:pPr>
        <w:pStyle w:val="ListParagraph"/>
        <w:numPr>
          <w:ilvl w:val="0"/>
          <w:numId w:val="1"/>
        </w:numPr>
        <w:spacing w:line="480" w:lineRule="auto"/>
        <w:ind w:left="426" w:hanging="426"/>
        <w:jc w:val="both"/>
        <w:rPr>
          <w:rFonts w:asciiTheme="majorBidi" w:hAnsiTheme="majorBidi" w:cstheme="majorBidi"/>
          <w:b/>
          <w:sz w:val="24"/>
          <w:szCs w:val="24"/>
        </w:rPr>
      </w:pPr>
      <w:r w:rsidRPr="00DB04B1">
        <w:rPr>
          <w:rFonts w:asciiTheme="majorBidi" w:hAnsiTheme="majorBidi" w:cstheme="majorBidi"/>
          <w:b/>
          <w:sz w:val="24"/>
          <w:szCs w:val="24"/>
        </w:rPr>
        <w:t>Lokasi Penelitian</w:t>
      </w:r>
    </w:p>
    <w:p w:rsidR="003F53C7" w:rsidRPr="00AE52FE" w:rsidRDefault="003923EA" w:rsidP="00AE52FE">
      <w:pPr>
        <w:pStyle w:val="ListParagraph"/>
        <w:spacing w:after="20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Lokasi yang dijadikan sasaran dalam penelitian ini adalah </w:t>
      </w:r>
      <w:r w:rsidR="00AE52FE">
        <w:rPr>
          <w:rFonts w:asciiTheme="majorBidi" w:hAnsiTheme="majorBidi" w:cstheme="majorBidi"/>
          <w:sz w:val="24"/>
          <w:szCs w:val="24"/>
        </w:rPr>
        <w:t xml:space="preserve">kelas III MI Bendiljati </w:t>
      </w:r>
      <w:r w:rsidR="003F53C7">
        <w:rPr>
          <w:rFonts w:asciiTheme="majorBidi" w:hAnsiTheme="majorBidi" w:cstheme="majorBidi"/>
          <w:sz w:val="24"/>
          <w:szCs w:val="24"/>
        </w:rPr>
        <w:t>Wetan Sumbe</w:t>
      </w:r>
      <w:r>
        <w:rPr>
          <w:rFonts w:asciiTheme="majorBidi" w:hAnsiTheme="majorBidi" w:cstheme="majorBidi"/>
          <w:sz w:val="24"/>
          <w:szCs w:val="24"/>
        </w:rPr>
        <w:t xml:space="preserve">rgempol Tulungagung Tahun Ajaran 2011/2012. </w:t>
      </w:r>
      <w:r w:rsidR="003F53C7">
        <w:rPr>
          <w:rFonts w:asciiTheme="majorBidi" w:hAnsiTheme="majorBidi" w:cstheme="majorBidi"/>
          <w:sz w:val="24"/>
          <w:szCs w:val="24"/>
        </w:rPr>
        <w:t xml:space="preserve">Penentuan Madrasah ini sebagai objek </w:t>
      </w:r>
      <w:r w:rsidR="00AE52FE">
        <w:rPr>
          <w:rFonts w:asciiTheme="majorBidi" w:hAnsiTheme="majorBidi" w:cstheme="majorBidi"/>
          <w:sz w:val="24"/>
          <w:szCs w:val="24"/>
        </w:rPr>
        <w:t xml:space="preserve">penelitian yaitu: Pertama </w:t>
      </w:r>
      <w:r w:rsidR="003F53C7">
        <w:rPr>
          <w:rFonts w:asciiTheme="majorBidi" w:hAnsiTheme="majorBidi" w:cstheme="majorBidi"/>
          <w:sz w:val="24"/>
          <w:szCs w:val="24"/>
        </w:rPr>
        <w:t xml:space="preserve">karena </w:t>
      </w:r>
      <w:r>
        <w:rPr>
          <w:rFonts w:asciiTheme="majorBidi" w:hAnsiTheme="majorBidi" w:cstheme="majorBidi"/>
          <w:sz w:val="24"/>
          <w:szCs w:val="24"/>
        </w:rPr>
        <w:t xml:space="preserve">penggunaan media gambar seri dalam proses pembelajaran menulis cerita </w:t>
      </w:r>
      <w:r w:rsidR="00AE52FE">
        <w:rPr>
          <w:rFonts w:asciiTheme="majorBidi" w:hAnsiTheme="majorBidi" w:cstheme="majorBidi"/>
          <w:sz w:val="24"/>
          <w:szCs w:val="24"/>
        </w:rPr>
        <w:t xml:space="preserve">pelajaran Bahasa </w:t>
      </w:r>
      <w:r w:rsidR="00AE52FE">
        <w:rPr>
          <w:rFonts w:asciiTheme="majorBidi" w:hAnsiTheme="majorBidi" w:cstheme="majorBidi"/>
          <w:sz w:val="24"/>
          <w:szCs w:val="24"/>
        </w:rPr>
        <w:lastRenderedPageBreak/>
        <w:t xml:space="preserve">Indonesia masih tergolong sederhana dan kurang maksimal, sehingga </w:t>
      </w:r>
      <w:r w:rsidR="00AE52FE" w:rsidRPr="00AE52FE">
        <w:rPr>
          <w:rFonts w:asciiTheme="majorBidi" w:hAnsiTheme="majorBidi" w:cstheme="majorBidi"/>
          <w:i/>
          <w:sz w:val="24"/>
          <w:szCs w:val="24"/>
        </w:rPr>
        <w:t>out put</w:t>
      </w:r>
      <w:r w:rsidR="00AE52FE">
        <w:rPr>
          <w:rFonts w:asciiTheme="majorBidi" w:hAnsiTheme="majorBidi" w:cstheme="majorBidi"/>
          <w:sz w:val="24"/>
          <w:szCs w:val="24"/>
        </w:rPr>
        <w:t xml:space="preserve"> siswa belum menunjukkan ketuntasan secara sempurna. Ked</w:t>
      </w:r>
      <w:r w:rsidR="00963F18">
        <w:rPr>
          <w:rFonts w:asciiTheme="majorBidi" w:hAnsiTheme="majorBidi" w:cstheme="majorBidi"/>
          <w:sz w:val="24"/>
          <w:szCs w:val="24"/>
        </w:rPr>
        <w:t xml:space="preserve">ua, dukungan dari pihak sekolah </w:t>
      </w:r>
      <w:r w:rsidR="00AE52FE">
        <w:rPr>
          <w:rFonts w:asciiTheme="majorBidi" w:hAnsiTheme="majorBidi" w:cstheme="majorBidi"/>
          <w:sz w:val="24"/>
          <w:szCs w:val="24"/>
        </w:rPr>
        <w:t>terutama guru mata pelajaran Bahasa Indonesia yang memberikan kesempatan peneliti untuk melaksanakan penelitian tindakan kelas dalam rangka meningkatkan kemampuan menulis cerita siswa.</w:t>
      </w:r>
    </w:p>
    <w:p w:rsidR="00A3253D" w:rsidRDefault="00A3253D" w:rsidP="00A3253D">
      <w:pPr>
        <w:pStyle w:val="ListParagraph"/>
        <w:ind w:left="426" w:firstLine="567"/>
        <w:jc w:val="both"/>
        <w:rPr>
          <w:rFonts w:asciiTheme="majorBidi" w:hAnsiTheme="majorBidi" w:cstheme="majorBidi"/>
          <w:sz w:val="24"/>
          <w:szCs w:val="24"/>
        </w:rPr>
      </w:pPr>
    </w:p>
    <w:p w:rsidR="003F53C7" w:rsidRDefault="003F53C7" w:rsidP="00265919">
      <w:pPr>
        <w:pStyle w:val="ListParagraph"/>
        <w:numPr>
          <w:ilvl w:val="0"/>
          <w:numId w:val="1"/>
        </w:numPr>
        <w:spacing w:line="480" w:lineRule="auto"/>
        <w:ind w:left="426" w:hanging="426"/>
        <w:jc w:val="both"/>
        <w:rPr>
          <w:rFonts w:asciiTheme="majorBidi" w:hAnsiTheme="majorBidi" w:cstheme="majorBidi"/>
          <w:b/>
          <w:sz w:val="24"/>
          <w:szCs w:val="24"/>
        </w:rPr>
      </w:pPr>
      <w:r w:rsidRPr="00DB04B1">
        <w:rPr>
          <w:rFonts w:asciiTheme="majorBidi" w:hAnsiTheme="majorBidi" w:cstheme="majorBidi"/>
          <w:b/>
          <w:sz w:val="24"/>
          <w:szCs w:val="24"/>
        </w:rPr>
        <w:t>Subyek Penelitian</w:t>
      </w:r>
    </w:p>
    <w:p w:rsidR="00BA35E9" w:rsidRDefault="00BA35E9" w:rsidP="00BA35E9">
      <w:pPr>
        <w:pStyle w:val="ListParagraph"/>
        <w:spacing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Penelitian ini dilaksanakan di </w:t>
      </w:r>
      <w:r w:rsidRPr="00B94B27">
        <w:rPr>
          <w:rFonts w:ascii="Times New Roman" w:hAnsi="Times New Roman" w:cs="Times New Roman"/>
          <w:bCs/>
          <w:sz w:val="24"/>
          <w:szCs w:val="24"/>
        </w:rPr>
        <w:t>MI Bendiljati Wetan Sumbergempol Tulungagung</w:t>
      </w:r>
      <w:r>
        <w:rPr>
          <w:rFonts w:ascii="Times New Roman" w:hAnsi="Times New Roman" w:cs="Times New Roman"/>
          <w:bCs/>
          <w:sz w:val="24"/>
          <w:szCs w:val="24"/>
        </w:rPr>
        <w:t xml:space="preserve"> Tahun Ajaran 2011/2012, dengan subyek penelitian siswa kelas III </w:t>
      </w:r>
      <w:r w:rsidRPr="00B94B27">
        <w:rPr>
          <w:rFonts w:ascii="Times New Roman" w:hAnsi="Times New Roman" w:cs="Times New Roman"/>
          <w:bCs/>
          <w:sz w:val="24"/>
          <w:szCs w:val="24"/>
        </w:rPr>
        <w:t>yang berjumlah 26 siswa</w:t>
      </w:r>
      <w:r>
        <w:rPr>
          <w:rFonts w:ascii="Times New Roman" w:hAnsi="Times New Roman" w:cs="Times New Roman"/>
          <w:bCs/>
          <w:sz w:val="24"/>
          <w:szCs w:val="24"/>
        </w:rPr>
        <w:t xml:space="preserve"> yang terdiri dari 8 siswa laki-laki dan 18 siswa perempuan, pada </w:t>
      </w:r>
      <w:r w:rsidRPr="00B94B27">
        <w:rPr>
          <w:rFonts w:ascii="Times New Roman" w:hAnsi="Times New Roman" w:cs="Times New Roman"/>
          <w:bCs/>
          <w:sz w:val="24"/>
          <w:szCs w:val="24"/>
        </w:rPr>
        <w:t>pelajaran Bahasa Ind</w:t>
      </w:r>
      <w:r>
        <w:rPr>
          <w:rFonts w:ascii="Times New Roman" w:hAnsi="Times New Roman" w:cs="Times New Roman"/>
          <w:bCs/>
          <w:sz w:val="24"/>
          <w:szCs w:val="24"/>
        </w:rPr>
        <w:t xml:space="preserve">onesia (materi pokok menulis cerita) dengan menggunakan media gambar seri. </w:t>
      </w:r>
    </w:p>
    <w:p w:rsidR="00C51530" w:rsidRDefault="00BA35E9" w:rsidP="00613C8B">
      <w:pPr>
        <w:pStyle w:val="ListParagraph"/>
        <w:spacing w:line="480" w:lineRule="auto"/>
        <w:ind w:left="426" w:firstLine="567"/>
        <w:jc w:val="both"/>
        <w:rPr>
          <w:rFonts w:asciiTheme="majorBidi" w:hAnsiTheme="majorBidi" w:cstheme="majorBidi"/>
          <w:sz w:val="24"/>
          <w:szCs w:val="24"/>
        </w:rPr>
      </w:pPr>
      <w:r w:rsidRPr="00BA35E9">
        <w:rPr>
          <w:rFonts w:ascii="Times New Roman" w:eastAsia="Calibri" w:hAnsi="Times New Roman" w:cs="Arial"/>
          <w:sz w:val="24"/>
          <w:szCs w:val="24"/>
        </w:rPr>
        <w:t>Alasan memilih kelas</w:t>
      </w:r>
      <w:r w:rsidRPr="00BA35E9">
        <w:rPr>
          <w:rFonts w:asciiTheme="majorBidi" w:hAnsiTheme="majorBidi" w:cstheme="majorBidi"/>
          <w:sz w:val="24"/>
          <w:szCs w:val="24"/>
        </w:rPr>
        <w:t xml:space="preserve"> ini karena berdasarkan pengamatan dan dialog dengan guru Bahasa Indonesia, siswa masih banyak yang mengalami kesulitan dalam menulis cerita yang urut, dan banyak diantara siswa yang mudah lupa terhadap materi yang diajarkan. Hal</w:t>
      </w:r>
      <w:r>
        <w:t xml:space="preserve"> </w:t>
      </w:r>
      <w:r w:rsidRPr="00BA35E9">
        <w:rPr>
          <w:rFonts w:asciiTheme="majorBidi" w:hAnsiTheme="majorBidi" w:cstheme="majorBidi"/>
          <w:sz w:val="24"/>
          <w:szCs w:val="24"/>
        </w:rPr>
        <w:t>ini disebabkan karena penyampaian materi dirasakan kurang bermakna sehingga siswa mengalami kesulitan dalam menangkap materi yang telah diajarkan.</w:t>
      </w:r>
    </w:p>
    <w:p w:rsidR="00A3253D" w:rsidRPr="00613C8B" w:rsidRDefault="00A3253D" w:rsidP="00A3253D">
      <w:pPr>
        <w:pStyle w:val="ListParagraph"/>
        <w:ind w:left="426" w:firstLine="567"/>
        <w:jc w:val="both"/>
        <w:rPr>
          <w:rFonts w:asciiTheme="majorBidi" w:hAnsiTheme="majorBidi" w:cstheme="majorBidi"/>
          <w:sz w:val="24"/>
          <w:szCs w:val="24"/>
        </w:rPr>
      </w:pPr>
    </w:p>
    <w:p w:rsidR="009A10DE" w:rsidRPr="00DB04B1" w:rsidRDefault="009A10DE" w:rsidP="00265919">
      <w:pPr>
        <w:pStyle w:val="ListParagraph"/>
        <w:numPr>
          <w:ilvl w:val="0"/>
          <w:numId w:val="1"/>
        </w:numPr>
        <w:spacing w:line="480" w:lineRule="auto"/>
        <w:ind w:left="426" w:hanging="426"/>
        <w:rPr>
          <w:rFonts w:asciiTheme="majorBidi" w:hAnsiTheme="majorBidi" w:cstheme="majorBidi"/>
          <w:b/>
          <w:sz w:val="24"/>
          <w:szCs w:val="24"/>
        </w:rPr>
      </w:pPr>
      <w:r w:rsidRPr="00DB04B1">
        <w:rPr>
          <w:rFonts w:asciiTheme="majorBidi" w:hAnsiTheme="majorBidi" w:cstheme="majorBidi"/>
          <w:b/>
          <w:sz w:val="24"/>
          <w:szCs w:val="24"/>
        </w:rPr>
        <w:t>Teknik Pengumpulan Data</w:t>
      </w:r>
    </w:p>
    <w:p w:rsidR="00A17D81" w:rsidRDefault="00A17D81" w:rsidP="00265919">
      <w:pPr>
        <w:pStyle w:val="ListParagraph"/>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Pada penelitian ini, peneliti menggunakan teknik pengumpulan data sebagai berikut:</w:t>
      </w:r>
    </w:p>
    <w:p w:rsidR="003916B1" w:rsidRPr="00AE52FE" w:rsidRDefault="003916B1" w:rsidP="00AE52FE">
      <w:pPr>
        <w:spacing w:line="480" w:lineRule="auto"/>
        <w:jc w:val="both"/>
        <w:rPr>
          <w:rFonts w:asciiTheme="majorBidi" w:hAnsiTheme="majorBidi" w:cstheme="majorBidi"/>
          <w:sz w:val="24"/>
          <w:szCs w:val="24"/>
        </w:rPr>
      </w:pPr>
    </w:p>
    <w:p w:rsidR="00A17D81" w:rsidRDefault="00A17D81" w:rsidP="00CD0986">
      <w:pPr>
        <w:pStyle w:val="ListParagraph"/>
        <w:numPr>
          <w:ilvl w:val="0"/>
          <w:numId w:val="6"/>
        </w:numPr>
        <w:tabs>
          <w:tab w:val="left" w:pos="851"/>
        </w:tabs>
        <w:spacing w:line="480" w:lineRule="auto"/>
        <w:ind w:left="426" w:firstLine="0"/>
        <w:rPr>
          <w:rFonts w:asciiTheme="majorBidi" w:hAnsiTheme="majorBidi" w:cstheme="majorBidi"/>
          <w:sz w:val="24"/>
          <w:szCs w:val="24"/>
        </w:rPr>
      </w:pPr>
      <w:r>
        <w:rPr>
          <w:rFonts w:asciiTheme="majorBidi" w:hAnsiTheme="majorBidi" w:cstheme="majorBidi"/>
          <w:sz w:val="24"/>
          <w:szCs w:val="24"/>
        </w:rPr>
        <w:lastRenderedPageBreak/>
        <w:t>Observasi</w:t>
      </w:r>
    </w:p>
    <w:p w:rsidR="00D62734" w:rsidRDefault="00C83CFA" w:rsidP="00265919">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Observasi adalah pengamatan langsung kepada obyek yang diteliti.</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O</w:t>
      </w:r>
      <w:r w:rsidR="002C5B3D">
        <w:rPr>
          <w:rFonts w:asciiTheme="majorBidi" w:hAnsiTheme="majorBidi" w:cstheme="majorBidi"/>
          <w:sz w:val="24"/>
          <w:szCs w:val="24"/>
        </w:rPr>
        <w:t xml:space="preserve">bservasi </w:t>
      </w:r>
      <w:r>
        <w:rPr>
          <w:rFonts w:asciiTheme="majorBidi" w:hAnsiTheme="majorBidi" w:cstheme="majorBidi"/>
          <w:sz w:val="24"/>
          <w:szCs w:val="24"/>
        </w:rPr>
        <w:t>merupakan</w:t>
      </w:r>
      <w:r w:rsidR="002C5B3D">
        <w:rPr>
          <w:rFonts w:asciiTheme="majorBidi" w:hAnsiTheme="majorBidi" w:cstheme="majorBidi"/>
          <w:sz w:val="24"/>
          <w:szCs w:val="24"/>
        </w:rPr>
        <w:t xml:space="preserve"> metode atau cara menganalisis dan mengadakan pencatatan secara sistematis mengenai tingkah laku dengan mengamati individu atau kelompok secara langsung.</w:t>
      </w:r>
      <w:r>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Menurut Arikunto dalam Ahmad Tanzeh </w:t>
      </w:r>
      <w:r w:rsidR="0082101B">
        <w:rPr>
          <w:rFonts w:asciiTheme="majorBidi" w:hAnsiTheme="majorBidi" w:cstheme="majorBidi"/>
          <w:sz w:val="24"/>
          <w:szCs w:val="24"/>
        </w:rPr>
        <w:t>mendefinisikan bahwa observasi adalah kegiatan pemuatan perhatian terhadap sesuatu obyek dengan menggunakan seluruh alat indera.</w:t>
      </w:r>
      <w:r w:rsidR="0082101B">
        <w:rPr>
          <w:rStyle w:val="FootnoteReference"/>
          <w:rFonts w:asciiTheme="majorBidi" w:hAnsiTheme="majorBidi" w:cstheme="majorBidi"/>
          <w:sz w:val="24"/>
          <w:szCs w:val="24"/>
        </w:rPr>
        <w:footnoteReference w:id="21"/>
      </w:r>
      <w:r w:rsidR="00D62734">
        <w:rPr>
          <w:rFonts w:asciiTheme="majorBidi" w:hAnsiTheme="majorBidi" w:cstheme="majorBidi"/>
          <w:sz w:val="24"/>
          <w:szCs w:val="24"/>
        </w:rPr>
        <w:t xml:space="preserve"> </w:t>
      </w:r>
    </w:p>
    <w:p w:rsidR="00D62734" w:rsidRDefault="00C83CFA" w:rsidP="00265919">
      <w:pPr>
        <w:pStyle w:val="ListParagraph"/>
        <w:spacing w:line="480" w:lineRule="auto"/>
        <w:ind w:left="709" w:firstLine="567"/>
        <w:jc w:val="both"/>
        <w:rPr>
          <w:rFonts w:asciiTheme="majorBidi" w:hAnsiTheme="majorBidi" w:cstheme="majorBidi"/>
          <w:sz w:val="24"/>
          <w:szCs w:val="24"/>
        </w:rPr>
      </w:pPr>
      <w:r w:rsidRPr="00D62734">
        <w:rPr>
          <w:rFonts w:asciiTheme="majorBidi" w:hAnsiTheme="majorBidi" w:cstheme="majorBidi"/>
          <w:sz w:val="24"/>
          <w:szCs w:val="24"/>
        </w:rPr>
        <w:t xml:space="preserve">Observasi sebagai alat pengumpul data ini </w:t>
      </w:r>
      <w:r w:rsidR="0082101B" w:rsidRPr="00D62734">
        <w:rPr>
          <w:rFonts w:asciiTheme="majorBidi" w:hAnsiTheme="majorBidi" w:cstheme="majorBidi"/>
          <w:sz w:val="24"/>
          <w:szCs w:val="24"/>
        </w:rPr>
        <w:t>banyak digunakan untuk nmengukur tingkah laku ataupun proses terjadinya suatu kegiatan yang dapat diamati, baik dalam situasi yang sebenarnya maupun dalam situasi buatan.</w:t>
      </w:r>
      <w:r w:rsidR="00FA379D" w:rsidRPr="00D62734">
        <w:rPr>
          <w:rFonts w:asciiTheme="majorBidi" w:hAnsiTheme="majorBidi" w:cstheme="majorBidi"/>
          <w:sz w:val="24"/>
          <w:szCs w:val="24"/>
        </w:rPr>
        <w:t xml:space="preserve"> Data-data yang diperoleh dalam observasi dicatat dalam suatu catatan observasi, dimana kegiatan pencatatan ini merupakan bagian dari pengamatan yang dilakukan.</w:t>
      </w:r>
      <w:r w:rsidR="00FA379D">
        <w:rPr>
          <w:rStyle w:val="FootnoteReference"/>
          <w:rFonts w:asciiTheme="majorBidi" w:hAnsiTheme="majorBidi" w:cstheme="majorBidi"/>
          <w:sz w:val="24"/>
          <w:szCs w:val="24"/>
        </w:rPr>
        <w:footnoteReference w:id="22"/>
      </w:r>
      <w:r w:rsidR="00D62734">
        <w:rPr>
          <w:rFonts w:asciiTheme="majorBidi" w:hAnsiTheme="majorBidi" w:cstheme="majorBidi"/>
          <w:sz w:val="24"/>
          <w:szCs w:val="24"/>
        </w:rPr>
        <w:t xml:space="preserve"> </w:t>
      </w:r>
    </w:p>
    <w:p w:rsidR="00D62734" w:rsidRDefault="0082101B" w:rsidP="00265919">
      <w:pPr>
        <w:pStyle w:val="ListParagraph"/>
        <w:spacing w:line="480" w:lineRule="auto"/>
        <w:ind w:left="709" w:firstLine="567"/>
        <w:jc w:val="both"/>
        <w:rPr>
          <w:rFonts w:asciiTheme="majorBidi" w:hAnsiTheme="majorBidi" w:cstheme="majorBidi"/>
          <w:sz w:val="24"/>
          <w:szCs w:val="24"/>
        </w:rPr>
      </w:pPr>
      <w:r w:rsidRPr="00D62734">
        <w:rPr>
          <w:rFonts w:asciiTheme="majorBidi" w:hAnsiTheme="majorBidi" w:cstheme="majorBidi"/>
          <w:sz w:val="24"/>
          <w:szCs w:val="24"/>
        </w:rPr>
        <w:t>Teknik pelaksanaan observasi ini dapat dilakukan secara langsung yaitu pengamat berada langsung bersama obyek yang diselidiki, dan tidak langsung yakni pengamatan yang dilakukan tidak pada saat berlangsungnya suatu peristiwa yang diselidiki.</w:t>
      </w:r>
      <w:r>
        <w:rPr>
          <w:rStyle w:val="FootnoteReference"/>
          <w:rFonts w:asciiTheme="majorBidi" w:hAnsiTheme="majorBidi" w:cstheme="majorBidi"/>
          <w:sz w:val="24"/>
          <w:szCs w:val="24"/>
        </w:rPr>
        <w:footnoteReference w:id="23"/>
      </w:r>
      <w:r w:rsidR="00F67C5E" w:rsidRPr="00D62734">
        <w:rPr>
          <w:rFonts w:asciiTheme="majorBidi" w:hAnsiTheme="majorBidi" w:cstheme="majorBidi"/>
          <w:sz w:val="24"/>
          <w:szCs w:val="24"/>
        </w:rPr>
        <w:t xml:space="preserve"> Kegiatan observasi bertujuan unt</w:t>
      </w:r>
      <w:r w:rsidR="00AE52FE">
        <w:rPr>
          <w:rFonts w:asciiTheme="majorBidi" w:hAnsiTheme="majorBidi" w:cstheme="majorBidi"/>
          <w:sz w:val="24"/>
          <w:szCs w:val="24"/>
        </w:rPr>
        <w:t>u</w:t>
      </w:r>
      <w:r w:rsidR="00F67C5E" w:rsidRPr="00D62734">
        <w:rPr>
          <w:rFonts w:asciiTheme="majorBidi" w:hAnsiTheme="majorBidi" w:cstheme="majorBidi"/>
          <w:sz w:val="24"/>
          <w:szCs w:val="24"/>
        </w:rPr>
        <w:t xml:space="preserve">k mendapatkan </w:t>
      </w:r>
      <w:r w:rsidR="00F67C5E" w:rsidRPr="00D62734">
        <w:rPr>
          <w:rFonts w:asciiTheme="majorBidi" w:hAnsiTheme="majorBidi" w:cstheme="majorBidi"/>
          <w:sz w:val="24"/>
          <w:szCs w:val="24"/>
        </w:rPr>
        <w:lastRenderedPageBreak/>
        <w:t>gambaran yang tepat mengenai obyek penelitian.</w:t>
      </w:r>
      <w:r w:rsidR="00F67C5E">
        <w:rPr>
          <w:rStyle w:val="FootnoteReference"/>
          <w:rFonts w:asciiTheme="majorBidi" w:hAnsiTheme="majorBidi" w:cstheme="majorBidi"/>
          <w:sz w:val="24"/>
          <w:szCs w:val="24"/>
        </w:rPr>
        <w:footnoteReference w:id="24"/>
      </w:r>
      <w:r w:rsidR="00B448A2" w:rsidRPr="00D62734">
        <w:rPr>
          <w:rFonts w:asciiTheme="majorBidi" w:hAnsiTheme="majorBidi" w:cstheme="majorBidi"/>
          <w:sz w:val="24"/>
          <w:szCs w:val="24"/>
        </w:rPr>
        <w:t xml:space="preserve"> Selain itu, observasi juga dicatat untuk melengkapi informasi tentang siswanya.</w:t>
      </w:r>
      <w:r w:rsidR="00B448A2">
        <w:rPr>
          <w:rStyle w:val="FootnoteReference"/>
          <w:rFonts w:asciiTheme="majorBidi" w:hAnsiTheme="majorBidi" w:cstheme="majorBidi"/>
          <w:sz w:val="24"/>
          <w:szCs w:val="24"/>
        </w:rPr>
        <w:footnoteReference w:id="25"/>
      </w:r>
      <w:r w:rsidR="00D62734">
        <w:rPr>
          <w:rFonts w:asciiTheme="majorBidi" w:hAnsiTheme="majorBidi" w:cstheme="majorBidi"/>
          <w:sz w:val="24"/>
          <w:szCs w:val="24"/>
        </w:rPr>
        <w:t xml:space="preserve"> </w:t>
      </w:r>
    </w:p>
    <w:p w:rsidR="00D62734" w:rsidRDefault="00FE46DC" w:rsidP="00265919">
      <w:pPr>
        <w:pStyle w:val="ListParagraph"/>
        <w:spacing w:line="480" w:lineRule="auto"/>
        <w:ind w:left="709" w:firstLine="567"/>
        <w:jc w:val="both"/>
        <w:rPr>
          <w:rFonts w:asciiTheme="majorBidi" w:hAnsiTheme="majorBidi" w:cstheme="majorBidi"/>
          <w:sz w:val="24"/>
          <w:szCs w:val="24"/>
        </w:rPr>
      </w:pPr>
      <w:r w:rsidRPr="00D62734">
        <w:rPr>
          <w:rFonts w:asciiTheme="majorBidi" w:hAnsiTheme="majorBidi" w:cstheme="majorBidi"/>
          <w:sz w:val="24"/>
          <w:szCs w:val="24"/>
        </w:rPr>
        <w:t xml:space="preserve">Keuntungan observasi diantaranya: a) dapat menjaring data secara intensif, b) analisis dan pengujian kembali, c) diperoleh gambaran data yang menyeluruh dan lebih akurat, d) dapat dilakukan sesudah wawancara, e) </w:t>
      </w:r>
      <w:r w:rsidR="002C5B3D" w:rsidRPr="00D62734">
        <w:rPr>
          <w:rFonts w:asciiTheme="majorBidi" w:hAnsiTheme="majorBidi" w:cstheme="majorBidi"/>
          <w:sz w:val="24"/>
          <w:szCs w:val="24"/>
        </w:rPr>
        <w:t xml:space="preserve">data observasi diperoleh secara langsung dengan mengamati kegiatan siswa dalam situasi tertentu sehingga lebih </w:t>
      </w:r>
      <w:r w:rsidRPr="00D62734">
        <w:rPr>
          <w:rFonts w:asciiTheme="majorBidi" w:hAnsiTheme="majorBidi" w:cstheme="majorBidi"/>
          <w:sz w:val="24"/>
          <w:szCs w:val="24"/>
        </w:rPr>
        <w:t>obyektif dan sesuai dengan keadaan fakta yang diperlukan. Selain mempunyai keuntungan, teknik observasi ini juga mempunyai kelemahan yaitu: dalam kondisi tertentu, observasi memerlukan biaya yang sangat besar, sulit dijangkau serta bergantung pada tempat dan lokasi.</w:t>
      </w:r>
      <w:r w:rsidR="00C83CFA">
        <w:rPr>
          <w:rStyle w:val="FootnoteReference"/>
          <w:rFonts w:asciiTheme="majorBidi" w:hAnsiTheme="majorBidi" w:cstheme="majorBidi"/>
          <w:sz w:val="24"/>
          <w:szCs w:val="24"/>
        </w:rPr>
        <w:footnoteReference w:id="26"/>
      </w:r>
      <w:r w:rsidR="00A17D81" w:rsidRPr="00D62734">
        <w:rPr>
          <w:rFonts w:asciiTheme="majorBidi" w:hAnsiTheme="majorBidi" w:cstheme="majorBidi"/>
          <w:sz w:val="24"/>
          <w:szCs w:val="24"/>
        </w:rPr>
        <w:t xml:space="preserve"> </w:t>
      </w:r>
    </w:p>
    <w:p w:rsidR="00CD0986" w:rsidRDefault="0082101B" w:rsidP="00CD0986">
      <w:pPr>
        <w:pStyle w:val="ListParagraph"/>
        <w:spacing w:line="480" w:lineRule="auto"/>
        <w:ind w:left="709" w:firstLine="709"/>
        <w:jc w:val="both"/>
        <w:rPr>
          <w:rFonts w:asciiTheme="majorBidi" w:hAnsiTheme="majorBidi" w:cstheme="majorBidi"/>
          <w:sz w:val="24"/>
          <w:szCs w:val="24"/>
        </w:rPr>
      </w:pPr>
      <w:r w:rsidRPr="00EF6B9C">
        <w:rPr>
          <w:rFonts w:asciiTheme="majorBidi" w:hAnsiTheme="majorBidi" w:cstheme="majorBidi"/>
          <w:sz w:val="24"/>
          <w:szCs w:val="24"/>
        </w:rPr>
        <w:t>Observasi dilaku</w:t>
      </w:r>
      <w:r w:rsidR="00CD0986">
        <w:rPr>
          <w:rFonts w:asciiTheme="majorBidi" w:hAnsiTheme="majorBidi" w:cstheme="majorBidi"/>
          <w:sz w:val="24"/>
          <w:szCs w:val="24"/>
        </w:rPr>
        <w:t xml:space="preserve">kan untuk mengamati kegiatan di </w:t>
      </w:r>
      <w:r w:rsidRPr="00EF6B9C">
        <w:rPr>
          <w:rFonts w:asciiTheme="majorBidi" w:hAnsiTheme="majorBidi" w:cstheme="majorBidi"/>
          <w:sz w:val="24"/>
          <w:szCs w:val="24"/>
        </w:rPr>
        <w:t>kelas selama kegiatan pembelajaran</w:t>
      </w:r>
      <w:r w:rsidR="00CD0986">
        <w:rPr>
          <w:rFonts w:asciiTheme="majorBidi" w:hAnsiTheme="majorBidi" w:cstheme="majorBidi"/>
          <w:sz w:val="24"/>
          <w:szCs w:val="24"/>
        </w:rPr>
        <w:t xml:space="preserve"> berlangsung</w:t>
      </w:r>
      <w:r w:rsidRPr="00EF6B9C">
        <w:rPr>
          <w:rFonts w:asciiTheme="majorBidi" w:hAnsiTheme="majorBidi" w:cstheme="majorBidi"/>
          <w:sz w:val="24"/>
          <w:szCs w:val="24"/>
        </w:rPr>
        <w:t xml:space="preserve">. Peneliti juga mengamati keaktifan belajar siswa selama proses pembelajaran. </w:t>
      </w:r>
      <w:r w:rsidR="00CD0986">
        <w:rPr>
          <w:rFonts w:asciiTheme="majorBidi" w:hAnsiTheme="majorBidi" w:cstheme="majorBidi"/>
          <w:sz w:val="24"/>
          <w:szCs w:val="24"/>
        </w:rPr>
        <w:t>Berkaitan dengan hal disamping, lembar observasi yang digunakan dalam penelitian ini ada dua yaitu:</w:t>
      </w:r>
    </w:p>
    <w:p w:rsidR="00CD0986" w:rsidRDefault="00CD0986" w:rsidP="00CD0986">
      <w:pPr>
        <w:pStyle w:val="ListParagraph"/>
        <w:numPr>
          <w:ilvl w:val="0"/>
          <w:numId w:val="22"/>
        </w:numPr>
        <w:spacing w:after="200" w:line="480" w:lineRule="auto"/>
        <w:ind w:left="993" w:hanging="284"/>
        <w:jc w:val="both"/>
        <w:rPr>
          <w:rFonts w:asciiTheme="majorBidi" w:hAnsiTheme="majorBidi" w:cstheme="majorBidi"/>
          <w:sz w:val="24"/>
          <w:szCs w:val="24"/>
        </w:rPr>
      </w:pPr>
      <w:r>
        <w:rPr>
          <w:rFonts w:asciiTheme="majorBidi" w:hAnsiTheme="majorBidi" w:cstheme="majorBidi"/>
          <w:sz w:val="24"/>
          <w:szCs w:val="24"/>
        </w:rPr>
        <w:t>Lembar observasi kemampuan guru dalam peningkatan kemampuan menulis cerita melalui penggunaan media gambar seri siswa kelas III MI Bendiljati Wetan Sumbergempol Tulungagung semester genap tahun ajaran 2011/2012.</w:t>
      </w:r>
    </w:p>
    <w:p w:rsidR="00CD0986" w:rsidRDefault="00CD0986" w:rsidP="00CD0986">
      <w:pPr>
        <w:pStyle w:val="ListParagraph"/>
        <w:numPr>
          <w:ilvl w:val="0"/>
          <w:numId w:val="22"/>
        </w:numPr>
        <w:spacing w:after="200"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Lembar observasi aktivitas siswa dalam peningkatan kemampuan menulis cerita melalui penggunaan media gambar seri siswa kelas III MI Bendiljati Wetan Sumbergempol Tulungagung semester genap tahun ajaran 2011/2012.</w:t>
      </w:r>
    </w:p>
    <w:p w:rsidR="00A17D81" w:rsidRPr="00CD0986" w:rsidRDefault="00CD0986" w:rsidP="00CD0986">
      <w:pPr>
        <w:pStyle w:val="ListParagraph"/>
        <w:spacing w:line="480" w:lineRule="auto"/>
        <w:ind w:left="709" w:firstLine="709"/>
        <w:jc w:val="both"/>
        <w:rPr>
          <w:rFonts w:asciiTheme="majorBidi" w:hAnsiTheme="majorBidi" w:cstheme="majorBidi"/>
          <w:color w:val="000000"/>
          <w:sz w:val="24"/>
          <w:szCs w:val="24"/>
        </w:rPr>
      </w:pPr>
      <w:r>
        <w:rPr>
          <w:rFonts w:asciiTheme="majorBidi" w:hAnsiTheme="majorBidi" w:cstheme="majorBidi"/>
          <w:color w:val="000000"/>
          <w:sz w:val="24"/>
          <w:szCs w:val="24"/>
        </w:rPr>
        <w:t>Kedua jenis instrument tersebut diisi oleh kedua observer (pengamat) selama proses pembelajaran berlangsung untuk mengamati kualitas pembelajaran.</w:t>
      </w:r>
    </w:p>
    <w:p w:rsidR="00A17D81" w:rsidRDefault="00A17D81" w:rsidP="00265919">
      <w:pPr>
        <w:pStyle w:val="ListParagraph"/>
        <w:numPr>
          <w:ilvl w:val="0"/>
          <w:numId w:val="6"/>
        </w:numPr>
        <w:spacing w:line="480" w:lineRule="auto"/>
        <w:ind w:left="426" w:firstLine="0"/>
        <w:rPr>
          <w:rFonts w:asciiTheme="majorBidi" w:hAnsiTheme="majorBidi" w:cstheme="majorBidi"/>
          <w:sz w:val="24"/>
          <w:szCs w:val="24"/>
        </w:rPr>
      </w:pPr>
      <w:r>
        <w:rPr>
          <w:rFonts w:asciiTheme="majorBidi" w:hAnsiTheme="majorBidi" w:cstheme="majorBidi"/>
          <w:sz w:val="24"/>
          <w:szCs w:val="24"/>
        </w:rPr>
        <w:t>Wawancara</w:t>
      </w:r>
    </w:p>
    <w:p w:rsidR="00D62734" w:rsidRDefault="00B448A2" w:rsidP="00265919">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Wawancara adalah suatu cara untuk mengumpulkan data dengan mengajukan pertanyaan langsung kepada seorang informan atau seorang autoritas (seorang ahli atau yang berwenang dalam suatu masalah)</w:t>
      </w:r>
      <w:r w:rsidR="00792001">
        <w:rPr>
          <w:rFonts w:asciiTheme="majorBidi" w:hAnsiTheme="majorBidi" w:cstheme="majorBidi"/>
          <w:sz w:val="24"/>
          <w:szCs w:val="24"/>
        </w:rPr>
        <w:t>.</w:t>
      </w:r>
      <w:r w:rsidR="00792001">
        <w:rPr>
          <w:rStyle w:val="FootnoteReference"/>
          <w:rFonts w:asciiTheme="majorBidi" w:hAnsiTheme="majorBidi" w:cstheme="majorBidi"/>
          <w:sz w:val="24"/>
          <w:szCs w:val="24"/>
        </w:rPr>
        <w:footnoteReference w:id="27"/>
      </w:r>
      <w:r w:rsidR="00653A39">
        <w:rPr>
          <w:rFonts w:asciiTheme="majorBidi" w:hAnsiTheme="majorBidi" w:cstheme="majorBidi"/>
          <w:sz w:val="24"/>
          <w:szCs w:val="24"/>
        </w:rPr>
        <w:t xml:space="preserve"> </w:t>
      </w:r>
      <w:r w:rsidR="00537C4A">
        <w:rPr>
          <w:rFonts w:asciiTheme="majorBidi" w:hAnsiTheme="majorBidi" w:cstheme="majorBidi"/>
          <w:sz w:val="24"/>
          <w:szCs w:val="24"/>
        </w:rPr>
        <w:t>Menurut Hopkins dalam Rochiati Wiriaatmadja mengartikan wawancara adalah suatu cara untuk mengetahui situasi tertentu di dalam kelas dilihat dari sudut pandang orang lain. Orang-orang yang diwawancarai dapat termasuk beberapa orang siswa, kepala sekolah, beberapa teman sejawat, pegawai tata usaha sekolah, orang tua siswa, dan lain-lain.</w:t>
      </w:r>
      <w:r w:rsidR="00537C4A">
        <w:rPr>
          <w:rStyle w:val="FootnoteReference"/>
          <w:rFonts w:asciiTheme="majorBidi" w:hAnsiTheme="majorBidi" w:cstheme="majorBidi"/>
          <w:sz w:val="24"/>
          <w:szCs w:val="24"/>
        </w:rPr>
        <w:footnoteReference w:id="28"/>
      </w:r>
      <w:r w:rsidR="00653A39">
        <w:rPr>
          <w:rFonts w:asciiTheme="majorBidi" w:hAnsiTheme="majorBidi" w:cstheme="majorBidi"/>
          <w:sz w:val="24"/>
          <w:szCs w:val="24"/>
        </w:rPr>
        <w:t xml:space="preserve"> </w:t>
      </w:r>
    </w:p>
    <w:p w:rsidR="00D62734" w:rsidRDefault="00653A39" w:rsidP="00265919">
      <w:pPr>
        <w:pStyle w:val="ListParagraph"/>
        <w:spacing w:line="480" w:lineRule="auto"/>
        <w:ind w:left="709" w:firstLine="567"/>
        <w:jc w:val="both"/>
        <w:rPr>
          <w:rFonts w:ascii="Times New Roman" w:eastAsia="Times New Roman" w:hAnsi="Times New Roman" w:cs="Times New Roman"/>
          <w:sz w:val="24"/>
          <w:szCs w:val="24"/>
        </w:rPr>
      </w:pPr>
      <w:r w:rsidRPr="00D62734">
        <w:rPr>
          <w:rFonts w:ascii="Times New Roman" w:eastAsia="Times New Roman" w:hAnsi="Times New Roman" w:cs="Times New Roman"/>
          <w:sz w:val="24"/>
          <w:szCs w:val="24"/>
        </w:rPr>
        <w:t xml:space="preserve">Data dalam wawancara berupa jawaban-jawaban atau pernyataan-pernyataan yang diajukan. Untuk memperoleh informasi dalam wawancara biasanya diajukan seperangkat pertanyaan atau yang tersusun dalam suatu daftar. Agar wawancara dapat </w:t>
      </w:r>
      <w:r w:rsidR="00713EFD" w:rsidRPr="00D62734">
        <w:rPr>
          <w:rFonts w:ascii="Times New Roman" w:eastAsia="Times New Roman" w:hAnsi="Times New Roman" w:cs="Times New Roman"/>
          <w:sz w:val="24"/>
          <w:szCs w:val="24"/>
        </w:rPr>
        <w:t xml:space="preserve">berlangsung dengan baik, sehingga diperoleh </w:t>
      </w:r>
      <w:r w:rsidR="00713EFD" w:rsidRPr="00D62734">
        <w:rPr>
          <w:rFonts w:ascii="Times New Roman" w:eastAsia="Times New Roman" w:hAnsi="Times New Roman" w:cs="Times New Roman"/>
          <w:sz w:val="24"/>
          <w:szCs w:val="24"/>
        </w:rPr>
        <w:lastRenderedPageBreak/>
        <w:t>data yang diinginkan maka peneliti atau petugas wawancara harus mampu menciptakan suasana yang akrab sehingga tidak ada jarak antara petugas wawancara dengan orang yang diwawancarai.</w:t>
      </w:r>
      <w:r w:rsidR="00713EFD">
        <w:rPr>
          <w:rStyle w:val="FootnoteReference"/>
          <w:rFonts w:ascii="Times New Roman" w:eastAsia="Times New Roman" w:hAnsi="Times New Roman" w:cs="Times New Roman"/>
          <w:sz w:val="24"/>
          <w:szCs w:val="24"/>
        </w:rPr>
        <w:footnoteReference w:id="29"/>
      </w:r>
      <w:r w:rsidR="007E1C65" w:rsidRPr="00D62734">
        <w:rPr>
          <w:rFonts w:ascii="Times New Roman" w:eastAsia="Times New Roman" w:hAnsi="Times New Roman" w:cs="Times New Roman"/>
          <w:sz w:val="24"/>
          <w:szCs w:val="24"/>
        </w:rPr>
        <w:t xml:space="preserve"> </w:t>
      </w:r>
    </w:p>
    <w:p w:rsidR="00D62734" w:rsidRDefault="00537C4A" w:rsidP="00265919">
      <w:pPr>
        <w:pStyle w:val="ListParagraph"/>
        <w:spacing w:line="480" w:lineRule="auto"/>
        <w:ind w:left="709" w:firstLine="567"/>
        <w:jc w:val="both"/>
        <w:rPr>
          <w:rFonts w:asciiTheme="majorBidi" w:hAnsiTheme="majorBidi" w:cstheme="majorBidi"/>
          <w:sz w:val="24"/>
          <w:szCs w:val="24"/>
        </w:rPr>
      </w:pPr>
      <w:r w:rsidRPr="00D62734">
        <w:rPr>
          <w:rFonts w:asciiTheme="majorBidi" w:hAnsiTheme="majorBidi" w:cstheme="majorBidi"/>
          <w:sz w:val="24"/>
          <w:szCs w:val="24"/>
        </w:rPr>
        <w:t xml:space="preserve">Wawancara mempunyai beberapa keuntungan, diantaranya: a) secara kualitatif hasil wawancara dapat dipertanggung jawabkan, b) mempunyai nilai yang tinggi, c) kesalahan dapat dihindari, d) informan dapat memeberikan keterangan tambahan, e) pertanyaan dapat dikembangkan lebih lanjut. Namun cara ini juga mempunyai beberapa kelemahan, antara lain: a) </w:t>
      </w:r>
      <w:r w:rsidR="00712D38" w:rsidRPr="00D62734">
        <w:rPr>
          <w:rFonts w:asciiTheme="majorBidi" w:hAnsiTheme="majorBidi" w:cstheme="majorBidi"/>
          <w:sz w:val="24"/>
          <w:szCs w:val="24"/>
        </w:rPr>
        <w:t>data atau informasi yang dikumpulkan terbatas, b) memerlukan waktu yang lama, c) pelaksanaan bergantung pada kesiapan informan dan pewawancara.</w:t>
      </w:r>
      <w:r w:rsidR="00712D38">
        <w:rPr>
          <w:rStyle w:val="FootnoteReference"/>
          <w:rFonts w:asciiTheme="majorBidi" w:hAnsiTheme="majorBidi" w:cstheme="majorBidi"/>
          <w:sz w:val="24"/>
          <w:szCs w:val="24"/>
        </w:rPr>
        <w:footnoteReference w:id="30"/>
      </w:r>
      <w:r w:rsidR="00D62734">
        <w:rPr>
          <w:rFonts w:asciiTheme="majorBidi" w:hAnsiTheme="majorBidi" w:cstheme="majorBidi"/>
          <w:sz w:val="24"/>
          <w:szCs w:val="24"/>
        </w:rPr>
        <w:t xml:space="preserve"> </w:t>
      </w:r>
    </w:p>
    <w:p w:rsidR="00D62734" w:rsidRDefault="00712D38" w:rsidP="00265919">
      <w:pPr>
        <w:pStyle w:val="ListParagraph"/>
        <w:spacing w:line="480" w:lineRule="auto"/>
        <w:ind w:left="709" w:firstLine="567"/>
        <w:jc w:val="both"/>
        <w:rPr>
          <w:rFonts w:ascii="Times New Roman" w:eastAsia="Times New Roman" w:hAnsi="Times New Roman" w:cs="Times New Roman"/>
          <w:sz w:val="24"/>
          <w:szCs w:val="30"/>
        </w:rPr>
      </w:pPr>
      <w:r w:rsidRPr="00F64B72">
        <w:rPr>
          <w:rFonts w:ascii="Times New Roman" w:eastAsia="Times New Roman" w:hAnsi="Times New Roman" w:cs="Times New Roman"/>
          <w:sz w:val="24"/>
          <w:szCs w:val="30"/>
        </w:rPr>
        <w:t xml:space="preserve">Pengumpulan data dengan wawancara bertujuan </w:t>
      </w:r>
      <w:r w:rsidR="00CD0986">
        <w:rPr>
          <w:rFonts w:ascii="Times New Roman" w:eastAsia="Times New Roman" w:hAnsi="Times New Roman" w:cs="Times New Roman"/>
          <w:sz w:val="24"/>
          <w:szCs w:val="30"/>
        </w:rPr>
        <w:t xml:space="preserve">untuk memperoleh data yang </w:t>
      </w:r>
      <w:r w:rsidRPr="00F64B72">
        <w:rPr>
          <w:rFonts w:ascii="Times New Roman" w:eastAsia="Times New Roman" w:hAnsi="Times New Roman" w:cs="Times New Roman"/>
          <w:sz w:val="24"/>
          <w:szCs w:val="30"/>
        </w:rPr>
        <w:t>diperlukan dengan cara yang lebih akurat dan dapat dipertanggung</w:t>
      </w:r>
      <w:r w:rsidR="00CD0986">
        <w:rPr>
          <w:rFonts w:ascii="Times New Roman" w:eastAsia="Times New Roman" w:hAnsi="Times New Roman" w:cs="Times New Roman"/>
          <w:sz w:val="24"/>
          <w:szCs w:val="30"/>
        </w:rPr>
        <w:t xml:space="preserve"> </w:t>
      </w:r>
      <w:r w:rsidRPr="00F64B72">
        <w:rPr>
          <w:rFonts w:ascii="Times New Roman" w:eastAsia="Times New Roman" w:hAnsi="Times New Roman" w:cs="Times New Roman"/>
          <w:sz w:val="24"/>
          <w:szCs w:val="30"/>
        </w:rPr>
        <w:t>jawabkan.</w:t>
      </w:r>
      <w:r w:rsidRPr="00F64B72">
        <w:rPr>
          <w:rFonts w:ascii="Times New Roman" w:eastAsia="Times New Roman" w:hAnsi="Times New Roman" w:cs="Times New Roman"/>
          <w:sz w:val="24"/>
          <w:szCs w:val="30"/>
          <w:vertAlign w:val="superscript"/>
        </w:rPr>
        <w:footnoteReference w:id="31"/>
      </w:r>
      <w:r>
        <w:rPr>
          <w:rFonts w:ascii="Times New Roman" w:eastAsia="Times New Roman" w:hAnsi="Times New Roman" w:cs="Times New Roman"/>
          <w:sz w:val="24"/>
          <w:szCs w:val="30"/>
        </w:rPr>
        <w:t xml:space="preserve"> </w:t>
      </w:r>
      <w:r w:rsidR="00CD0986">
        <w:rPr>
          <w:rFonts w:ascii="Times New Roman" w:eastAsia="Times New Roman" w:hAnsi="Times New Roman" w:cs="Times New Roman"/>
          <w:sz w:val="24"/>
          <w:szCs w:val="30"/>
        </w:rPr>
        <w:t xml:space="preserve">Melalui wawancara, </w:t>
      </w:r>
      <w:r w:rsidR="007E1C65">
        <w:rPr>
          <w:rFonts w:ascii="Times New Roman" w:eastAsia="Times New Roman" w:hAnsi="Times New Roman" w:cs="Times New Roman"/>
          <w:sz w:val="24"/>
          <w:szCs w:val="30"/>
        </w:rPr>
        <w:t>siswa dapat mengeluarkan isi hatinya secara lebih bebas, pertanyaan-pertanyaan yang kurang jelas dapat diulang dan dijelaskan lagi dan sebaliknya jawaban yang belum jelas dapat diminta lagi dengan lebih terarah dan lebih bermakna.</w:t>
      </w:r>
      <w:r w:rsidR="007E1C65">
        <w:rPr>
          <w:rStyle w:val="FootnoteReference"/>
          <w:rFonts w:ascii="Times New Roman" w:eastAsia="Times New Roman" w:hAnsi="Times New Roman" w:cs="Times New Roman"/>
          <w:sz w:val="24"/>
          <w:szCs w:val="30"/>
        </w:rPr>
        <w:footnoteReference w:id="32"/>
      </w:r>
      <w:r w:rsidR="00D62734">
        <w:rPr>
          <w:rFonts w:ascii="Times New Roman" w:eastAsia="Times New Roman" w:hAnsi="Times New Roman" w:cs="Times New Roman"/>
          <w:sz w:val="24"/>
          <w:szCs w:val="30"/>
        </w:rPr>
        <w:t xml:space="preserve"> </w:t>
      </w:r>
    </w:p>
    <w:p w:rsidR="00CD0986" w:rsidRDefault="00712D38" w:rsidP="00CD0986">
      <w:pPr>
        <w:pStyle w:val="ListParagraph"/>
        <w:spacing w:line="480" w:lineRule="auto"/>
        <w:ind w:left="709" w:firstLine="567"/>
        <w:jc w:val="both"/>
        <w:rPr>
          <w:rFonts w:asciiTheme="majorBidi" w:hAnsiTheme="majorBidi" w:cstheme="majorBidi"/>
          <w:sz w:val="24"/>
          <w:szCs w:val="24"/>
        </w:rPr>
      </w:pPr>
      <w:r w:rsidRPr="00EF6B9C">
        <w:rPr>
          <w:rFonts w:asciiTheme="majorBidi" w:hAnsiTheme="majorBidi" w:cstheme="majorBidi"/>
          <w:sz w:val="24"/>
          <w:szCs w:val="24"/>
        </w:rPr>
        <w:t xml:space="preserve">Teknik ini </w:t>
      </w:r>
      <w:r w:rsidR="00713EFD">
        <w:rPr>
          <w:rFonts w:asciiTheme="majorBidi" w:hAnsiTheme="majorBidi" w:cstheme="majorBidi"/>
          <w:sz w:val="24"/>
          <w:szCs w:val="24"/>
        </w:rPr>
        <w:t xml:space="preserve">dapat </w:t>
      </w:r>
      <w:r w:rsidRPr="00EF6B9C">
        <w:rPr>
          <w:rFonts w:asciiTheme="majorBidi" w:hAnsiTheme="majorBidi" w:cstheme="majorBidi"/>
          <w:sz w:val="24"/>
          <w:szCs w:val="24"/>
        </w:rPr>
        <w:t>digunakan untuk wawancara dengan siswa tentang kesan-kesan dan pengungkapan per</w:t>
      </w:r>
      <w:r>
        <w:rPr>
          <w:rFonts w:asciiTheme="majorBidi" w:hAnsiTheme="majorBidi" w:cstheme="majorBidi"/>
          <w:sz w:val="24"/>
          <w:szCs w:val="24"/>
        </w:rPr>
        <w:t>asaan siswa ketika belajar menulis cerita</w:t>
      </w:r>
      <w:r w:rsidRPr="00EF6B9C">
        <w:rPr>
          <w:rFonts w:asciiTheme="majorBidi" w:hAnsiTheme="majorBidi" w:cstheme="majorBidi"/>
          <w:sz w:val="24"/>
          <w:szCs w:val="24"/>
        </w:rPr>
        <w:t xml:space="preserve"> </w:t>
      </w:r>
      <w:r>
        <w:rPr>
          <w:rFonts w:asciiTheme="majorBidi" w:hAnsiTheme="majorBidi" w:cstheme="majorBidi"/>
          <w:sz w:val="24"/>
          <w:szCs w:val="24"/>
        </w:rPr>
        <w:t xml:space="preserve">pelajaran Bahasa Indonesia </w:t>
      </w:r>
      <w:r w:rsidRPr="00EF6B9C">
        <w:rPr>
          <w:rFonts w:asciiTheme="majorBidi" w:hAnsiTheme="majorBidi" w:cstheme="majorBidi"/>
          <w:sz w:val="24"/>
          <w:szCs w:val="24"/>
        </w:rPr>
        <w:t>dengan meng</w:t>
      </w:r>
      <w:r>
        <w:rPr>
          <w:rFonts w:asciiTheme="majorBidi" w:hAnsiTheme="majorBidi" w:cstheme="majorBidi"/>
          <w:sz w:val="24"/>
          <w:szCs w:val="24"/>
        </w:rPr>
        <w:t>gunakan bantuan media gambar seri</w:t>
      </w:r>
      <w:r w:rsidRPr="00EF6B9C">
        <w:rPr>
          <w:rFonts w:asciiTheme="majorBidi" w:hAnsiTheme="majorBidi" w:cstheme="majorBidi"/>
          <w:sz w:val="24"/>
          <w:szCs w:val="24"/>
        </w:rPr>
        <w:t xml:space="preserve">. </w:t>
      </w:r>
      <w:r w:rsidRPr="00EF6B9C">
        <w:rPr>
          <w:rFonts w:asciiTheme="majorBidi" w:hAnsiTheme="majorBidi" w:cstheme="majorBidi"/>
          <w:sz w:val="24"/>
          <w:szCs w:val="24"/>
        </w:rPr>
        <w:lastRenderedPageBreak/>
        <w:t>Wawancara ini juga digunakan untuk mengetahui letak kesulitan siswa selama mengik</w:t>
      </w:r>
      <w:r w:rsidR="00713EFD">
        <w:rPr>
          <w:rFonts w:asciiTheme="majorBidi" w:hAnsiTheme="majorBidi" w:cstheme="majorBidi"/>
          <w:sz w:val="24"/>
          <w:szCs w:val="24"/>
        </w:rPr>
        <w:t>uti proses pembelajaran.</w:t>
      </w:r>
      <w:r w:rsidR="00CD0986">
        <w:rPr>
          <w:rFonts w:asciiTheme="majorBidi" w:hAnsiTheme="majorBidi" w:cstheme="majorBidi"/>
          <w:sz w:val="24"/>
          <w:szCs w:val="24"/>
        </w:rPr>
        <w:t xml:space="preserve"> </w:t>
      </w:r>
    </w:p>
    <w:p w:rsidR="00CD0986" w:rsidRPr="00CD0986" w:rsidRDefault="00CD0986" w:rsidP="00CD0986">
      <w:pPr>
        <w:pStyle w:val="ListParagraph"/>
        <w:spacing w:line="480" w:lineRule="auto"/>
        <w:ind w:left="709" w:firstLine="567"/>
        <w:jc w:val="both"/>
        <w:rPr>
          <w:rFonts w:asciiTheme="majorBidi" w:hAnsiTheme="majorBidi" w:cstheme="majorBidi"/>
          <w:sz w:val="24"/>
          <w:szCs w:val="24"/>
        </w:rPr>
      </w:pPr>
      <w:r w:rsidRPr="00CD0986">
        <w:rPr>
          <w:rFonts w:asciiTheme="majorBidi" w:hAnsiTheme="majorBidi" w:cstheme="majorBidi"/>
          <w:sz w:val="24"/>
          <w:szCs w:val="24"/>
        </w:rPr>
        <w:t>Selain itu, wawancara juga digunakan untuk memperoleh data dari pihak sekolah tentang berbagai hal yang relevan tentang keadaan sekolah, serta untuk memperoleh informasi tentang sejarah berdirinya sekolah dari pihak-pihak lain yang mengetahui tentang data-data yang diperlukan.</w:t>
      </w:r>
    </w:p>
    <w:p w:rsidR="00713EFD" w:rsidRDefault="00A17D81" w:rsidP="00265919">
      <w:pPr>
        <w:pStyle w:val="ListParagraph"/>
        <w:numPr>
          <w:ilvl w:val="0"/>
          <w:numId w:val="6"/>
        </w:numPr>
        <w:spacing w:line="480" w:lineRule="auto"/>
        <w:ind w:left="709" w:hanging="283"/>
        <w:rPr>
          <w:rFonts w:asciiTheme="majorBidi" w:hAnsiTheme="majorBidi" w:cstheme="majorBidi"/>
          <w:sz w:val="24"/>
          <w:szCs w:val="24"/>
        </w:rPr>
      </w:pPr>
      <w:r>
        <w:rPr>
          <w:rFonts w:asciiTheme="majorBidi" w:hAnsiTheme="majorBidi" w:cstheme="majorBidi"/>
          <w:sz w:val="24"/>
          <w:szCs w:val="24"/>
        </w:rPr>
        <w:t>Dokumentasi</w:t>
      </w:r>
    </w:p>
    <w:p w:rsidR="00D62734" w:rsidRDefault="00A17D81" w:rsidP="00D62734">
      <w:pPr>
        <w:autoSpaceDE w:val="0"/>
        <w:autoSpaceDN w:val="0"/>
        <w:adjustRightInd w:val="0"/>
        <w:spacing w:line="480" w:lineRule="auto"/>
        <w:ind w:left="709" w:firstLine="567"/>
        <w:contextualSpacing/>
        <w:jc w:val="both"/>
        <w:rPr>
          <w:rFonts w:ascii="Times New Roman" w:eastAsia="Times New Roman" w:hAnsi="Times New Roman" w:cs="Times New Roman"/>
          <w:sz w:val="24"/>
          <w:szCs w:val="30"/>
        </w:rPr>
      </w:pPr>
      <w:r>
        <w:rPr>
          <w:rFonts w:asciiTheme="majorBidi" w:hAnsiTheme="majorBidi" w:cstheme="majorBidi"/>
          <w:sz w:val="24"/>
          <w:szCs w:val="24"/>
        </w:rPr>
        <w:t xml:space="preserve"> </w:t>
      </w:r>
      <w:r w:rsidR="00F2606F">
        <w:rPr>
          <w:rFonts w:ascii="Times New Roman" w:eastAsia="Times New Roman" w:hAnsi="Times New Roman" w:cs="Times New Roman"/>
          <w:sz w:val="24"/>
          <w:szCs w:val="30"/>
        </w:rPr>
        <w:t xml:space="preserve">Dokumentasi yaitu </w:t>
      </w:r>
      <w:r w:rsidR="00F2606F" w:rsidRPr="00F64B72">
        <w:rPr>
          <w:rFonts w:ascii="Times New Roman" w:eastAsia="Times New Roman" w:hAnsi="Times New Roman" w:cs="Times New Roman"/>
          <w:sz w:val="24"/>
          <w:szCs w:val="30"/>
        </w:rPr>
        <w:t>mengumpulkan data dengan melihat atau mencatat suatu laporan yang sudah tersedia.</w:t>
      </w:r>
      <w:r w:rsidR="00F2606F" w:rsidRPr="00F64B72">
        <w:rPr>
          <w:rFonts w:ascii="Times New Roman" w:eastAsia="Times New Roman" w:hAnsi="Times New Roman" w:cs="Times New Roman"/>
          <w:sz w:val="24"/>
          <w:szCs w:val="30"/>
          <w:vertAlign w:val="superscript"/>
        </w:rPr>
        <w:footnoteReference w:id="33"/>
      </w:r>
      <w:r w:rsidR="00F2606F" w:rsidRPr="00F64B72">
        <w:rPr>
          <w:rFonts w:ascii="Times New Roman" w:eastAsia="Times New Roman" w:hAnsi="Times New Roman" w:cs="Times New Roman"/>
          <w:sz w:val="24"/>
          <w:szCs w:val="30"/>
        </w:rPr>
        <w:t xml:space="preserve"> </w:t>
      </w:r>
      <w:r w:rsidR="004D6497">
        <w:rPr>
          <w:rFonts w:ascii="Times New Roman" w:eastAsia="Times New Roman" w:hAnsi="Times New Roman" w:cs="Times New Roman"/>
          <w:sz w:val="24"/>
          <w:szCs w:val="30"/>
        </w:rPr>
        <w:t xml:space="preserve">Dokumentasi adalah ditujukan untuk memperoleh data langsung dari tempat penelitian yang meliputi buku-buku </w:t>
      </w:r>
      <w:r w:rsidR="00706F8D">
        <w:rPr>
          <w:rFonts w:ascii="Times New Roman" w:eastAsia="Times New Roman" w:hAnsi="Times New Roman" w:cs="Times New Roman"/>
          <w:sz w:val="24"/>
          <w:szCs w:val="30"/>
        </w:rPr>
        <w:t>yang relevan, peratura-peraturan, laporan kegiatan, foto-foto, film documenter, dan data yang relevan dengan penelitian.</w:t>
      </w:r>
      <w:r w:rsidR="00706F8D">
        <w:rPr>
          <w:rStyle w:val="FootnoteReference"/>
          <w:rFonts w:ascii="Times New Roman" w:eastAsia="Times New Roman" w:hAnsi="Times New Roman" w:cs="Times New Roman"/>
          <w:sz w:val="24"/>
          <w:szCs w:val="30"/>
        </w:rPr>
        <w:footnoteReference w:id="34"/>
      </w:r>
      <w:r w:rsidR="00706F8D">
        <w:rPr>
          <w:rFonts w:ascii="Times New Roman" w:eastAsia="Times New Roman" w:hAnsi="Times New Roman" w:cs="Times New Roman"/>
          <w:sz w:val="24"/>
          <w:szCs w:val="30"/>
        </w:rPr>
        <w:t xml:space="preserve"> </w:t>
      </w:r>
      <w:r w:rsidR="00F2606F" w:rsidRPr="00F64B72">
        <w:rPr>
          <w:rFonts w:ascii="Times New Roman" w:eastAsia="Times New Roman" w:hAnsi="Times New Roman" w:cs="Times New Roman"/>
          <w:sz w:val="24"/>
          <w:szCs w:val="30"/>
        </w:rPr>
        <w:t>Dokumen sebagai metode pengumpulan data adalah setiap persyaratan tertulis yang disusun oleh seseorang atau lembaga untuk keperluan pengujian suatu peristiwa atau menyajikan akunting</w:t>
      </w:r>
      <w:r w:rsidR="00124E37">
        <w:rPr>
          <w:rFonts w:ascii="Times New Roman" w:eastAsia="Times New Roman" w:hAnsi="Times New Roman" w:cs="Times New Roman"/>
          <w:sz w:val="24"/>
          <w:szCs w:val="30"/>
        </w:rPr>
        <w:t>.</w:t>
      </w:r>
      <w:r w:rsidR="00124E37">
        <w:rPr>
          <w:rStyle w:val="FootnoteReference"/>
          <w:rFonts w:ascii="Times New Roman" w:eastAsia="Times New Roman" w:hAnsi="Times New Roman" w:cs="Times New Roman"/>
          <w:sz w:val="24"/>
          <w:szCs w:val="30"/>
        </w:rPr>
        <w:footnoteReference w:id="35"/>
      </w:r>
      <w:r w:rsidR="00124E37">
        <w:rPr>
          <w:rFonts w:ascii="Times New Roman" w:eastAsia="Times New Roman" w:hAnsi="Times New Roman" w:cs="Times New Roman"/>
          <w:sz w:val="24"/>
          <w:szCs w:val="30"/>
        </w:rPr>
        <w:t xml:space="preserve"> </w:t>
      </w:r>
    </w:p>
    <w:p w:rsidR="00D62734" w:rsidRDefault="00F2606F" w:rsidP="00D62734">
      <w:pPr>
        <w:autoSpaceDE w:val="0"/>
        <w:autoSpaceDN w:val="0"/>
        <w:adjustRightInd w:val="0"/>
        <w:spacing w:line="480" w:lineRule="auto"/>
        <w:ind w:left="709" w:firstLine="567"/>
        <w:contextualSpacing/>
        <w:jc w:val="both"/>
        <w:rPr>
          <w:rFonts w:ascii="Times New Roman" w:eastAsia="Times New Roman" w:hAnsi="Times New Roman" w:cs="Times New Roman"/>
          <w:sz w:val="24"/>
          <w:szCs w:val="30"/>
        </w:rPr>
      </w:pPr>
      <w:r w:rsidRPr="00F64B72">
        <w:rPr>
          <w:rFonts w:ascii="Times New Roman" w:eastAsia="Times New Roman" w:hAnsi="Times New Roman" w:cs="Times New Roman"/>
          <w:sz w:val="24"/>
          <w:szCs w:val="30"/>
        </w:rPr>
        <w:t xml:space="preserve">Alasan dokumen dijadikan sebagai data untuk membuktikan penelitian karena dokumen merupakan sumber yang stabil, dapat berguna sebagai bukti untuk pengujian, mempunyai sifat yang alamiah, tidak reaktif, sehingga mudah ditemukan dengan teknik kajian isi, disamping itu hasil kajian isi akan </w:t>
      </w:r>
      <w:r w:rsidRPr="00F64B72">
        <w:rPr>
          <w:rFonts w:ascii="Times New Roman" w:eastAsia="Times New Roman" w:hAnsi="Times New Roman" w:cs="Times New Roman"/>
          <w:sz w:val="24"/>
          <w:szCs w:val="30"/>
        </w:rPr>
        <w:lastRenderedPageBreak/>
        <w:t>membuka kesempatan untuk memperluas pengetahuan terhadap sesuatu yang diselidiki.</w:t>
      </w:r>
      <w:r w:rsidRPr="00F64B72">
        <w:rPr>
          <w:rFonts w:ascii="Times New Roman" w:eastAsia="Times New Roman" w:hAnsi="Times New Roman" w:cs="Times New Roman"/>
          <w:sz w:val="24"/>
          <w:szCs w:val="30"/>
          <w:vertAlign w:val="superscript"/>
        </w:rPr>
        <w:footnoteReference w:id="36"/>
      </w:r>
      <w:r w:rsidR="00D62734">
        <w:rPr>
          <w:rFonts w:ascii="Times New Roman" w:eastAsia="Times New Roman" w:hAnsi="Times New Roman" w:cs="Times New Roman"/>
          <w:sz w:val="24"/>
          <w:szCs w:val="30"/>
        </w:rPr>
        <w:t xml:space="preserve"> </w:t>
      </w:r>
    </w:p>
    <w:p w:rsidR="00BC063A" w:rsidRPr="00F2606F" w:rsidRDefault="00F2606F" w:rsidP="00D62734">
      <w:pPr>
        <w:autoSpaceDE w:val="0"/>
        <w:autoSpaceDN w:val="0"/>
        <w:adjustRightInd w:val="0"/>
        <w:spacing w:line="480" w:lineRule="auto"/>
        <w:ind w:left="709" w:firstLine="567"/>
        <w:contextualSpacing/>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 xml:space="preserve">Untuk lebih memperkuat hasil penelitian ini, peneliti menggunakan dokumentasi berupa foto-foto pada saat siswa melakukan proses pembelajaran dengan menggunakan media gambar seri pada mata pelajaran Bahasa Indonesia  materi </w:t>
      </w:r>
      <w:r w:rsidR="00234C3F">
        <w:rPr>
          <w:rFonts w:ascii="Times New Roman" w:eastAsia="Times New Roman" w:hAnsi="Times New Roman" w:cs="Times New Roman"/>
          <w:sz w:val="24"/>
          <w:szCs w:val="30"/>
        </w:rPr>
        <w:t xml:space="preserve">pokok </w:t>
      </w:r>
      <w:r>
        <w:rPr>
          <w:rFonts w:ascii="Times New Roman" w:eastAsia="Times New Roman" w:hAnsi="Times New Roman" w:cs="Times New Roman"/>
          <w:sz w:val="24"/>
          <w:szCs w:val="30"/>
        </w:rPr>
        <w:t>menulis cerita.</w:t>
      </w:r>
    </w:p>
    <w:p w:rsidR="00A17D81" w:rsidRDefault="00A17D81" w:rsidP="00A17D81">
      <w:pPr>
        <w:pStyle w:val="ListParagraph"/>
        <w:numPr>
          <w:ilvl w:val="0"/>
          <w:numId w:val="6"/>
        </w:numPr>
        <w:spacing w:line="480" w:lineRule="auto"/>
        <w:ind w:left="709"/>
        <w:rPr>
          <w:rFonts w:asciiTheme="majorBidi" w:hAnsiTheme="majorBidi" w:cstheme="majorBidi"/>
          <w:sz w:val="24"/>
          <w:szCs w:val="24"/>
        </w:rPr>
      </w:pPr>
      <w:r>
        <w:rPr>
          <w:rFonts w:asciiTheme="majorBidi" w:hAnsiTheme="majorBidi" w:cstheme="majorBidi"/>
          <w:sz w:val="24"/>
          <w:szCs w:val="24"/>
        </w:rPr>
        <w:t xml:space="preserve">Tes </w:t>
      </w:r>
    </w:p>
    <w:p w:rsidR="00D62734" w:rsidRDefault="002245E2" w:rsidP="00D62734">
      <w:pPr>
        <w:autoSpaceDE w:val="0"/>
        <w:autoSpaceDN w:val="0"/>
        <w:adjustRightInd w:val="0"/>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Tes adalah </w:t>
      </w:r>
      <w:r w:rsidR="007C1F46">
        <w:rPr>
          <w:rFonts w:asciiTheme="majorBidi" w:hAnsiTheme="majorBidi" w:cstheme="majorBidi"/>
          <w:sz w:val="24"/>
          <w:szCs w:val="24"/>
        </w:rPr>
        <w:t>alat pengukuran berupa pertanyaaan, perintah dan petunjuk yang ditunjukkan kepada siswa untuk mendapatkan respon sesuai dengan petunjuk.</w:t>
      </w:r>
      <w:r w:rsidR="007C1F46">
        <w:rPr>
          <w:rStyle w:val="FootnoteReference"/>
          <w:rFonts w:asciiTheme="majorBidi" w:hAnsiTheme="majorBidi" w:cstheme="majorBidi"/>
          <w:sz w:val="24"/>
          <w:szCs w:val="24"/>
        </w:rPr>
        <w:footnoteReference w:id="37"/>
      </w:r>
      <w:r w:rsidR="007C1F46">
        <w:rPr>
          <w:rFonts w:asciiTheme="majorBidi" w:hAnsiTheme="majorBidi" w:cstheme="majorBidi"/>
          <w:sz w:val="24"/>
          <w:szCs w:val="24"/>
        </w:rPr>
        <w:t xml:space="preserve"> Tes juga merupakan suatu cara mengumpulkan data dengan memberikan tes kepada obyek yang diteliti. </w:t>
      </w:r>
      <w:r w:rsidR="00274E21">
        <w:rPr>
          <w:rFonts w:asciiTheme="majorBidi" w:hAnsiTheme="majorBidi" w:cstheme="majorBidi"/>
          <w:sz w:val="24"/>
          <w:szCs w:val="24"/>
        </w:rPr>
        <w:t>Menurut Rianto dalam Asrop Safi’i mengemukakan bahwa tes adalah latihan yang digunakan untuk mengukur keterampilan, pengetahuan, sikap, intelegensi, kemampuan atau bakat yang dimiliki oleh individu atau kelompok.</w:t>
      </w:r>
      <w:r w:rsidR="00274E21">
        <w:rPr>
          <w:rStyle w:val="FootnoteReference"/>
          <w:rFonts w:asciiTheme="majorBidi" w:hAnsiTheme="majorBidi" w:cstheme="majorBidi"/>
          <w:sz w:val="24"/>
          <w:szCs w:val="24"/>
        </w:rPr>
        <w:footnoteReference w:id="38"/>
      </w:r>
      <w:r w:rsidR="00AC422C">
        <w:rPr>
          <w:rFonts w:asciiTheme="majorBidi" w:hAnsiTheme="majorBidi" w:cstheme="majorBidi"/>
          <w:sz w:val="24"/>
          <w:szCs w:val="24"/>
        </w:rPr>
        <w:t xml:space="preserve"> </w:t>
      </w:r>
    </w:p>
    <w:p w:rsidR="00D62734" w:rsidRDefault="002245E2" w:rsidP="00D62734">
      <w:pPr>
        <w:autoSpaceDE w:val="0"/>
        <w:autoSpaceDN w:val="0"/>
        <w:adjustRightInd w:val="0"/>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Tes merupakan suatu cara untuk mengadakan penilaian yang berbentuk serangkaian tugas yang harus dikerjakan oleh siswa atau sekelompok siswa sehingga menghasilkan suatu nilai tentang tingkah laku atau prestasi anak </w:t>
      </w:r>
      <w:r>
        <w:rPr>
          <w:rFonts w:asciiTheme="majorBidi" w:hAnsiTheme="majorBidi" w:cstheme="majorBidi"/>
          <w:sz w:val="24"/>
          <w:szCs w:val="24"/>
        </w:rPr>
        <w:lastRenderedPageBreak/>
        <w:t>tersebut, yang dapat dibandingkan dengan nilai yang dicapai oleh siswa lain de</w:t>
      </w:r>
      <w:r w:rsidR="00AC422C">
        <w:rPr>
          <w:rFonts w:asciiTheme="majorBidi" w:hAnsiTheme="majorBidi" w:cstheme="majorBidi"/>
          <w:sz w:val="24"/>
          <w:szCs w:val="24"/>
        </w:rPr>
        <w:t>ngan nilai standar yang ditetap</w:t>
      </w:r>
      <w:r>
        <w:rPr>
          <w:rFonts w:asciiTheme="majorBidi" w:hAnsiTheme="majorBidi" w:cstheme="majorBidi"/>
          <w:sz w:val="24"/>
          <w:szCs w:val="24"/>
        </w:rPr>
        <w:t>kan.</w:t>
      </w:r>
      <w:r>
        <w:rPr>
          <w:rStyle w:val="FootnoteReference"/>
          <w:rFonts w:asciiTheme="majorBidi" w:hAnsiTheme="majorBidi" w:cstheme="majorBidi"/>
          <w:sz w:val="24"/>
          <w:szCs w:val="24"/>
        </w:rPr>
        <w:footnoteReference w:id="39"/>
      </w:r>
      <w:r>
        <w:rPr>
          <w:rFonts w:ascii="Times New Roman" w:eastAsia="Times New Roman" w:hAnsi="Times New Roman" w:cs="Times New Roman"/>
          <w:sz w:val="24"/>
          <w:szCs w:val="24"/>
        </w:rPr>
        <w:t xml:space="preserve"> </w:t>
      </w:r>
    </w:p>
    <w:p w:rsidR="00D62734" w:rsidRDefault="00600476" w:rsidP="00D62734">
      <w:pPr>
        <w:autoSpaceDE w:val="0"/>
        <w:autoSpaceDN w:val="0"/>
        <w:adjustRightInd w:val="0"/>
        <w:spacing w:line="480" w:lineRule="auto"/>
        <w:ind w:left="709" w:firstLine="567"/>
        <w:jc w:val="both"/>
        <w:rPr>
          <w:rFonts w:asciiTheme="majorBidi" w:hAnsiTheme="majorBidi" w:cstheme="majorBidi"/>
          <w:sz w:val="24"/>
          <w:szCs w:val="24"/>
        </w:rPr>
      </w:pPr>
      <w:r>
        <w:rPr>
          <w:rFonts w:ascii="Times New Roman" w:eastAsia="Times New Roman" w:hAnsi="Times New Roman" w:cs="Times New Roman"/>
          <w:sz w:val="24"/>
          <w:szCs w:val="24"/>
        </w:rPr>
        <w:t>Tes diujikan setelah siswa memperoleh sejumlah materi sebelumnya dan pengujian dilakukan untuk mengetahui penguasaan siswa atas materi tersebut.</w:t>
      </w:r>
      <w:r>
        <w:rPr>
          <w:rStyle w:val="FootnoteReference"/>
          <w:rFonts w:ascii="Times New Roman" w:eastAsia="Times New Roman" w:hAnsi="Times New Roman" w:cs="Times New Roman"/>
          <w:sz w:val="24"/>
          <w:szCs w:val="24"/>
        </w:rPr>
        <w:footnoteReference w:id="40"/>
      </w:r>
      <w:r>
        <w:rPr>
          <w:rFonts w:ascii="Times New Roman" w:eastAsia="Times New Roman" w:hAnsi="Times New Roman" w:cs="Times New Roman"/>
          <w:sz w:val="24"/>
          <w:szCs w:val="24"/>
        </w:rPr>
        <w:t xml:space="preserve"> Tes dinilai b</w:t>
      </w:r>
      <w:r w:rsidR="002245E2" w:rsidRPr="00F64B72">
        <w:rPr>
          <w:rFonts w:ascii="Times New Roman" w:eastAsia="Times New Roman" w:hAnsi="Times New Roman" w:cs="Times New Roman"/>
          <w:sz w:val="24"/>
          <w:szCs w:val="24"/>
        </w:rPr>
        <w:t>erdasarkan jawaban yang diberikan ditentukan nilai masing-masing pertanyaan sehingga dapat dipakai untuk mengukur karakteristik tertentu dari objek yang diteliti.</w:t>
      </w:r>
      <w:r w:rsidR="002245E2">
        <w:rPr>
          <w:rStyle w:val="FootnoteReference"/>
          <w:rFonts w:ascii="Times New Roman" w:eastAsia="Times New Roman" w:hAnsi="Times New Roman" w:cs="Times New Roman"/>
          <w:sz w:val="24"/>
          <w:szCs w:val="24"/>
        </w:rPr>
        <w:footnoteReference w:id="41"/>
      </w:r>
      <w:r>
        <w:rPr>
          <w:rFonts w:ascii="Times New Roman" w:eastAsia="Times New Roman" w:hAnsi="Times New Roman" w:cs="Times New Roman"/>
          <w:sz w:val="24"/>
          <w:szCs w:val="24"/>
        </w:rPr>
        <w:t xml:space="preserve"> </w:t>
      </w:r>
    </w:p>
    <w:p w:rsidR="00D62734" w:rsidRDefault="001A7F2C" w:rsidP="00D62734">
      <w:pPr>
        <w:autoSpaceDE w:val="0"/>
        <w:autoSpaceDN w:val="0"/>
        <w:adjustRightInd w:val="0"/>
        <w:spacing w:line="480" w:lineRule="auto"/>
        <w:ind w:left="709" w:firstLine="567"/>
        <w:jc w:val="both"/>
        <w:rPr>
          <w:rFonts w:asciiTheme="majorBidi" w:hAnsiTheme="majorBidi" w:cstheme="majorBidi"/>
          <w:sz w:val="24"/>
          <w:szCs w:val="24"/>
        </w:rPr>
      </w:pPr>
      <w:r>
        <w:rPr>
          <w:rFonts w:ascii="Times New Roman" w:eastAsia="Times New Roman" w:hAnsi="Times New Roman" w:cs="Times New Roman"/>
          <w:sz w:val="24"/>
          <w:szCs w:val="24"/>
        </w:rPr>
        <w:t>Tes dibedaka</w:t>
      </w:r>
      <w:r w:rsidR="004B4FE4">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atas dua golongan besar</w:t>
      </w:r>
      <w:r w:rsidR="004B4FE4">
        <w:rPr>
          <w:rFonts w:ascii="Times New Roman" w:eastAsia="Times New Roman" w:hAnsi="Times New Roman" w:cs="Times New Roman"/>
          <w:sz w:val="24"/>
          <w:szCs w:val="24"/>
        </w:rPr>
        <w:t>, yaitu me</w:t>
      </w:r>
      <w:r w:rsidR="00234C3F">
        <w:rPr>
          <w:rFonts w:ascii="Times New Roman" w:eastAsia="Times New Roman" w:hAnsi="Times New Roman" w:cs="Times New Roman"/>
          <w:sz w:val="24"/>
          <w:szCs w:val="24"/>
        </w:rPr>
        <w:t xml:space="preserve">nuntut jawaban pilihan (pilihan </w:t>
      </w:r>
      <w:r w:rsidR="004B4FE4">
        <w:rPr>
          <w:rFonts w:ascii="Times New Roman" w:eastAsia="Times New Roman" w:hAnsi="Times New Roman" w:cs="Times New Roman"/>
          <w:sz w:val="24"/>
          <w:szCs w:val="24"/>
        </w:rPr>
        <w:t>ganda) dan menuntut siswa menyusun jawabannya sendiri (mengarang).</w:t>
      </w:r>
      <w:r w:rsidR="004B4FE4">
        <w:rPr>
          <w:rStyle w:val="FootnoteReference"/>
          <w:rFonts w:ascii="Times New Roman" w:eastAsia="Times New Roman" w:hAnsi="Times New Roman" w:cs="Times New Roman"/>
          <w:sz w:val="24"/>
          <w:szCs w:val="24"/>
        </w:rPr>
        <w:footnoteReference w:id="42"/>
      </w:r>
      <w:r w:rsidR="004B4FE4">
        <w:rPr>
          <w:rFonts w:ascii="Times New Roman" w:eastAsia="Times New Roman" w:hAnsi="Times New Roman" w:cs="Times New Roman"/>
          <w:sz w:val="24"/>
          <w:szCs w:val="24"/>
        </w:rPr>
        <w:t xml:space="preserve"> </w:t>
      </w:r>
      <w:r w:rsidR="00932C4B">
        <w:rPr>
          <w:rFonts w:ascii="Times New Roman" w:eastAsia="Times New Roman" w:hAnsi="Times New Roman" w:cs="Times New Roman"/>
          <w:sz w:val="24"/>
          <w:szCs w:val="30"/>
        </w:rPr>
        <w:t xml:space="preserve">Tes tertulis </w:t>
      </w:r>
      <w:r w:rsidR="00932C4B" w:rsidRPr="00F64B72">
        <w:rPr>
          <w:rFonts w:ascii="Times New Roman" w:eastAsia="Times New Roman" w:hAnsi="Times New Roman" w:cs="Times New Roman"/>
          <w:sz w:val="24"/>
          <w:szCs w:val="30"/>
        </w:rPr>
        <w:t>yaitu</w:t>
      </w:r>
      <w:r w:rsidR="00932C4B">
        <w:rPr>
          <w:rFonts w:ascii="Times New Roman" w:eastAsia="Times New Roman" w:hAnsi="Times New Roman" w:cs="Times New Roman"/>
          <w:sz w:val="24"/>
          <w:szCs w:val="30"/>
        </w:rPr>
        <w:t xml:space="preserve"> berupa alat penilaian berbasis kelas yang penyajian maupun penggunaannya dalam bentuk tertulis.</w:t>
      </w:r>
      <w:r w:rsidR="00932C4B">
        <w:rPr>
          <w:rStyle w:val="FootnoteReference"/>
          <w:rFonts w:ascii="Times New Roman" w:eastAsia="Times New Roman" w:hAnsi="Times New Roman" w:cs="Times New Roman"/>
          <w:sz w:val="24"/>
          <w:szCs w:val="30"/>
        </w:rPr>
        <w:footnoteReference w:id="43"/>
      </w:r>
      <w:r w:rsidR="00932C4B">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Tes tertulis ada dua bentuk soal yaitu: a) soal dengan pilihan jawaban (pilihan ganda, benar-salah, ya-tidak, menjodohkan), b) soal dengan mensuplai jawaban (isian atau melengkapi, jawaban singkat, soal uraian)</w:t>
      </w:r>
      <w:r w:rsidR="004B4FE4">
        <w:rPr>
          <w:rFonts w:ascii="Times New Roman" w:eastAsia="Times New Roman" w:hAnsi="Times New Roman" w:cs="Times New Roman"/>
          <w:sz w:val="24"/>
          <w:szCs w:val="30"/>
        </w:rPr>
        <w:t>.</w:t>
      </w:r>
      <w:r w:rsidR="004B4FE4">
        <w:rPr>
          <w:rStyle w:val="FootnoteReference"/>
          <w:rFonts w:ascii="Times New Roman" w:eastAsia="Times New Roman" w:hAnsi="Times New Roman" w:cs="Times New Roman"/>
          <w:sz w:val="24"/>
          <w:szCs w:val="30"/>
        </w:rPr>
        <w:footnoteReference w:id="44"/>
      </w:r>
      <w:r w:rsidR="00932C4B">
        <w:rPr>
          <w:rFonts w:ascii="Times New Roman" w:eastAsia="Times New Roman" w:hAnsi="Times New Roman" w:cs="Times New Roman"/>
          <w:sz w:val="24"/>
          <w:szCs w:val="30"/>
        </w:rPr>
        <w:t xml:space="preserve"> </w:t>
      </w:r>
    </w:p>
    <w:p w:rsidR="00D62734" w:rsidRDefault="00932C4B" w:rsidP="00D62734">
      <w:pPr>
        <w:autoSpaceDE w:val="0"/>
        <w:autoSpaceDN w:val="0"/>
        <w:adjustRightInd w:val="0"/>
        <w:spacing w:line="480" w:lineRule="auto"/>
        <w:ind w:left="709" w:firstLine="567"/>
        <w:jc w:val="both"/>
        <w:rPr>
          <w:rFonts w:ascii="Times New Roman" w:eastAsia="Times New Roman" w:hAnsi="Times New Roman" w:cs="Times New Roman"/>
          <w:sz w:val="24"/>
          <w:szCs w:val="30"/>
        </w:rPr>
      </w:pPr>
      <w:r w:rsidRPr="00F64B72">
        <w:rPr>
          <w:rFonts w:ascii="Times New Roman" w:eastAsia="Times New Roman" w:hAnsi="Times New Roman" w:cs="Times New Roman"/>
          <w:sz w:val="24"/>
          <w:szCs w:val="30"/>
        </w:rPr>
        <w:t>Jenis</w:t>
      </w:r>
      <w:r>
        <w:rPr>
          <w:rFonts w:ascii="Times New Roman" w:eastAsia="Times New Roman" w:hAnsi="Times New Roman" w:cs="Times New Roman"/>
          <w:sz w:val="24"/>
          <w:szCs w:val="30"/>
        </w:rPr>
        <w:t xml:space="preserve"> </w:t>
      </w:r>
      <w:r w:rsidRPr="00F64B72">
        <w:rPr>
          <w:rFonts w:ascii="Times New Roman" w:eastAsia="Times New Roman" w:hAnsi="Times New Roman" w:cs="Times New Roman"/>
          <w:sz w:val="24"/>
          <w:szCs w:val="30"/>
        </w:rPr>
        <w:t>tes yang digunakan</w:t>
      </w:r>
      <w:r>
        <w:rPr>
          <w:rFonts w:ascii="Times New Roman" w:eastAsia="Times New Roman" w:hAnsi="Times New Roman" w:cs="Times New Roman"/>
          <w:sz w:val="24"/>
          <w:szCs w:val="30"/>
        </w:rPr>
        <w:t xml:space="preserve"> </w:t>
      </w:r>
      <w:r w:rsidRPr="00F64B72">
        <w:rPr>
          <w:rFonts w:ascii="Times New Roman" w:eastAsia="Times New Roman" w:hAnsi="Times New Roman" w:cs="Times New Roman"/>
          <w:sz w:val="24"/>
          <w:szCs w:val="30"/>
        </w:rPr>
        <w:t>sebagai</w:t>
      </w:r>
      <w:r>
        <w:rPr>
          <w:rFonts w:ascii="Times New Roman" w:eastAsia="Times New Roman" w:hAnsi="Times New Roman" w:cs="Times New Roman"/>
          <w:sz w:val="24"/>
          <w:szCs w:val="30"/>
        </w:rPr>
        <w:t xml:space="preserve"> </w:t>
      </w:r>
      <w:r w:rsidRPr="00F64B72">
        <w:rPr>
          <w:rFonts w:ascii="Times New Roman" w:eastAsia="Times New Roman" w:hAnsi="Times New Roman" w:cs="Times New Roman"/>
          <w:sz w:val="24"/>
          <w:szCs w:val="30"/>
        </w:rPr>
        <w:t>alat</w:t>
      </w:r>
      <w:r>
        <w:rPr>
          <w:rFonts w:ascii="Times New Roman" w:eastAsia="Times New Roman" w:hAnsi="Times New Roman" w:cs="Times New Roman"/>
          <w:sz w:val="24"/>
          <w:szCs w:val="30"/>
        </w:rPr>
        <w:t xml:space="preserve"> </w:t>
      </w:r>
      <w:r w:rsidRPr="00F64B72">
        <w:rPr>
          <w:rFonts w:ascii="Times New Roman" w:eastAsia="Times New Roman" w:hAnsi="Times New Roman" w:cs="Times New Roman"/>
          <w:sz w:val="24"/>
          <w:szCs w:val="30"/>
        </w:rPr>
        <w:t>pengukur</w:t>
      </w:r>
      <w:r>
        <w:rPr>
          <w:rFonts w:ascii="Times New Roman" w:eastAsia="Times New Roman" w:hAnsi="Times New Roman" w:cs="Times New Roman"/>
          <w:sz w:val="24"/>
          <w:szCs w:val="30"/>
        </w:rPr>
        <w:t xml:space="preserve"> </w:t>
      </w:r>
      <w:r w:rsidRPr="00F64B72">
        <w:rPr>
          <w:rFonts w:ascii="Times New Roman" w:eastAsia="Times New Roman" w:hAnsi="Times New Roman" w:cs="Times New Roman"/>
          <w:sz w:val="24"/>
          <w:szCs w:val="30"/>
        </w:rPr>
        <w:t>dalam</w:t>
      </w:r>
      <w:r>
        <w:rPr>
          <w:rFonts w:ascii="Times New Roman" w:eastAsia="Times New Roman" w:hAnsi="Times New Roman" w:cs="Times New Roman"/>
          <w:sz w:val="24"/>
          <w:szCs w:val="30"/>
        </w:rPr>
        <w:t xml:space="preserve"> </w:t>
      </w:r>
      <w:r w:rsidRPr="00F64B72">
        <w:rPr>
          <w:rFonts w:ascii="Times New Roman" w:eastAsia="Times New Roman" w:hAnsi="Times New Roman" w:cs="Times New Roman"/>
          <w:sz w:val="24"/>
          <w:szCs w:val="30"/>
        </w:rPr>
        <w:t>penelitian</w:t>
      </w:r>
      <w:r>
        <w:rPr>
          <w:rFonts w:ascii="Times New Roman" w:eastAsia="Times New Roman" w:hAnsi="Times New Roman" w:cs="Times New Roman"/>
          <w:sz w:val="24"/>
          <w:szCs w:val="30"/>
        </w:rPr>
        <w:t xml:space="preserve"> </w:t>
      </w:r>
      <w:r w:rsidRPr="00F64B72">
        <w:rPr>
          <w:rFonts w:ascii="Times New Roman" w:eastAsia="Times New Roman" w:hAnsi="Times New Roman" w:cs="Times New Roman"/>
          <w:sz w:val="24"/>
          <w:szCs w:val="30"/>
        </w:rPr>
        <w:t>ini</w:t>
      </w:r>
      <w:r>
        <w:rPr>
          <w:rFonts w:ascii="Times New Roman" w:eastAsia="Times New Roman" w:hAnsi="Times New Roman" w:cs="Times New Roman"/>
          <w:sz w:val="24"/>
          <w:szCs w:val="30"/>
        </w:rPr>
        <w:t xml:space="preserve"> </w:t>
      </w:r>
      <w:r w:rsidRPr="00F64B72">
        <w:rPr>
          <w:rFonts w:ascii="Times New Roman" w:eastAsia="Times New Roman" w:hAnsi="Times New Roman" w:cs="Times New Roman"/>
          <w:sz w:val="24"/>
          <w:szCs w:val="30"/>
        </w:rPr>
        <w:t>adalah</w:t>
      </w:r>
      <w:r>
        <w:rPr>
          <w:rFonts w:ascii="Times New Roman" w:eastAsia="Times New Roman" w:hAnsi="Times New Roman" w:cs="Times New Roman"/>
          <w:sz w:val="24"/>
          <w:szCs w:val="30"/>
        </w:rPr>
        <w:t xml:space="preserve"> </w:t>
      </w:r>
      <w:r w:rsidRPr="00F64B72">
        <w:rPr>
          <w:rFonts w:ascii="Times New Roman" w:eastAsia="Times New Roman" w:hAnsi="Times New Roman" w:cs="Times New Roman"/>
          <w:sz w:val="24"/>
          <w:szCs w:val="30"/>
        </w:rPr>
        <w:t>tes</w:t>
      </w:r>
      <w:r>
        <w:rPr>
          <w:rFonts w:ascii="Times New Roman" w:eastAsia="Times New Roman" w:hAnsi="Times New Roman" w:cs="Times New Roman"/>
          <w:sz w:val="24"/>
          <w:szCs w:val="30"/>
        </w:rPr>
        <w:t xml:space="preserve"> </w:t>
      </w:r>
      <w:r w:rsidRPr="00F64B72">
        <w:rPr>
          <w:rFonts w:ascii="Times New Roman" w:eastAsia="Times New Roman" w:hAnsi="Times New Roman" w:cs="Times New Roman"/>
          <w:sz w:val="24"/>
          <w:szCs w:val="30"/>
        </w:rPr>
        <w:t>tertulis</w:t>
      </w:r>
      <w:r w:rsidR="00234C3F">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bentuk uraian. Tes</w:t>
      </w:r>
      <w:r w:rsidR="0009652D">
        <w:rPr>
          <w:rFonts w:ascii="Times New Roman" w:eastAsia="Times New Roman" w:hAnsi="Times New Roman" w:cs="Times New Roman"/>
          <w:sz w:val="24"/>
          <w:szCs w:val="30"/>
        </w:rPr>
        <w:t xml:space="preserve"> tertulis bentuk ura</w:t>
      </w:r>
      <w:r>
        <w:rPr>
          <w:rFonts w:ascii="Times New Roman" w:eastAsia="Times New Roman" w:hAnsi="Times New Roman" w:cs="Times New Roman"/>
          <w:sz w:val="24"/>
          <w:szCs w:val="30"/>
        </w:rPr>
        <w:t xml:space="preserve">ian adalah alat penilaian yang menuntut siswa untuk mengingat, memahami, dan </w:t>
      </w:r>
      <w:r>
        <w:rPr>
          <w:rFonts w:ascii="Times New Roman" w:eastAsia="Times New Roman" w:hAnsi="Times New Roman" w:cs="Times New Roman"/>
          <w:sz w:val="24"/>
          <w:szCs w:val="30"/>
        </w:rPr>
        <w:lastRenderedPageBreak/>
        <w:t xml:space="preserve">mengorganisasikan gagasannya </w:t>
      </w:r>
      <w:r w:rsidR="0009652D">
        <w:rPr>
          <w:rFonts w:ascii="Times New Roman" w:eastAsia="Times New Roman" w:hAnsi="Times New Roman" w:cs="Times New Roman"/>
          <w:sz w:val="24"/>
          <w:szCs w:val="30"/>
        </w:rPr>
        <w:t>atau hal-hal yang sudah dipelajari, dengan cara mengemukakan atau mengekspresikan gagasan tersebut dalam bentuk uraian tertulis dengan menggunakan kata-katanya sendiri.</w:t>
      </w:r>
      <w:r w:rsidR="0009652D">
        <w:rPr>
          <w:rStyle w:val="FootnoteReference"/>
          <w:rFonts w:ascii="Times New Roman" w:eastAsia="Times New Roman" w:hAnsi="Times New Roman" w:cs="Times New Roman"/>
          <w:sz w:val="24"/>
          <w:szCs w:val="30"/>
        </w:rPr>
        <w:footnoteReference w:id="45"/>
      </w:r>
      <w:r w:rsidR="0009652D">
        <w:rPr>
          <w:rFonts w:ascii="Times New Roman" w:eastAsia="Times New Roman" w:hAnsi="Times New Roman" w:cs="Times New Roman"/>
          <w:sz w:val="24"/>
          <w:szCs w:val="30"/>
        </w:rPr>
        <w:t xml:space="preserve"> </w:t>
      </w:r>
    </w:p>
    <w:p w:rsidR="00024056" w:rsidRDefault="00024056" w:rsidP="00024056">
      <w:pPr>
        <w:autoSpaceDE w:val="0"/>
        <w:autoSpaceDN w:val="0"/>
        <w:adjustRightInd w:val="0"/>
        <w:spacing w:line="480" w:lineRule="auto"/>
        <w:ind w:left="709" w:firstLine="567"/>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Tesuraian menuntut siswa untuk dapat mengingat-ingat dan mengenal kembali serta mempunyai daya kreativitas yang tinggi. Ciri-ciri pertanyaannya didahului dengan kata-kata seperti: uarikan, jelaskan, mengapa, bagaimana, bandingkan, simpulkan, dan sebagainya.</w:t>
      </w:r>
      <w:r>
        <w:rPr>
          <w:rStyle w:val="FootnoteReference"/>
          <w:rFonts w:ascii="Times New Roman" w:eastAsia="Times New Roman" w:hAnsi="Times New Roman" w:cs="Times New Roman"/>
          <w:sz w:val="24"/>
          <w:szCs w:val="30"/>
        </w:rPr>
        <w:footnoteReference w:id="46"/>
      </w:r>
      <w:r>
        <w:rPr>
          <w:rFonts w:asciiTheme="majorBidi" w:hAnsiTheme="majorBidi" w:cstheme="majorBidi"/>
          <w:sz w:val="24"/>
          <w:szCs w:val="24"/>
        </w:rPr>
        <w:t xml:space="preserve"> </w:t>
      </w:r>
      <w:r>
        <w:rPr>
          <w:rFonts w:ascii="Times New Roman" w:eastAsia="Times New Roman" w:hAnsi="Times New Roman" w:cs="Times New Roman"/>
          <w:sz w:val="24"/>
          <w:szCs w:val="24"/>
        </w:rPr>
        <w:t xml:space="preserve">Alat </w:t>
      </w:r>
      <w:r w:rsidR="00301B41">
        <w:rPr>
          <w:rFonts w:ascii="Times New Roman" w:eastAsia="Times New Roman" w:hAnsi="Times New Roman" w:cs="Times New Roman"/>
          <w:sz w:val="24"/>
          <w:szCs w:val="24"/>
        </w:rPr>
        <w:t>ini dapat menilai berbagai jenis kemampuan, misalnya mengemukakan pendapat, berpikir logis dan menyimpulkan.</w:t>
      </w:r>
      <w:r w:rsidR="00301B41">
        <w:rPr>
          <w:rStyle w:val="FootnoteReference"/>
          <w:rFonts w:ascii="Times New Roman" w:eastAsia="Times New Roman" w:hAnsi="Times New Roman" w:cs="Times New Roman"/>
          <w:sz w:val="24"/>
          <w:szCs w:val="24"/>
        </w:rPr>
        <w:footnoteReference w:id="47"/>
      </w:r>
      <w:r w:rsidR="00301B41">
        <w:rPr>
          <w:rFonts w:ascii="Times New Roman" w:eastAsia="Times New Roman" w:hAnsi="Times New Roman" w:cs="Times New Roman"/>
          <w:sz w:val="24"/>
          <w:szCs w:val="30"/>
        </w:rPr>
        <w:t xml:space="preserve"> </w:t>
      </w:r>
    </w:p>
    <w:p w:rsidR="00D62734" w:rsidRDefault="0009652D" w:rsidP="00024056">
      <w:pPr>
        <w:autoSpaceDE w:val="0"/>
        <w:autoSpaceDN w:val="0"/>
        <w:adjustRightInd w:val="0"/>
        <w:spacing w:line="480" w:lineRule="auto"/>
        <w:ind w:left="709" w:firstLine="567"/>
        <w:jc w:val="both"/>
        <w:rPr>
          <w:rFonts w:asciiTheme="majorBidi" w:hAnsiTheme="majorBidi" w:cstheme="majorBidi"/>
          <w:sz w:val="24"/>
          <w:szCs w:val="24"/>
        </w:rPr>
      </w:pPr>
      <w:r>
        <w:rPr>
          <w:rFonts w:ascii="Times New Roman" w:eastAsia="Times New Roman" w:hAnsi="Times New Roman" w:cs="Times New Roman"/>
          <w:sz w:val="24"/>
          <w:szCs w:val="24"/>
        </w:rPr>
        <w:t>Kelebihan soal uraian antara lain:</w:t>
      </w:r>
      <w:r w:rsidR="00DB04B1">
        <w:rPr>
          <w:rFonts w:ascii="Times New Roman" w:eastAsia="Times New Roman" w:hAnsi="Times New Roman" w:cs="Times New Roman"/>
          <w:sz w:val="24"/>
          <w:szCs w:val="24"/>
        </w:rPr>
        <w:t xml:space="preserve"> a) </w:t>
      </w:r>
      <w:r w:rsidR="00301B41">
        <w:rPr>
          <w:rFonts w:ascii="Times New Roman" w:eastAsia="Times New Roman" w:hAnsi="Times New Roman" w:cs="Times New Roman"/>
          <w:sz w:val="24"/>
          <w:szCs w:val="24"/>
        </w:rPr>
        <w:t>s</w:t>
      </w:r>
      <w:r w:rsidRPr="00301B41">
        <w:rPr>
          <w:rFonts w:ascii="Times New Roman" w:eastAsia="Times New Roman" w:hAnsi="Times New Roman" w:cs="Times New Roman"/>
          <w:sz w:val="24"/>
          <w:szCs w:val="24"/>
        </w:rPr>
        <w:t xml:space="preserve">iswa mempunyai keleluasaan </w:t>
      </w:r>
      <w:r w:rsidR="009463E5" w:rsidRPr="00301B41">
        <w:rPr>
          <w:rFonts w:ascii="Times New Roman" w:eastAsia="Times New Roman" w:hAnsi="Times New Roman" w:cs="Times New Roman"/>
          <w:sz w:val="24"/>
          <w:szCs w:val="24"/>
        </w:rPr>
        <w:t>dalam menulis, mengorganisasikan, dan mengekspresikan gagasan yang mereka miliki yang dituangkan ke</w:t>
      </w:r>
      <w:r w:rsidR="00024056">
        <w:rPr>
          <w:rFonts w:ascii="Times New Roman" w:eastAsia="Times New Roman" w:hAnsi="Times New Roman" w:cs="Times New Roman"/>
          <w:sz w:val="24"/>
          <w:szCs w:val="24"/>
        </w:rPr>
        <w:t xml:space="preserve"> </w:t>
      </w:r>
      <w:r w:rsidR="009463E5" w:rsidRPr="00301B41">
        <w:rPr>
          <w:rFonts w:ascii="Times New Roman" w:eastAsia="Times New Roman" w:hAnsi="Times New Roman" w:cs="Times New Roman"/>
          <w:sz w:val="24"/>
          <w:szCs w:val="24"/>
        </w:rPr>
        <w:t>dal</w:t>
      </w:r>
      <w:r w:rsidR="00301B41">
        <w:rPr>
          <w:rFonts w:ascii="Times New Roman" w:eastAsia="Times New Roman" w:hAnsi="Times New Roman" w:cs="Times New Roman"/>
          <w:sz w:val="24"/>
          <w:szCs w:val="24"/>
        </w:rPr>
        <w:t xml:space="preserve">am kata atau kalimatnya sendiri, b) </w:t>
      </w:r>
      <w:r w:rsidR="00301B41" w:rsidRPr="00301B41">
        <w:rPr>
          <w:rFonts w:ascii="Times New Roman" w:eastAsia="Times New Roman" w:hAnsi="Times New Roman" w:cs="Times New Roman"/>
          <w:sz w:val="24"/>
          <w:szCs w:val="24"/>
        </w:rPr>
        <w:t>d</w:t>
      </w:r>
      <w:r w:rsidR="009463E5" w:rsidRPr="00301B41">
        <w:rPr>
          <w:rFonts w:ascii="Times New Roman" w:eastAsia="Times New Roman" w:hAnsi="Times New Roman" w:cs="Times New Roman"/>
          <w:sz w:val="24"/>
          <w:szCs w:val="24"/>
        </w:rPr>
        <w:t>apat digunakan untuk mengukur kemampuan berpikir kritis, yang sangat sukar diukur melalui soal pilihan gan</w:t>
      </w:r>
      <w:r w:rsidR="00301B41">
        <w:rPr>
          <w:rFonts w:ascii="Times New Roman" w:eastAsia="Times New Roman" w:hAnsi="Times New Roman" w:cs="Times New Roman"/>
          <w:sz w:val="24"/>
          <w:szCs w:val="24"/>
        </w:rPr>
        <w:t>da atau bentuk obyektif lainnya, c) w</w:t>
      </w:r>
      <w:r w:rsidR="009463E5" w:rsidRPr="00301B41">
        <w:rPr>
          <w:rFonts w:ascii="Times New Roman" w:eastAsia="Times New Roman" w:hAnsi="Times New Roman" w:cs="Times New Roman"/>
          <w:sz w:val="24"/>
          <w:szCs w:val="24"/>
        </w:rPr>
        <w:t>aktu yang diperlukan untuk menyususn soal uraian relatif singkat bila dibandingkan dengan soal pilihan ganda.</w:t>
      </w:r>
      <w:r w:rsidR="00C46E87">
        <w:rPr>
          <w:rStyle w:val="FootnoteReference"/>
          <w:rFonts w:ascii="Times New Roman" w:eastAsia="Times New Roman" w:hAnsi="Times New Roman" w:cs="Times New Roman"/>
          <w:sz w:val="24"/>
          <w:szCs w:val="24"/>
        </w:rPr>
        <w:footnoteReference w:id="48"/>
      </w:r>
      <w:r w:rsidR="009463E5" w:rsidRPr="00301B41">
        <w:rPr>
          <w:rFonts w:ascii="Times New Roman" w:eastAsia="Times New Roman" w:hAnsi="Times New Roman" w:cs="Times New Roman"/>
          <w:sz w:val="24"/>
          <w:szCs w:val="24"/>
        </w:rPr>
        <w:t xml:space="preserve"> Kelemahan soal uraian yaitu cakupan materi yang ditanyakan terbatas.</w:t>
      </w:r>
      <w:r w:rsidR="00C46E87">
        <w:rPr>
          <w:rStyle w:val="FootnoteReference"/>
          <w:rFonts w:ascii="Times New Roman" w:eastAsia="Times New Roman" w:hAnsi="Times New Roman" w:cs="Times New Roman"/>
          <w:sz w:val="24"/>
          <w:szCs w:val="24"/>
        </w:rPr>
        <w:footnoteReference w:id="49"/>
      </w:r>
      <w:r w:rsidR="00C46E87" w:rsidRPr="00301B41">
        <w:rPr>
          <w:rFonts w:ascii="Times New Roman" w:eastAsia="Times New Roman" w:hAnsi="Times New Roman" w:cs="Times New Roman"/>
          <w:sz w:val="24"/>
          <w:szCs w:val="24"/>
        </w:rPr>
        <w:t xml:space="preserve"> </w:t>
      </w:r>
    </w:p>
    <w:p w:rsidR="002245E2" w:rsidRPr="00D62734" w:rsidRDefault="00301B41" w:rsidP="00D62734">
      <w:pPr>
        <w:autoSpaceDE w:val="0"/>
        <w:autoSpaceDN w:val="0"/>
        <w:adjustRightInd w:val="0"/>
        <w:spacing w:line="480" w:lineRule="auto"/>
        <w:ind w:left="709" w:firstLine="567"/>
        <w:jc w:val="both"/>
        <w:rPr>
          <w:rFonts w:asciiTheme="majorBidi" w:hAnsiTheme="majorBidi" w:cstheme="majorBidi"/>
          <w:sz w:val="24"/>
          <w:szCs w:val="24"/>
        </w:rPr>
      </w:pPr>
      <w:r w:rsidRPr="00D62734">
        <w:rPr>
          <w:rFonts w:ascii="Times New Roman" w:eastAsia="Times New Roman" w:hAnsi="Times New Roman" w:cs="Times New Roman"/>
          <w:sz w:val="24"/>
          <w:szCs w:val="30"/>
        </w:rPr>
        <w:lastRenderedPageBreak/>
        <w:t>Hasil pekerjaan siswa dalam tes ini digunakan untuk melihat peningkatan pemahaman dan kemampuan siswa pada kegiatan menulis</w:t>
      </w:r>
      <w:r w:rsidR="00024056">
        <w:rPr>
          <w:rFonts w:ascii="Times New Roman" w:eastAsia="Times New Roman" w:hAnsi="Times New Roman" w:cs="Times New Roman"/>
          <w:sz w:val="24"/>
          <w:szCs w:val="30"/>
        </w:rPr>
        <w:t xml:space="preserve"> cerita</w:t>
      </w:r>
      <w:r w:rsidRPr="00D62734">
        <w:rPr>
          <w:rFonts w:ascii="Times New Roman" w:eastAsia="Times New Roman" w:hAnsi="Times New Roman" w:cs="Times New Roman"/>
          <w:sz w:val="24"/>
          <w:szCs w:val="30"/>
        </w:rPr>
        <w:t>. Dalam penelitian ini, tes yang diberikan ada dua macam sebagai berikut:</w:t>
      </w:r>
    </w:p>
    <w:p w:rsidR="00301B41" w:rsidRDefault="00301B41" w:rsidP="00DB04B1">
      <w:pPr>
        <w:pStyle w:val="ListParagraph"/>
        <w:numPr>
          <w:ilvl w:val="0"/>
          <w:numId w:val="1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Pre tes (tes awal)</w:t>
      </w:r>
    </w:p>
    <w:p w:rsidR="00DB04B1" w:rsidRDefault="00585E29" w:rsidP="00DB04B1">
      <w:pPr>
        <w:spacing w:line="480" w:lineRule="auto"/>
        <w:ind w:left="993" w:right="51" w:firstLine="567"/>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Tes yang diberikan sebelum tindakan bertujuan untuk mengetahui pemahaman siswa terhadap materi yang akan diajarkan. Pre test ini memiliki banyak kegunaan dalam menjajagi proses pembelajaran yang akan dilaksanakan, oleh karena itu pre tes memegang peranan yang penting dalam proses pembelajaran.</w:t>
      </w:r>
      <w:r>
        <w:rPr>
          <w:rStyle w:val="FootnoteReference"/>
          <w:rFonts w:ascii="Times New Roman" w:eastAsia="Times New Roman" w:hAnsi="Times New Roman" w:cs="Times New Roman"/>
          <w:sz w:val="24"/>
          <w:szCs w:val="30"/>
        </w:rPr>
        <w:footnoteReference w:id="50"/>
      </w:r>
      <w:r>
        <w:rPr>
          <w:rFonts w:ascii="Times New Roman" w:eastAsia="Times New Roman" w:hAnsi="Times New Roman" w:cs="Times New Roman"/>
          <w:sz w:val="24"/>
          <w:szCs w:val="30"/>
        </w:rPr>
        <w:t xml:space="preserve"> </w:t>
      </w:r>
    </w:p>
    <w:p w:rsidR="00445ED9" w:rsidRPr="00265919" w:rsidRDefault="00445ED9" w:rsidP="00DB04B1">
      <w:pPr>
        <w:spacing w:line="480" w:lineRule="auto"/>
        <w:ind w:left="993" w:right="51" w:firstLine="567"/>
        <w:jc w:val="both"/>
        <w:rPr>
          <w:rFonts w:ascii="Times New Roman" w:eastAsia="Times New Roman" w:hAnsi="Times New Roman" w:cs="Times New Roman"/>
          <w:sz w:val="24"/>
          <w:szCs w:val="30"/>
        </w:rPr>
      </w:pPr>
      <w:r>
        <w:rPr>
          <w:rFonts w:asciiTheme="majorBidi" w:hAnsiTheme="majorBidi" w:cstheme="majorBidi"/>
          <w:sz w:val="24"/>
          <w:szCs w:val="24"/>
        </w:rPr>
        <w:t>F</w:t>
      </w:r>
      <w:r w:rsidR="00585E29" w:rsidRPr="00EF6B9C">
        <w:rPr>
          <w:rFonts w:asciiTheme="majorBidi" w:hAnsiTheme="majorBidi" w:cstheme="majorBidi"/>
          <w:sz w:val="24"/>
          <w:szCs w:val="24"/>
        </w:rPr>
        <w:t>ungsi pre</w:t>
      </w:r>
      <w:r>
        <w:rPr>
          <w:rFonts w:asciiTheme="majorBidi" w:hAnsiTheme="majorBidi" w:cstheme="majorBidi"/>
          <w:sz w:val="24"/>
          <w:szCs w:val="24"/>
        </w:rPr>
        <w:t xml:space="preserve"> </w:t>
      </w:r>
      <w:r w:rsidR="00585E29" w:rsidRPr="00EF6B9C">
        <w:rPr>
          <w:rFonts w:asciiTheme="majorBidi" w:hAnsiTheme="majorBidi" w:cstheme="majorBidi"/>
          <w:sz w:val="24"/>
          <w:szCs w:val="24"/>
        </w:rPr>
        <w:t>test adalah untuk melihat sampai di mana keefektifan pengajaran, setelah hasil pre</w:t>
      </w:r>
      <w:r>
        <w:rPr>
          <w:rFonts w:asciiTheme="majorBidi" w:hAnsiTheme="majorBidi" w:cstheme="majorBidi"/>
          <w:sz w:val="24"/>
          <w:szCs w:val="24"/>
        </w:rPr>
        <w:t xml:space="preserve"> </w:t>
      </w:r>
      <w:r w:rsidR="00585E29" w:rsidRPr="00EF6B9C">
        <w:rPr>
          <w:rFonts w:asciiTheme="majorBidi" w:hAnsiTheme="majorBidi" w:cstheme="majorBidi"/>
          <w:sz w:val="24"/>
          <w:szCs w:val="24"/>
        </w:rPr>
        <w:t>test tersebut nantinya</w:t>
      </w:r>
      <w:r>
        <w:rPr>
          <w:rFonts w:asciiTheme="majorBidi" w:hAnsiTheme="majorBidi" w:cstheme="majorBidi"/>
          <w:sz w:val="24"/>
          <w:szCs w:val="24"/>
        </w:rPr>
        <w:t xml:space="preserve"> dibandingkan dengan hasil post </w:t>
      </w:r>
      <w:r w:rsidR="00585E29" w:rsidRPr="00EF6B9C">
        <w:rPr>
          <w:rFonts w:asciiTheme="majorBidi" w:hAnsiTheme="majorBidi" w:cstheme="majorBidi"/>
          <w:sz w:val="24"/>
          <w:szCs w:val="24"/>
        </w:rPr>
        <w:t>test.</w:t>
      </w:r>
      <w:r>
        <w:rPr>
          <w:rFonts w:asciiTheme="majorBidi" w:hAnsiTheme="majorBidi" w:cstheme="majorBidi"/>
          <w:sz w:val="24"/>
          <w:szCs w:val="24"/>
        </w:rPr>
        <w:t xml:space="preserve"> </w:t>
      </w:r>
      <w:r w:rsidR="00585E29" w:rsidRPr="00445ED9">
        <w:rPr>
          <w:rFonts w:ascii="Times New Roman" w:eastAsia="Times New Roman" w:hAnsi="Times New Roman" w:cs="Times New Roman"/>
          <w:sz w:val="24"/>
          <w:szCs w:val="30"/>
        </w:rPr>
        <w:t>Dalam hal ini, pre test dilakukan secara tertulis, meskipun bisa saja dilaksanakan secara lisan atau perbuatan.</w:t>
      </w:r>
    </w:p>
    <w:p w:rsidR="00301B41" w:rsidRDefault="00301B41" w:rsidP="00DB04B1">
      <w:pPr>
        <w:pStyle w:val="ListParagraph"/>
        <w:numPr>
          <w:ilvl w:val="0"/>
          <w:numId w:val="14"/>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Post test (tes akhir)</w:t>
      </w:r>
    </w:p>
    <w:p w:rsidR="00265919" w:rsidRPr="001E1032" w:rsidRDefault="00D62734" w:rsidP="001E1032">
      <w:pPr>
        <w:pStyle w:val="ListParagraph"/>
        <w:autoSpaceDE w:val="0"/>
        <w:autoSpaceDN w:val="0"/>
        <w:adjustRightInd w:val="0"/>
        <w:spacing w:line="480" w:lineRule="auto"/>
        <w:ind w:left="993" w:firstLine="567"/>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Post yaitu</w:t>
      </w:r>
      <w:r w:rsidR="00445ED9">
        <w:rPr>
          <w:rFonts w:ascii="Times New Roman" w:eastAsia="Times New Roman" w:hAnsi="Times New Roman" w:cs="Times New Roman"/>
          <w:sz w:val="24"/>
          <w:szCs w:val="30"/>
        </w:rPr>
        <w:t xml:space="preserve"> tes yang diberikan setiap akhir tindakan untuk mengetahui pemahaman siswa dan ketuntasan belajar siswa pada masing-masing pokok bahasan. Fungsi post test antara lain: a) untuk mengetahui tingkat penguasaan siswa terhadap kompetensi yang telah ditentukan, baik secara individu maupun kelompok yang nantinya dapat diketahui dengan membandingkan antara pre test dan post test, b) untuk mengetahui para siswa yang mengikuti kegiatan remedial</w:t>
      </w:r>
      <w:r w:rsidR="00885A0A">
        <w:rPr>
          <w:rFonts w:ascii="Times New Roman" w:eastAsia="Times New Roman" w:hAnsi="Times New Roman" w:cs="Times New Roman"/>
          <w:sz w:val="24"/>
          <w:szCs w:val="30"/>
        </w:rPr>
        <w:t xml:space="preserve">, c) sebagai acuan untuk </w:t>
      </w:r>
      <w:r w:rsidR="00885A0A">
        <w:rPr>
          <w:rFonts w:ascii="Times New Roman" w:eastAsia="Times New Roman" w:hAnsi="Times New Roman" w:cs="Times New Roman"/>
          <w:sz w:val="24"/>
          <w:szCs w:val="30"/>
        </w:rPr>
        <w:lastRenderedPageBreak/>
        <w:t>melakukan perbaikan terhadap proses pembelajaran.</w:t>
      </w:r>
      <w:r w:rsidR="00885A0A">
        <w:rPr>
          <w:rStyle w:val="FootnoteReference"/>
          <w:rFonts w:ascii="Times New Roman" w:eastAsia="Times New Roman" w:hAnsi="Times New Roman" w:cs="Times New Roman"/>
          <w:sz w:val="24"/>
          <w:szCs w:val="30"/>
        </w:rPr>
        <w:footnoteReference w:id="51"/>
      </w:r>
      <w:r>
        <w:rPr>
          <w:rFonts w:ascii="Times New Roman" w:eastAsia="Times New Roman" w:hAnsi="Times New Roman" w:cs="Times New Roman"/>
          <w:sz w:val="24"/>
          <w:szCs w:val="30"/>
        </w:rPr>
        <w:t xml:space="preserve"> </w:t>
      </w:r>
      <w:r w:rsidR="00445ED9" w:rsidRPr="001E1032">
        <w:rPr>
          <w:rFonts w:ascii="Times New Roman" w:eastAsia="Times New Roman" w:hAnsi="Times New Roman" w:cs="Times New Roman"/>
          <w:sz w:val="24"/>
          <w:szCs w:val="30"/>
        </w:rPr>
        <w:t xml:space="preserve">Tes yang diberikan berupa tes tulis, pada post </w:t>
      </w:r>
      <w:r w:rsidR="00885A0A" w:rsidRPr="001E1032">
        <w:rPr>
          <w:rFonts w:ascii="Times New Roman" w:eastAsia="Times New Roman" w:hAnsi="Times New Roman" w:cs="Times New Roman"/>
          <w:sz w:val="24"/>
          <w:szCs w:val="30"/>
        </w:rPr>
        <w:t>tes pertama dan kedua dengan bentuk bentuk soal uraian.</w:t>
      </w:r>
      <w:r w:rsidR="00445ED9" w:rsidRPr="001E1032">
        <w:rPr>
          <w:rFonts w:ascii="Times New Roman" w:eastAsia="Times New Roman" w:hAnsi="Times New Roman" w:cs="Times New Roman"/>
          <w:sz w:val="24"/>
          <w:szCs w:val="30"/>
        </w:rPr>
        <w:t xml:space="preserve"> Pengambilan data hasil post test dilaksanakan setiap akhir siklus.</w:t>
      </w:r>
    </w:p>
    <w:p w:rsidR="00A3253D" w:rsidRPr="00234C3F" w:rsidRDefault="00A3253D" w:rsidP="00A3253D">
      <w:pPr>
        <w:pStyle w:val="ListParagraph"/>
        <w:autoSpaceDE w:val="0"/>
        <w:autoSpaceDN w:val="0"/>
        <w:adjustRightInd w:val="0"/>
        <w:ind w:left="993" w:firstLine="567"/>
        <w:jc w:val="both"/>
        <w:rPr>
          <w:rFonts w:ascii="Times New Roman" w:eastAsia="Times New Roman" w:hAnsi="Times New Roman" w:cs="Times New Roman"/>
          <w:sz w:val="24"/>
          <w:szCs w:val="30"/>
        </w:rPr>
      </w:pPr>
    </w:p>
    <w:p w:rsidR="00F0304D" w:rsidRPr="00DB04B1" w:rsidRDefault="00E34A36" w:rsidP="00265919">
      <w:pPr>
        <w:pStyle w:val="ListParagraph"/>
        <w:numPr>
          <w:ilvl w:val="0"/>
          <w:numId w:val="1"/>
        </w:numPr>
        <w:spacing w:line="480" w:lineRule="auto"/>
        <w:ind w:left="426" w:hanging="426"/>
        <w:rPr>
          <w:rFonts w:asciiTheme="majorBidi" w:hAnsiTheme="majorBidi" w:cstheme="majorBidi"/>
          <w:b/>
          <w:sz w:val="24"/>
          <w:szCs w:val="24"/>
        </w:rPr>
      </w:pPr>
      <w:r w:rsidRPr="00DB04B1">
        <w:rPr>
          <w:rFonts w:asciiTheme="majorBidi" w:hAnsiTheme="majorBidi" w:cstheme="majorBidi"/>
          <w:b/>
          <w:sz w:val="24"/>
          <w:szCs w:val="24"/>
        </w:rPr>
        <w:t>Analisis Data</w:t>
      </w:r>
    </w:p>
    <w:p w:rsidR="00E72DEF" w:rsidRDefault="00D82687" w:rsidP="00265919">
      <w:pPr>
        <w:pStyle w:val="ListParagraph"/>
        <w:spacing w:before="100" w:beforeAutospacing="1" w:after="45" w:line="480" w:lineRule="auto"/>
        <w:ind w:left="426" w:firstLine="567"/>
        <w:jc w:val="both"/>
        <w:rPr>
          <w:rFonts w:ascii="Times New Roman" w:eastAsia="Times New Roman" w:hAnsi="Times New Roman" w:cs="Times New Roman"/>
          <w:sz w:val="24"/>
          <w:szCs w:val="30"/>
        </w:rPr>
      </w:pPr>
      <w:r>
        <w:rPr>
          <w:rFonts w:asciiTheme="majorBidi" w:hAnsiTheme="majorBidi" w:cstheme="majorBidi"/>
          <w:sz w:val="24"/>
          <w:szCs w:val="24"/>
        </w:rPr>
        <w:t>Menurut Patton dalam Asrop Safi’i analisis data adalah</w:t>
      </w:r>
      <w:r w:rsidR="00C07B7D">
        <w:rPr>
          <w:rFonts w:asciiTheme="majorBidi" w:hAnsiTheme="majorBidi" w:cstheme="majorBidi"/>
          <w:sz w:val="24"/>
          <w:szCs w:val="24"/>
        </w:rPr>
        <w:t xml:space="preserve"> proses mengatur urutan data</w:t>
      </w:r>
      <w:r>
        <w:rPr>
          <w:rFonts w:asciiTheme="majorBidi" w:hAnsiTheme="majorBidi" w:cstheme="majorBidi"/>
          <w:sz w:val="24"/>
          <w:szCs w:val="24"/>
        </w:rPr>
        <w:t>, mengorganisasikannya kedalam suatu pola, kategosi dan satuan uraian dasar.</w:t>
      </w:r>
      <w:r>
        <w:rPr>
          <w:rStyle w:val="FootnoteReference"/>
          <w:rFonts w:asciiTheme="majorBidi" w:hAnsiTheme="majorBidi" w:cstheme="majorBidi"/>
          <w:sz w:val="24"/>
          <w:szCs w:val="24"/>
        </w:rPr>
        <w:footnoteReference w:id="52"/>
      </w:r>
      <w:r w:rsidR="00C07B7D">
        <w:rPr>
          <w:rFonts w:asciiTheme="majorBidi" w:hAnsiTheme="majorBidi" w:cstheme="majorBidi"/>
          <w:sz w:val="24"/>
          <w:szCs w:val="24"/>
        </w:rPr>
        <w:t xml:space="preserve"> </w:t>
      </w:r>
      <w:r w:rsidR="004B770E">
        <w:rPr>
          <w:rFonts w:ascii="Times New Roman" w:eastAsia="Times New Roman" w:hAnsi="Times New Roman" w:cs="Times New Roman"/>
          <w:sz w:val="24"/>
          <w:szCs w:val="30"/>
        </w:rPr>
        <w:t>Sed</w:t>
      </w:r>
      <w:r w:rsidR="00966EFA">
        <w:rPr>
          <w:rFonts w:ascii="Times New Roman" w:eastAsia="Times New Roman" w:hAnsi="Times New Roman" w:cs="Times New Roman"/>
          <w:sz w:val="24"/>
          <w:szCs w:val="30"/>
        </w:rPr>
        <w:t>angkan menurut Suprayogo dalam Ahmad T</w:t>
      </w:r>
      <w:r w:rsidR="004B770E">
        <w:rPr>
          <w:rFonts w:ascii="Times New Roman" w:eastAsia="Times New Roman" w:hAnsi="Times New Roman" w:cs="Times New Roman"/>
          <w:sz w:val="24"/>
          <w:szCs w:val="30"/>
        </w:rPr>
        <w:t>anzeh analisis data adalah rangkaian kegiatan penelaahan, pengelompokan, sistematisasi, penafsiran dan verifikasi data agar sebuah fenomena memiliki nilai sosial, akademis, dan ilmiah.</w:t>
      </w:r>
      <w:r w:rsidR="004B770E">
        <w:rPr>
          <w:rStyle w:val="FootnoteReference"/>
          <w:rFonts w:ascii="Times New Roman" w:eastAsia="Times New Roman" w:hAnsi="Times New Roman" w:cs="Times New Roman"/>
          <w:sz w:val="24"/>
          <w:szCs w:val="30"/>
        </w:rPr>
        <w:footnoteReference w:id="53"/>
      </w:r>
      <w:r w:rsidR="004B770E">
        <w:rPr>
          <w:rFonts w:ascii="Times New Roman" w:eastAsia="Times New Roman" w:hAnsi="Times New Roman" w:cs="Times New Roman"/>
          <w:sz w:val="24"/>
          <w:szCs w:val="30"/>
        </w:rPr>
        <w:t xml:space="preserve"> </w:t>
      </w:r>
    </w:p>
    <w:p w:rsidR="00E72DEF" w:rsidRDefault="004B770E" w:rsidP="00265919">
      <w:pPr>
        <w:pStyle w:val="ListParagraph"/>
        <w:spacing w:before="100" w:beforeAutospacing="1" w:after="45" w:line="480" w:lineRule="auto"/>
        <w:ind w:left="426" w:firstLine="567"/>
        <w:jc w:val="both"/>
        <w:rPr>
          <w:rFonts w:ascii="Times New Roman" w:eastAsia="Times New Roman" w:hAnsi="Times New Roman" w:cs="Times New Roman"/>
          <w:sz w:val="24"/>
          <w:szCs w:val="30"/>
        </w:rPr>
      </w:pPr>
      <w:r w:rsidRPr="00E72DEF">
        <w:rPr>
          <w:rFonts w:ascii="Times New Roman" w:eastAsia="Times New Roman" w:hAnsi="Times New Roman" w:cs="Times New Roman"/>
          <w:sz w:val="24"/>
          <w:szCs w:val="30"/>
        </w:rPr>
        <w:t xml:space="preserve">Analisis data ini dilakukan setelah data yang diperoleh dari sample melalui instrumen yang dipilih dan akan digunakan untuk menjawab masalah dalam penelitian atau untuk menguji hipotesa yang diajukan melalui penyajian data. Data yang terkumpul tidak mesti seluruhnya disajikan dalam pelaporan penelitian, penyajian data ini adalah dalam rangka untuk memperlihatkan data kepada para pembaca tentang realitas yang sebenarnya terjadi sesuai dengan fokus dan tema penelitian, oleh karena itu data yang disajikan dalam penelitian tentunya adalah data yang terkait tengan tema bahasan saja yang perlu disajikan. </w:t>
      </w:r>
    </w:p>
    <w:p w:rsidR="00B86BD1" w:rsidRPr="00234C3F" w:rsidRDefault="004B770E" w:rsidP="00234C3F">
      <w:pPr>
        <w:pStyle w:val="ListParagraph"/>
        <w:spacing w:before="100" w:beforeAutospacing="1" w:after="45" w:line="480" w:lineRule="auto"/>
        <w:ind w:left="426" w:firstLine="567"/>
        <w:jc w:val="both"/>
        <w:rPr>
          <w:rFonts w:asciiTheme="majorBidi" w:hAnsiTheme="majorBidi" w:cstheme="majorBidi"/>
          <w:sz w:val="24"/>
          <w:szCs w:val="24"/>
        </w:rPr>
      </w:pPr>
      <w:r w:rsidRPr="00E72DEF">
        <w:rPr>
          <w:rFonts w:asciiTheme="majorBidi" w:hAnsiTheme="majorBidi" w:cstheme="majorBidi"/>
          <w:sz w:val="24"/>
          <w:szCs w:val="24"/>
        </w:rPr>
        <w:lastRenderedPageBreak/>
        <w:t>Aktifitas dalam analisis data yaitu reduksi data (</w:t>
      </w:r>
      <w:r w:rsidRPr="00E72DEF">
        <w:rPr>
          <w:rFonts w:asciiTheme="majorBidi" w:hAnsiTheme="majorBidi" w:cstheme="majorBidi"/>
          <w:i/>
          <w:iCs/>
          <w:sz w:val="24"/>
          <w:szCs w:val="24"/>
        </w:rPr>
        <w:t>data reduction</w:t>
      </w:r>
      <w:r w:rsidRPr="00E72DEF">
        <w:rPr>
          <w:rFonts w:asciiTheme="majorBidi" w:hAnsiTheme="majorBidi" w:cstheme="majorBidi"/>
          <w:sz w:val="24"/>
          <w:szCs w:val="24"/>
        </w:rPr>
        <w:t>), penyajian data (</w:t>
      </w:r>
      <w:r w:rsidRPr="00E72DEF">
        <w:rPr>
          <w:rFonts w:asciiTheme="majorBidi" w:hAnsiTheme="majorBidi" w:cstheme="majorBidi"/>
          <w:i/>
          <w:iCs/>
          <w:sz w:val="24"/>
          <w:szCs w:val="24"/>
        </w:rPr>
        <w:t>data display</w:t>
      </w:r>
      <w:r w:rsidR="00234C3F">
        <w:rPr>
          <w:rFonts w:asciiTheme="majorBidi" w:hAnsiTheme="majorBidi" w:cstheme="majorBidi"/>
          <w:sz w:val="24"/>
          <w:szCs w:val="24"/>
        </w:rPr>
        <w:t xml:space="preserve">), </w:t>
      </w:r>
      <w:r w:rsidRPr="00E72DEF">
        <w:rPr>
          <w:rFonts w:asciiTheme="majorBidi" w:hAnsiTheme="majorBidi" w:cstheme="majorBidi"/>
          <w:sz w:val="24"/>
          <w:szCs w:val="24"/>
        </w:rPr>
        <w:t xml:space="preserve">dan penarikan kesimpulan/verifikasi data (conclusion </w:t>
      </w:r>
      <w:r w:rsidRPr="00E72DEF">
        <w:rPr>
          <w:rFonts w:asciiTheme="majorBidi" w:hAnsiTheme="majorBidi" w:cstheme="majorBidi"/>
          <w:i/>
          <w:iCs/>
          <w:sz w:val="24"/>
          <w:szCs w:val="24"/>
        </w:rPr>
        <w:t>drawing/verification</w:t>
      </w:r>
      <w:r w:rsidRPr="00E72DEF">
        <w:rPr>
          <w:rFonts w:asciiTheme="majorBidi" w:hAnsiTheme="majorBidi" w:cstheme="majorBidi"/>
          <w:sz w:val="24"/>
          <w:szCs w:val="24"/>
        </w:rPr>
        <w:t>).</w:t>
      </w:r>
      <w:r w:rsidR="00363428">
        <w:rPr>
          <w:rStyle w:val="FootnoteReference"/>
          <w:rFonts w:asciiTheme="majorBidi" w:hAnsiTheme="majorBidi" w:cstheme="majorBidi"/>
          <w:sz w:val="24"/>
          <w:szCs w:val="24"/>
        </w:rPr>
        <w:footnoteReference w:id="54"/>
      </w:r>
    </w:p>
    <w:p w:rsidR="00846387" w:rsidRDefault="00846387" w:rsidP="00265919">
      <w:pPr>
        <w:pStyle w:val="ListParagraph"/>
        <w:numPr>
          <w:ilvl w:val="0"/>
          <w:numId w:val="9"/>
        </w:numPr>
        <w:spacing w:before="100" w:beforeAutospacing="1" w:after="45" w:line="480" w:lineRule="auto"/>
        <w:ind w:left="426" w:firstLine="0"/>
        <w:jc w:val="both"/>
        <w:rPr>
          <w:rFonts w:asciiTheme="majorBidi" w:hAnsiTheme="majorBidi" w:cstheme="majorBidi"/>
          <w:sz w:val="24"/>
          <w:szCs w:val="24"/>
        </w:rPr>
      </w:pPr>
      <w:r>
        <w:rPr>
          <w:rFonts w:asciiTheme="majorBidi" w:hAnsiTheme="majorBidi" w:cstheme="majorBidi"/>
          <w:sz w:val="24"/>
          <w:szCs w:val="24"/>
        </w:rPr>
        <w:t>Reduksi data</w:t>
      </w:r>
    </w:p>
    <w:p w:rsidR="00BE2FE7" w:rsidRPr="0094582D" w:rsidRDefault="00A94909" w:rsidP="0094582D">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Data yang diperoleh dari lapangan jumlahnya cukup banyak, untuk itu maka p</w:t>
      </w:r>
      <w:r w:rsidR="000478DB">
        <w:rPr>
          <w:rFonts w:asciiTheme="majorBidi" w:hAnsiTheme="majorBidi" w:cstheme="majorBidi"/>
          <w:sz w:val="24"/>
          <w:szCs w:val="24"/>
        </w:rPr>
        <w:t>e</w:t>
      </w:r>
      <w:r>
        <w:rPr>
          <w:rFonts w:asciiTheme="majorBidi" w:hAnsiTheme="majorBidi" w:cstheme="majorBidi"/>
          <w:sz w:val="24"/>
          <w:szCs w:val="24"/>
        </w:rPr>
        <w:t>rlu dicatat secara teliti dan rinci. Mereduksi data berarti merangkum, memilih hal-hal yang pokok, memfokuskan pada hal-hal yang penting, dicari tem</w:t>
      </w:r>
      <w:r w:rsidR="000478DB">
        <w:rPr>
          <w:rFonts w:asciiTheme="majorBidi" w:hAnsiTheme="majorBidi" w:cstheme="majorBidi"/>
          <w:sz w:val="24"/>
          <w:szCs w:val="24"/>
        </w:rPr>
        <w:t>a dan polanya. D</w:t>
      </w:r>
      <w:r>
        <w:rPr>
          <w:rFonts w:asciiTheme="majorBidi" w:hAnsiTheme="majorBidi" w:cstheme="majorBidi"/>
          <w:sz w:val="24"/>
          <w:szCs w:val="24"/>
        </w:rPr>
        <w:t>ata yang telah direduksi akan memberikan gambaran yang lebih jelas dan mempermudah peneliti untuk melakukan pengumpulan data selanjutnya dan mencarinya bila diperlukan.</w:t>
      </w:r>
      <w:r w:rsidR="00363428">
        <w:rPr>
          <w:rStyle w:val="FootnoteReference"/>
          <w:rFonts w:asciiTheme="majorBidi" w:hAnsiTheme="majorBidi" w:cstheme="majorBidi"/>
          <w:sz w:val="24"/>
          <w:szCs w:val="24"/>
        </w:rPr>
        <w:footnoteReference w:id="55"/>
      </w:r>
      <w:r w:rsidR="0094582D">
        <w:rPr>
          <w:rFonts w:asciiTheme="majorBidi" w:hAnsiTheme="majorBidi" w:cstheme="majorBidi"/>
          <w:sz w:val="24"/>
          <w:szCs w:val="24"/>
        </w:rPr>
        <w:t xml:space="preserve"> </w:t>
      </w:r>
      <w:r w:rsidR="00234C3F">
        <w:rPr>
          <w:rFonts w:asciiTheme="majorBidi" w:hAnsiTheme="majorBidi" w:cstheme="majorBidi"/>
          <w:sz w:val="24"/>
          <w:szCs w:val="24"/>
        </w:rPr>
        <w:t>Hal ini dilakukan untuk memperoleh informasi yang j</w:t>
      </w:r>
      <w:r w:rsidR="0094582D">
        <w:rPr>
          <w:rFonts w:asciiTheme="majorBidi" w:hAnsiTheme="majorBidi" w:cstheme="majorBidi"/>
          <w:sz w:val="24"/>
          <w:szCs w:val="24"/>
        </w:rPr>
        <w:t xml:space="preserve">elas, </w:t>
      </w:r>
      <w:r w:rsidR="00234C3F">
        <w:rPr>
          <w:rFonts w:asciiTheme="majorBidi" w:hAnsiTheme="majorBidi" w:cstheme="majorBidi"/>
          <w:sz w:val="24"/>
          <w:szCs w:val="24"/>
        </w:rPr>
        <w:t>sehingga peneliti dapat menarik simpulan yang dapat dipertanggung</w:t>
      </w:r>
      <w:r w:rsidR="0094582D">
        <w:rPr>
          <w:rFonts w:asciiTheme="majorBidi" w:hAnsiTheme="majorBidi" w:cstheme="majorBidi"/>
          <w:sz w:val="24"/>
          <w:szCs w:val="24"/>
        </w:rPr>
        <w:t xml:space="preserve"> </w:t>
      </w:r>
      <w:r w:rsidR="00234C3F">
        <w:rPr>
          <w:rFonts w:asciiTheme="majorBidi" w:hAnsiTheme="majorBidi" w:cstheme="majorBidi"/>
          <w:sz w:val="24"/>
          <w:szCs w:val="24"/>
        </w:rPr>
        <w:t>jawabkan.</w:t>
      </w:r>
    </w:p>
    <w:p w:rsidR="00846387" w:rsidRDefault="00424D49" w:rsidP="00265919">
      <w:pPr>
        <w:pStyle w:val="ListParagraph"/>
        <w:numPr>
          <w:ilvl w:val="0"/>
          <w:numId w:val="9"/>
        </w:numPr>
        <w:spacing w:before="100" w:beforeAutospacing="1" w:after="45" w:line="480" w:lineRule="auto"/>
        <w:ind w:left="426" w:firstLine="0"/>
        <w:jc w:val="both"/>
        <w:rPr>
          <w:rFonts w:asciiTheme="majorBidi" w:hAnsiTheme="majorBidi" w:cstheme="majorBidi"/>
          <w:sz w:val="24"/>
          <w:szCs w:val="24"/>
        </w:rPr>
      </w:pPr>
      <w:r>
        <w:rPr>
          <w:rFonts w:asciiTheme="majorBidi" w:hAnsiTheme="majorBidi" w:cstheme="majorBidi"/>
          <w:sz w:val="24"/>
          <w:szCs w:val="24"/>
        </w:rPr>
        <w:t>Penyajian</w:t>
      </w:r>
      <w:r w:rsidR="00846387">
        <w:rPr>
          <w:rFonts w:asciiTheme="majorBidi" w:hAnsiTheme="majorBidi" w:cstheme="majorBidi"/>
          <w:sz w:val="24"/>
          <w:szCs w:val="24"/>
        </w:rPr>
        <w:t xml:space="preserve"> data</w:t>
      </w:r>
    </w:p>
    <w:p w:rsidR="00B86BD1" w:rsidRPr="0094582D" w:rsidRDefault="00A94909" w:rsidP="0094582D">
      <w:pPr>
        <w:pStyle w:val="ListParagraph"/>
        <w:spacing w:before="100" w:beforeAutospacing="1" w:after="45"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Penyajian data dilakukan dalam rangka mengorganisasikan hasil reduksi dengan cara menyusun secara narasi sekumpulan informasi yang telah diperoleh dari hasil reduksi, sehingga dapat memberikan kemungkinan penarikan kesimpulan dan pengambilan tindakan. </w:t>
      </w:r>
      <w:r w:rsidR="00706F8D" w:rsidRPr="0094582D">
        <w:rPr>
          <w:rFonts w:asciiTheme="majorBidi" w:hAnsiTheme="majorBidi" w:cstheme="majorBidi"/>
          <w:sz w:val="24"/>
          <w:szCs w:val="24"/>
        </w:rPr>
        <w:t>P</w:t>
      </w:r>
      <w:r w:rsidRPr="0094582D">
        <w:rPr>
          <w:rFonts w:asciiTheme="majorBidi" w:hAnsiTheme="majorBidi" w:cstheme="majorBidi"/>
          <w:sz w:val="24"/>
          <w:szCs w:val="24"/>
        </w:rPr>
        <w:t xml:space="preserve">enyajian data akan memudahkan untuk memahami apa yang terjadi, merencanakan kerja selanjutnya berdasarkan apa yang telah dipahami. Dalam melakukan </w:t>
      </w:r>
      <w:r w:rsidRPr="0094582D">
        <w:rPr>
          <w:rFonts w:asciiTheme="majorBidi" w:hAnsiTheme="majorBidi" w:cstheme="majorBidi"/>
          <w:sz w:val="24"/>
          <w:szCs w:val="24"/>
        </w:rPr>
        <w:lastRenderedPageBreak/>
        <w:t>penyajiian data selain dengan teks yang naratif, juga dapat berupa grafik, matrik, network dan chart.</w:t>
      </w:r>
      <w:r>
        <w:rPr>
          <w:rStyle w:val="FootnoteReference"/>
          <w:rFonts w:asciiTheme="majorBidi" w:hAnsiTheme="majorBidi" w:cstheme="majorBidi"/>
          <w:sz w:val="24"/>
          <w:szCs w:val="24"/>
        </w:rPr>
        <w:footnoteReference w:id="56"/>
      </w:r>
    </w:p>
    <w:p w:rsidR="00846387" w:rsidRDefault="000478DB" w:rsidP="00B86BD1">
      <w:pPr>
        <w:pStyle w:val="ListParagraph"/>
        <w:numPr>
          <w:ilvl w:val="0"/>
          <w:numId w:val="9"/>
        </w:numPr>
        <w:spacing w:before="100" w:beforeAutospacing="1" w:after="45" w:line="480" w:lineRule="auto"/>
        <w:ind w:left="426" w:firstLine="0"/>
        <w:jc w:val="both"/>
        <w:rPr>
          <w:rFonts w:asciiTheme="majorBidi" w:hAnsiTheme="majorBidi" w:cstheme="majorBidi"/>
          <w:sz w:val="24"/>
          <w:szCs w:val="24"/>
        </w:rPr>
      </w:pPr>
      <w:r>
        <w:rPr>
          <w:rFonts w:asciiTheme="majorBidi" w:hAnsiTheme="majorBidi" w:cstheme="majorBidi"/>
          <w:sz w:val="24"/>
          <w:szCs w:val="24"/>
        </w:rPr>
        <w:t xml:space="preserve">Penarikan kesimpulan dan </w:t>
      </w:r>
      <w:r w:rsidR="00846387">
        <w:rPr>
          <w:rFonts w:asciiTheme="majorBidi" w:hAnsiTheme="majorBidi" w:cstheme="majorBidi"/>
          <w:sz w:val="24"/>
          <w:szCs w:val="24"/>
        </w:rPr>
        <w:t>verifikasi</w:t>
      </w:r>
    </w:p>
    <w:p w:rsidR="00424D49" w:rsidRPr="00706F8D" w:rsidRDefault="00424D49" w:rsidP="00B86BD1">
      <w:pPr>
        <w:pStyle w:val="ListParagraph"/>
        <w:spacing w:before="100" w:beforeAutospacing="1" w:after="45" w:line="480" w:lineRule="auto"/>
        <w:ind w:left="709" w:right="51" w:firstLine="567"/>
        <w:jc w:val="both"/>
        <w:rPr>
          <w:rFonts w:asciiTheme="majorBidi" w:hAnsiTheme="majorBidi" w:cstheme="majorBidi"/>
          <w:sz w:val="24"/>
          <w:szCs w:val="24"/>
        </w:rPr>
      </w:pPr>
      <w:r>
        <w:rPr>
          <w:rFonts w:asciiTheme="majorBidi" w:hAnsiTheme="majorBidi" w:cstheme="majorBidi"/>
          <w:sz w:val="24"/>
          <w:szCs w:val="24"/>
        </w:rPr>
        <w:t>Penarikan kesimpulan dan verifikasi adalah memberikan kesimpulan terhadap hasil penafsiran dan evaluasi. Kegiatan ini juga mencakup pencarian makna data serta pemberian penjelasan. Selanjutnya dilakukan kegiatan verifikas</w:t>
      </w:r>
      <w:r w:rsidR="00706F8D">
        <w:rPr>
          <w:rFonts w:asciiTheme="majorBidi" w:hAnsiTheme="majorBidi" w:cstheme="majorBidi"/>
          <w:sz w:val="24"/>
          <w:szCs w:val="24"/>
        </w:rPr>
        <w:t>i yaitu kegiatan mencari validi</w:t>
      </w:r>
      <w:r>
        <w:rPr>
          <w:rFonts w:asciiTheme="majorBidi" w:hAnsiTheme="majorBidi" w:cstheme="majorBidi"/>
          <w:sz w:val="24"/>
          <w:szCs w:val="24"/>
        </w:rPr>
        <w:t>tas kesimpulan dan kecocokan mak</w:t>
      </w:r>
      <w:r w:rsidR="00706F8D">
        <w:rPr>
          <w:rFonts w:asciiTheme="majorBidi" w:hAnsiTheme="majorBidi" w:cstheme="majorBidi"/>
          <w:sz w:val="24"/>
          <w:szCs w:val="24"/>
        </w:rPr>
        <w:t xml:space="preserve">na-makna yang muncul dari data. </w:t>
      </w:r>
      <w:r w:rsidRPr="00706F8D">
        <w:rPr>
          <w:rFonts w:asciiTheme="majorBidi" w:hAnsiTheme="majorBidi" w:cstheme="majorBidi"/>
          <w:sz w:val="24"/>
          <w:szCs w:val="24"/>
        </w:rPr>
        <w:t xml:space="preserve">Untuk mengetahui peningkatan kemampuan menulis cerita siswa dengan menggunakan media gambar seri, maka data yang diperlukan berupa data yang diperoleh dari hasil belajar/nilai tes tertulis.  </w:t>
      </w:r>
    </w:p>
    <w:p w:rsidR="00EF50CC" w:rsidRDefault="00CF5C66" w:rsidP="00EF50CC">
      <w:pPr>
        <w:pStyle w:val="ListParagraph"/>
        <w:spacing w:before="100" w:beforeAutospacing="1" w:after="45" w:line="480" w:lineRule="auto"/>
        <w:ind w:left="426" w:right="51" w:firstLine="567"/>
        <w:jc w:val="both"/>
        <w:rPr>
          <w:rFonts w:asciiTheme="majorBidi" w:hAnsiTheme="majorBidi" w:cstheme="majorBidi"/>
          <w:sz w:val="24"/>
          <w:szCs w:val="24"/>
        </w:rPr>
      </w:pPr>
      <w:r>
        <w:rPr>
          <w:rFonts w:asciiTheme="majorBidi" w:hAnsiTheme="majorBidi" w:cstheme="majorBidi"/>
          <w:sz w:val="24"/>
          <w:szCs w:val="24"/>
        </w:rPr>
        <w:t xml:space="preserve">Hasil belajar dianalisis dengan teknik analisis hasil evaluasi untuk mengetahui ketuntasan belajar dengan cara menganalisis data hasil tes dengan kriteria ketuntasan belajar, prosentase hasil belajar yang </w:t>
      </w:r>
      <w:r w:rsidR="0094582D">
        <w:rPr>
          <w:rFonts w:asciiTheme="majorBidi" w:hAnsiTheme="majorBidi" w:cstheme="majorBidi"/>
          <w:sz w:val="24"/>
          <w:szCs w:val="24"/>
        </w:rPr>
        <w:t xml:space="preserve">diperoleh siswa </w:t>
      </w:r>
      <w:r>
        <w:rPr>
          <w:rFonts w:asciiTheme="majorBidi" w:hAnsiTheme="majorBidi" w:cstheme="majorBidi"/>
          <w:sz w:val="24"/>
          <w:szCs w:val="24"/>
        </w:rPr>
        <w:t>kemudian dibandingkan dengan KKM (Kriteria Ketuntasan Minimum) yang telah ditentuk</w:t>
      </w:r>
      <w:r w:rsidR="0094582D">
        <w:rPr>
          <w:rFonts w:asciiTheme="majorBidi" w:hAnsiTheme="majorBidi" w:cstheme="majorBidi"/>
          <w:sz w:val="24"/>
          <w:szCs w:val="24"/>
        </w:rPr>
        <w:t xml:space="preserve">an. </w:t>
      </w:r>
    </w:p>
    <w:p w:rsidR="00CF5C66" w:rsidRPr="00EF50CC" w:rsidRDefault="0094582D" w:rsidP="00EF50CC">
      <w:pPr>
        <w:pStyle w:val="ListParagraph"/>
        <w:spacing w:before="100" w:beforeAutospacing="1" w:after="45" w:line="480" w:lineRule="auto"/>
        <w:ind w:left="426" w:right="51" w:firstLine="567"/>
        <w:jc w:val="both"/>
        <w:rPr>
          <w:rFonts w:asciiTheme="majorBidi" w:hAnsiTheme="majorBidi" w:cstheme="majorBidi"/>
          <w:sz w:val="24"/>
          <w:szCs w:val="24"/>
        </w:rPr>
      </w:pPr>
      <w:r w:rsidRPr="00EF50CC">
        <w:rPr>
          <w:rFonts w:asciiTheme="majorBidi" w:hAnsiTheme="majorBidi" w:cstheme="majorBidi"/>
          <w:sz w:val="24"/>
          <w:szCs w:val="24"/>
        </w:rPr>
        <w:t>Seorang siswa</w:t>
      </w:r>
      <w:r w:rsidR="00CF5C66" w:rsidRPr="00EF50CC">
        <w:rPr>
          <w:rFonts w:asciiTheme="majorBidi" w:hAnsiTheme="majorBidi" w:cstheme="majorBidi"/>
          <w:sz w:val="24"/>
          <w:szCs w:val="24"/>
        </w:rPr>
        <w:t xml:space="preserve"> disebut tuntas b</w:t>
      </w:r>
      <w:r w:rsidRPr="00EF50CC">
        <w:rPr>
          <w:rFonts w:asciiTheme="majorBidi" w:hAnsiTheme="majorBidi" w:cstheme="majorBidi"/>
          <w:sz w:val="24"/>
          <w:szCs w:val="24"/>
        </w:rPr>
        <w:t>elajar jika telah mencapai skor 75%</w:t>
      </w:r>
      <w:r w:rsidR="00CF5C66" w:rsidRPr="00EF50CC">
        <w:rPr>
          <w:rFonts w:asciiTheme="majorBidi" w:hAnsiTheme="majorBidi" w:cstheme="majorBidi"/>
          <w:sz w:val="24"/>
          <w:szCs w:val="24"/>
        </w:rPr>
        <w:t xml:space="preserve"> ke</w:t>
      </w:r>
      <w:r w:rsidRPr="00EF50CC">
        <w:rPr>
          <w:rFonts w:asciiTheme="majorBidi" w:hAnsiTheme="majorBidi" w:cstheme="majorBidi"/>
          <w:sz w:val="24"/>
          <w:szCs w:val="24"/>
        </w:rPr>
        <w:t xml:space="preserve"> </w:t>
      </w:r>
      <w:r w:rsidR="00CF5C66" w:rsidRPr="00EF50CC">
        <w:rPr>
          <w:rFonts w:asciiTheme="majorBidi" w:hAnsiTheme="majorBidi" w:cstheme="majorBidi"/>
          <w:sz w:val="24"/>
          <w:szCs w:val="24"/>
        </w:rPr>
        <w:t>atas,</w:t>
      </w:r>
      <w:r w:rsidRPr="00EF50CC">
        <w:rPr>
          <w:rFonts w:asciiTheme="majorBidi" w:hAnsiTheme="majorBidi" w:cstheme="majorBidi"/>
          <w:sz w:val="24"/>
          <w:szCs w:val="24"/>
        </w:rPr>
        <w:t xml:space="preserve"> untuk menghitung hasil tes baik tes awal (</w:t>
      </w:r>
      <w:r w:rsidRPr="00EF50CC">
        <w:rPr>
          <w:rFonts w:asciiTheme="majorBidi" w:hAnsiTheme="majorBidi" w:cstheme="majorBidi"/>
          <w:i/>
          <w:iCs/>
          <w:sz w:val="24"/>
          <w:szCs w:val="24"/>
        </w:rPr>
        <w:t>pre test)</w:t>
      </w:r>
      <w:r w:rsidRPr="00EF50CC">
        <w:rPr>
          <w:rFonts w:asciiTheme="majorBidi" w:hAnsiTheme="majorBidi" w:cstheme="majorBidi"/>
          <w:sz w:val="24"/>
          <w:szCs w:val="24"/>
        </w:rPr>
        <w:t xml:space="preserve"> maupun tes akhir (</w:t>
      </w:r>
      <w:r w:rsidRPr="00EF50CC">
        <w:rPr>
          <w:rFonts w:asciiTheme="majorBidi" w:hAnsiTheme="majorBidi" w:cstheme="majorBidi"/>
          <w:i/>
          <w:iCs/>
          <w:sz w:val="24"/>
          <w:szCs w:val="24"/>
        </w:rPr>
        <w:t>post test)</w:t>
      </w:r>
      <w:r w:rsidRPr="00EF50CC">
        <w:rPr>
          <w:rFonts w:asciiTheme="majorBidi" w:hAnsiTheme="majorBidi" w:cstheme="majorBidi"/>
          <w:sz w:val="24"/>
          <w:szCs w:val="24"/>
        </w:rPr>
        <w:t xml:space="preserve"> pada proses pembelajaran </w:t>
      </w:r>
      <w:r w:rsidRPr="00EF50CC">
        <w:rPr>
          <w:rFonts w:asciiTheme="majorBidi" w:hAnsiTheme="majorBidi" w:cstheme="majorBidi"/>
          <w:sz w:val="24"/>
          <w:szCs w:val="24"/>
          <w:lang w:val="id-ID"/>
        </w:rPr>
        <w:t xml:space="preserve">dengan </w:t>
      </w:r>
      <w:r w:rsidRPr="00EF50CC">
        <w:rPr>
          <w:rFonts w:asciiTheme="majorBidi" w:hAnsiTheme="majorBidi" w:cstheme="majorBidi"/>
          <w:sz w:val="24"/>
          <w:szCs w:val="24"/>
        </w:rPr>
        <w:t xml:space="preserve">menggunakan media gambar seri yaitu dengan </w:t>
      </w:r>
      <w:r w:rsidR="00CF5C66" w:rsidRPr="00EF50CC">
        <w:rPr>
          <w:rFonts w:asciiTheme="majorBidi" w:hAnsiTheme="majorBidi" w:cstheme="majorBidi"/>
          <w:sz w:val="24"/>
          <w:szCs w:val="24"/>
        </w:rPr>
        <w:t>membandingkan jumlah nil</w:t>
      </w:r>
      <w:r w:rsidRPr="00EF50CC">
        <w:rPr>
          <w:rFonts w:asciiTheme="majorBidi" w:hAnsiTheme="majorBidi" w:cstheme="majorBidi"/>
          <w:sz w:val="24"/>
          <w:szCs w:val="24"/>
        </w:rPr>
        <w:t>ai  yang diperoleh siswa</w:t>
      </w:r>
      <w:r w:rsidR="00CF5C66" w:rsidRPr="00EF50CC">
        <w:rPr>
          <w:rFonts w:asciiTheme="majorBidi" w:hAnsiTheme="majorBidi" w:cstheme="majorBidi"/>
          <w:sz w:val="24"/>
          <w:szCs w:val="24"/>
        </w:rPr>
        <w:t xml:space="preserve"> dengan jumlah skor maksimum kemudian dikalikan 100% atau digunakan rumus </w:t>
      </w:r>
      <w:r w:rsidR="00CF5C66" w:rsidRPr="00EF50CC">
        <w:rPr>
          <w:rFonts w:asciiTheme="majorBidi" w:hAnsiTheme="majorBidi" w:cstheme="majorBidi"/>
          <w:i/>
          <w:iCs/>
          <w:sz w:val="24"/>
          <w:szCs w:val="24"/>
        </w:rPr>
        <w:t>Percentages Correction</w:t>
      </w:r>
      <w:r w:rsidR="00CF5C66" w:rsidRPr="00EF50CC">
        <w:rPr>
          <w:rFonts w:asciiTheme="majorBidi" w:hAnsiTheme="majorBidi" w:cstheme="majorBidi"/>
          <w:sz w:val="24"/>
          <w:szCs w:val="24"/>
        </w:rPr>
        <w:t xml:space="preserve"> sebagai berikut:</w:t>
      </w:r>
    </w:p>
    <w:p w:rsidR="00CF5C66" w:rsidRDefault="001B722F" w:rsidP="00B86BD1">
      <w:pPr>
        <w:pStyle w:val="ListParagraph"/>
        <w:spacing w:before="100" w:beforeAutospacing="1" w:after="45" w:line="480" w:lineRule="auto"/>
        <w:ind w:left="709" w:right="51" w:firstLine="567"/>
        <w:jc w:val="both"/>
        <w:rPr>
          <w:rFonts w:asciiTheme="majorBidi" w:hAnsiTheme="majorBidi" w:cstheme="majorBidi"/>
          <w:sz w:val="24"/>
          <w:szCs w:val="24"/>
        </w:rPr>
      </w:pPr>
      <w:r w:rsidRPr="001B722F">
        <w:rPr>
          <w:rFonts w:asciiTheme="majorBidi" w:hAnsiTheme="majorBidi" w:cstheme="majorBidi"/>
          <w:noProof/>
          <w:sz w:val="24"/>
          <w:szCs w:val="24"/>
          <w:lang w:val="id-ID" w:eastAsia="id-ID"/>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left:0;text-align:left;margin-left:45pt;margin-top:10.35pt;width:114.55pt;height:59.4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" fillcolor="white [3201]" strokecolor="black [3200]" strokeweight="2pt"/>
        </w:pict>
      </w:r>
    </w:p>
    <w:p w:rsidR="00CF5C66" w:rsidRPr="00CF5C66" w:rsidRDefault="00CF5C66" w:rsidP="00B86BD1">
      <w:pPr>
        <w:pStyle w:val="ListParagraph"/>
        <w:spacing w:before="100" w:beforeAutospacing="1" w:after="45" w:line="480" w:lineRule="auto"/>
        <w:ind w:left="709" w:right="51" w:firstLine="567"/>
        <w:jc w:val="both"/>
        <w:rPr>
          <w:rFonts w:asciiTheme="majorBidi" w:eastAsiaTheme="minorEastAsia" w:hAnsiTheme="majorBidi" w:cstheme="majorBidi"/>
          <w:sz w:val="24"/>
          <w:szCs w:val="24"/>
        </w:rPr>
      </w:pPr>
      <w:r>
        <w:rPr>
          <w:rFonts w:asciiTheme="majorBidi" w:hAnsiTheme="majorBidi" w:cstheme="majorBidi"/>
          <w:sz w:val="24"/>
          <w:szCs w:val="24"/>
        </w:rPr>
        <w:t xml:space="preserve">S =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N</m:t>
            </m:r>
          </m:den>
        </m:f>
        <m:r>
          <w:rPr>
            <w:rFonts w:ascii="Cambria Math" w:hAnsi="Cambria Math" w:cstheme="majorBidi"/>
            <w:sz w:val="24"/>
            <w:szCs w:val="24"/>
          </w:rPr>
          <m:t xml:space="preserve"> x 100</m:t>
        </m:r>
      </m:oMath>
    </w:p>
    <w:p w:rsidR="00CF5C66" w:rsidRPr="00CF5C66" w:rsidRDefault="00CF5C66" w:rsidP="00B86BD1">
      <w:pPr>
        <w:pStyle w:val="ListParagraph"/>
        <w:spacing w:before="100" w:beforeAutospacing="1" w:after="45" w:line="480" w:lineRule="auto"/>
        <w:ind w:left="709" w:right="51" w:firstLine="567"/>
        <w:jc w:val="both"/>
        <w:rPr>
          <w:rFonts w:asciiTheme="majorBidi" w:eastAsiaTheme="minorEastAsia" w:hAnsiTheme="majorBidi" w:cstheme="majorBidi"/>
          <w:sz w:val="24"/>
          <w:szCs w:val="24"/>
        </w:rPr>
      </w:pPr>
    </w:p>
    <w:p w:rsidR="00AE045A" w:rsidRDefault="00A94909" w:rsidP="00EF50CC">
      <w:pPr>
        <w:pStyle w:val="ListParagraph"/>
        <w:spacing w:before="100" w:beforeAutospacing="1" w:after="45" w:line="480" w:lineRule="auto"/>
        <w:ind w:left="709" w:firstLine="142"/>
        <w:jc w:val="both"/>
        <w:rPr>
          <w:rFonts w:asciiTheme="majorBidi" w:hAnsiTheme="majorBidi" w:cstheme="majorBidi"/>
          <w:sz w:val="24"/>
          <w:szCs w:val="24"/>
        </w:rPr>
      </w:pPr>
      <w:r>
        <w:rPr>
          <w:rFonts w:asciiTheme="majorBidi" w:hAnsiTheme="majorBidi" w:cstheme="majorBidi"/>
          <w:sz w:val="24"/>
          <w:szCs w:val="24"/>
        </w:rPr>
        <w:t>Keterangan:</w:t>
      </w:r>
      <w:r w:rsidR="00005641">
        <w:rPr>
          <w:rFonts w:asciiTheme="majorBidi" w:hAnsiTheme="majorBidi" w:cstheme="majorBidi"/>
          <w:sz w:val="24"/>
          <w:szCs w:val="24"/>
        </w:rPr>
        <w:t xml:space="preserve">  </w:t>
      </w:r>
    </w:p>
    <w:p w:rsidR="00AE045A" w:rsidRDefault="00C905C5" w:rsidP="00EF50CC">
      <w:pPr>
        <w:pStyle w:val="ListParagraph"/>
        <w:spacing w:before="100" w:beforeAutospacing="1" w:after="45" w:line="480" w:lineRule="auto"/>
        <w:ind w:left="709" w:firstLine="142"/>
        <w:jc w:val="both"/>
        <w:rPr>
          <w:rFonts w:asciiTheme="majorBidi" w:hAnsiTheme="majorBidi" w:cstheme="majorBidi"/>
          <w:sz w:val="24"/>
          <w:szCs w:val="24"/>
        </w:rPr>
      </w:pPr>
      <w:r w:rsidRPr="00005641">
        <w:rPr>
          <w:rFonts w:asciiTheme="majorBidi" w:hAnsiTheme="majorBidi" w:cstheme="majorBidi"/>
          <w:sz w:val="24"/>
          <w:szCs w:val="24"/>
        </w:rPr>
        <w:t>S: n</w:t>
      </w:r>
      <w:r w:rsidR="00CF5C66" w:rsidRPr="00005641">
        <w:rPr>
          <w:rFonts w:asciiTheme="majorBidi" w:hAnsiTheme="majorBidi" w:cstheme="majorBidi"/>
          <w:sz w:val="24"/>
          <w:szCs w:val="24"/>
        </w:rPr>
        <w:t>ilai yang dicari (</w:t>
      </w:r>
      <w:r w:rsidR="00A94909" w:rsidRPr="00005641">
        <w:rPr>
          <w:rFonts w:asciiTheme="majorBidi" w:hAnsiTheme="majorBidi" w:cstheme="majorBidi"/>
          <w:sz w:val="24"/>
          <w:szCs w:val="24"/>
        </w:rPr>
        <w:t>diharapkan</w:t>
      </w:r>
      <w:r w:rsidR="00CF5C66" w:rsidRPr="00005641">
        <w:rPr>
          <w:rFonts w:asciiTheme="majorBidi" w:hAnsiTheme="majorBidi" w:cstheme="majorBidi"/>
          <w:sz w:val="24"/>
          <w:szCs w:val="24"/>
        </w:rPr>
        <w:t>)</w:t>
      </w:r>
    </w:p>
    <w:p w:rsidR="00AE045A" w:rsidRDefault="00CF5C66" w:rsidP="00EF50CC">
      <w:pPr>
        <w:pStyle w:val="ListParagraph"/>
        <w:tabs>
          <w:tab w:val="right" w:pos="8271"/>
        </w:tabs>
        <w:spacing w:before="100" w:beforeAutospacing="1" w:after="45" w:line="480" w:lineRule="auto"/>
        <w:ind w:left="709" w:firstLine="142"/>
        <w:jc w:val="both"/>
        <w:rPr>
          <w:rFonts w:asciiTheme="majorBidi" w:hAnsiTheme="majorBidi" w:cstheme="majorBidi"/>
          <w:sz w:val="24"/>
          <w:szCs w:val="24"/>
        </w:rPr>
      </w:pPr>
      <w:r w:rsidRPr="00AE045A">
        <w:rPr>
          <w:rFonts w:asciiTheme="majorBidi" w:hAnsiTheme="majorBidi" w:cstheme="majorBidi"/>
          <w:sz w:val="24"/>
          <w:szCs w:val="24"/>
        </w:rPr>
        <w:t xml:space="preserve">R: jumlah skor dari item atau </w:t>
      </w:r>
      <w:r w:rsidR="00A94909" w:rsidRPr="00AE045A">
        <w:rPr>
          <w:rFonts w:asciiTheme="majorBidi" w:hAnsiTheme="majorBidi" w:cstheme="majorBidi"/>
          <w:sz w:val="24"/>
          <w:szCs w:val="24"/>
        </w:rPr>
        <w:t>soal yang dijawab benar</w:t>
      </w:r>
      <w:r w:rsidR="00B86BD1">
        <w:rPr>
          <w:rFonts w:asciiTheme="majorBidi" w:hAnsiTheme="majorBidi" w:cstheme="majorBidi"/>
          <w:sz w:val="24"/>
          <w:szCs w:val="24"/>
        </w:rPr>
        <w:tab/>
      </w:r>
    </w:p>
    <w:p w:rsidR="00EF50CC" w:rsidRPr="00613C8B" w:rsidRDefault="00CF5C66" w:rsidP="00613C8B">
      <w:pPr>
        <w:pStyle w:val="ListParagraph"/>
        <w:spacing w:before="100" w:beforeAutospacing="1" w:after="45" w:line="480" w:lineRule="auto"/>
        <w:ind w:left="709" w:firstLine="142"/>
        <w:jc w:val="both"/>
        <w:rPr>
          <w:rFonts w:asciiTheme="majorBidi" w:hAnsiTheme="majorBidi" w:cstheme="majorBidi"/>
          <w:sz w:val="24"/>
          <w:szCs w:val="24"/>
        </w:rPr>
      </w:pPr>
      <w:r w:rsidRPr="00AE045A">
        <w:rPr>
          <w:rFonts w:asciiTheme="majorBidi" w:hAnsiTheme="majorBidi" w:cstheme="majorBidi"/>
          <w:sz w:val="24"/>
          <w:szCs w:val="24"/>
        </w:rPr>
        <w:t xml:space="preserve">N: skor maksimum </w:t>
      </w:r>
      <w:r w:rsidR="00A94909" w:rsidRPr="00AE045A">
        <w:rPr>
          <w:rFonts w:asciiTheme="majorBidi" w:hAnsiTheme="majorBidi" w:cstheme="majorBidi"/>
          <w:sz w:val="24"/>
          <w:szCs w:val="24"/>
        </w:rPr>
        <w:t>dari tes tersebut</w:t>
      </w:r>
      <w:r w:rsidR="00424D49" w:rsidRPr="00AE045A">
        <w:rPr>
          <w:rFonts w:asciiTheme="majorBidi" w:hAnsiTheme="majorBidi" w:cstheme="majorBidi"/>
          <w:sz w:val="24"/>
          <w:szCs w:val="24"/>
        </w:rPr>
        <w:t>.</w:t>
      </w:r>
      <w:r w:rsidR="00A94909">
        <w:rPr>
          <w:rStyle w:val="FootnoteReference"/>
          <w:rFonts w:asciiTheme="majorBidi" w:hAnsiTheme="majorBidi" w:cstheme="majorBidi"/>
          <w:sz w:val="24"/>
          <w:szCs w:val="24"/>
        </w:rPr>
        <w:footnoteReference w:id="57"/>
      </w:r>
    </w:p>
    <w:p w:rsidR="00EF50CC" w:rsidRPr="00EF50CC" w:rsidRDefault="00EF50CC" w:rsidP="00EF50CC">
      <w:pPr>
        <w:pStyle w:val="ListParagraph"/>
        <w:spacing w:before="100" w:beforeAutospacing="1" w:after="45" w:line="480" w:lineRule="auto"/>
        <w:ind w:left="426" w:right="51"/>
        <w:jc w:val="both"/>
        <w:rPr>
          <w:rFonts w:asciiTheme="majorBidi" w:hAnsiTheme="majorBidi" w:cstheme="majorBidi"/>
          <w:sz w:val="24"/>
          <w:szCs w:val="24"/>
        </w:rPr>
      </w:pPr>
      <w:r>
        <w:rPr>
          <w:rFonts w:asciiTheme="majorBidi" w:hAnsiTheme="majorBidi" w:cstheme="majorBidi"/>
          <w:sz w:val="24"/>
          <w:szCs w:val="24"/>
        </w:rPr>
        <w:t>Adapun kriteria penilaian hasil tes dapat dijabarkan sebagai berikut:</w:t>
      </w:r>
    </w:p>
    <w:p w:rsidR="00EF50CC" w:rsidRPr="002A4BD1" w:rsidRDefault="00EF50CC" w:rsidP="002A4BD1">
      <w:pPr>
        <w:ind w:firstLine="426"/>
        <w:rPr>
          <w:rFonts w:asciiTheme="majorBidi" w:hAnsiTheme="majorBidi" w:cstheme="majorBidi"/>
          <w:b/>
          <w:sz w:val="24"/>
          <w:szCs w:val="24"/>
        </w:rPr>
      </w:pPr>
      <w:r w:rsidRPr="002A4BD1">
        <w:rPr>
          <w:rFonts w:asciiTheme="majorBidi" w:hAnsiTheme="majorBidi" w:cstheme="majorBidi"/>
          <w:b/>
          <w:sz w:val="24"/>
          <w:szCs w:val="24"/>
          <w:lang w:val="id-ID"/>
        </w:rPr>
        <w:t>Tabel 3.1</w:t>
      </w:r>
      <w:r w:rsidRPr="002A4BD1">
        <w:rPr>
          <w:rFonts w:asciiTheme="majorBidi" w:hAnsiTheme="majorBidi" w:cstheme="majorBidi"/>
          <w:b/>
          <w:sz w:val="24"/>
          <w:szCs w:val="24"/>
        </w:rPr>
        <w:t xml:space="preserve"> </w:t>
      </w:r>
      <w:r w:rsidRPr="002A4BD1">
        <w:rPr>
          <w:rFonts w:asciiTheme="majorBidi" w:hAnsiTheme="majorBidi" w:cstheme="majorBidi"/>
          <w:b/>
          <w:sz w:val="24"/>
          <w:szCs w:val="24"/>
          <w:lang w:val="id-ID"/>
        </w:rPr>
        <w:t>Kriteria Pen</w:t>
      </w:r>
      <w:r w:rsidRPr="002A4BD1">
        <w:rPr>
          <w:rFonts w:asciiTheme="majorBidi" w:hAnsiTheme="majorBidi" w:cstheme="majorBidi"/>
          <w:b/>
          <w:sz w:val="24"/>
          <w:szCs w:val="24"/>
        </w:rPr>
        <w:t>ilaian</w:t>
      </w:r>
      <w:r w:rsidR="00A32F92" w:rsidRPr="002A4BD1">
        <w:rPr>
          <w:rFonts w:asciiTheme="majorBidi" w:hAnsiTheme="majorBidi" w:cstheme="majorBidi"/>
          <w:b/>
          <w:sz w:val="24"/>
          <w:szCs w:val="24"/>
        </w:rPr>
        <w:t xml:space="preserve"> Hasil Tes</w:t>
      </w:r>
      <w:r w:rsidRPr="002A4BD1">
        <w:rPr>
          <w:rStyle w:val="FootnoteReference"/>
          <w:rFonts w:asciiTheme="majorBidi" w:hAnsiTheme="majorBidi" w:cstheme="majorBidi"/>
          <w:sz w:val="24"/>
          <w:szCs w:val="24"/>
          <w:lang w:val="id-ID"/>
        </w:rPr>
        <w:footnoteReference w:id="58"/>
      </w:r>
    </w:p>
    <w:p w:rsidR="00EF50CC" w:rsidRPr="002A4BD1" w:rsidRDefault="00EF50CC" w:rsidP="00EF50CC">
      <w:pPr>
        <w:ind w:left="567"/>
        <w:jc w:val="center"/>
        <w:rPr>
          <w:rFonts w:asciiTheme="majorBidi" w:hAnsiTheme="majorBidi" w:cstheme="majorBidi"/>
          <w:b/>
          <w:sz w:val="24"/>
          <w:szCs w:val="24"/>
        </w:rPr>
      </w:pPr>
    </w:p>
    <w:tbl>
      <w:tblPr>
        <w:tblStyle w:val="TableGrid"/>
        <w:tblW w:w="0" w:type="auto"/>
        <w:tblInd w:w="534" w:type="dxa"/>
        <w:tblLook w:val="04A0"/>
      </w:tblPr>
      <w:tblGrid>
        <w:gridCol w:w="1417"/>
        <w:gridCol w:w="1418"/>
        <w:gridCol w:w="1559"/>
        <w:gridCol w:w="1559"/>
        <w:gridCol w:w="1701"/>
      </w:tblGrid>
      <w:tr w:rsidR="00EF50CC" w:rsidTr="002A4BD1">
        <w:tc>
          <w:tcPr>
            <w:tcW w:w="1417" w:type="dxa"/>
          </w:tcPr>
          <w:p w:rsidR="00EF50CC" w:rsidRPr="00952CDB" w:rsidRDefault="00EF50CC" w:rsidP="00224FF6">
            <w:pPr>
              <w:jc w:val="center"/>
              <w:rPr>
                <w:rFonts w:asciiTheme="majorBidi" w:hAnsiTheme="majorBidi" w:cstheme="majorBidi"/>
                <w:b/>
              </w:rPr>
            </w:pPr>
            <w:r w:rsidRPr="00952CDB">
              <w:rPr>
                <w:rFonts w:asciiTheme="majorBidi" w:hAnsiTheme="majorBidi" w:cstheme="majorBidi"/>
                <w:b/>
              </w:rPr>
              <w:t>Huruf</w:t>
            </w:r>
          </w:p>
        </w:tc>
        <w:tc>
          <w:tcPr>
            <w:tcW w:w="1418" w:type="dxa"/>
          </w:tcPr>
          <w:p w:rsidR="00EF50CC" w:rsidRPr="00952CDB" w:rsidRDefault="00EF50CC" w:rsidP="00224FF6">
            <w:pPr>
              <w:jc w:val="center"/>
              <w:rPr>
                <w:rFonts w:asciiTheme="majorBidi" w:hAnsiTheme="majorBidi" w:cstheme="majorBidi"/>
                <w:b/>
              </w:rPr>
            </w:pPr>
            <w:r w:rsidRPr="00952CDB">
              <w:rPr>
                <w:rFonts w:asciiTheme="majorBidi" w:hAnsiTheme="majorBidi" w:cstheme="majorBidi"/>
                <w:b/>
              </w:rPr>
              <w:t>Angka</w:t>
            </w:r>
          </w:p>
          <w:p w:rsidR="00EF50CC" w:rsidRPr="00952CDB" w:rsidRDefault="00EF50CC" w:rsidP="00224FF6">
            <w:pPr>
              <w:jc w:val="center"/>
              <w:rPr>
                <w:rFonts w:asciiTheme="majorBidi" w:hAnsiTheme="majorBidi" w:cstheme="majorBidi"/>
                <w:b/>
              </w:rPr>
            </w:pPr>
            <w:r w:rsidRPr="00952CDB">
              <w:rPr>
                <w:rFonts w:asciiTheme="majorBidi" w:hAnsiTheme="majorBidi" w:cstheme="majorBidi"/>
                <w:b/>
              </w:rPr>
              <w:t>0-4</w:t>
            </w:r>
          </w:p>
        </w:tc>
        <w:tc>
          <w:tcPr>
            <w:tcW w:w="1559" w:type="dxa"/>
          </w:tcPr>
          <w:p w:rsidR="00EF50CC" w:rsidRPr="00952CDB" w:rsidRDefault="00EF50CC" w:rsidP="00224FF6">
            <w:pPr>
              <w:jc w:val="center"/>
              <w:rPr>
                <w:rFonts w:asciiTheme="majorBidi" w:hAnsiTheme="majorBidi" w:cstheme="majorBidi"/>
                <w:b/>
              </w:rPr>
            </w:pPr>
            <w:r w:rsidRPr="00952CDB">
              <w:rPr>
                <w:rFonts w:asciiTheme="majorBidi" w:hAnsiTheme="majorBidi" w:cstheme="majorBidi"/>
                <w:b/>
              </w:rPr>
              <w:t>Angka</w:t>
            </w:r>
          </w:p>
          <w:p w:rsidR="00EF50CC" w:rsidRPr="00952CDB" w:rsidRDefault="00EF50CC" w:rsidP="00224FF6">
            <w:pPr>
              <w:jc w:val="center"/>
              <w:rPr>
                <w:rFonts w:asciiTheme="majorBidi" w:hAnsiTheme="majorBidi" w:cstheme="majorBidi"/>
                <w:b/>
              </w:rPr>
            </w:pPr>
            <w:r w:rsidRPr="00952CDB">
              <w:rPr>
                <w:rFonts w:asciiTheme="majorBidi" w:hAnsiTheme="majorBidi" w:cstheme="majorBidi"/>
                <w:b/>
              </w:rPr>
              <w:t>0-100</w:t>
            </w:r>
          </w:p>
        </w:tc>
        <w:tc>
          <w:tcPr>
            <w:tcW w:w="1559" w:type="dxa"/>
          </w:tcPr>
          <w:p w:rsidR="00EF50CC" w:rsidRPr="00952CDB" w:rsidRDefault="00EF50CC" w:rsidP="00224FF6">
            <w:pPr>
              <w:jc w:val="center"/>
              <w:rPr>
                <w:rFonts w:asciiTheme="majorBidi" w:hAnsiTheme="majorBidi" w:cstheme="majorBidi"/>
                <w:b/>
              </w:rPr>
            </w:pPr>
            <w:r w:rsidRPr="00952CDB">
              <w:rPr>
                <w:rFonts w:asciiTheme="majorBidi" w:hAnsiTheme="majorBidi" w:cstheme="majorBidi"/>
                <w:b/>
              </w:rPr>
              <w:t>Angka</w:t>
            </w:r>
          </w:p>
          <w:p w:rsidR="00EF50CC" w:rsidRPr="00952CDB" w:rsidRDefault="00EF50CC" w:rsidP="00224FF6">
            <w:pPr>
              <w:jc w:val="center"/>
              <w:rPr>
                <w:rFonts w:asciiTheme="majorBidi" w:hAnsiTheme="majorBidi" w:cstheme="majorBidi"/>
                <w:b/>
              </w:rPr>
            </w:pPr>
            <w:r w:rsidRPr="00952CDB">
              <w:rPr>
                <w:rFonts w:asciiTheme="majorBidi" w:hAnsiTheme="majorBidi" w:cstheme="majorBidi"/>
                <w:b/>
              </w:rPr>
              <w:t>0-10</w:t>
            </w:r>
          </w:p>
        </w:tc>
        <w:tc>
          <w:tcPr>
            <w:tcW w:w="1701" w:type="dxa"/>
          </w:tcPr>
          <w:p w:rsidR="00EF50CC" w:rsidRPr="00952CDB" w:rsidRDefault="00EF50CC" w:rsidP="00224FF6">
            <w:pPr>
              <w:jc w:val="center"/>
              <w:rPr>
                <w:rFonts w:asciiTheme="majorBidi" w:hAnsiTheme="majorBidi" w:cstheme="majorBidi"/>
                <w:b/>
              </w:rPr>
            </w:pPr>
            <w:r w:rsidRPr="00952CDB">
              <w:rPr>
                <w:rFonts w:asciiTheme="majorBidi" w:hAnsiTheme="majorBidi" w:cstheme="majorBidi"/>
                <w:b/>
              </w:rPr>
              <w:t>Predikat</w:t>
            </w:r>
          </w:p>
        </w:tc>
      </w:tr>
      <w:tr w:rsidR="00EF50CC" w:rsidTr="002A4BD1">
        <w:tc>
          <w:tcPr>
            <w:tcW w:w="1417"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A</w:t>
            </w:r>
          </w:p>
        </w:tc>
        <w:tc>
          <w:tcPr>
            <w:tcW w:w="1418"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4</w:t>
            </w:r>
          </w:p>
        </w:tc>
        <w:tc>
          <w:tcPr>
            <w:tcW w:w="1559"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85-100</w:t>
            </w:r>
          </w:p>
        </w:tc>
        <w:tc>
          <w:tcPr>
            <w:tcW w:w="1559"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8,5-10</w:t>
            </w:r>
          </w:p>
        </w:tc>
        <w:tc>
          <w:tcPr>
            <w:tcW w:w="1701"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Sangat Baik</w:t>
            </w:r>
          </w:p>
        </w:tc>
      </w:tr>
      <w:tr w:rsidR="00EF50CC" w:rsidTr="002A4BD1">
        <w:tc>
          <w:tcPr>
            <w:tcW w:w="1417"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B</w:t>
            </w:r>
          </w:p>
        </w:tc>
        <w:tc>
          <w:tcPr>
            <w:tcW w:w="1418"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3</w:t>
            </w:r>
          </w:p>
        </w:tc>
        <w:tc>
          <w:tcPr>
            <w:tcW w:w="1559"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70-84</w:t>
            </w:r>
          </w:p>
        </w:tc>
        <w:tc>
          <w:tcPr>
            <w:tcW w:w="1559"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7,0-8,4</w:t>
            </w:r>
          </w:p>
        </w:tc>
        <w:tc>
          <w:tcPr>
            <w:tcW w:w="1701"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 xml:space="preserve">Baik </w:t>
            </w:r>
          </w:p>
        </w:tc>
      </w:tr>
      <w:tr w:rsidR="00EF50CC" w:rsidTr="002A4BD1">
        <w:tc>
          <w:tcPr>
            <w:tcW w:w="1417"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C</w:t>
            </w:r>
          </w:p>
        </w:tc>
        <w:tc>
          <w:tcPr>
            <w:tcW w:w="1418"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2</w:t>
            </w:r>
          </w:p>
        </w:tc>
        <w:tc>
          <w:tcPr>
            <w:tcW w:w="1559"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55-69</w:t>
            </w:r>
          </w:p>
        </w:tc>
        <w:tc>
          <w:tcPr>
            <w:tcW w:w="1559"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5,5-6,9</w:t>
            </w:r>
          </w:p>
        </w:tc>
        <w:tc>
          <w:tcPr>
            <w:tcW w:w="1701"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 xml:space="preserve">Cukup </w:t>
            </w:r>
          </w:p>
        </w:tc>
      </w:tr>
      <w:tr w:rsidR="00EF50CC" w:rsidTr="002A4BD1">
        <w:tc>
          <w:tcPr>
            <w:tcW w:w="1417"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D</w:t>
            </w:r>
          </w:p>
        </w:tc>
        <w:tc>
          <w:tcPr>
            <w:tcW w:w="1418"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1</w:t>
            </w:r>
          </w:p>
        </w:tc>
        <w:tc>
          <w:tcPr>
            <w:tcW w:w="1559"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40-54</w:t>
            </w:r>
          </w:p>
        </w:tc>
        <w:tc>
          <w:tcPr>
            <w:tcW w:w="1559"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4,0-5,4</w:t>
            </w:r>
          </w:p>
        </w:tc>
        <w:tc>
          <w:tcPr>
            <w:tcW w:w="1701"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 xml:space="preserve">Kurang </w:t>
            </w:r>
          </w:p>
        </w:tc>
      </w:tr>
      <w:tr w:rsidR="00EF50CC" w:rsidTr="002A4BD1">
        <w:tc>
          <w:tcPr>
            <w:tcW w:w="1417"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E</w:t>
            </w:r>
          </w:p>
        </w:tc>
        <w:tc>
          <w:tcPr>
            <w:tcW w:w="1418"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0</w:t>
            </w:r>
          </w:p>
        </w:tc>
        <w:tc>
          <w:tcPr>
            <w:tcW w:w="1559"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0-39</w:t>
            </w:r>
          </w:p>
        </w:tc>
        <w:tc>
          <w:tcPr>
            <w:tcW w:w="1559"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0,0-3,9</w:t>
            </w:r>
          </w:p>
        </w:tc>
        <w:tc>
          <w:tcPr>
            <w:tcW w:w="1701" w:type="dxa"/>
          </w:tcPr>
          <w:p w:rsidR="00EF50CC" w:rsidRPr="00C36E61" w:rsidRDefault="00EF50CC" w:rsidP="00224FF6">
            <w:pPr>
              <w:jc w:val="center"/>
              <w:rPr>
                <w:rFonts w:asciiTheme="majorBidi" w:hAnsiTheme="majorBidi" w:cstheme="majorBidi"/>
                <w:bCs/>
              </w:rPr>
            </w:pPr>
            <w:r>
              <w:rPr>
                <w:rFonts w:asciiTheme="majorBidi" w:hAnsiTheme="majorBidi" w:cstheme="majorBidi"/>
                <w:bCs/>
              </w:rPr>
              <w:t>Sangat Kurang</w:t>
            </w:r>
          </w:p>
        </w:tc>
      </w:tr>
    </w:tbl>
    <w:p w:rsidR="00C905C5" w:rsidRPr="00EF50CC" w:rsidRDefault="00CF5C66" w:rsidP="00943495">
      <w:pPr>
        <w:spacing w:before="100" w:beforeAutospacing="1" w:after="45" w:line="480" w:lineRule="auto"/>
        <w:ind w:left="426" w:right="51" w:firstLine="567"/>
        <w:jc w:val="both"/>
        <w:rPr>
          <w:rFonts w:asciiTheme="majorBidi" w:hAnsiTheme="majorBidi" w:cstheme="majorBidi"/>
          <w:sz w:val="24"/>
          <w:szCs w:val="24"/>
        </w:rPr>
      </w:pPr>
      <w:r w:rsidRPr="00EF50CC">
        <w:rPr>
          <w:rFonts w:asciiTheme="majorBidi" w:hAnsiTheme="majorBidi" w:cstheme="majorBidi"/>
          <w:sz w:val="24"/>
          <w:szCs w:val="24"/>
        </w:rPr>
        <w:t>Adapun teknik analisis data yang digunakan untuk mengetahui peningkatan hasil belajar/</w:t>
      </w:r>
      <w:r w:rsidR="0094582D" w:rsidRPr="00EF50CC">
        <w:rPr>
          <w:rFonts w:asciiTheme="majorBidi" w:hAnsiTheme="majorBidi" w:cstheme="majorBidi"/>
          <w:sz w:val="24"/>
          <w:szCs w:val="24"/>
        </w:rPr>
        <w:t>hasil kemampuan menulis ce</w:t>
      </w:r>
      <w:r w:rsidR="00943495">
        <w:rPr>
          <w:rFonts w:asciiTheme="majorBidi" w:hAnsiTheme="majorBidi" w:cstheme="majorBidi"/>
          <w:sz w:val="24"/>
          <w:szCs w:val="24"/>
        </w:rPr>
        <w:t xml:space="preserve">rita siswa pada penelitian ini, </w:t>
      </w:r>
      <w:r w:rsidRPr="00EF50CC">
        <w:rPr>
          <w:rFonts w:asciiTheme="majorBidi" w:hAnsiTheme="majorBidi" w:cstheme="majorBidi"/>
          <w:sz w:val="24"/>
          <w:szCs w:val="24"/>
        </w:rPr>
        <w:t xml:space="preserve">yakni dengan membandingkan persentase ketuntasan belajar dalam penggunaan media gambar seri materi </w:t>
      </w:r>
      <w:r w:rsidR="0094582D" w:rsidRPr="00EF50CC">
        <w:rPr>
          <w:rFonts w:asciiTheme="majorBidi" w:hAnsiTheme="majorBidi" w:cstheme="majorBidi"/>
          <w:sz w:val="24"/>
          <w:szCs w:val="24"/>
        </w:rPr>
        <w:t xml:space="preserve">pokok </w:t>
      </w:r>
      <w:r w:rsidRPr="00EF50CC">
        <w:rPr>
          <w:rFonts w:asciiTheme="majorBidi" w:hAnsiTheme="majorBidi" w:cstheme="majorBidi"/>
          <w:sz w:val="24"/>
          <w:szCs w:val="24"/>
        </w:rPr>
        <w:t>menu</w:t>
      </w:r>
      <w:r w:rsidR="0094582D" w:rsidRPr="00EF50CC">
        <w:rPr>
          <w:rFonts w:asciiTheme="majorBidi" w:hAnsiTheme="majorBidi" w:cstheme="majorBidi"/>
          <w:sz w:val="24"/>
          <w:szCs w:val="24"/>
        </w:rPr>
        <w:t xml:space="preserve">lis cerita </w:t>
      </w:r>
      <w:r w:rsidRPr="00EF50CC">
        <w:rPr>
          <w:rFonts w:asciiTheme="majorBidi" w:hAnsiTheme="majorBidi" w:cstheme="majorBidi"/>
          <w:sz w:val="24"/>
          <w:szCs w:val="24"/>
        </w:rPr>
        <w:t xml:space="preserve">pada </w:t>
      </w:r>
      <w:r w:rsidR="0094582D" w:rsidRPr="00EF50CC">
        <w:rPr>
          <w:rFonts w:asciiTheme="majorBidi" w:hAnsiTheme="majorBidi" w:cstheme="majorBidi"/>
          <w:sz w:val="24"/>
          <w:szCs w:val="24"/>
        </w:rPr>
        <w:t xml:space="preserve">siklus I </w:t>
      </w:r>
      <w:r w:rsidRPr="00EF50CC">
        <w:rPr>
          <w:rFonts w:asciiTheme="majorBidi" w:hAnsiTheme="majorBidi" w:cstheme="majorBidi"/>
          <w:sz w:val="24"/>
          <w:szCs w:val="24"/>
        </w:rPr>
        <w:t xml:space="preserve">dan siklus II. Sedangkan persentase ketuntasan belajar dihitung dengan cara membandingkan siswa yang tuntas belajar dengan jumlah siswa </w:t>
      </w:r>
      <w:r w:rsidR="00A94909" w:rsidRPr="00EF50CC">
        <w:rPr>
          <w:rFonts w:asciiTheme="majorBidi" w:hAnsiTheme="majorBidi" w:cstheme="majorBidi"/>
          <w:sz w:val="24"/>
          <w:szCs w:val="24"/>
        </w:rPr>
        <w:t>se</w:t>
      </w:r>
      <w:r w:rsidRPr="00EF50CC">
        <w:rPr>
          <w:rFonts w:asciiTheme="majorBidi" w:hAnsiTheme="majorBidi" w:cstheme="majorBidi"/>
          <w:sz w:val="24"/>
          <w:szCs w:val="24"/>
        </w:rPr>
        <w:t xml:space="preserve">cara keseluruhan (jumlah siswa </w:t>
      </w:r>
      <w:r w:rsidR="00A94909" w:rsidRPr="00EF50CC">
        <w:rPr>
          <w:rFonts w:asciiTheme="majorBidi" w:hAnsiTheme="majorBidi" w:cstheme="majorBidi"/>
          <w:sz w:val="24"/>
          <w:szCs w:val="24"/>
        </w:rPr>
        <w:t>maksimal) kemudian dikalikan 100%</w:t>
      </w:r>
      <w:r w:rsidRPr="00EF50CC">
        <w:rPr>
          <w:rFonts w:asciiTheme="majorBidi" w:hAnsiTheme="majorBidi" w:cstheme="majorBidi"/>
          <w:sz w:val="24"/>
          <w:szCs w:val="24"/>
        </w:rPr>
        <w:t>.</w:t>
      </w:r>
    </w:p>
    <w:p w:rsidR="001E1032" w:rsidRPr="00E72DEF" w:rsidRDefault="00A94909" w:rsidP="001E1032">
      <w:pPr>
        <w:spacing w:before="100" w:beforeAutospacing="1" w:after="45" w:line="480" w:lineRule="auto"/>
        <w:ind w:left="709" w:firstLine="567"/>
        <w:jc w:val="both"/>
        <w:rPr>
          <w:rFonts w:asciiTheme="majorBidi" w:eastAsiaTheme="minorEastAsia" w:hAnsiTheme="majorBidi" w:cstheme="majorBidi"/>
          <w:sz w:val="24"/>
          <w:szCs w:val="24"/>
        </w:rPr>
      </w:pPr>
      <w:r w:rsidRPr="00E72DEF">
        <w:rPr>
          <w:rFonts w:asciiTheme="majorBidi" w:hAnsiTheme="majorBidi" w:cstheme="majorBidi"/>
          <w:sz w:val="24"/>
          <w:szCs w:val="24"/>
        </w:rPr>
        <w:lastRenderedPageBreak/>
        <w:t xml:space="preserve">Prosentase ketuntasan = P= </w:t>
      </w:r>
      <m:oMath>
        <m:f>
          <m:fPr>
            <m:ctrlPr>
              <w:rPr>
                <w:rFonts w:ascii="Cambria Math" w:hAnsi="Cambria Math" w:cstheme="majorBidi"/>
                <w:i/>
                <w:sz w:val="24"/>
                <w:szCs w:val="24"/>
              </w:rPr>
            </m:ctrlPr>
          </m:fPr>
          <m:num>
            <m:r>
              <w:rPr>
                <w:rFonts w:ascii="Cambria Math" w:hAnsi="Cambria Math" w:cstheme="majorBidi"/>
                <w:sz w:val="24"/>
                <w:szCs w:val="24"/>
              </w:rPr>
              <m:t xml:space="preserve">jumlah siswa yang tuntas belajar </m:t>
            </m:r>
          </m:num>
          <m:den>
            <m:r>
              <w:rPr>
                <w:rFonts w:ascii="Cambria Math" w:hAnsi="Cambria Math" w:cstheme="majorBidi"/>
                <w:sz w:val="24"/>
                <w:szCs w:val="24"/>
              </w:rPr>
              <m:t>jumlah siswa maksimal</m:t>
            </m:r>
          </m:den>
        </m:f>
        <m:r>
          <w:rPr>
            <w:rFonts w:ascii="Cambria Math" w:hAnsi="Cambria Math" w:cstheme="majorBidi"/>
            <w:sz w:val="24"/>
            <w:szCs w:val="24"/>
          </w:rPr>
          <m:t xml:space="preserve"> x 100</m:t>
        </m:r>
      </m:oMath>
      <w:r w:rsidR="000D5988">
        <w:rPr>
          <w:rFonts w:asciiTheme="majorBidi" w:eastAsiaTheme="minorEastAsia" w:hAnsiTheme="majorBidi" w:cstheme="majorBidi"/>
          <w:sz w:val="24"/>
          <w:szCs w:val="24"/>
        </w:rPr>
        <w:t>%</w:t>
      </w:r>
    </w:p>
    <w:p w:rsidR="0073095B" w:rsidRPr="00DB04B1" w:rsidRDefault="00E34A36" w:rsidP="00265919">
      <w:pPr>
        <w:pStyle w:val="ListParagraph"/>
        <w:numPr>
          <w:ilvl w:val="0"/>
          <w:numId w:val="1"/>
        </w:numPr>
        <w:spacing w:line="480" w:lineRule="auto"/>
        <w:ind w:left="426" w:hanging="426"/>
        <w:rPr>
          <w:rFonts w:asciiTheme="majorBidi" w:hAnsiTheme="majorBidi" w:cstheme="majorBidi"/>
          <w:b/>
          <w:sz w:val="24"/>
          <w:szCs w:val="24"/>
        </w:rPr>
      </w:pPr>
      <w:r w:rsidRPr="00DB04B1">
        <w:rPr>
          <w:rFonts w:asciiTheme="majorBidi" w:hAnsiTheme="majorBidi" w:cstheme="majorBidi"/>
          <w:b/>
          <w:sz w:val="24"/>
          <w:szCs w:val="24"/>
        </w:rPr>
        <w:t>Indikator Keberhasilan</w:t>
      </w:r>
    </w:p>
    <w:p w:rsidR="000D5988" w:rsidRDefault="000D5988" w:rsidP="000D5988">
      <w:pPr>
        <w:pStyle w:val="ListParagraph"/>
        <w:tabs>
          <w:tab w:val="left" w:pos="1276"/>
        </w:tabs>
        <w:spacing w:after="240" w:line="480" w:lineRule="auto"/>
        <w:ind w:left="426" w:right="49"/>
        <w:jc w:val="both"/>
        <w:rPr>
          <w:rFonts w:asciiTheme="majorBidi" w:hAnsiTheme="majorBidi" w:cstheme="majorBidi"/>
          <w:sz w:val="24"/>
          <w:szCs w:val="24"/>
        </w:rPr>
      </w:pPr>
      <w:r>
        <w:rPr>
          <w:rFonts w:asciiTheme="majorBidi" w:hAnsiTheme="majorBidi" w:cstheme="majorBidi"/>
          <w:sz w:val="24"/>
          <w:szCs w:val="24"/>
        </w:rPr>
        <w:t>Indikator</w:t>
      </w:r>
      <w:r w:rsidRPr="00995261">
        <w:rPr>
          <w:rFonts w:asciiTheme="majorBidi" w:hAnsiTheme="majorBidi" w:cstheme="majorBidi"/>
          <w:sz w:val="24"/>
          <w:szCs w:val="24"/>
        </w:rPr>
        <w:t xml:space="preserve"> keberhasilan tindakan pada p</w:t>
      </w:r>
      <w:r>
        <w:rPr>
          <w:rFonts w:asciiTheme="majorBidi" w:hAnsiTheme="majorBidi" w:cstheme="majorBidi"/>
          <w:sz w:val="24"/>
          <w:szCs w:val="24"/>
        </w:rPr>
        <w:t>enelitian ini akan dilihat dari:</w:t>
      </w:r>
    </w:p>
    <w:p w:rsidR="000D5988" w:rsidRDefault="000D5988" w:rsidP="000D5988">
      <w:pPr>
        <w:pStyle w:val="ListParagraph"/>
        <w:numPr>
          <w:ilvl w:val="4"/>
          <w:numId w:val="23"/>
        </w:numPr>
        <w:tabs>
          <w:tab w:val="clear" w:pos="4320"/>
        </w:tabs>
        <w:spacing w:after="240" w:line="480" w:lineRule="auto"/>
        <w:ind w:left="709" w:right="49" w:hanging="283"/>
        <w:jc w:val="both"/>
        <w:rPr>
          <w:rFonts w:asciiTheme="majorBidi" w:hAnsiTheme="majorBidi" w:cstheme="majorBidi"/>
          <w:sz w:val="24"/>
          <w:szCs w:val="24"/>
        </w:rPr>
      </w:pPr>
      <w:r w:rsidRPr="00E93353">
        <w:rPr>
          <w:rFonts w:asciiTheme="majorBidi" w:hAnsiTheme="majorBidi" w:cstheme="majorBidi"/>
          <w:sz w:val="24"/>
          <w:szCs w:val="24"/>
        </w:rPr>
        <w:t>Indikator proses pembelajaran</w:t>
      </w:r>
    </w:p>
    <w:p w:rsidR="000D5988" w:rsidRDefault="000D5988" w:rsidP="000D5988">
      <w:pPr>
        <w:pStyle w:val="ListParagraph"/>
        <w:numPr>
          <w:ilvl w:val="4"/>
          <w:numId w:val="23"/>
        </w:numPr>
        <w:tabs>
          <w:tab w:val="clear" w:pos="4320"/>
        </w:tabs>
        <w:spacing w:after="240" w:line="480" w:lineRule="auto"/>
        <w:ind w:left="709" w:right="49" w:hanging="283"/>
        <w:jc w:val="both"/>
        <w:rPr>
          <w:rFonts w:asciiTheme="majorBidi" w:hAnsiTheme="majorBidi" w:cstheme="majorBidi"/>
          <w:sz w:val="24"/>
          <w:szCs w:val="24"/>
        </w:rPr>
      </w:pPr>
      <w:r w:rsidRPr="00E93353">
        <w:rPr>
          <w:rFonts w:asciiTheme="majorBidi" w:hAnsiTheme="majorBidi" w:cstheme="majorBidi"/>
          <w:sz w:val="24"/>
          <w:szCs w:val="24"/>
        </w:rPr>
        <w:t>Indikator hasil belajar</w:t>
      </w:r>
    </w:p>
    <w:p w:rsidR="000D5988" w:rsidRPr="006E2677" w:rsidRDefault="000D5988" w:rsidP="000D5988">
      <w:pPr>
        <w:pStyle w:val="ListParagraph"/>
        <w:tabs>
          <w:tab w:val="left" w:pos="1276"/>
        </w:tabs>
        <w:spacing w:after="240" w:line="480" w:lineRule="auto"/>
        <w:ind w:left="426" w:right="49" w:firstLine="567"/>
        <w:jc w:val="both"/>
        <w:rPr>
          <w:rFonts w:asciiTheme="majorBidi" w:hAnsiTheme="majorBidi" w:cstheme="majorBidi"/>
          <w:sz w:val="24"/>
          <w:szCs w:val="24"/>
          <w:lang w:val="id-ID"/>
        </w:rPr>
      </w:pPr>
      <w:r>
        <w:rPr>
          <w:rFonts w:asciiTheme="majorBidi" w:hAnsiTheme="majorBidi" w:cstheme="majorBidi"/>
          <w:sz w:val="24"/>
          <w:szCs w:val="24"/>
        </w:rPr>
        <w:t xml:space="preserve">Indikator proses pembelajaran </w:t>
      </w:r>
      <w:r w:rsidRPr="00995261">
        <w:rPr>
          <w:rFonts w:asciiTheme="majorBidi" w:hAnsiTheme="majorBidi" w:cstheme="majorBidi"/>
          <w:sz w:val="24"/>
          <w:szCs w:val="24"/>
        </w:rPr>
        <w:t xml:space="preserve">yang ditetapkan dalam penelitian ini adalah jika ketuntasan belajar </w:t>
      </w:r>
      <w:r>
        <w:rPr>
          <w:rFonts w:asciiTheme="majorBidi" w:hAnsiTheme="majorBidi" w:cstheme="majorBidi"/>
          <w:sz w:val="24"/>
          <w:szCs w:val="24"/>
        </w:rPr>
        <w:t xml:space="preserve">siswa terhadap materi mencapai 75% (berkriteria cukup). </w:t>
      </w:r>
      <w:r w:rsidRPr="00995261">
        <w:rPr>
          <w:rFonts w:asciiTheme="majorBidi" w:hAnsiTheme="majorBidi" w:cstheme="majorBidi"/>
          <w:sz w:val="24"/>
          <w:szCs w:val="24"/>
          <w:lang w:val="id-ID"/>
        </w:rPr>
        <w:t>Sedangkan untuk menentukan prosenta</w:t>
      </w:r>
      <w:r w:rsidRPr="006E2677">
        <w:rPr>
          <w:rFonts w:asciiTheme="majorBidi" w:hAnsiTheme="majorBidi" w:cstheme="majorBidi"/>
          <w:sz w:val="24"/>
          <w:szCs w:val="24"/>
          <w:lang w:val="id-ID"/>
        </w:rPr>
        <w:t>s</w:t>
      </w:r>
      <w:r w:rsidRPr="00995261">
        <w:rPr>
          <w:rFonts w:asciiTheme="majorBidi" w:hAnsiTheme="majorBidi" w:cstheme="majorBidi"/>
          <w:sz w:val="24"/>
          <w:szCs w:val="24"/>
          <w:lang w:val="id-ID"/>
        </w:rPr>
        <w:t xml:space="preserve">e keberhasilan tindakan di dasarkan pada data skor yang diperoleh dari hasil observasi, untuk menghitung observasi aktivitas guru dan </w:t>
      </w:r>
      <w:r w:rsidRPr="006E2677">
        <w:rPr>
          <w:rFonts w:asciiTheme="majorBidi" w:hAnsiTheme="majorBidi" w:cstheme="majorBidi"/>
          <w:sz w:val="24"/>
          <w:szCs w:val="24"/>
          <w:lang w:val="id-ID"/>
        </w:rPr>
        <w:t>siswa</w:t>
      </w:r>
      <w:r w:rsidRPr="00995261">
        <w:rPr>
          <w:rFonts w:asciiTheme="majorBidi" w:hAnsiTheme="majorBidi" w:cstheme="majorBidi"/>
          <w:sz w:val="24"/>
          <w:szCs w:val="24"/>
          <w:lang w:val="id-ID"/>
        </w:rPr>
        <w:t xml:space="preserve"> peneliti menggunakan rumus prosentas</w:t>
      </w:r>
      <w:r w:rsidRPr="006E2677">
        <w:rPr>
          <w:rFonts w:asciiTheme="majorBidi" w:hAnsiTheme="majorBidi" w:cstheme="majorBidi"/>
          <w:sz w:val="24"/>
          <w:szCs w:val="24"/>
          <w:lang w:val="id-ID"/>
        </w:rPr>
        <w:t>e</w:t>
      </w:r>
      <w:r w:rsidRPr="00995261">
        <w:rPr>
          <w:rFonts w:asciiTheme="majorBidi" w:hAnsiTheme="majorBidi" w:cstheme="majorBidi"/>
          <w:sz w:val="24"/>
          <w:szCs w:val="24"/>
          <w:lang w:val="id-ID"/>
        </w:rPr>
        <w:t xml:space="preserve"> sebagai berikut:</w:t>
      </w:r>
      <w:r w:rsidRPr="006E2677">
        <w:rPr>
          <w:rFonts w:asciiTheme="majorBidi" w:hAnsiTheme="majorBidi" w:cstheme="majorBidi"/>
          <w:sz w:val="24"/>
          <w:szCs w:val="24"/>
          <w:lang w:val="id-ID"/>
        </w:rPr>
        <w:t xml:space="preserve"> </w:t>
      </w:r>
    </w:p>
    <w:p w:rsidR="00943495" w:rsidRDefault="000D5988" w:rsidP="00943495">
      <w:pPr>
        <w:pStyle w:val="ListParagraph"/>
        <w:spacing w:after="240" w:line="480" w:lineRule="auto"/>
        <w:ind w:left="426" w:right="49"/>
        <w:jc w:val="both"/>
        <w:rPr>
          <w:rFonts w:asciiTheme="majorBidi" w:hAnsiTheme="majorBidi" w:cstheme="majorBidi"/>
          <w:position w:val="-26"/>
          <w:sz w:val="24"/>
          <w:szCs w:val="24"/>
        </w:rPr>
      </w:pPr>
      <w:r>
        <w:rPr>
          <w:rFonts w:asciiTheme="majorBidi" w:hAnsiTheme="majorBidi" w:cstheme="majorBidi"/>
          <w:sz w:val="24"/>
          <w:szCs w:val="24"/>
        </w:rPr>
        <w:t xml:space="preserve">Prosentase ketuntasan belajar = </w:t>
      </w:r>
      <w:r w:rsidRPr="00E6369E">
        <w:rPr>
          <w:rFonts w:asciiTheme="majorBidi" w:hAnsiTheme="majorBidi" w:cstheme="majorBidi"/>
          <w:position w:val="-26"/>
          <w:sz w:val="24"/>
          <w:szCs w:val="24"/>
          <w:lang w:val="id-ID"/>
        </w:rPr>
        <w:object w:dxaOrig="24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1.5pt" o:ole="">
            <v:imagedata r:id="rId7" o:title=""/>
          </v:shape>
          <o:OLEObject Type="Embed" ProgID="Equation.3" ShapeID="_x0000_i1025" DrawAspect="Content" ObjectID="_1402776820" r:id="rId8"/>
        </w:object>
      </w:r>
    </w:p>
    <w:p w:rsidR="000D5988" w:rsidRPr="00943495" w:rsidRDefault="000D5988" w:rsidP="00943495">
      <w:pPr>
        <w:pStyle w:val="ListParagraph"/>
        <w:spacing w:after="240" w:line="480" w:lineRule="auto"/>
        <w:ind w:left="426" w:right="49" w:firstLine="567"/>
        <w:jc w:val="both"/>
        <w:rPr>
          <w:rFonts w:asciiTheme="majorBidi" w:hAnsiTheme="majorBidi" w:cstheme="majorBidi"/>
          <w:position w:val="-26"/>
          <w:sz w:val="24"/>
          <w:szCs w:val="24"/>
        </w:rPr>
      </w:pPr>
      <w:r w:rsidRPr="00943495">
        <w:rPr>
          <w:rFonts w:asciiTheme="majorBidi" w:hAnsiTheme="majorBidi" w:cstheme="majorBidi"/>
          <w:sz w:val="24"/>
          <w:szCs w:val="24"/>
        </w:rPr>
        <w:t>Untuk mengetahui tingkat keberhasilan tindakan didasa</w:t>
      </w:r>
      <w:r w:rsidR="00B11DF3" w:rsidRPr="00943495">
        <w:rPr>
          <w:rFonts w:asciiTheme="majorBidi" w:hAnsiTheme="majorBidi" w:cstheme="majorBidi"/>
          <w:sz w:val="24"/>
          <w:szCs w:val="24"/>
        </w:rPr>
        <w:t>rkan pada tabel sebagai berikut:</w:t>
      </w:r>
    </w:p>
    <w:p w:rsidR="000D5988" w:rsidRDefault="00B11DF3" w:rsidP="002A4BD1">
      <w:pPr>
        <w:ind w:right="49" w:firstLine="426"/>
        <w:rPr>
          <w:rFonts w:asciiTheme="majorBidi" w:hAnsiTheme="majorBidi" w:cstheme="majorBidi"/>
          <w:sz w:val="24"/>
          <w:szCs w:val="24"/>
        </w:rPr>
      </w:pPr>
      <w:r w:rsidRPr="002A4BD1">
        <w:rPr>
          <w:rFonts w:asciiTheme="majorBidi" w:hAnsiTheme="majorBidi" w:cstheme="majorBidi"/>
          <w:b/>
          <w:sz w:val="24"/>
          <w:szCs w:val="24"/>
        </w:rPr>
        <w:t xml:space="preserve">Tabel 3.2 </w:t>
      </w:r>
      <w:r w:rsidR="000D5988" w:rsidRPr="002A4BD1">
        <w:rPr>
          <w:rFonts w:asciiTheme="majorBidi" w:hAnsiTheme="majorBidi" w:cstheme="majorBidi"/>
          <w:b/>
          <w:sz w:val="24"/>
          <w:szCs w:val="24"/>
        </w:rPr>
        <w:t>Tingkat p</w:t>
      </w:r>
      <w:r w:rsidRPr="002A4BD1">
        <w:rPr>
          <w:rFonts w:asciiTheme="majorBidi" w:hAnsiTheme="majorBidi" w:cstheme="majorBidi"/>
          <w:b/>
          <w:sz w:val="24"/>
          <w:szCs w:val="24"/>
        </w:rPr>
        <w:t>enguasaan (taraf keberhasilan ti</w:t>
      </w:r>
      <w:r w:rsidR="000D5988" w:rsidRPr="002A4BD1">
        <w:rPr>
          <w:rFonts w:asciiTheme="majorBidi" w:hAnsiTheme="majorBidi" w:cstheme="majorBidi"/>
          <w:b/>
          <w:sz w:val="24"/>
          <w:szCs w:val="24"/>
        </w:rPr>
        <w:t>ndakan</w:t>
      </w:r>
      <w:r w:rsidR="002A4BD1">
        <w:rPr>
          <w:rFonts w:asciiTheme="majorBidi" w:hAnsiTheme="majorBidi" w:cstheme="majorBidi"/>
          <w:sz w:val="24"/>
          <w:szCs w:val="24"/>
        </w:rPr>
        <w:t>)</w:t>
      </w:r>
      <w:r w:rsidR="000D5988" w:rsidRPr="00B11DF3">
        <w:rPr>
          <w:rStyle w:val="FootnoteReference"/>
          <w:rFonts w:asciiTheme="majorBidi" w:hAnsiTheme="majorBidi" w:cstheme="majorBidi"/>
          <w:sz w:val="24"/>
          <w:szCs w:val="24"/>
        </w:rPr>
        <w:footnoteReference w:id="59"/>
      </w:r>
    </w:p>
    <w:p w:rsidR="00B11DF3" w:rsidRPr="00B11DF3" w:rsidRDefault="00B11DF3" w:rsidP="00B11DF3">
      <w:pPr>
        <w:ind w:left="414" w:right="49" w:firstLine="720"/>
        <w:rPr>
          <w:rFonts w:asciiTheme="majorBidi" w:hAnsiTheme="majorBidi" w:cstheme="majorBidi"/>
          <w:sz w:val="24"/>
          <w:szCs w:val="24"/>
        </w:rPr>
      </w:pPr>
    </w:p>
    <w:tbl>
      <w:tblPr>
        <w:tblStyle w:val="TableGrid"/>
        <w:tblW w:w="7796" w:type="dxa"/>
        <w:tblInd w:w="534" w:type="dxa"/>
        <w:tblLook w:val="04A0"/>
      </w:tblPr>
      <w:tblGrid>
        <w:gridCol w:w="2693"/>
        <w:gridCol w:w="1701"/>
        <w:gridCol w:w="1559"/>
        <w:gridCol w:w="1843"/>
      </w:tblGrid>
      <w:tr w:rsidR="000D5988" w:rsidTr="002A4BD1">
        <w:trPr>
          <w:trHeight w:val="277"/>
        </w:trPr>
        <w:tc>
          <w:tcPr>
            <w:tcW w:w="2693" w:type="dxa"/>
          </w:tcPr>
          <w:p w:rsidR="000D5988" w:rsidRPr="00A0787E" w:rsidRDefault="000D5988" w:rsidP="00224FF6">
            <w:pPr>
              <w:ind w:right="49"/>
              <w:jc w:val="center"/>
              <w:rPr>
                <w:rFonts w:asciiTheme="majorBidi" w:hAnsiTheme="majorBidi" w:cstheme="majorBidi"/>
                <w:b/>
                <w:bCs/>
              </w:rPr>
            </w:pPr>
            <w:r w:rsidRPr="00A0787E">
              <w:rPr>
                <w:rFonts w:asciiTheme="majorBidi" w:hAnsiTheme="majorBidi" w:cstheme="majorBidi"/>
                <w:b/>
                <w:bCs/>
              </w:rPr>
              <w:t xml:space="preserve">Tingkat Penguasaan </w:t>
            </w:r>
          </w:p>
        </w:tc>
        <w:tc>
          <w:tcPr>
            <w:tcW w:w="1701" w:type="dxa"/>
          </w:tcPr>
          <w:p w:rsidR="000D5988" w:rsidRPr="00A0787E" w:rsidRDefault="000D5988" w:rsidP="00224FF6">
            <w:pPr>
              <w:ind w:right="49"/>
              <w:jc w:val="center"/>
              <w:rPr>
                <w:rFonts w:asciiTheme="majorBidi" w:hAnsiTheme="majorBidi" w:cstheme="majorBidi"/>
                <w:b/>
                <w:bCs/>
              </w:rPr>
            </w:pPr>
            <w:r w:rsidRPr="00A0787E">
              <w:rPr>
                <w:rFonts w:asciiTheme="majorBidi" w:hAnsiTheme="majorBidi" w:cstheme="majorBidi"/>
                <w:b/>
                <w:bCs/>
              </w:rPr>
              <w:t>Nilai Huruf</w:t>
            </w:r>
          </w:p>
        </w:tc>
        <w:tc>
          <w:tcPr>
            <w:tcW w:w="1559" w:type="dxa"/>
          </w:tcPr>
          <w:p w:rsidR="000D5988" w:rsidRPr="00A0787E" w:rsidRDefault="000D5988" w:rsidP="00224FF6">
            <w:pPr>
              <w:ind w:right="49"/>
              <w:jc w:val="center"/>
              <w:rPr>
                <w:rFonts w:asciiTheme="majorBidi" w:hAnsiTheme="majorBidi" w:cstheme="majorBidi"/>
                <w:b/>
                <w:bCs/>
              </w:rPr>
            </w:pPr>
            <w:r w:rsidRPr="00A0787E">
              <w:rPr>
                <w:rFonts w:asciiTheme="majorBidi" w:hAnsiTheme="majorBidi" w:cstheme="majorBidi"/>
                <w:b/>
                <w:bCs/>
              </w:rPr>
              <w:t>Bobot</w:t>
            </w:r>
          </w:p>
        </w:tc>
        <w:tc>
          <w:tcPr>
            <w:tcW w:w="1843" w:type="dxa"/>
          </w:tcPr>
          <w:p w:rsidR="000D5988" w:rsidRPr="00A0787E" w:rsidRDefault="000D5988" w:rsidP="00224FF6">
            <w:pPr>
              <w:ind w:right="49"/>
              <w:jc w:val="center"/>
              <w:rPr>
                <w:rFonts w:asciiTheme="majorBidi" w:hAnsiTheme="majorBidi" w:cstheme="majorBidi"/>
                <w:b/>
                <w:bCs/>
              </w:rPr>
            </w:pPr>
            <w:r w:rsidRPr="00A0787E">
              <w:rPr>
                <w:rFonts w:asciiTheme="majorBidi" w:hAnsiTheme="majorBidi" w:cstheme="majorBidi"/>
                <w:b/>
                <w:bCs/>
              </w:rPr>
              <w:t>Predikat</w:t>
            </w:r>
          </w:p>
        </w:tc>
      </w:tr>
      <w:tr w:rsidR="000D5988" w:rsidTr="002A4BD1">
        <w:tc>
          <w:tcPr>
            <w:tcW w:w="2693" w:type="dxa"/>
          </w:tcPr>
          <w:p w:rsidR="000D5988" w:rsidRPr="00E66114" w:rsidRDefault="000D5988" w:rsidP="00224FF6">
            <w:pPr>
              <w:ind w:right="49"/>
              <w:jc w:val="center"/>
              <w:rPr>
                <w:rFonts w:asciiTheme="majorBidi" w:hAnsiTheme="majorBidi" w:cstheme="majorBidi"/>
                <w:b/>
              </w:rPr>
            </w:pPr>
            <w:r w:rsidRPr="00E66114">
              <w:rPr>
                <w:rFonts w:asciiTheme="majorBidi" w:hAnsiTheme="majorBidi" w:cstheme="majorBidi"/>
                <w:bCs/>
              </w:rPr>
              <w:t xml:space="preserve">90% </w:t>
            </w:r>
            <w:r w:rsidRPr="00E66114">
              <w:rPr>
                <w:rFonts w:asciiTheme="majorBidi" w:hAnsiTheme="majorBidi" w:cstheme="majorBidi"/>
                <w:bCs/>
                <w:u w:val="single"/>
              </w:rPr>
              <w:t>&lt;</w:t>
            </w:r>
            <w:r w:rsidRPr="00E66114">
              <w:rPr>
                <w:rFonts w:asciiTheme="majorBidi" w:hAnsiTheme="majorBidi" w:cstheme="majorBidi"/>
                <w:bCs/>
              </w:rPr>
              <w:t xml:space="preserve"> NR &lt; 100%</w:t>
            </w:r>
          </w:p>
        </w:tc>
        <w:tc>
          <w:tcPr>
            <w:tcW w:w="1701" w:type="dxa"/>
          </w:tcPr>
          <w:p w:rsidR="000D5988" w:rsidRPr="00E66114" w:rsidRDefault="000D5988" w:rsidP="00224FF6">
            <w:pPr>
              <w:ind w:right="49"/>
              <w:jc w:val="center"/>
              <w:rPr>
                <w:rFonts w:asciiTheme="majorBidi" w:hAnsiTheme="majorBidi" w:cstheme="majorBidi"/>
                <w:bCs/>
              </w:rPr>
            </w:pPr>
            <w:r w:rsidRPr="00E66114">
              <w:rPr>
                <w:rFonts w:asciiTheme="majorBidi" w:hAnsiTheme="majorBidi" w:cstheme="majorBidi"/>
                <w:bCs/>
              </w:rPr>
              <w:t>A</w:t>
            </w:r>
          </w:p>
        </w:tc>
        <w:tc>
          <w:tcPr>
            <w:tcW w:w="1559" w:type="dxa"/>
          </w:tcPr>
          <w:p w:rsidR="000D5988" w:rsidRPr="00E66114" w:rsidRDefault="000D5988" w:rsidP="00224FF6">
            <w:pPr>
              <w:ind w:right="49"/>
              <w:jc w:val="center"/>
              <w:rPr>
                <w:rFonts w:asciiTheme="majorBidi" w:hAnsiTheme="majorBidi" w:cstheme="majorBidi"/>
                <w:bCs/>
              </w:rPr>
            </w:pPr>
            <w:r w:rsidRPr="00E66114">
              <w:rPr>
                <w:rFonts w:asciiTheme="majorBidi" w:hAnsiTheme="majorBidi" w:cstheme="majorBidi"/>
                <w:bCs/>
              </w:rPr>
              <w:t>4</w:t>
            </w:r>
          </w:p>
        </w:tc>
        <w:tc>
          <w:tcPr>
            <w:tcW w:w="1843" w:type="dxa"/>
          </w:tcPr>
          <w:p w:rsidR="000D5988" w:rsidRPr="00E66114" w:rsidRDefault="000D5988" w:rsidP="00224FF6">
            <w:pPr>
              <w:ind w:right="49"/>
              <w:jc w:val="center"/>
              <w:rPr>
                <w:rFonts w:asciiTheme="majorBidi" w:hAnsiTheme="majorBidi" w:cstheme="majorBidi"/>
                <w:b/>
              </w:rPr>
            </w:pPr>
            <w:r w:rsidRPr="00E66114">
              <w:rPr>
                <w:rFonts w:asciiTheme="majorBidi" w:hAnsiTheme="majorBidi" w:cstheme="majorBidi"/>
                <w:bCs/>
              </w:rPr>
              <w:t>Sangat Baik</w:t>
            </w:r>
          </w:p>
        </w:tc>
      </w:tr>
      <w:tr w:rsidR="000D5988" w:rsidTr="002A4BD1">
        <w:tc>
          <w:tcPr>
            <w:tcW w:w="2693" w:type="dxa"/>
          </w:tcPr>
          <w:p w:rsidR="000D5988" w:rsidRPr="00E66114" w:rsidRDefault="000D5988" w:rsidP="00224FF6">
            <w:pPr>
              <w:ind w:right="49"/>
              <w:jc w:val="center"/>
              <w:rPr>
                <w:rFonts w:asciiTheme="majorBidi" w:hAnsiTheme="majorBidi" w:cstheme="majorBidi"/>
                <w:b/>
              </w:rPr>
            </w:pPr>
            <w:r w:rsidRPr="00E66114">
              <w:rPr>
                <w:rFonts w:asciiTheme="majorBidi" w:hAnsiTheme="majorBidi" w:cstheme="majorBidi"/>
                <w:bCs/>
              </w:rPr>
              <w:t xml:space="preserve">80% </w:t>
            </w:r>
            <w:r w:rsidRPr="00E66114">
              <w:rPr>
                <w:rFonts w:asciiTheme="majorBidi" w:hAnsiTheme="majorBidi" w:cstheme="majorBidi"/>
                <w:bCs/>
                <w:u w:val="single"/>
              </w:rPr>
              <w:t>&lt;</w:t>
            </w:r>
            <w:r w:rsidRPr="00E66114">
              <w:rPr>
                <w:rFonts w:asciiTheme="majorBidi" w:hAnsiTheme="majorBidi" w:cstheme="majorBidi"/>
                <w:bCs/>
              </w:rPr>
              <w:t xml:space="preserve"> NR &lt; 90%</w:t>
            </w:r>
          </w:p>
        </w:tc>
        <w:tc>
          <w:tcPr>
            <w:tcW w:w="1701" w:type="dxa"/>
          </w:tcPr>
          <w:p w:rsidR="000D5988" w:rsidRPr="00E66114" w:rsidRDefault="000D5988" w:rsidP="00224FF6">
            <w:pPr>
              <w:ind w:right="49"/>
              <w:jc w:val="center"/>
              <w:rPr>
                <w:rFonts w:asciiTheme="majorBidi" w:hAnsiTheme="majorBidi" w:cstheme="majorBidi"/>
                <w:bCs/>
              </w:rPr>
            </w:pPr>
            <w:r w:rsidRPr="00E66114">
              <w:rPr>
                <w:rFonts w:asciiTheme="majorBidi" w:hAnsiTheme="majorBidi" w:cstheme="majorBidi"/>
                <w:bCs/>
              </w:rPr>
              <w:t>B</w:t>
            </w:r>
          </w:p>
        </w:tc>
        <w:tc>
          <w:tcPr>
            <w:tcW w:w="1559" w:type="dxa"/>
          </w:tcPr>
          <w:p w:rsidR="000D5988" w:rsidRPr="00E66114" w:rsidRDefault="000D5988" w:rsidP="00224FF6">
            <w:pPr>
              <w:ind w:right="49"/>
              <w:jc w:val="center"/>
              <w:rPr>
                <w:rFonts w:asciiTheme="majorBidi" w:hAnsiTheme="majorBidi" w:cstheme="majorBidi"/>
                <w:bCs/>
              </w:rPr>
            </w:pPr>
            <w:r w:rsidRPr="00E66114">
              <w:rPr>
                <w:rFonts w:asciiTheme="majorBidi" w:hAnsiTheme="majorBidi" w:cstheme="majorBidi"/>
                <w:bCs/>
              </w:rPr>
              <w:t>3</w:t>
            </w:r>
          </w:p>
        </w:tc>
        <w:tc>
          <w:tcPr>
            <w:tcW w:w="1843" w:type="dxa"/>
          </w:tcPr>
          <w:p w:rsidR="000D5988" w:rsidRPr="00E66114" w:rsidRDefault="000D5988" w:rsidP="00224FF6">
            <w:pPr>
              <w:ind w:right="49"/>
              <w:jc w:val="center"/>
              <w:rPr>
                <w:rFonts w:asciiTheme="majorBidi" w:hAnsiTheme="majorBidi" w:cstheme="majorBidi"/>
                <w:bCs/>
              </w:rPr>
            </w:pPr>
            <w:r w:rsidRPr="00E66114">
              <w:rPr>
                <w:rFonts w:asciiTheme="majorBidi" w:hAnsiTheme="majorBidi" w:cstheme="majorBidi"/>
                <w:bCs/>
              </w:rPr>
              <w:t>Baik</w:t>
            </w:r>
          </w:p>
        </w:tc>
      </w:tr>
      <w:tr w:rsidR="000D5988" w:rsidTr="002A4BD1">
        <w:tc>
          <w:tcPr>
            <w:tcW w:w="2693" w:type="dxa"/>
          </w:tcPr>
          <w:p w:rsidR="000D5988" w:rsidRPr="00E66114" w:rsidRDefault="000D5988" w:rsidP="00224FF6">
            <w:pPr>
              <w:ind w:right="49"/>
              <w:jc w:val="center"/>
              <w:rPr>
                <w:rFonts w:asciiTheme="majorBidi" w:hAnsiTheme="majorBidi" w:cstheme="majorBidi"/>
                <w:b/>
              </w:rPr>
            </w:pPr>
            <w:r w:rsidRPr="00E66114">
              <w:rPr>
                <w:rFonts w:asciiTheme="majorBidi" w:hAnsiTheme="majorBidi" w:cstheme="majorBidi"/>
                <w:bCs/>
              </w:rPr>
              <w:t xml:space="preserve">70% </w:t>
            </w:r>
            <w:r w:rsidRPr="00E66114">
              <w:rPr>
                <w:rFonts w:asciiTheme="majorBidi" w:hAnsiTheme="majorBidi" w:cstheme="majorBidi"/>
                <w:bCs/>
                <w:u w:val="single"/>
              </w:rPr>
              <w:t>&lt;</w:t>
            </w:r>
            <w:r w:rsidRPr="00E66114">
              <w:rPr>
                <w:rFonts w:asciiTheme="majorBidi" w:hAnsiTheme="majorBidi" w:cstheme="majorBidi"/>
                <w:bCs/>
              </w:rPr>
              <w:t xml:space="preserve"> NR &lt; 80%</w:t>
            </w:r>
          </w:p>
        </w:tc>
        <w:tc>
          <w:tcPr>
            <w:tcW w:w="1701" w:type="dxa"/>
          </w:tcPr>
          <w:p w:rsidR="000D5988" w:rsidRPr="00E66114" w:rsidRDefault="000D5988" w:rsidP="00224FF6">
            <w:pPr>
              <w:ind w:right="49"/>
              <w:jc w:val="center"/>
              <w:rPr>
                <w:rFonts w:asciiTheme="majorBidi" w:hAnsiTheme="majorBidi" w:cstheme="majorBidi"/>
                <w:bCs/>
              </w:rPr>
            </w:pPr>
            <w:r w:rsidRPr="00E66114">
              <w:rPr>
                <w:rFonts w:asciiTheme="majorBidi" w:hAnsiTheme="majorBidi" w:cstheme="majorBidi"/>
                <w:bCs/>
              </w:rPr>
              <w:t>C</w:t>
            </w:r>
          </w:p>
        </w:tc>
        <w:tc>
          <w:tcPr>
            <w:tcW w:w="1559" w:type="dxa"/>
          </w:tcPr>
          <w:p w:rsidR="000D5988" w:rsidRPr="00E66114" w:rsidRDefault="000D5988" w:rsidP="00224FF6">
            <w:pPr>
              <w:ind w:right="49"/>
              <w:jc w:val="center"/>
              <w:rPr>
                <w:rFonts w:asciiTheme="majorBidi" w:hAnsiTheme="majorBidi" w:cstheme="majorBidi"/>
                <w:bCs/>
              </w:rPr>
            </w:pPr>
            <w:r w:rsidRPr="00E66114">
              <w:rPr>
                <w:rFonts w:asciiTheme="majorBidi" w:hAnsiTheme="majorBidi" w:cstheme="majorBidi"/>
                <w:bCs/>
              </w:rPr>
              <w:t>2</w:t>
            </w:r>
          </w:p>
        </w:tc>
        <w:tc>
          <w:tcPr>
            <w:tcW w:w="1843" w:type="dxa"/>
          </w:tcPr>
          <w:p w:rsidR="000D5988" w:rsidRPr="00E66114" w:rsidRDefault="000D5988" w:rsidP="00224FF6">
            <w:pPr>
              <w:ind w:right="49"/>
              <w:jc w:val="center"/>
              <w:rPr>
                <w:rFonts w:asciiTheme="majorBidi" w:hAnsiTheme="majorBidi" w:cstheme="majorBidi"/>
                <w:bCs/>
              </w:rPr>
            </w:pPr>
            <w:r w:rsidRPr="00E66114">
              <w:rPr>
                <w:rFonts w:asciiTheme="majorBidi" w:hAnsiTheme="majorBidi" w:cstheme="majorBidi"/>
                <w:bCs/>
              </w:rPr>
              <w:t>Cukup</w:t>
            </w:r>
          </w:p>
        </w:tc>
      </w:tr>
      <w:tr w:rsidR="000D5988" w:rsidTr="002A4BD1">
        <w:tc>
          <w:tcPr>
            <w:tcW w:w="2693" w:type="dxa"/>
          </w:tcPr>
          <w:p w:rsidR="000D5988" w:rsidRPr="00E66114" w:rsidRDefault="000D5988" w:rsidP="00224FF6">
            <w:pPr>
              <w:ind w:right="49"/>
              <w:jc w:val="center"/>
              <w:rPr>
                <w:rFonts w:asciiTheme="majorBidi" w:hAnsiTheme="majorBidi" w:cstheme="majorBidi"/>
                <w:b/>
              </w:rPr>
            </w:pPr>
            <w:r w:rsidRPr="00E66114">
              <w:rPr>
                <w:rFonts w:asciiTheme="majorBidi" w:hAnsiTheme="majorBidi" w:cstheme="majorBidi"/>
                <w:bCs/>
              </w:rPr>
              <w:t xml:space="preserve">60% </w:t>
            </w:r>
            <w:r w:rsidRPr="00E66114">
              <w:rPr>
                <w:rFonts w:asciiTheme="majorBidi" w:hAnsiTheme="majorBidi" w:cstheme="majorBidi"/>
                <w:bCs/>
                <w:u w:val="single"/>
              </w:rPr>
              <w:t>&lt;</w:t>
            </w:r>
            <w:r w:rsidRPr="00E66114">
              <w:rPr>
                <w:rFonts w:asciiTheme="majorBidi" w:hAnsiTheme="majorBidi" w:cstheme="majorBidi"/>
                <w:bCs/>
              </w:rPr>
              <w:t xml:space="preserve"> NR &lt; 70%</w:t>
            </w:r>
          </w:p>
        </w:tc>
        <w:tc>
          <w:tcPr>
            <w:tcW w:w="1701" w:type="dxa"/>
          </w:tcPr>
          <w:p w:rsidR="000D5988" w:rsidRPr="00E66114" w:rsidRDefault="000D5988" w:rsidP="00224FF6">
            <w:pPr>
              <w:ind w:right="49"/>
              <w:jc w:val="center"/>
              <w:rPr>
                <w:rFonts w:asciiTheme="majorBidi" w:hAnsiTheme="majorBidi" w:cstheme="majorBidi"/>
                <w:bCs/>
              </w:rPr>
            </w:pPr>
            <w:r w:rsidRPr="00E66114">
              <w:rPr>
                <w:rFonts w:asciiTheme="majorBidi" w:hAnsiTheme="majorBidi" w:cstheme="majorBidi"/>
                <w:bCs/>
              </w:rPr>
              <w:t>D</w:t>
            </w:r>
          </w:p>
        </w:tc>
        <w:tc>
          <w:tcPr>
            <w:tcW w:w="1559" w:type="dxa"/>
          </w:tcPr>
          <w:p w:rsidR="000D5988" w:rsidRPr="00E66114" w:rsidRDefault="000D5988" w:rsidP="00224FF6">
            <w:pPr>
              <w:ind w:right="49"/>
              <w:jc w:val="center"/>
              <w:rPr>
                <w:rFonts w:asciiTheme="majorBidi" w:hAnsiTheme="majorBidi" w:cstheme="majorBidi"/>
                <w:bCs/>
              </w:rPr>
            </w:pPr>
            <w:r w:rsidRPr="00E66114">
              <w:rPr>
                <w:rFonts w:asciiTheme="majorBidi" w:hAnsiTheme="majorBidi" w:cstheme="majorBidi"/>
                <w:bCs/>
              </w:rPr>
              <w:t>1</w:t>
            </w:r>
          </w:p>
        </w:tc>
        <w:tc>
          <w:tcPr>
            <w:tcW w:w="1843" w:type="dxa"/>
          </w:tcPr>
          <w:p w:rsidR="000D5988" w:rsidRPr="00E66114" w:rsidRDefault="000D5988" w:rsidP="00224FF6">
            <w:pPr>
              <w:ind w:right="49"/>
              <w:jc w:val="center"/>
              <w:rPr>
                <w:rFonts w:asciiTheme="majorBidi" w:hAnsiTheme="majorBidi" w:cstheme="majorBidi"/>
                <w:bCs/>
              </w:rPr>
            </w:pPr>
            <w:r w:rsidRPr="00E66114">
              <w:rPr>
                <w:rFonts w:asciiTheme="majorBidi" w:hAnsiTheme="majorBidi" w:cstheme="majorBidi"/>
                <w:bCs/>
              </w:rPr>
              <w:t>Kurang</w:t>
            </w:r>
          </w:p>
        </w:tc>
      </w:tr>
      <w:tr w:rsidR="000D5988" w:rsidTr="002A4BD1">
        <w:tc>
          <w:tcPr>
            <w:tcW w:w="2693" w:type="dxa"/>
          </w:tcPr>
          <w:p w:rsidR="000D5988" w:rsidRPr="00E66114" w:rsidRDefault="000D5988" w:rsidP="00224FF6">
            <w:pPr>
              <w:ind w:right="49"/>
              <w:jc w:val="center"/>
              <w:rPr>
                <w:rFonts w:asciiTheme="majorBidi" w:hAnsiTheme="majorBidi" w:cstheme="majorBidi"/>
                <w:b/>
              </w:rPr>
            </w:pPr>
            <w:r w:rsidRPr="00E66114">
              <w:rPr>
                <w:rFonts w:asciiTheme="majorBidi" w:hAnsiTheme="majorBidi" w:cstheme="majorBidi"/>
                <w:bCs/>
              </w:rPr>
              <w:t xml:space="preserve">0% </w:t>
            </w:r>
            <w:r w:rsidRPr="00E66114">
              <w:rPr>
                <w:rFonts w:asciiTheme="majorBidi" w:hAnsiTheme="majorBidi" w:cstheme="majorBidi"/>
                <w:bCs/>
                <w:u w:val="single"/>
              </w:rPr>
              <w:t>&lt;</w:t>
            </w:r>
            <w:r w:rsidRPr="00E66114">
              <w:rPr>
                <w:rFonts w:asciiTheme="majorBidi" w:hAnsiTheme="majorBidi" w:cstheme="majorBidi"/>
                <w:bCs/>
              </w:rPr>
              <w:t xml:space="preserve"> NR &lt; 60%</w:t>
            </w:r>
          </w:p>
        </w:tc>
        <w:tc>
          <w:tcPr>
            <w:tcW w:w="1701" w:type="dxa"/>
          </w:tcPr>
          <w:p w:rsidR="000D5988" w:rsidRPr="00E66114" w:rsidRDefault="000D5988" w:rsidP="00224FF6">
            <w:pPr>
              <w:ind w:right="49"/>
              <w:jc w:val="center"/>
              <w:rPr>
                <w:rFonts w:asciiTheme="majorBidi" w:hAnsiTheme="majorBidi" w:cstheme="majorBidi"/>
                <w:bCs/>
              </w:rPr>
            </w:pPr>
            <w:r w:rsidRPr="00E66114">
              <w:rPr>
                <w:rFonts w:asciiTheme="majorBidi" w:hAnsiTheme="majorBidi" w:cstheme="majorBidi"/>
                <w:bCs/>
              </w:rPr>
              <w:t>E</w:t>
            </w:r>
          </w:p>
        </w:tc>
        <w:tc>
          <w:tcPr>
            <w:tcW w:w="1559" w:type="dxa"/>
          </w:tcPr>
          <w:p w:rsidR="000D5988" w:rsidRPr="00E66114" w:rsidRDefault="000D5988" w:rsidP="00224FF6">
            <w:pPr>
              <w:ind w:right="49"/>
              <w:jc w:val="center"/>
              <w:rPr>
                <w:rFonts w:asciiTheme="majorBidi" w:hAnsiTheme="majorBidi" w:cstheme="majorBidi"/>
                <w:bCs/>
              </w:rPr>
            </w:pPr>
            <w:r w:rsidRPr="00E66114">
              <w:rPr>
                <w:rFonts w:asciiTheme="majorBidi" w:hAnsiTheme="majorBidi" w:cstheme="majorBidi"/>
                <w:bCs/>
              </w:rPr>
              <w:t>0</w:t>
            </w:r>
          </w:p>
        </w:tc>
        <w:tc>
          <w:tcPr>
            <w:tcW w:w="1843" w:type="dxa"/>
          </w:tcPr>
          <w:p w:rsidR="000D5988" w:rsidRPr="00E66114" w:rsidRDefault="000D5988" w:rsidP="00224FF6">
            <w:pPr>
              <w:ind w:right="49"/>
              <w:jc w:val="center"/>
              <w:rPr>
                <w:rFonts w:asciiTheme="majorBidi" w:hAnsiTheme="majorBidi" w:cstheme="majorBidi"/>
                <w:bCs/>
              </w:rPr>
            </w:pPr>
            <w:r w:rsidRPr="00E66114">
              <w:rPr>
                <w:rFonts w:asciiTheme="majorBidi" w:hAnsiTheme="majorBidi" w:cstheme="majorBidi"/>
                <w:bCs/>
              </w:rPr>
              <w:t>Sangat kurang</w:t>
            </w:r>
          </w:p>
        </w:tc>
      </w:tr>
    </w:tbl>
    <w:p w:rsidR="000D5988" w:rsidRPr="00244D01" w:rsidRDefault="000D5988" w:rsidP="001E1032">
      <w:pPr>
        <w:spacing w:line="480" w:lineRule="auto"/>
        <w:ind w:right="49"/>
        <w:rPr>
          <w:rFonts w:asciiTheme="majorBidi" w:hAnsiTheme="majorBidi" w:cstheme="majorBidi"/>
          <w:b/>
          <w:sz w:val="18"/>
          <w:szCs w:val="18"/>
        </w:rPr>
      </w:pPr>
    </w:p>
    <w:p w:rsidR="00B11DF3" w:rsidRDefault="000D5988" w:rsidP="00B11DF3">
      <w:pPr>
        <w:pStyle w:val="ListParagraph"/>
        <w:spacing w:after="240" w:line="480" w:lineRule="auto"/>
        <w:ind w:left="426" w:right="49" w:firstLine="567"/>
        <w:jc w:val="both"/>
        <w:rPr>
          <w:rFonts w:asciiTheme="majorBidi" w:hAnsiTheme="majorBidi" w:cstheme="majorBidi"/>
          <w:sz w:val="24"/>
          <w:szCs w:val="24"/>
        </w:rPr>
      </w:pPr>
      <w:r w:rsidRPr="00DD0129">
        <w:rPr>
          <w:rFonts w:asciiTheme="majorBidi" w:hAnsiTheme="majorBidi" w:cstheme="majorBidi"/>
          <w:sz w:val="24"/>
          <w:szCs w:val="24"/>
        </w:rPr>
        <w:lastRenderedPageBreak/>
        <w:t>Untuk memudahkan dalam mencari tingkat keberhasilan tindakan</w:t>
      </w:r>
      <w:r w:rsidRPr="00DD0129">
        <w:rPr>
          <w:rFonts w:asciiTheme="majorBidi" w:hAnsiTheme="majorBidi" w:cstheme="majorBidi"/>
          <w:b/>
          <w:sz w:val="24"/>
          <w:szCs w:val="24"/>
        </w:rPr>
        <w:t xml:space="preserve"> </w:t>
      </w:r>
      <w:r w:rsidRPr="00DD0129">
        <w:rPr>
          <w:rFonts w:asciiTheme="majorBidi" w:hAnsiTheme="majorBidi" w:cstheme="majorBidi"/>
          <w:sz w:val="24"/>
          <w:szCs w:val="24"/>
        </w:rPr>
        <w:t>E</w:t>
      </w:r>
      <w:r>
        <w:rPr>
          <w:rFonts w:asciiTheme="majorBidi" w:hAnsiTheme="majorBidi" w:cstheme="majorBidi"/>
          <w:sz w:val="24"/>
          <w:szCs w:val="24"/>
        </w:rPr>
        <w:t>.</w:t>
      </w:r>
      <w:r w:rsidRPr="00DD0129">
        <w:rPr>
          <w:rFonts w:asciiTheme="majorBidi" w:hAnsiTheme="majorBidi" w:cstheme="majorBidi"/>
          <w:sz w:val="24"/>
          <w:szCs w:val="24"/>
        </w:rPr>
        <w:t xml:space="preserve"> </w:t>
      </w:r>
      <w:r w:rsidRPr="00DD0129">
        <w:rPr>
          <w:rFonts w:asciiTheme="majorBidi" w:hAnsiTheme="majorBidi" w:cstheme="majorBidi"/>
          <w:sz w:val="24"/>
          <w:szCs w:val="24"/>
          <w:lang w:val="id-ID"/>
        </w:rPr>
        <w:t>Mulyasa</w:t>
      </w:r>
      <w:r w:rsidRPr="00DD0129">
        <w:rPr>
          <w:rFonts w:asciiTheme="majorBidi" w:hAnsiTheme="majorBidi" w:cstheme="majorBidi"/>
          <w:sz w:val="24"/>
          <w:szCs w:val="24"/>
        </w:rPr>
        <w:t xml:space="preserve"> mengatakan bahwa kualitas pembelajaran dapat di lihat dari segi proses dan dari segi hasil. Dari segi proses, pembelajaran dikatakan berhasil dan berkualitas apabila seluruh atau setidak-tidaknya sebag</w:t>
      </w:r>
      <w:r w:rsidR="00B11DF3">
        <w:rPr>
          <w:rFonts w:asciiTheme="majorBidi" w:hAnsiTheme="majorBidi" w:cstheme="majorBidi"/>
          <w:sz w:val="24"/>
          <w:szCs w:val="24"/>
        </w:rPr>
        <w:t xml:space="preserve">ian besar (75%) siswa </w:t>
      </w:r>
      <w:r w:rsidRPr="00DD0129">
        <w:rPr>
          <w:rFonts w:asciiTheme="majorBidi" w:hAnsiTheme="majorBidi" w:cstheme="majorBidi"/>
          <w:sz w:val="24"/>
          <w:szCs w:val="24"/>
        </w:rPr>
        <w:t>terlibat secara aktif, baik fisik maupun mental, maupun sosial dalam proses pem</w:t>
      </w:r>
      <w:r>
        <w:rPr>
          <w:rFonts w:asciiTheme="majorBidi" w:hAnsiTheme="majorBidi" w:cstheme="majorBidi"/>
          <w:sz w:val="24"/>
          <w:szCs w:val="24"/>
        </w:rPr>
        <w:t>b</w:t>
      </w:r>
      <w:r w:rsidRPr="00DD0129">
        <w:rPr>
          <w:rFonts w:asciiTheme="majorBidi" w:hAnsiTheme="majorBidi" w:cstheme="majorBidi"/>
          <w:sz w:val="24"/>
          <w:szCs w:val="24"/>
        </w:rPr>
        <w:t>elajaran, disamping menunjukkan kegairahan belajar yang tinggi, semangat, belajar yang besar</w:t>
      </w:r>
      <w:r>
        <w:rPr>
          <w:rFonts w:asciiTheme="majorBidi" w:hAnsiTheme="majorBidi" w:cstheme="majorBidi"/>
          <w:sz w:val="24"/>
          <w:szCs w:val="24"/>
        </w:rPr>
        <w:t>, dan rasa percaya diri sendiri.</w:t>
      </w:r>
      <w:r w:rsidR="00B11DF3">
        <w:rPr>
          <w:rFonts w:asciiTheme="majorBidi" w:hAnsiTheme="majorBidi" w:cstheme="majorBidi"/>
          <w:sz w:val="24"/>
          <w:szCs w:val="24"/>
        </w:rPr>
        <w:t xml:space="preserve"> </w:t>
      </w:r>
    </w:p>
    <w:p w:rsidR="00943495" w:rsidRDefault="000D5988" w:rsidP="00B11DF3">
      <w:pPr>
        <w:pStyle w:val="ListParagraph"/>
        <w:spacing w:after="240" w:line="480" w:lineRule="auto"/>
        <w:ind w:left="426" w:right="49" w:firstLine="567"/>
        <w:jc w:val="both"/>
        <w:rPr>
          <w:rFonts w:asciiTheme="majorBidi" w:hAnsiTheme="majorBidi" w:cstheme="majorBidi"/>
          <w:sz w:val="24"/>
          <w:szCs w:val="24"/>
        </w:rPr>
      </w:pPr>
      <w:r w:rsidRPr="00B11DF3">
        <w:rPr>
          <w:rFonts w:asciiTheme="majorBidi" w:hAnsiTheme="majorBidi" w:cstheme="majorBidi"/>
          <w:sz w:val="24"/>
          <w:szCs w:val="24"/>
          <w:lang w:val="id-ID"/>
        </w:rPr>
        <w:t xml:space="preserve">Indikator </w:t>
      </w:r>
      <w:r w:rsidRPr="00B11DF3">
        <w:rPr>
          <w:rFonts w:asciiTheme="majorBidi" w:hAnsiTheme="majorBidi" w:cstheme="majorBidi"/>
          <w:sz w:val="24"/>
          <w:szCs w:val="24"/>
        </w:rPr>
        <w:t>hasil</w:t>
      </w:r>
      <w:r w:rsidRPr="00B11DF3">
        <w:rPr>
          <w:rFonts w:asciiTheme="majorBidi" w:hAnsiTheme="majorBidi" w:cstheme="majorBidi"/>
          <w:sz w:val="24"/>
          <w:szCs w:val="24"/>
          <w:lang w:val="id-ID"/>
        </w:rPr>
        <w:t xml:space="preserve"> belajar dari penelitian ini ad</w:t>
      </w:r>
      <w:r w:rsidR="00A77586">
        <w:rPr>
          <w:rFonts w:asciiTheme="majorBidi" w:hAnsiTheme="majorBidi" w:cstheme="majorBidi"/>
          <w:sz w:val="24"/>
          <w:szCs w:val="24"/>
          <w:lang w:val="id-ID"/>
        </w:rPr>
        <w:t>alah jika 75% dari</w:t>
      </w:r>
      <w:r w:rsidR="00A77586">
        <w:rPr>
          <w:rFonts w:asciiTheme="majorBidi" w:hAnsiTheme="majorBidi" w:cstheme="majorBidi"/>
          <w:sz w:val="24"/>
          <w:szCs w:val="24"/>
        </w:rPr>
        <w:t xml:space="preserve"> siswa</w:t>
      </w:r>
      <w:r w:rsidRPr="00B11DF3">
        <w:rPr>
          <w:rFonts w:asciiTheme="majorBidi" w:hAnsiTheme="majorBidi" w:cstheme="majorBidi"/>
          <w:sz w:val="24"/>
          <w:szCs w:val="24"/>
          <w:lang w:val="id-ID"/>
        </w:rPr>
        <w:t xml:space="preserve"> tel</w:t>
      </w:r>
      <w:r w:rsidR="00A77586">
        <w:rPr>
          <w:rFonts w:asciiTheme="majorBidi" w:hAnsiTheme="majorBidi" w:cstheme="majorBidi"/>
          <w:sz w:val="24"/>
          <w:szCs w:val="24"/>
          <w:lang w:val="id-ID"/>
        </w:rPr>
        <w:t>ah</w:t>
      </w:r>
      <w:r w:rsidR="00A77586">
        <w:rPr>
          <w:rFonts w:asciiTheme="majorBidi" w:hAnsiTheme="majorBidi" w:cstheme="majorBidi"/>
          <w:sz w:val="24"/>
          <w:szCs w:val="24"/>
        </w:rPr>
        <w:t xml:space="preserve"> </w:t>
      </w:r>
      <w:r w:rsidRPr="00B11DF3">
        <w:rPr>
          <w:rFonts w:asciiTheme="majorBidi" w:hAnsiTheme="majorBidi" w:cstheme="majorBidi"/>
          <w:sz w:val="24"/>
          <w:szCs w:val="24"/>
          <w:lang w:val="id-ID"/>
        </w:rPr>
        <w:t xml:space="preserve">mencapai nilai minimal </w:t>
      </w:r>
      <w:r w:rsidR="00B11DF3">
        <w:rPr>
          <w:rFonts w:asciiTheme="majorBidi" w:hAnsiTheme="majorBidi" w:cstheme="majorBidi"/>
          <w:sz w:val="24"/>
          <w:szCs w:val="24"/>
        </w:rPr>
        <w:t>75</w:t>
      </w:r>
      <w:r w:rsidRPr="00B11DF3">
        <w:rPr>
          <w:rFonts w:asciiTheme="majorBidi" w:hAnsiTheme="majorBidi" w:cstheme="majorBidi"/>
          <w:sz w:val="24"/>
          <w:szCs w:val="24"/>
        </w:rPr>
        <w:t xml:space="preserve"> dan apabila melebihi dari nilai minimal hasil belajar dikatakan tuntas.</w:t>
      </w:r>
      <w:r w:rsidRPr="00B11DF3">
        <w:rPr>
          <w:rFonts w:asciiTheme="majorBidi" w:hAnsiTheme="majorBidi" w:cstheme="majorBidi"/>
          <w:sz w:val="24"/>
          <w:szCs w:val="24"/>
          <w:lang w:val="id-ID"/>
        </w:rPr>
        <w:t xml:space="preserve"> Hal ini didasarkan pada kelas yang dikatakan berhasil (mencapai ketuntasan) jika paling sedikit 75% dari jumlah siswa mendapatkan nilai </w:t>
      </w:r>
      <w:r w:rsidR="00B11DF3">
        <w:rPr>
          <w:rFonts w:asciiTheme="majorBidi" w:hAnsiTheme="majorBidi" w:cstheme="majorBidi"/>
          <w:sz w:val="24"/>
          <w:szCs w:val="24"/>
          <w:lang w:val="id-ID"/>
        </w:rPr>
        <w:t>7</w:t>
      </w:r>
      <w:r w:rsidR="00B11DF3">
        <w:rPr>
          <w:rFonts w:asciiTheme="majorBidi" w:hAnsiTheme="majorBidi" w:cstheme="majorBidi"/>
          <w:sz w:val="24"/>
          <w:szCs w:val="24"/>
        </w:rPr>
        <w:t>5</w:t>
      </w:r>
      <w:r w:rsidRPr="00B11DF3">
        <w:rPr>
          <w:rFonts w:asciiTheme="majorBidi" w:hAnsiTheme="majorBidi" w:cstheme="majorBidi"/>
          <w:sz w:val="24"/>
          <w:szCs w:val="24"/>
          <w:lang w:val="id-ID"/>
        </w:rPr>
        <w:t xml:space="preserve">. </w:t>
      </w:r>
    </w:p>
    <w:p w:rsidR="00BE2FE7" w:rsidRDefault="000D5988" w:rsidP="00B11DF3">
      <w:pPr>
        <w:pStyle w:val="ListParagraph"/>
        <w:spacing w:after="240" w:line="480" w:lineRule="auto"/>
        <w:ind w:left="426" w:right="49" w:firstLine="567"/>
        <w:jc w:val="both"/>
        <w:rPr>
          <w:rFonts w:asciiTheme="majorBidi" w:hAnsiTheme="majorBidi" w:cstheme="majorBidi"/>
          <w:sz w:val="24"/>
          <w:szCs w:val="24"/>
        </w:rPr>
      </w:pPr>
      <w:r w:rsidRPr="00B11DF3">
        <w:rPr>
          <w:rFonts w:asciiTheme="majorBidi" w:hAnsiTheme="majorBidi" w:cstheme="majorBidi"/>
          <w:sz w:val="24"/>
          <w:szCs w:val="24"/>
          <w:lang w:val="id-ID"/>
        </w:rPr>
        <w:t xml:space="preserve">Penetapan nilai </w:t>
      </w:r>
      <w:r w:rsidR="00B11DF3">
        <w:rPr>
          <w:rFonts w:asciiTheme="majorBidi" w:hAnsiTheme="majorBidi" w:cstheme="majorBidi"/>
          <w:sz w:val="24"/>
          <w:szCs w:val="24"/>
          <w:lang w:val="id-ID"/>
        </w:rPr>
        <w:t>7</w:t>
      </w:r>
      <w:r w:rsidR="00B11DF3">
        <w:rPr>
          <w:rFonts w:asciiTheme="majorBidi" w:hAnsiTheme="majorBidi" w:cstheme="majorBidi"/>
          <w:sz w:val="24"/>
          <w:szCs w:val="24"/>
        </w:rPr>
        <w:t>5</w:t>
      </w:r>
      <w:r w:rsidRPr="00B11DF3">
        <w:rPr>
          <w:rFonts w:asciiTheme="majorBidi" w:hAnsiTheme="majorBidi" w:cstheme="majorBidi"/>
          <w:sz w:val="24"/>
          <w:szCs w:val="24"/>
          <w:lang w:val="id-ID"/>
        </w:rPr>
        <w:t xml:space="preserve"> di dasarkan atas hasil diskusi dengan gu</w:t>
      </w:r>
      <w:r w:rsidR="00A77586">
        <w:rPr>
          <w:rFonts w:asciiTheme="majorBidi" w:hAnsiTheme="majorBidi" w:cstheme="majorBidi"/>
          <w:sz w:val="24"/>
          <w:szCs w:val="24"/>
          <w:lang w:val="id-ID"/>
        </w:rPr>
        <w:t>ru mata pelajaran bahasa In</w:t>
      </w:r>
      <w:r w:rsidR="00A77586">
        <w:rPr>
          <w:rFonts w:asciiTheme="majorBidi" w:hAnsiTheme="majorBidi" w:cstheme="majorBidi"/>
          <w:sz w:val="24"/>
          <w:szCs w:val="24"/>
        </w:rPr>
        <w:t>donesia</w:t>
      </w:r>
      <w:r w:rsidRPr="00B11DF3">
        <w:rPr>
          <w:rFonts w:asciiTheme="majorBidi" w:hAnsiTheme="majorBidi" w:cstheme="majorBidi"/>
          <w:sz w:val="24"/>
          <w:szCs w:val="24"/>
          <w:lang w:val="id-ID"/>
        </w:rPr>
        <w:t xml:space="preserve"> kelas I</w:t>
      </w:r>
      <w:r w:rsidR="00A77586">
        <w:rPr>
          <w:rFonts w:asciiTheme="majorBidi" w:hAnsiTheme="majorBidi" w:cstheme="majorBidi"/>
          <w:sz w:val="24"/>
          <w:szCs w:val="24"/>
        </w:rPr>
        <w:t>II</w:t>
      </w:r>
      <w:r w:rsidRPr="00B11DF3">
        <w:rPr>
          <w:rFonts w:asciiTheme="majorBidi" w:hAnsiTheme="majorBidi" w:cstheme="majorBidi"/>
          <w:sz w:val="24"/>
          <w:szCs w:val="24"/>
          <w:lang w:val="id-ID"/>
        </w:rPr>
        <w:t xml:space="preserve"> dengan teman sejawat berdasarkan tingkat kec</w:t>
      </w:r>
      <w:r w:rsidR="00B11DF3">
        <w:rPr>
          <w:rFonts w:asciiTheme="majorBidi" w:hAnsiTheme="majorBidi" w:cstheme="majorBidi"/>
          <w:sz w:val="24"/>
          <w:szCs w:val="24"/>
          <w:lang w:val="id-ID"/>
        </w:rPr>
        <w:t>erdasan peserta didik dan KKM (</w:t>
      </w:r>
      <w:r w:rsidRPr="00B11DF3">
        <w:rPr>
          <w:rFonts w:asciiTheme="majorBidi" w:hAnsiTheme="majorBidi" w:cstheme="majorBidi"/>
          <w:sz w:val="24"/>
          <w:szCs w:val="24"/>
          <w:lang w:val="id-ID"/>
        </w:rPr>
        <w:t xml:space="preserve">Kriteria Ketuntasan Minimal) yang digunakan MI </w:t>
      </w:r>
      <w:r w:rsidR="00B11DF3">
        <w:rPr>
          <w:rFonts w:asciiTheme="majorBidi" w:hAnsiTheme="majorBidi" w:cstheme="majorBidi"/>
          <w:sz w:val="24"/>
          <w:szCs w:val="24"/>
        </w:rPr>
        <w:t xml:space="preserve">Bendiljati Wetan Sumbergempol </w:t>
      </w:r>
      <w:r w:rsidRPr="00B11DF3">
        <w:rPr>
          <w:rFonts w:asciiTheme="majorBidi" w:hAnsiTheme="majorBidi" w:cstheme="majorBidi"/>
          <w:sz w:val="24"/>
          <w:szCs w:val="24"/>
          <w:lang w:val="id-ID"/>
        </w:rPr>
        <w:t>Tulungagung.</w:t>
      </w:r>
      <w:r w:rsidR="00B11DF3">
        <w:rPr>
          <w:rFonts w:asciiTheme="majorBidi" w:hAnsiTheme="majorBidi" w:cstheme="majorBidi"/>
          <w:sz w:val="24"/>
          <w:szCs w:val="24"/>
        </w:rPr>
        <w:t xml:space="preserve"> </w:t>
      </w:r>
      <w:r w:rsidR="00F0304D" w:rsidRPr="00B11DF3">
        <w:rPr>
          <w:rFonts w:asciiTheme="majorBidi" w:hAnsiTheme="majorBidi" w:cstheme="majorBidi"/>
          <w:sz w:val="24"/>
          <w:szCs w:val="24"/>
        </w:rPr>
        <w:t>Sedangkan dari segi hasil, proses pembelajaran dikatakan berhasil apabila terjadi perubahan tingkah laku yang</w:t>
      </w:r>
      <w:r w:rsidRPr="00B11DF3">
        <w:rPr>
          <w:rFonts w:asciiTheme="majorBidi" w:hAnsiTheme="majorBidi" w:cstheme="majorBidi"/>
          <w:sz w:val="24"/>
          <w:szCs w:val="24"/>
        </w:rPr>
        <w:t xml:space="preserve"> positif pada diri siswa</w:t>
      </w:r>
      <w:r w:rsidR="00F0304D" w:rsidRPr="00B11DF3">
        <w:rPr>
          <w:rFonts w:asciiTheme="majorBidi" w:hAnsiTheme="majorBidi" w:cstheme="majorBidi"/>
          <w:sz w:val="24"/>
          <w:szCs w:val="24"/>
        </w:rPr>
        <w:t xml:space="preserve"> seluruhnya atau sekurang-kurangnya (75%)</w:t>
      </w:r>
      <w:r w:rsidR="0015434A" w:rsidRPr="00B11DF3">
        <w:rPr>
          <w:rFonts w:asciiTheme="majorBidi" w:hAnsiTheme="majorBidi" w:cstheme="majorBidi"/>
          <w:sz w:val="24"/>
          <w:szCs w:val="24"/>
        </w:rPr>
        <w:t>.</w:t>
      </w:r>
      <w:r w:rsidR="00F0304D">
        <w:rPr>
          <w:rStyle w:val="FootnoteReference"/>
          <w:rFonts w:asciiTheme="majorBidi" w:hAnsiTheme="majorBidi" w:cstheme="majorBidi"/>
          <w:sz w:val="24"/>
          <w:szCs w:val="24"/>
        </w:rPr>
        <w:footnoteReference w:id="60"/>
      </w:r>
      <w:r w:rsidR="00F0304D" w:rsidRPr="00B11DF3">
        <w:rPr>
          <w:rFonts w:asciiTheme="majorBidi" w:hAnsiTheme="majorBidi" w:cstheme="majorBidi"/>
          <w:sz w:val="24"/>
          <w:szCs w:val="24"/>
        </w:rPr>
        <w:t xml:space="preserve"> </w:t>
      </w:r>
    </w:p>
    <w:p w:rsidR="00A32F92" w:rsidRPr="00B11DF3" w:rsidRDefault="00A32F92" w:rsidP="00B11DF3">
      <w:pPr>
        <w:pStyle w:val="ListParagraph"/>
        <w:spacing w:after="240" w:line="480" w:lineRule="auto"/>
        <w:ind w:left="426" w:right="49" w:firstLine="567"/>
        <w:jc w:val="both"/>
        <w:rPr>
          <w:rFonts w:asciiTheme="majorBidi" w:hAnsiTheme="majorBidi" w:cstheme="majorBidi"/>
          <w:sz w:val="24"/>
          <w:szCs w:val="24"/>
        </w:rPr>
      </w:pPr>
    </w:p>
    <w:p w:rsidR="009159E4" w:rsidRPr="00BA35E9" w:rsidRDefault="00E34A36" w:rsidP="00BA35E9">
      <w:pPr>
        <w:pStyle w:val="ListParagraph"/>
        <w:numPr>
          <w:ilvl w:val="0"/>
          <w:numId w:val="1"/>
        </w:numPr>
        <w:spacing w:line="480" w:lineRule="auto"/>
        <w:ind w:left="426" w:hanging="426"/>
        <w:rPr>
          <w:rFonts w:asciiTheme="majorBidi" w:hAnsiTheme="majorBidi" w:cstheme="majorBidi"/>
          <w:b/>
          <w:sz w:val="24"/>
          <w:szCs w:val="24"/>
        </w:rPr>
      </w:pPr>
      <w:r w:rsidRPr="00DB04B1">
        <w:rPr>
          <w:rFonts w:asciiTheme="majorBidi" w:hAnsiTheme="majorBidi" w:cstheme="majorBidi"/>
          <w:b/>
          <w:sz w:val="24"/>
          <w:szCs w:val="24"/>
        </w:rPr>
        <w:lastRenderedPageBreak/>
        <w:t>Prosedur Penelitian</w:t>
      </w:r>
    </w:p>
    <w:p w:rsidR="00181517" w:rsidRDefault="00B11DF3" w:rsidP="00B11DF3">
      <w:pPr>
        <w:pStyle w:val="ListParagraph"/>
        <w:spacing w:line="480" w:lineRule="auto"/>
        <w:ind w:left="426" w:firstLine="567"/>
        <w:jc w:val="both"/>
        <w:rPr>
          <w:rFonts w:ascii="Times New Roman" w:hAnsi="Times New Roman" w:cs="Times New Roman"/>
          <w:sz w:val="24"/>
          <w:szCs w:val="24"/>
        </w:rPr>
      </w:pPr>
      <w:r>
        <w:rPr>
          <w:rFonts w:asciiTheme="majorBidi" w:hAnsiTheme="majorBidi" w:cstheme="majorBidi"/>
          <w:sz w:val="24"/>
          <w:szCs w:val="24"/>
        </w:rPr>
        <w:t xml:space="preserve">Prosedur Penelitian Tindakan Kelas ini terdiri dari dua siklus. Tiap siklus dilaksanakan sesuai dengan indikator yang hendak dicapai yaitu kemampuan belajar siswa meningkat setelah dilakukannya sebuah tindakan. Berkaitan dengan hal tersebut maka pada prosedur penelitian ini disajikan kegiatan pra tindakan dan kegiatan pelaksanaan tindakan. Kegiatan pelaksanaan tindakan memuat: 1) perencanaan tindakan, 2) pelaksanaan tindakan, 3) tahap pengamatan, 4) tahap refleksi. </w:t>
      </w:r>
      <w:r w:rsidR="00963F18">
        <w:rPr>
          <w:rFonts w:ascii="Times New Roman" w:hAnsi="Times New Roman" w:cs="Times New Roman"/>
          <w:sz w:val="24"/>
          <w:szCs w:val="24"/>
        </w:rPr>
        <w:t>Tahap-</w:t>
      </w:r>
      <w:r w:rsidR="00181517" w:rsidRPr="004C7EB7">
        <w:rPr>
          <w:rFonts w:ascii="Times New Roman" w:hAnsi="Times New Roman" w:cs="Times New Roman"/>
          <w:sz w:val="24"/>
          <w:szCs w:val="24"/>
        </w:rPr>
        <w:t>tahap</w:t>
      </w:r>
      <w:r w:rsidR="00181517">
        <w:rPr>
          <w:rFonts w:ascii="Times New Roman" w:hAnsi="Times New Roman" w:cs="Times New Roman"/>
          <w:sz w:val="24"/>
          <w:szCs w:val="24"/>
        </w:rPr>
        <w:t xml:space="preserve"> dalam penelitian tindakan ini masing- masing akan diuraikan sebagai berikut:</w:t>
      </w:r>
    </w:p>
    <w:p w:rsidR="00B11DF3" w:rsidRPr="00B11DF3" w:rsidRDefault="00B11DF3" w:rsidP="00B11DF3">
      <w:pPr>
        <w:pStyle w:val="ListParagraph"/>
        <w:numPr>
          <w:ilvl w:val="0"/>
          <w:numId w:val="24"/>
        </w:numPr>
        <w:spacing w:line="480" w:lineRule="auto"/>
        <w:ind w:left="709" w:hanging="283"/>
        <w:jc w:val="both"/>
        <w:rPr>
          <w:rFonts w:asciiTheme="majorBidi" w:hAnsiTheme="majorBidi" w:cstheme="majorBidi"/>
          <w:sz w:val="24"/>
          <w:szCs w:val="24"/>
        </w:rPr>
      </w:pPr>
      <w:r>
        <w:rPr>
          <w:rFonts w:ascii="Times New Roman" w:hAnsi="Times New Roman" w:cs="Times New Roman"/>
          <w:sz w:val="24"/>
          <w:szCs w:val="24"/>
        </w:rPr>
        <w:t>Kegiatan Pra Tindakan</w:t>
      </w:r>
    </w:p>
    <w:p w:rsidR="00B11DF3" w:rsidRDefault="00B11DF3" w:rsidP="00B11DF3">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Pada kegiatan pra tindakan ini peneliti melaksanakan studi pendahuluan terlebih dahulu tentang kondisi sekolah yang akan diteliti. Pada kegiatan ini peneliti juga melaksanakan beberapa kegiatan lain, diantaranya:</w:t>
      </w:r>
    </w:p>
    <w:p w:rsidR="00B11DF3" w:rsidRDefault="00B11DF3" w:rsidP="00B11DF3">
      <w:pPr>
        <w:pStyle w:val="ListParagraph"/>
        <w:numPr>
          <w:ilvl w:val="0"/>
          <w:numId w:val="25"/>
        </w:numPr>
        <w:spacing w:after="200" w:line="480" w:lineRule="auto"/>
        <w:ind w:left="993" w:hanging="284"/>
        <w:jc w:val="both"/>
        <w:rPr>
          <w:rFonts w:asciiTheme="majorBidi" w:hAnsiTheme="majorBidi" w:cstheme="majorBidi"/>
          <w:sz w:val="24"/>
          <w:szCs w:val="24"/>
        </w:rPr>
      </w:pPr>
      <w:r>
        <w:rPr>
          <w:rFonts w:asciiTheme="majorBidi" w:hAnsiTheme="majorBidi" w:cstheme="majorBidi"/>
          <w:sz w:val="24"/>
          <w:szCs w:val="24"/>
        </w:rPr>
        <w:t>Menentukan subyek penelitian</w:t>
      </w:r>
    </w:p>
    <w:p w:rsidR="00B11DF3" w:rsidRDefault="00B11DF3" w:rsidP="00B11DF3">
      <w:pPr>
        <w:pStyle w:val="ListParagraph"/>
        <w:numPr>
          <w:ilvl w:val="0"/>
          <w:numId w:val="25"/>
        </w:numPr>
        <w:spacing w:after="200" w:line="480" w:lineRule="auto"/>
        <w:ind w:left="993" w:hanging="284"/>
        <w:jc w:val="both"/>
        <w:rPr>
          <w:rFonts w:asciiTheme="majorBidi" w:hAnsiTheme="majorBidi" w:cstheme="majorBidi"/>
          <w:sz w:val="24"/>
          <w:szCs w:val="24"/>
        </w:rPr>
      </w:pPr>
      <w:r>
        <w:rPr>
          <w:rFonts w:asciiTheme="majorBidi" w:hAnsiTheme="majorBidi" w:cstheme="majorBidi"/>
          <w:sz w:val="24"/>
          <w:szCs w:val="24"/>
        </w:rPr>
        <w:t>Menentukan sumber data</w:t>
      </w:r>
    </w:p>
    <w:p w:rsidR="00B11DF3" w:rsidRDefault="00B11DF3" w:rsidP="00B11DF3">
      <w:pPr>
        <w:pStyle w:val="ListParagraph"/>
        <w:numPr>
          <w:ilvl w:val="0"/>
          <w:numId w:val="25"/>
        </w:numPr>
        <w:spacing w:after="200" w:line="480" w:lineRule="auto"/>
        <w:ind w:left="993" w:hanging="284"/>
        <w:jc w:val="both"/>
        <w:rPr>
          <w:rFonts w:asciiTheme="majorBidi" w:hAnsiTheme="majorBidi" w:cstheme="majorBidi"/>
          <w:sz w:val="24"/>
          <w:szCs w:val="24"/>
        </w:rPr>
      </w:pPr>
      <w:r>
        <w:rPr>
          <w:rFonts w:asciiTheme="majorBidi" w:hAnsiTheme="majorBidi" w:cstheme="majorBidi"/>
          <w:sz w:val="24"/>
          <w:szCs w:val="24"/>
        </w:rPr>
        <w:t>Membuat soal tes awal (</w:t>
      </w:r>
      <w:r>
        <w:rPr>
          <w:rFonts w:asciiTheme="majorBidi" w:hAnsiTheme="majorBidi" w:cstheme="majorBidi"/>
          <w:i/>
          <w:iCs/>
          <w:sz w:val="24"/>
          <w:szCs w:val="24"/>
        </w:rPr>
        <w:t>pre test</w:t>
      </w:r>
      <w:r>
        <w:rPr>
          <w:rFonts w:asciiTheme="majorBidi" w:hAnsiTheme="majorBidi" w:cstheme="majorBidi"/>
          <w:sz w:val="24"/>
          <w:szCs w:val="24"/>
        </w:rPr>
        <w:t>)</w:t>
      </w:r>
    </w:p>
    <w:p w:rsidR="00B11DF3" w:rsidRDefault="00B11DF3" w:rsidP="00B11DF3">
      <w:pPr>
        <w:pStyle w:val="ListParagraph"/>
        <w:numPr>
          <w:ilvl w:val="0"/>
          <w:numId w:val="25"/>
        </w:numPr>
        <w:spacing w:after="200" w:line="480" w:lineRule="auto"/>
        <w:ind w:left="993" w:hanging="284"/>
        <w:jc w:val="both"/>
        <w:rPr>
          <w:rFonts w:asciiTheme="majorBidi" w:hAnsiTheme="majorBidi" w:cstheme="majorBidi"/>
          <w:sz w:val="24"/>
          <w:szCs w:val="24"/>
        </w:rPr>
      </w:pPr>
      <w:r>
        <w:rPr>
          <w:rFonts w:asciiTheme="majorBidi" w:hAnsiTheme="majorBidi" w:cstheme="majorBidi"/>
          <w:sz w:val="24"/>
          <w:szCs w:val="24"/>
        </w:rPr>
        <w:t>Melakukan tes awal</w:t>
      </w:r>
    </w:p>
    <w:p w:rsidR="00AD52C4" w:rsidRPr="00AD52C4" w:rsidRDefault="00B11DF3" w:rsidP="00AD52C4">
      <w:pPr>
        <w:pStyle w:val="ListParagraph"/>
        <w:numPr>
          <w:ilvl w:val="0"/>
          <w:numId w:val="25"/>
        </w:numPr>
        <w:spacing w:after="200" w:line="480" w:lineRule="auto"/>
        <w:ind w:left="993" w:hanging="284"/>
        <w:jc w:val="both"/>
        <w:rPr>
          <w:rFonts w:asciiTheme="majorBidi" w:hAnsiTheme="majorBidi" w:cstheme="majorBidi"/>
          <w:sz w:val="24"/>
          <w:szCs w:val="24"/>
        </w:rPr>
      </w:pPr>
      <w:r w:rsidRPr="00B11DF3">
        <w:rPr>
          <w:rFonts w:asciiTheme="majorBidi" w:hAnsiTheme="majorBidi" w:cstheme="majorBidi"/>
          <w:sz w:val="24"/>
          <w:szCs w:val="24"/>
        </w:rPr>
        <w:t>Menentukan kriteria keberhasilan</w:t>
      </w:r>
      <w:r w:rsidR="00AD52C4" w:rsidRPr="00AD52C4">
        <w:rPr>
          <w:rFonts w:asciiTheme="majorBidi" w:hAnsiTheme="majorBidi" w:cstheme="majorBidi"/>
          <w:sz w:val="24"/>
          <w:szCs w:val="24"/>
        </w:rPr>
        <w:tab/>
      </w:r>
    </w:p>
    <w:p w:rsidR="00B11DF3" w:rsidRPr="00AD52C4" w:rsidRDefault="00B11DF3" w:rsidP="00B11DF3">
      <w:pPr>
        <w:pStyle w:val="ListParagraph"/>
        <w:numPr>
          <w:ilvl w:val="0"/>
          <w:numId w:val="24"/>
        </w:numPr>
        <w:spacing w:line="480" w:lineRule="auto"/>
        <w:ind w:left="709" w:hanging="283"/>
        <w:jc w:val="both"/>
        <w:rPr>
          <w:rFonts w:asciiTheme="majorBidi" w:hAnsiTheme="majorBidi" w:cstheme="majorBidi"/>
          <w:sz w:val="24"/>
          <w:szCs w:val="24"/>
        </w:rPr>
      </w:pPr>
      <w:r>
        <w:rPr>
          <w:rFonts w:ascii="Times New Roman" w:hAnsi="Times New Roman" w:cs="Times New Roman"/>
          <w:sz w:val="24"/>
          <w:szCs w:val="24"/>
        </w:rPr>
        <w:t>Kegiatan Pelaksanaan Tindakan</w:t>
      </w:r>
    </w:p>
    <w:p w:rsidR="00AD52C4" w:rsidRDefault="00AD52C4" w:rsidP="00AD52C4">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rPr>
        <w:t>Sesuai dengan rancangan penelitian sebelumnya, penelitian tindakan ini dilaksanakan dalam dua siklus.</w:t>
      </w:r>
    </w:p>
    <w:p w:rsidR="00AD52C4" w:rsidRDefault="00AD52C4" w:rsidP="00AD52C4">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Siklus I</w:t>
      </w:r>
    </w:p>
    <w:p w:rsidR="00AD52C4" w:rsidRDefault="00AD52C4" w:rsidP="00AD52C4">
      <w:pPr>
        <w:pStyle w:val="ListParagraph"/>
        <w:numPr>
          <w:ilvl w:val="0"/>
          <w:numId w:val="28"/>
        </w:numPr>
        <w:spacing w:after="200"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Perencanaan tindakan</w:t>
      </w:r>
    </w:p>
    <w:p w:rsidR="00AD52C4" w:rsidRDefault="00AD52C4" w:rsidP="00AD52C4">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Perencanaan tindakan dalam siklus kesatu disusun berdasarkan hasil observasi kegiatan pra tindakan. Rancangan tindakan ini disusun dengan mencakup beberapa antara lain:</w:t>
      </w:r>
    </w:p>
    <w:p w:rsidR="00AD52C4" w:rsidRDefault="00AD52C4" w:rsidP="00AD52C4">
      <w:pPr>
        <w:pStyle w:val="ListParagraph"/>
        <w:numPr>
          <w:ilvl w:val="0"/>
          <w:numId w:val="27"/>
        </w:numPr>
        <w:spacing w:after="200" w:line="480" w:lineRule="auto"/>
        <w:ind w:left="1276" w:hanging="283"/>
        <w:jc w:val="both"/>
        <w:rPr>
          <w:rFonts w:asciiTheme="majorBidi" w:hAnsiTheme="majorBidi" w:cstheme="majorBidi"/>
          <w:sz w:val="24"/>
          <w:szCs w:val="24"/>
        </w:rPr>
      </w:pPr>
      <w:r>
        <w:rPr>
          <w:rFonts w:asciiTheme="majorBidi" w:hAnsiTheme="majorBidi" w:cstheme="majorBidi"/>
          <w:sz w:val="24"/>
          <w:szCs w:val="24"/>
        </w:rPr>
        <w:t>Menyiapkan Rencana Pelaksanaan Pembelajaran (RPP)</w:t>
      </w:r>
    </w:p>
    <w:p w:rsidR="00AD52C4" w:rsidRDefault="00AD52C4" w:rsidP="00AD52C4">
      <w:pPr>
        <w:pStyle w:val="ListParagraph"/>
        <w:numPr>
          <w:ilvl w:val="0"/>
          <w:numId w:val="27"/>
        </w:numPr>
        <w:spacing w:after="200" w:line="480" w:lineRule="auto"/>
        <w:ind w:left="1276" w:hanging="283"/>
        <w:jc w:val="both"/>
        <w:rPr>
          <w:rFonts w:asciiTheme="majorBidi" w:hAnsiTheme="majorBidi" w:cstheme="majorBidi"/>
          <w:sz w:val="24"/>
          <w:szCs w:val="24"/>
        </w:rPr>
      </w:pPr>
      <w:r>
        <w:rPr>
          <w:rFonts w:asciiTheme="majorBidi" w:hAnsiTheme="majorBidi" w:cstheme="majorBidi"/>
          <w:sz w:val="24"/>
          <w:szCs w:val="24"/>
        </w:rPr>
        <w:t>Menyiapkan Post Tes Siklus kesatu</w:t>
      </w:r>
    </w:p>
    <w:p w:rsidR="00AD52C4" w:rsidRDefault="00AD52C4" w:rsidP="00AD52C4">
      <w:pPr>
        <w:pStyle w:val="ListParagraph"/>
        <w:numPr>
          <w:ilvl w:val="0"/>
          <w:numId w:val="27"/>
        </w:numPr>
        <w:spacing w:after="200" w:line="480" w:lineRule="auto"/>
        <w:ind w:left="1276" w:hanging="283"/>
        <w:jc w:val="both"/>
        <w:rPr>
          <w:rFonts w:asciiTheme="majorBidi" w:hAnsiTheme="majorBidi" w:cstheme="majorBidi"/>
          <w:sz w:val="24"/>
          <w:szCs w:val="24"/>
        </w:rPr>
      </w:pPr>
      <w:r>
        <w:rPr>
          <w:rFonts w:asciiTheme="majorBidi" w:hAnsiTheme="majorBidi" w:cstheme="majorBidi"/>
          <w:sz w:val="24"/>
          <w:szCs w:val="24"/>
        </w:rPr>
        <w:t>Menyiapkan lembar observasi aktifitas guru dan aktivitas siswa</w:t>
      </w:r>
    </w:p>
    <w:p w:rsidR="00AD52C4" w:rsidRDefault="00AD52C4" w:rsidP="00AD52C4">
      <w:pPr>
        <w:pStyle w:val="ListParagraph"/>
        <w:numPr>
          <w:ilvl w:val="0"/>
          <w:numId w:val="28"/>
        </w:numPr>
        <w:spacing w:after="200" w:line="480" w:lineRule="auto"/>
        <w:ind w:left="993" w:hanging="284"/>
        <w:jc w:val="both"/>
        <w:rPr>
          <w:rFonts w:asciiTheme="majorBidi" w:hAnsiTheme="majorBidi" w:cstheme="majorBidi"/>
          <w:sz w:val="24"/>
          <w:szCs w:val="24"/>
        </w:rPr>
      </w:pPr>
      <w:r>
        <w:rPr>
          <w:rFonts w:asciiTheme="majorBidi" w:hAnsiTheme="majorBidi" w:cstheme="majorBidi"/>
          <w:sz w:val="24"/>
          <w:szCs w:val="24"/>
        </w:rPr>
        <w:t>Pelaksanaan Tindakan</w:t>
      </w:r>
    </w:p>
    <w:p w:rsidR="00AD52C4" w:rsidRPr="000257D4" w:rsidRDefault="00AD52C4" w:rsidP="000257D4">
      <w:pPr>
        <w:pStyle w:val="ListParagraph"/>
        <w:spacing w:line="480" w:lineRule="auto"/>
        <w:ind w:left="993" w:right="51"/>
        <w:jc w:val="both"/>
        <w:rPr>
          <w:rFonts w:asciiTheme="majorBidi" w:hAnsiTheme="majorBidi" w:cstheme="majorBidi"/>
          <w:sz w:val="24"/>
          <w:szCs w:val="24"/>
        </w:rPr>
      </w:pPr>
      <w:r w:rsidRPr="00544B17">
        <w:rPr>
          <w:rFonts w:asciiTheme="majorBidi" w:hAnsiTheme="majorBidi" w:cstheme="majorBidi"/>
          <w:sz w:val="24"/>
          <w:szCs w:val="24"/>
        </w:rPr>
        <w:t>Pelaksanaan tindakan adalah implementasi rencana tindakan.</w:t>
      </w:r>
      <w:r>
        <w:rPr>
          <w:rStyle w:val="FootnoteReference"/>
          <w:rFonts w:asciiTheme="majorBidi" w:hAnsiTheme="majorBidi" w:cstheme="majorBidi"/>
          <w:sz w:val="24"/>
          <w:szCs w:val="24"/>
        </w:rPr>
        <w:footnoteReference w:id="61"/>
      </w:r>
      <w:r>
        <w:rPr>
          <w:rFonts w:asciiTheme="majorBidi" w:hAnsiTheme="majorBidi" w:cstheme="majorBidi"/>
          <w:sz w:val="24"/>
          <w:szCs w:val="24"/>
        </w:rPr>
        <w:t xml:space="preserve"> </w:t>
      </w:r>
      <w:r w:rsidRPr="00544B17">
        <w:rPr>
          <w:rFonts w:asciiTheme="majorBidi" w:hAnsiTheme="majorBidi" w:cstheme="majorBidi"/>
          <w:sz w:val="24"/>
          <w:szCs w:val="24"/>
        </w:rPr>
        <w:t>Pada tahap in</w:t>
      </w:r>
      <w:r w:rsidR="000257D4">
        <w:rPr>
          <w:rFonts w:asciiTheme="majorBidi" w:hAnsiTheme="majorBidi" w:cstheme="majorBidi"/>
          <w:sz w:val="24"/>
          <w:szCs w:val="24"/>
        </w:rPr>
        <w:t>i peneliti bersama observer</w:t>
      </w:r>
      <w:r w:rsidRPr="00544B17">
        <w:rPr>
          <w:rFonts w:asciiTheme="majorBidi" w:hAnsiTheme="majorBidi" w:cstheme="majorBidi"/>
          <w:sz w:val="24"/>
          <w:szCs w:val="24"/>
        </w:rPr>
        <w:t xml:space="preserve"> mempraktikkan pembelajar</w:t>
      </w:r>
      <w:r>
        <w:rPr>
          <w:rFonts w:asciiTheme="majorBidi" w:hAnsiTheme="majorBidi" w:cstheme="majorBidi"/>
          <w:sz w:val="24"/>
          <w:szCs w:val="24"/>
        </w:rPr>
        <w:t>an sesuai desain pembelajaran (RPP</w:t>
      </w:r>
      <w:r w:rsidRPr="00544B17">
        <w:rPr>
          <w:rFonts w:asciiTheme="majorBidi" w:hAnsiTheme="majorBidi" w:cstheme="majorBidi"/>
          <w:sz w:val="24"/>
          <w:szCs w:val="24"/>
        </w:rPr>
        <w:t>) yang telah disusun sepert</w:t>
      </w:r>
      <w:r w:rsidR="000257D4">
        <w:rPr>
          <w:rFonts w:asciiTheme="majorBidi" w:hAnsiTheme="majorBidi" w:cstheme="majorBidi"/>
          <w:sz w:val="24"/>
          <w:szCs w:val="24"/>
        </w:rPr>
        <w:t>i ya</w:t>
      </w:r>
      <w:r w:rsidR="00963F18">
        <w:rPr>
          <w:rFonts w:asciiTheme="majorBidi" w:hAnsiTheme="majorBidi" w:cstheme="majorBidi"/>
          <w:sz w:val="24"/>
          <w:szCs w:val="24"/>
        </w:rPr>
        <w:t xml:space="preserve">ng telah terlampir pada siklus </w:t>
      </w:r>
      <w:r w:rsidR="000257D4">
        <w:rPr>
          <w:rFonts w:asciiTheme="majorBidi" w:hAnsiTheme="majorBidi" w:cstheme="majorBidi"/>
          <w:sz w:val="24"/>
          <w:szCs w:val="24"/>
        </w:rPr>
        <w:t>I.</w:t>
      </w:r>
    </w:p>
    <w:p w:rsidR="00AD52C4" w:rsidRDefault="00AD52C4" w:rsidP="00AD52C4">
      <w:pPr>
        <w:pStyle w:val="ListParagraph"/>
        <w:numPr>
          <w:ilvl w:val="0"/>
          <w:numId w:val="28"/>
        </w:numPr>
        <w:spacing w:after="200" w:line="480" w:lineRule="auto"/>
        <w:ind w:left="993" w:hanging="284"/>
        <w:jc w:val="both"/>
        <w:rPr>
          <w:rFonts w:asciiTheme="majorBidi" w:hAnsiTheme="majorBidi" w:cstheme="majorBidi"/>
          <w:sz w:val="24"/>
          <w:szCs w:val="24"/>
        </w:rPr>
      </w:pPr>
      <w:r>
        <w:rPr>
          <w:rFonts w:asciiTheme="majorBidi" w:hAnsiTheme="majorBidi" w:cstheme="majorBidi"/>
          <w:sz w:val="24"/>
          <w:szCs w:val="24"/>
        </w:rPr>
        <w:t>Observasi</w:t>
      </w:r>
    </w:p>
    <w:p w:rsidR="00AD52C4" w:rsidRDefault="00AD52C4" w:rsidP="00AD52C4">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Observasi ini dilakukan bersamaan den</w:t>
      </w:r>
      <w:r w:rsidR="000257D4">
        <w:rPr>
          <w:rFonts w:asciiTheme="majorBidi" w:hAnsiTheme="majorBidi" w:cstheme="majorBidi"/>
          <w:sz w:val="24"/>
          <w:szCs w:val="24"/>
        </w:rPr>
        <w:t xml:space="preserve">gan pelaksanaan tindakan siklus I.  </w:t>
      </w:r>
      <w:r>
        <w:rPr>
          <w:rFonts w:asciiTheme="majorBidi" w:hAnsiTheme="majorBidi" w:cstheme="majorBidi"/>
          <w:sz w:val="24"/>
          <w:szCs w:val="24"/>
        </w:rPr>
        <w:t xml:space="preserve"> Tujuan diadakan observasi ini adalah untuk mendata, menilai dan mendokumentasikan semua indikator baik proses maupun perubahan yang terjadi sebagai akibat dari tindakan yang direncanakan. Kegiatan ini meliputi pengamatan terhadap perencanaan pembelajaran, pelaksanaan tindakan kesatu, sikap siswa dalam mengikuti proses pembelajaran. Kegiatan guru dan siswa dalam proses pembelajaran ini diamati dengan menggunakan instrument yang</w:t>
      </w:r>
      <w:r w:rsidR="00963F18">
        <w:rPr>
          <w:rFonts w:asciiTheme="majorBidi" w:hAnsiTheme="majorBidi" w:cstheme="majorBidi"/>
          <w:sz w:val="24"/>
          <w:szCs w:val="24"/>
        </w:rPr>
        <w:t xml:space="preserve"> telah dipersiapkan sebelumnya. </w:t>
      </w:r>
      <w:r>
        <w:rPr>
          <w:rFonts w:asciiTheme="majorBidi" w:hAnsiTheme="majorBidi" w:cstheme="majorBidi"/>
          <w:sz w:val="24"/>
          <w:szCs w:val="24"/>
        </w:rPr>
        <w:t xml:space="preserve">Untuk </w:t>
      </w:r>
      <w:r>
        <w:rPr>
          <w:rFonts w:asciiTheme="majorBidi" w:hAnsiTheme="majorBidi" w:cstheme="majorBidi"/>
          <w:sz w:val="24"/>
          <w:szCs w:val="24"/>
        </w:rPr>
        <w:lastRenderedPageBreak/>
        <w:t>selanjutnya data hasil observasi tersebut dijadikan dasar untuk menyusun perencanaan tindakan berikutnya.</w:t>
      </w:r>
    </w:p>
    <w:p w:rsidR="00AD52C4" w:rsidRDefault="00AD52C4" w:rsidP="00AD52C4">
      <w:pPr>
        <w:pStyle w:val="ListParagraph"/>
        <w:numPr>
          <w:ilvl w:val="0"/>
          <w:numId w:val="28"/>
        </w:numPr>
        <w:spacing w:after="20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Refleksi </w:t>
      </w:r>
    </w:p>
    <w:p w:rsidR="000257D4" w:rsidRPr="000257D4" w:rsidRDefault="00AD52C4" w:rsidP="000257D4">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Refleksi ini dilakukan pada akhir siklus kesatu. Tujuan dan kegiatan yang dilakukan antara lain: (a) me</w:t>
      </w:r>
      <w:r w:rsidR="000257D4">
        <w:rPr>
          <w:rFonts w:asciiTheme="majorBidi" w:hAnsiTheme="majorBidi" w:cstheme="majorBidi"/>
          <w:sz w:val="24"/>
          <w:szCs w:val="24"/>
        </w:rPr>
        <w:t>nganalisa tindakan siklus I</w:t>
      </w:r>
      <w:r>
        <w:rPr>
          <w:rFonts w:asciiTheme="majorBidi" w:hAnsiTheme="majorBidi" w:cstheme="majorBidi"/>
          <w:sz w:val="24"/>
          <w:szCs w:val="24"/>
        </w:rPr>
        <w:t xml:space="preserve">, (b) mengevaluasi </w:t>
      </w:r>
      <w:r w:rsidR="000257D4">
        <w:rPr>
          <w:rFonts w:asciiTheme="majorBidi" w:hAnsiTheme="majorBidi" w:cstheme="majorBidi"/>
          <w:sz w:val="24"/>
          <w:szCs w:val="24"/>
        </w:rPr>
        <w:t>hasil dari tindakan siklus I</w:t>
      </w:r>
      <w:r>
        <w:rPr>
          <w:rFonts w:asciiTheme="majorBidi" w:hAnsiTheme="majorBidi" w:cstheme="majorBidi"/>
          <w:sz w:val="24"/>
          <w:szCs w:val="24"/>
        </w:rPr>
        <w:t xml:space="preserve">, (c) melakukan pemaknaan dan penyimpulan data yang diperoleh. </w:t>
      </w:r>
    </w:p>
    <w:p w:rsidR="00B86BD1" w:rsidRPr="00843569" w:rsidRDefault="00AD52C4" w:rsidP="00AD52C4">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Siklus II</w:t>
      </w:r>
    </w:p>
    <w:p w:rsidR="00181517" w:rsidRDefault="00181517" w:rsidP="000257D4">
      <w:pPr>
        <w:pStyle w:val="ListParagraph"/>
        <w:numPr>
          <w:ilvl w:val="0"/>
          <w:numId w:val="29"/>
        </w:numPr>
        <w:tabs>
          <w:tab w:val="left" w:pos="993"/>
        </w:tabs>
        <w:spacing w:line="480" w:lineRule="auto"/>
        <w:ind w:left="709" w:right="51" w:firstLine="0"/>
        <w:rPr>
          <w:rFonts w:asciiTheme="majorBidi" w:hAnsiTheme="majorBidi" w:cstheme="majorBidi"/>
          <w:bCs/>
          <w:sz w:val="24"/>
          <w:szCs w:val="24"/>
        </w:rPr>
      </w:pPr>
      <w:r w:rsidRPr="00930218">
        <w:rPr>
          <w:rFonts w:asciiTheme="majorBidi" w:hAnsiTheme="majorBidi" w:cstheme="majorBidi"/>
          <w:bCs/>
          <w:sz w:val="24"/>
          <w:szCs w:val="24"/>
        </w:rPr>
        <w:t>Perencanaan tindakan</w:t>
      </w:r>
    </w:p>
    <w:p w:rsidR="000257D4" w:rsidRDefault="000257D4" w:rsidP="000257D4">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Perencanaan tindakan siklus II ini disusun berdasarkan refleksi hasil observasi pembelajaran pada siklus I. Perencanaan tindakan ini dipusatkan pada sesuatu yang belum terlaksana dengan baik pada tindakan siklus I.</w:t>
      </w:r>
    </w:p>
    <w:p w:rsidR="000257D4" w:rsidRDefault="000257D4" w:rsidP="000257D4">
      <w:pPr>
        <w:pStyle w:val="ListParagraph"/>
        <w:numPr>
          <w:ilvl w:val="0"/>
          <w:numId w:val="29"/>
        </w:numPr>
        <w:tabs>
          <w:tab w:val="left" w:pos="993"/>
        </w:tabs>
        <w:spacing w:line="480" w:lineRule="auto"/>
        <w:ind w:hanging="77"/>
        <w:jc w:val="both"/>
        <w:rPr>
          <w:rFonts w:asciiTheme="majorBidi" w:hAnsiTheme="majorBidi" w:cstheme="majorBidi"/>
          <w:sz w:val="24"/>
          <w:szCs w:val="24"/>
        </w:rPr>
      </w:pPr>
      <w:r>
        <w:rPr>
          <w:rFonts w:asciiTheme="majorBidi" w:hAnsiTheme="majorBidi" w:cstheme="majorBidi"/>
          <w:sz w:val="24"/>
          <w:szCs w:val="24"/>
        </w:rPr>
        <w:t>Pelaksanaan Tindakan</w:t>
      </w:r>
    </w:p>
    <w:p w:rsidR="000257D4" w:rsidRPr="000257D4" w:rsidRDefault="000257D4" w:rsidP="000257D4">
      <w:pPr>
        <w:pStyle w:val="ListParagraph"/>
        <w:spacing w:line="480" w:lineRule="auto"/>
        <w:ind w:left="993" w:right="51"/>
        <w:jc w:val="both"/>
        <w:rPr>
          <w:rFonts w:asciiTheme="majorBidi" w:hAnsiTheme="majorBidi" w:cstheme="majorBidi"/>
          <w:sz w:val="24"/>
          <w:szCs w:val="24"/>
        </w:rPr>
      </w:pPr>
      <w:r w:rsidRPr="00544B17">
        <w:rPr>
          <w:rFonts w:asciiTheme="majorBidi" w:hAnsiTheme="majorBidi" w:cstheme="majorBidi"/>
          <w:sz w:val="24"/>
          <w:szCs w:val="24"/>
        </w:rPr>
        <w:t>Pada tahap in</w:t>
      </w:r>
      <w:r>
        <w:rPr>
          <w:rFonts w:asciiTheme="majorBidi" w:hAnsiTheme="majorBidi" w:cstheme="majorBidi"/>
          <w:sz w:val="24"/>
          <w:szCs w:val="24"/>
        </w:rPr>
        <w:t>i peneliti bersama observer</w:t>
      </w:r>
      <w:r w:rsidRPr="00544B17">
        <w:rPr>
          <w:rFonts w:asciiTheme="majorBidi" w:hAnsiTheme="majorBidi" w:cstheme="majorBidi"/>
          <w:sz w:val="24"/>
          <w:szCs w:val="24"/>
        </w:rPr>
        <w:t xml:space="preserve"> mempraktikkan pembelajar</w:t>
      </w:r>
      <w:r>
        <w:rPr>
          <w:rFonts w:asciiTheme="majorBidi" w:hAnsiTheme="majorBidi" w:cstheme="majorBidi"/>
          <w:sz w:val="24"/>
          <w:szCs w:val="24"/>
        </w:rPr>
        <w:t>an sesuai desain pembelajaran (RPP</w:t>
      </w:r>
      <w:r w:rsidRPr="00544B17">
        <w:rPr>
          <w:rFonts w:asciiTheme="majorBidi" w:hAnsiTheme="majorBidi" w:cstheme="majorBidi"/>
          <w:sz w:val="24"/>
          <w:szCs w:val="24"/>
        </w:rPr>
        <w:t>) yang telah disusun sepert</w:t>
      </w:r>
      <w:r>
        <w:rPr>
          <w:rFonts w:asciiTheme="majorBidi" w:hAnsiTheme="majorBidi" w:cstheme="majorBidi"/>
          <w:sz w:val="24"/>
          <w:szCs w:val="24"/>
        </w:rPr>
        <w:t>i yang telah terlampir pada siklus II.</w:t>
      </w:r>
    </w:p>
    <w:p w:rsidR="000257D4" w:rsidRDefault="000257D4" w:rsidP="000257D4">
      <w:pPr>
        <w:pStyle w:val="ListParagraph"/>
        <w:numPr>
          <w:ilvl w:val="0"/>
          <w:numId w:val="29"/>
        </w:numPr>
        <w:tabs>
          <w:tab w:val="left" w:pos="993"/>
        </w:tabs>
        <w:spacing w:line="480" w:lineRule="auto"/>
        <w:ind w:hanging="77"/>
        <w:jc w:val="both"/>
        <w:rPr>
          <w:rFonts w:asciiTheme="majorBidi" w:hAnsiTheme="majorBidi" w:cstheme="majorBidi"/>
          <w:sz w:val="24"/>
          <w:szCs w:val="24"/>
        </w:rPr>
      </w:pPr>
      <w:r>
        <w:rPr>
          <w:rFonts w:asciiTheme="majorBidi" w:hAnsiTheme="majorBidi" w:cstheme="majorBidi"/>
          <w:sz w:val="24"/>
          <w:szCs w:val="24"/>
        </w:rPr>
        <w:t>Observasi</w:t>
      </w:r>
    </w:p>
    <w:p w:rsidR="000257D4" w:rsidRDefault="000257D4" w:rsidP="000257D4">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Kegiatan observasi ini meliputi pengamatan terhadap perencanaan pembelajaran, pelaksanaan tindakan siklus II, serta sikap siswa dalam mengikuti proses pembelajaran.</w:t>
      </w:r>
    </w:p>
    <w:p w:rsidR="001E1032" w:rsidRDefault="001E1032" w:rsidP="000257D4">
      <w:pPr>
        <w:pStyle w:val="ListParagraph"/>
        <w:spacing w:line="480" w:lineRule="auto"/>
        <w:ind w:left="993"/>
        <w:jc w:val="both"/>
        <w:rPr>
          <w:rFonts w:asciiTheme="majorBidi" w:hAnsiTheme="majorBidi" w:cstheme="majorBidi"/>
          <w:sz w:val="24"/>
          <w:szCs w:val="24"/>
        </w:rPr>
      </w:pPr>
    </w:p>
    <w:p w:rsidR="001E1032" w:rsidRPr="000257D4" w:rsidRDefault="001E1032" w:rsidP="000257D4">
      <w:pPr>
        <w:pStyle w:val="ListParagraph"/>
        <w:spacing w:line="480" w:lineRule="auto"/>
        <w:ind w:left="993"/>
        <w:jc w:val="both"/>
        <w:rPr>
          <w:rFonts w:asciiTheme="majorBidi" w:hAnsiTheme="majorBidi" w:cstheme="majorBidi"/>
          <w:sz w:val="24"/>
          <w:szCs w:val="24"/>
        </w:rPr>
      </w:pPr>
    </w:p>
    <w:p w:rsidR="000257D4" w:rsidRDefault="000257D4" w:rsidP="000257D4">
      <w:pPr>
        <w:pStyle w:val="ListParagraph"/>
        <w:numPr>
          <w:ilvl w:val="0"/>
          <w:numId w:val="29"/>
        </w:numPr>
        <w:tabs>
          <w:tab w:val="left" w:pos="993"/>
        </w:tabs>
        <w:spacing w:line="480" w:lineRule="auto"/>
        <w:ind w:hanging="77"/>
        <w:jc w:val="both"/>
        <w:rPr>
          <w:rFonts w:asciiTheme="majorBidi" w:hAnsiTheme="majorBidi" w:cstheme="majorBidi"/>
          <w:sz w:val="24"/>
          <w:szCs w:val="24"/>
        </w:rPr>
      </w:pPr>
      <w:r>
        <w:rPr>
          <w:rFonts w:asciiTheme="majorBidi" w:hAnsiTheme="majorBidi" w:cstheme="majorBidi"/>
          <w:sz w:val="24"/>
          <w:szCs w:val="24"/>
        </w:rPr>
        <w:lastRenderedPageBreak/>
        <w:t xml:space="preserve">Refleksi </w:t>
      </w:r>
    </w:p>
    <w:p w:rsidR="000257D4" w:rsidRDefault="000257D4" w:rsidP="00943495">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Refleksi ini dilakukan pada akhir siklus kedua. Tujuan dan kegiatan yang dilakukan antara lain:</w:t>
      </w:r>
    </w:p>
    <w:p w:rsidR="00943495" w:rsidRDefault="000257D4" w:rsidP="00943495">
      <w:pPr>
        <w:pStyle w:val="ListParagraph"/>
        <w:numPr>
          <w:ilvl w:val="0"/>
          <w:numId w:val="30"/>
        </w:numPr>
        <w:spacing w:after="200" w:line="480" w:lineRule="auto"/>
        <w:ind w:left="1276" w:hanging="283"/>
        <w:jc w:val="both"/>
        <w:rPr>
          <w:rFonts w:asciiTheme="majorBidi" w:hAnsiTheme="majorBidi" w:cstheme="majorBidi"/>
          <w:sz w:val="24"/>
          <w:szCs w:val="24"/>
        </w:rPr>
      </w:pPr>
      <w:r>
        <w:rPr>
          <w:rFonts w:asciiTheme="majorBidi" w:hAnsiTheme="majorBidi" w:cstheme="majorBidi"/>
          <w:sz w:val="24"/>
          <w:szCs w:val="24"/>
        </w:rPr>
        <w:t>Menganalisa tindakan siklus kesatu</w:t>
      </w:r>
    </w:p>
    <w:p w:rsidR="00943495" w:rsidRDefault="000257D4" w:rsidP="00943495">
      <w:pPr>
        <w:pStyle w:val="ListParagraph"/>
        <w:numPr>
          <w:ilvl w:val="0"/>
          <w:numId w:val="30"/>
        </w:numPr>
        <w:spacing w:after="200" w:line="480" w:lineRule="auto"/>
        <w:ind w:left="1276" w:hanging="283"/>
        <w:jc w:val="both"/>
        <w:rPr>
          <w:rFonts w:asciiTheme="majorBidi" w:hAnsiTheme="majorBidi" w:cstheme="majorBidi"/>
          <w:sz w:val="24"/>
          <w:szCs w:val="24"/>
        </w:rPr>
      </w:pPr>
      <w:r w:rsidRPr="00943495">
        <w:rPr>
          <w:rFonts w:asciiTheme="majorBidi" w:hAnsiTheme="majorBidi" w:cstheme="majorBidi"/>
          <w:sz w:val="24"/>
          <w:szCs w:val="24"/>
        </w:rPr>
        <w:t>Mengevaluasi hasil dari tindakan kesatu</w:t>
      </w:r>
    </w:p>
    <w:p w:rsidR="000257D4" w:rsidRPr="00943495" w:rsidRDefault="000257D4" w:rsidP="00943495">
      <w:pPr>
        <w:pStyle w:val="ListParagraph"/>
        <w:numPr>
          <w:ilvl w:val="0"/>
          <w:numId w:val="30"/>
        </w:numPr>
        <w:spacing w:after="200" w:line="480" w:lineRule="auto"/>
        <w:ind w:left="1276" w:hanging="283"/>
        <w:jc w:val="both"/>
        <w:rPr>
          <w:rFonts w:asciiTheme="majorBidi" w:hAnsiTheme="majorBidi" w:cstheme="majorBidi"/>
          <w:sz w:val="24"/>
          <w:szCs w:val="24"/>
        </w:rPr>
      </w:pPr>
      <w:r w:rsidRPr="00943495">
        <w:rPr>
          <w:rFonts w:asciiTheme="majorBidi" w:hAnsiTheme="majorBidi" w:cstheme="majorBidi"/>
          <w:sz w:val="24"/>
          <w:szCs w:val="24"/>
        </w:rPr>
        <w:t>Melakukan pemaknaan dan penyimpulan data yang diperoleh</w:t>
      </w:r>
    </w:p>
    <w:p w:rsidR="00943495" w:rsidRDefault="000257D4" w:rsidP="00943495">
      <w:pPr>
        <w:tabs>
          <w:tab w:val="left" w:pos="993"/>
        </w:tabs>
        <w:spacing w:after="240" w:line="480" w:lineRule="auto"/>
        <w:ind w:left="993" w:right="49" w:firstLine="567"/>
        <w:contextualSpacing/>
        <w:jc w:val="both"/>
        <w:rPr>
          <w:rFonts w:asciiTheme="majorBidi" w:hAnsiTheme="majorBidi" w:cstheme="majorBidi"/>
          <w:sz w:val="24"/>
          <w:szCs w:val="24"/>
        </w:rPr>
      </w:pPr>
      <w:r>
        <w:rPr>
          <w:rFonts w:asciiTheme="majorBidi" w:hAnsiTheme="majorBidi" w:cstheme="majorBidi"/>
          <w:sz w:val="24"/>
          <w:szCs w:val="24"/>
        </w:rPr>
        <w:t>H</w:t>
      </w:r>
      <w:r w:rsidR="00943495">
        <w:rPr>
          <w:rFonts w:asciiTheme="majorBidi" w:hAnsiTheme="majorBidi" w:cstheme="majorBidi"/>
          <w:sz w:val="24"/>
          <w:szCs w:val="24"/>
        </w:rPr>
        <w:t xml:space="preserve">asil dari refleksi siklus II </w:t>
      </w:r>
      <w:r>
        <w:rPr>
          <w:rFonts w:asciiTheme="majorBidi" w:hAnsiTheme="majorBidi" w:cstheme="majorBidi"/>
          <w:sz w:val="24"/>
          <w:szCs w:val="24"/>
        </w:rPr>
        <w:t xml:space="preserve">ini dijadikan dasar dalam penyusunan laporan hasil penelitian. Selain itu juga </w:t>
      </w:r>
      <w:r w:rsidRPr="00F25F6A">
        <w:rPr>
          <w:rFonts w:asciiTheme="majorBidi" w:hAnsiTheme="majorBidi" w:cstheme="majorBidi"/>
          <w:sz w:val="24"/>
          <w:szCs w:val="24"/>
          <w:lang w:val="id-ID"/>
        </w:rPr>
        <w:t xml:space="preserve">digunakan peneliti sebagai bahan pertimbangan apakah kriteria yang ditetapkan </w:t>
      </w:r>
      <w:r>
        <w:rPr>
          <w:rFonts w:asciiTheme="majorBidi" w:hAnsiTheme="majorBidi" w:cstheme="majorBidi"/>
          <w:sz w:val="24"/>
          <w:szCs w:val="24"/>
        </w:rPr>
        <w:t xml:space="preserve">sudah </w:t>
      </w:r>
      <w:r>
        <w:rPr>
          <w:rFonts w:asciiTheme="majorBidi" w:hAnsiTheme="majorBidi" w:cstheme="majorBidi"/>
          <w:sz w:val="24"/>
          <w:szCs w:val="24"/>
          <w:lang w:val="id-ID"/>
        </w:rPr>
        <w:t>tercapai atau belum</w:t>
      </w:r>
      <w:r w:rsidR="00943495">
        <w:rPr>
          <w:rFonts w:asciiTheme="majorBidi" w:hAnsiTheme="majorBidi" w:cstheme="majorBidi"/>
          <w:sz w:val="24"/>
          <w:szCs w:val="24"/>
        </w:rPr>
        <w:t xml:space="preserve">. </w:t>
      </w:r>
      <w:r w:rsidRPr="00F25F6A">
        <w:rPr>
          <w:rFonts w:asciiTheme="majorBidi" w:hAnsiTheme="majorBidi" w:cstheme="majorBidi"/>
          <w:sz w:val="24"/>
          <w:szCs w:val="24"/>
          <w:lang w:val="id-ID"/>
        </w:rPr>
        <w:t xml:space="preserve">Sesuai kriteria yang ditentukan, </w:t>
      </w:r>
      <w:r w:rsidR="00943495">
        <w:rPr>
          <w:rFonts w:asciiTheme="majorBidi" w:hAnsiTheme="majorBidi" w:cstheme="majorBidi"/>
          <w:sz w:val="24"/>
          <w:szCs w:val="24"/>
        </w:rPr>
        <w:t>terd</w:t>
      </w:r>
      <w:r w:rsidR="00943495">
        <w:rPr>
          <w:rFonts w:asciiTheme="majorBidi" w:hAnsiTheme="majorBidi" w:cstheme="majorBidi"/>
          <w:sz w:val="24"/>
          <w:szCs w:val="24"/>
          <w:lang w:val="id-ID"/>
        </w:rPr>
        <w:t>a</w:t>
      </w:r>
      <w:r w:rsidR="00943495">
        <w:rPr>
          <w:rFonts w:asciiTheme="majorBidi" w:hAnsiTheme="majorBidi" w:cstheme="majorBidi"/>
          <w:sz w:val="24"/>
          <w:szCs w:val="24"/>
        </w:rPr>
        <w:t>pat</w:t>
      </w:r>
      <w:r w:rsidRPr="00F25F6A">
        <w:rPr>
          <w:rFonts w:asciiTheme="majorBidi" w:hAnsiTheme="majorBidi" w:cstheme="majorBidi"/>
          <w:sz w:val="24"/>
          <w:szCs w:val="24"/>
          <w:lang w:val="id-ID"/>
        </w:rPr>
        <w:t xml:space="preserve"> 2 kriteria keberhasilan yang ditetapkan</w:t>
      </w:r>
      <w:r w:rsidRPr="00F25F6A">
        <w:rPr>
          <w:rFonts w:asciiTheme="majorBidi" w:hAnsiTheme="majorBidi" w:cstheme="majorBidi"/>
          <w:sz w:val="24"/>
          <w:szCs w:val="24"/>
        </w:rPr>
        <w:t xml:space="preserve"> dalam penelitian ini</w:t>
      </w:r>
      <w:r w:rsidRPr="00F25F6A">
        <w:rPr>
          <w:rFonts w:asciiTheme="majorBidi" w:hAnsiTheme="majorBidi" w:cstheme="majorBidi"/>
          <w:sz w:val="24"/>
          <w:szCs w:val="24"/>
          <w:lang w:val="id-ID"/>
        </w:rPr>
        <w:t xml:space="preserve"> yaitu kriteria keberhasilan proses pembelajaran dengan </w:t>
      </w:r>
      <w:r>
        <w:rPr>
          <w:rFonts w:asciiTheme="majorBidi" w:hAnsiTheme="majorBidi" w:cstheme="majorBidi"/>
          <w:sz w:val="24"/>
          <w:szCs w:val="24"/>
        </w:rPr>
        <w:t>menggunakan media gambar</w:t>
      </w:r>
      <w:r w:rsidRPr="00F25F6A">
        <w:rPr>
          <w:rFonts w:asciiTheme="majorBidi" w:hAnsiTheme="majorBidi" w:cstheme="majorBidi"/>
          <w:sz w:val="24"/>
          <w:szCs w:val="24"/>
        </w:rPr>
        <w:t xml:space="preserve"> </w:t>
      </w:r>
      <w:r w:rsidR="00943495">
        <w:rPr>
          <w:rFonts w:asciiTheme="majorBidi" w:hAnsiTheme="majorBidi" w:cstheme="majorBidi"/>
          <w:sz w:val="24"/>
          <w:szCs w:val="24"/>
        </w:rPr>
        <w:t xml:space="preserve">seri </w:t>
      </w:r>
      <w:r w:rsidRPr="00F25F6A">
        <w:rPr>
          <w:rFonts w:asciiTheme="majorBidi" w:hAnsiTheme="majorBidi" w:cstheme="majorBidi"/>
          <w:sz w:val="24"/>
          <w:szCs w:val="24"/>
        </w:rPr>
        <w:t>sebesar 75% (kriteria cukup)</w:t>
      </w:r>
      <w:r w:rsidRPr="00F25F6A">
        <w:rPr>
          <w:rFonts w:asciiTheme="majorBidi" w:hAnsiTheme="majorBidi" w:cstheme="majorBidi"/>
          <w:sz w:val="24"/>
          <w:szCs w:val="24"/>
          <w:lang w:val="id-ID"/>
        </w:rPr>
        <w:t xml:space="preserve"> dan kriteria keberhasilan </w:t>
      </w:r>
      <w:r w:rsidRPr="00F25F6A">
        <w:rPr>
          <w:rFonts w:asciiTheme="majorBidi" w:hAnsiTheme="majorBidi" w:cstheme="majorBidi"/>
          <w:sz w:val="24"/>
          <w:szCs w:val="24"/>
        </w:rPr>
        <w:t>hasil</w:t>
      </w:r>
      <w:r>
        <w:rPr>
          <w:rFonts w:asciiTheme="majorBidi" w:hAnsiTheme="majorBidi" w:cstheme="majorBidi"/>
          <w:sz w:val="24"/>
          <w:szCs w:val="24"/>
          <w:lang w:val="id-ID"/>
        </w:rPr>
        <w:t xml:space="preserve"> belajar</w:t>
      </w:r>
      <w:r>
        <w:rPr>
          <w:rFonts w:asciiTheme="majorBidi" w:hAnsiTheme="majorBidi" w:cstheme="majorBidi"/>
          <w:sz w:val="24"/>
          <w:szCs w:val="24"/>
        </w:rPr>
        <w:t xml:space="preserve"> siswa yaitu 75%</w:t>
      </w:r>
      <w:r w:rsidR="00943495">
        <w:rPr>
          <w:rFonts w:asciiTheme="majorBidi" w:hAnsiTheme="majorBidi" w:cstheme="majorBidi"/>
          <w:sz w:val="24"/>
          <w:szCs w:val="24"/>
        </w:rPr>
        <w:t xml:space="preserve"> siswa mendapat nilai minimal 75</w:t>
      </w:r>
      <w:r>
        <w:rPr>
          <w:rFonts w:asciiTheme="majorBidi" w:hAnsiTheme="majorBidi" w:cstheme="majorBidi"/>
          <w:sz w:val="24"/>
          <w:szCs w:val="24"/>
        </w:rPr>
        <w:t xml:space="preserve">. </w:t>
      </w:r>
    </w:p>
    <w:p w:rsidR="000257D4" w:rsidRPr="008B51C8" w:rsidRDefault="000257D4" w:rsidP="00943495">
      <w:pPr>
        <w:tabs>
          <w:tab w:val="left" w:pos="993"/>
        </w:tabs>
        <w:spacing w:after="240" w:line="480" w:lineRule="auto"/>
        <w:ind w:left="993" w:right="49" w:firstLine="567"/>
        <w:contextualSpacing/>
        <w:jc w:val="both"/>
        <w:rPr>
          <w:rFonts w:asciiTheme="majorBidi" w:hAnsiTheme="majorBidi" w:cstheme="majorBidi"/>
          <w:sz w:val="24"/>
          <w:szCs w:val="24"/>
        </w:rPr>
      </w:pPr>
      <w:r>
        <w:rPr>
          <w:rFonts w:asciiTheme="majorBidi" w:hAnsiTheme="majorBidi" w:cstheme="majorBidi"/>
          <w:sz w:val="24"/>
          <w:szCs w:val="24"/>
        </w:rPr>
        <w:t>J</w:t>
      </w:r>
      <w:r w:rsidRPr="00F25F6A">
        <w:rPr>
          <w:rFonts w:asciiTheme="majorBidi" w:hAnsiTheme="majorBidi" w:cstheme="majorBidi"/>
          <w:sz w:val="24"/>
          <w:szCs w:val="24"/>
          <w:lang w:val="id-ID"/>
        </w:rPr>
        <w:t xml:space="preserve">ika </w:t>
      </w:r>
      <w:r>
        <w:rPr>
          <w:rFonts w:asciiTheme="majorBidi" w:hAnsiTheme="majorBidi" w:cstheme="majorBidi"/>
          <w:sz w:val="24"/>
          <w:szCs w:val="24"/>
        </w:rPr>
        <w:t xml:space="preserve">indikator tersebut </w:t>
      </w:r>
      <w:r w:rsidRPr="00F25F6A">
        <w:rPr>
          <w:rFonts w:asciiTheme="majorBidi" w:hAnsiTheme="majorBidi" w:cstheme="majorBidi"/>
          <w:sz w:val="24"/>
          <w:szCs w:val="24"/>
          <w:lang w:val="id-ID"/>
        </w:rPr>
        <w:t xml:space="preserve">telah </w:t>
      </w:r>
      <w:r>
        <w:rPr>
          <w:rFonts w:asciiTheme="majorBidi" w:hAnsiTheme="majorBidi" w:cstheme="majorBidi"/>
          <w:sz w:val="24"/>
          <w:szCs w:val="24"/>
        </w:rPr>
        <w:t>tercapai</w:t>
      </w:r>
      <w:r w:rsidRPr="00F25F6A">
        <w:rPr>
          <w:rFonts w:asciiTheme="majorBidi" w:hAnsiTheme="majorBidi" w:cstheme="majorBidi"/>
          <w:sz w:val="24"/>
          <w:szCs w:val="24"/>
          <w:lang w:val="id-ID"/>
        </w:rPr>
        <w:t xml:space="preserve"> maka siklus tindakan b</w:t>
      </w:r>
      <w:r>
        <w:rPr>
          <w:rFonts w:asciiTheme="majorBidi" w:hAnsiTheme="majorBidi" w:cstheme="majorBidi"/>
          <w:sz w:val="24"/>
          <w:szCs w:val="24"/>
          <w:lang w:val="id-ID"/>
        </w:rPr>
        <w:t>erhenti</w:t>
      </w:r>
      <w:r>
        <w:rPr>
          <w:rFonts w:asciiTheme="majorBidi" w:hAnsiTheme="majorBidi" w:cstheme="majorBidi"/>
          <w:sz w:val="24"/>
          <w:szCs w:val="24"/>
        </w:rPr>
        <w:t>. Akan te</w:t>
      </w:r>
      <w:r>
        <w:rPr>
          <w:rFonts w:asciiTheme="majorBidi" w:hAnsiTheme="majorBidi" w:cstheme="majorBidi"/>
          <w:sz w:val="24"/>
          <w:szCs w:val="24"/>
          <w:lang w:val="id-ID"/>
        </w:rPr>
        <w:t xml:space="preserve">tapi </w:t>
      </w:r>
      <w:r>
        <w:rPr>
          <w:rFonts w:asciiTheme="majorBidi" w:hAnsiTheme="majorBidi" w:cstheme="majorBidi"/>
          <w:sz w:val="24"/>
          <w:szCs w:val="24"/>
        </w:rPr>
        <w:t xml:space="preserve">apabila indikator tesebut belum tercapai </w:t>
      </w:r>
      <w:r>
        <w:rPr>
          <w:rFonts w:asciiTheme="majorBidi" w:hAnsiTheme="majorBidi" w:cstheme="majorBidi"/>
          <w:sz w:val="24"/>
          <w:szCs w:val="24"/>
          <w:lang w:val="id-ID"/>
        </w:rPr>
        <w:t>pada siklus tindakan</w:t>
      </w:r>
      <w:r>
        <w:rPr>
          <w:rFonts w:asciiTheme="majorBidi" w:hAnsiTheme="majorBidi" w:cstheme="majorBidi"/>
          <w:sz w:val="24"/>
          <w:szCs w:val="24"/>
        </w:rPr>
        <w:t xml:space="preserve">, maka </w:t>
      </w:r>
      <w:r w:rsidRPr="00F25F6A">
        <w:rPr>
          <w:rFonts w:asciiTheme="majorBidi" w:hAnsiTheme="majorBidi" w:cstheme="majorBidi"/>
          <w:sz w:val="24"/>
          <w:szCs w:val="24"/>
          <w:lang w:val="id-ID"/>
        </w:rPr>
        <w:t>peneliti mengulang siklus tindakan dengan memperbaiki kinerja pembelajaran pada tindakan berikutnya sampai berhasil.</w:t>
      </w:r>
      <w:r>
        <w:rPr>
          <w:rFonts w:asciiTheme="majorBidi" w:hAnsiTheme="majorBidi" w:cstheme="majorBidi"/>
          <w:sz w:val="24"/>
          <w:szCs w:val="24"/>
        </w:rPr>
        <w:t xml:space="preserve"> Secara umum, tahap-tahap penelitian tindakan siklus II sama dengan siklus I. Hanya yang membedakan adalah perbaikan-perbaikan rancangan pembelajaran berdasarkan tindakan pada siklus I yang dirasa kurang maksimal.</w:t>
      </w:r>
    </w:p>
    <w:sectPr w:rsidR="000257D4" w:rsidRPr="008B51C8" w:rsidSect="008938F4">
      <w:headerReference w:type="default" r:id="rId9"/>
      <w:footerReference w:type="first" r:id="rId10"/>
      <w:pgSz w:w="12240" w:h="15840" w:code="1"/>
      <w:pgMar w:top="2268" w:right="1701" w:bottom="1701" w:left="2268" w:header="720" w:footer="720" w:gutter="0"/>
      <w:pgNumType w:start="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A94" w:rsidRDefault="00D04A94" w:rsidP="00B94B27">
      <w:r>
        <w:separator/>
      </w:r>
    </w:p>
  </w:endnote>
  <w:endnote w:type="continuationSeparator" w:id="1">
    <w:p w:rsidR="00D04A94" w:rsidRDefault="00D04A94" w:rsidP="00B94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006"/>
      <w:docPartObj>
        <w:docPartGallery w:val="Page Numbers (Bottom of Page)"/>
        <w:docPartUnique/>
      </w:docPartObj>
    </w:sdtPr>
    <w:sdtEndPr>
      <w:rPr>
        <w:rFonts w:ascii="Times New Roman" w:hAnsi="Times New Roman" w:cs="Times New Roman"/>
        <w:sz w:val="24"/>
        <w:szCs w:val="24"/>
      </w:rPr>
    </w:sdtEndPr>
    <w:sdtContent>
      <w:p w:rsidR="008938F4" w:rsidRDefault="001B722F">
        <w:pPr>
          <w:pStyle w:val="Footer"/>
          <w:jc w:val="center"/>
        </w:pPr>
        <w:r w:rsidRPr="008938F4">
          <w:rPr>
            <w:rFonts w:ascii="Times New Roman" w:hAnsi="Times New Roman" w:cs="Times New Roman"/>
            <w:sz w:val="24"/>
            <w:szCs w:val="24"/>
          </w:rPr>
          <w:fldChar w:fldCharType="begin"/>
        </w:r>
        <w:r w:rsidR="008938F4" w:rsidRPr="008938F4">
          <w:rPr>
            <w:rFonts w:ascii="Times New Roman" w:hAnsi="Times New Roman" w:cs="Times New Roman"/>
            <w:sz w:val="24"/>
            <w:szCs w:val="24"/>
          </w:rPr>
          <w:instrText xml:space="preserve"> PAGE   \* MERGEFORMAT </w:instrText>
        </w:r>
        <w:r w:rsidRPr="008938F4">
          <w:rPr>
            <w:rFonts w:ascii="Times New Roman" w:hAnsi="Times New Roman" w:cs="Times New Roman"/>
            <w:sz w:val="24"/>
            <w:szCs w:val="24"/>
          </w:rPr>
          <w:fldChar w:fldCharType="separate"/>
        </w:r>
        <w:r w:rsidR="00963F18">
          <w:rPr>
            <w:rFonts w:ascii="Times New Roman" w:hAnsi="Times New Roman" w:cs="Times New Roman"/>
            <w:noProof/>
            <w:sz w:val="24"/>
            <w:szCs w:val="24"/>
          </w:rPr>
          <w:t>59</w:t>
        </w:r>
        <w:r w:rsidRPr="008938F4">
          <w:rPr>
            <w:rFonts w:ascii="Times New Roman" w:hAnsi="Times New Roman" w:cs="Times New Roman"/>
            <w:sz w:val="24"/>
            <w:szCs w:val="24"/>
          </w:rPr>
          <w:fldChar w:fldCharType="end"/>
        </w:r>
      </w:p>
    </w:sdtContent>
  </w:sdt>
  <w:p w:rsidR="008938F4" w:rsidRDefault="00893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A94" w:rsidRDefault="00D04A94" w:rsidP="00B94B27">
      <w:r>
        <w:separator/>
      </w:r>
    </w:p>
  </w:footnote>
  <w:footnote w:type="continuationSeparator" w:id="1">
    <w:p w:rsidR="00D04A94" w:rsidRDefault="00D04A94" w:rsidP="00B94B27">
      <w:r>
        <w:continuationSeparator/>
      </w:r>
    </w:p>
  </w:footnote>
  <w:footnote w:id="2">
    <w:p w:rsidR="00A352BF" w:rsidRPr="0006654F" w:rsidRDefault="00A352BF" w:rsidP="00B91B3C">
      <w:pPr>
        <w:pStyle w:val="FootnoteText"/>
        <w:ind w:firstLine="567"/>
        <w:jc w:val="both"/>
        <w:rPr>
          <w:rFonts w:ascii="Times New Roman" w:hAnsi="Times New Roman" w:cs="Times New Roman"/>
        </w:rPr>
      </w:pPr>
      <w:r w:rsidRPr="0006654F">
        <w:rPr>
          <w:rStyle w:val="FootnoteReference"/>
          <w:rFonts w:ascii="Times New Roman" w:hAnsi="Times New Roman" w:cs="Times New Roman"/>
        </w:rPr>
        <w:footnoteRef/>
      </w:r>
      <w:r w:rsidRPr="0006654F">
        <w:rPr>
          <w:rFonts w:ascii="Times New Roman" w:hAnsi="Times New Roman" w:cs="Times New Roman"/>
        </w:rPr>
        <w:t xml:space="preserve">Mohammad Adnan Latief, </w:t>
      </w:r>
      <w:r w:rsidRPr="0006654F">
        <w:rPr>
          <w:rFonts w:ascii="Times New Roman" w:hAnsi="Times New Roman" w:cs="Times New Roman"/>
          <w:i/>
        </w:rPr>
        <w:t>Tanya Jawab Metode Penelitian Pembelajaran Bahasa</w:t>
      </w:r>
      <w:r w:rsidRPr="0006654F">
        <w:rPr>
          <w:rFonts w:ascii="Times New Roman" w:hAnsi="Times New Roman" w:cs="Times New Roman"/>
        </w:rPr>
        <w:t>, (Malang: UM Press, 2010), hal. 81</w:t>
      </w:r>
    </w:p>
  </w:footnote>
  <w:footnote w:id="3">
    <w:p w:rsidR="007A12C7" w:rsidRPr="007A12C7" w:rsidRDefault="007A12C7" w:rsidP="00B91B3C">
      <w:pPr>
        <w:pStyle w:val="FootnoteText"/>
        <w:ind w:firstLine="567"/>
        <w:jc w:val="both"/>
        <w:rPr>
          <w:rFonts w:ascii="Times New Roman" w:hAnsi="Times New Roman" w:cs="Times New Roman"/>
        </w:rPr>
      </w:pPr>
      <w:r w:rsidRPr="007A12C7">
        <w:rPr>
          <w:rStyle w:val="FootnoteReference"/>
          <w:rFonts w:ascii="Times New Roman" w:hAnsi="Times New Roman" w:cs="Times New Roman"/>
        </w:rPr>
        <w:footnoteRef/>
      </w:r>
      <w:r w:rsidRPr="007A12C7">
        <w:rPr>
          <w:rFonts w:ascii="Times New Roman" w:hAnsi="Times New Roman" w:cs="Times New Roman"/>
        </w:rPr>
        <w:t>Rochiati</w:t>
      </w:r>
      <w:r>
        <w:rPr>
          <w:rFonts w:ascii="Times New Roman" w:hAnsi="Times New Roman" w:cs="Times New Roman"/>
        </w:rPr>
        <w:t xml:space="preserve"> </w:t>
      </w:r>
      <w:r w:rsidRPr="007A12C7">
        <w:rPr>
          <w:rFonts w:ascii="Times New Roman" w:hAnsi="Times New Roman" w:cs="Times New Roman"/>
        </w:rPr>
        <w:t xml:space="preserve">Wiriaatmadja, </w:t>
      </w:r>
      <w:r>
        <w:rPr>
          <w:rFonts w:ascii="Times New Roman" w:hAnsi="Times New Roman" w:cs="Times New Roman"/>
          <w:i/>
          <w:iCs/>
        </w:rPr>
        <w:t xml:space="preserve">Metode  </w:t>
      </w:r>
      <w:r w:rsidRPr="007A12C7">
        <w:rPr>
          <w:rFonts w:ascii="Times New Roman" w:hAnsi="Times New Roman" w:cs="Times New Roman"/>
          <w:i/>
          <w:iCs/>
        </w:rPr>
        <w:t>Penelitian</w:t>
      </w:r>
      <w:r>
        <w:rPr>
          <w:rFonts w:ascii="Times New Roman" w:hAnsi="Times New Roman" w:cs="Times New Roman"/>
          <w:i/>
          <w:iCs/>
        </w:rPr>
        <w:t xml:space="preserve"> </w:t>
      </w:r>
      <w:r w:rsidRPr="007A12C7">
        <w:rPr>
          <w:rFonts w:ascii="Times New Roman" w:hAnsi="Times New Roman" w:cs="Times New Roman"/>
          <w:i/>
          <w:iCs/>
          <w:lang w:val="id-ID"/>
        </w:rPr>
        <w:t>Ti</w:t>
      </w:r>
      <w:r w:rsidRPr="007A12C7">
        <w:rPr>
          <w:rFonts w:ascii="Times New Roman" w:hAnsi="Times New Roman" w:cs="Times New Roman"/>
          <w:i/>
          <w:iCs/>
        </w:rPr>
        <w:t>ndakan</w:t>
      </w:r>
      <w:r>
        <w:rPr>
          <w:rFonts w:ascii="Times New Roman" w:hAnsi="Times New Roman" w:cs="Times New Roman"/>
          <w:i/>
          <w:iCs/>
        </w:rPr>
        <w:t xml:space="preserve"> </w:t>
      </w:r>
      <w:r w:rsidRPr="007A12C7">
        <w:rPr>
          <w:rFonts w:ascii="Times New Roman" w:hAnsi="Times New Roman" w:cs="Times New Roman"/>
          <w:i/>
          <w:iCs/>
        </w:rPr>
        <w:t>Kelas</w:t>
      </w:r>
      <w:r w:rsidRPr="007A12C7">
        <w:rPr>
          <w:rFonts w:ascii="Times New Roman" w:hAnsi="Times New Roman" w:cs="Times New Roman"/>
          <w:lang w:val="id-ID"/>
        </w:rPr>
        <w:t xml:space="preserve">, </w:t>
      </w:r>
      <w:r>
        <w:rPr>
          <w:rFonts w:ascii="Times New Roman" w:hAnsi="Times New Roman" w:cs="Times New Roman"/>
        </w:rPr>
        <w:t>(Bandung:  Remaja Rosdakarya, 2010), hal. 13</w:t>
      </w:r>
    </w:p>
  </w:footnote>
  <w:footnote w:id="4">
    <w:p w:rsidR="0089190C" w:rsidRPr="0089190C" w:rsidRDefault="0089190C" w:rsidP="00B91B3C">
      <w:pPr>
        <w:pStyle w:val="FootnoteText"/>
        <w:ind w:firstLine="567"/>
        <w:jc w:val="both"/>
        <w:rPr>
          <w:rFonts w:ascii="Times New Roman" w:hAnsi="Times New Roman" w:cs="Times New Roman"/>
        </w:rPr>
      </w:pPr>
      <w:r w:rsidRPr="0089190C">
        <w:rPr>
          <w:rStyle w:val="FootnoteReference"/>
          <w:rFonts w:ascii="Times New Roman" w:hAnsi="Times New Roman" w:cs="Times New Roman"/>
        </w:rPr>
        <w:footnoteRef/>
      </w:r>
      <w:r w:rsidRPr="0089190C">
        <w:rPr>
          <w:rFonts w:ascii="Times New Roman" w:hAnsi="Times New Roman" w:cs="Times New Roman"/>
        </w:rPr>
        <w:t>Suharsimi</w:t>
      </w:r>
      <w:r>
        <w:rPr>
          <w:rFonts w:ascii="Times New Roman" w:hAnsi="Times New Roman" w:cs="Times New Roman"/>
        </w:rPr>
        <w:t xml:space="preserve"> Arikunto, et. all., </w:t>
      </w:r>
      <w:r w:rsidRPr="0089190C">
        <w:rPr>
          <w:rFonts w:ascii="Times New Roman" w:hAnsi="Times New Roman" w:cs="Times New Roman"/>
          <w:i/>
        </w:rPr>
        <w:t>Penelitian</w:t>
      </w:r>
      <w:r>
        <w:rPr>
          <w:rFonts w:ascii="Times New Roman" w:hAnsi="Times New Roman" w:cs="Times New Roman"/>
          <w:i/>
        </w:rPr>
        <w:t xml:space="preserve"> </w:t>
      </w:r>
      <w:r w:rsidRPr="0089190C">
        <w:rPr>
          <w:rFonts w:ascii="Times New Roman" w:hAnsi="Times New Roman" w:cs="Times New Roman"/>
          <w:i/>
        </w:rPr>
        <w:t>Tindakan</w:t>
      </w:r>
      <w:r>
        <w:rPr>
          <w:rFonts w:ascii="Times New Roman" w:hAnsi="Times New Roman" w:cs="Times New Roman"/>
          <w:i/>
        </w:rPr>
        <w:t xml:space="preserve"> </w:t>
      </w:r>
      <w:r w:rsidRPr="0089190C">
        <w:rPr>
          <w:rFonts w:ascii="Times New Roman" w:hAnsi="Times New Roman" w:cs="Times New Roman"/>
          <w:i/>
        </w:rPr>
        <w:t>Kelas</w:t>
      </w:r>
      <w:r w:rsidRPr="0089190C">
        <w:rPr>
          <w:rFonts w:ascii="Times New Roman" w:hAnsi="Times New Roman" w:cs="Times New Roman"/>
          <w:lang w:val="id-ID"/>
        </w:rPr>
        <w:t xml:space="preserve">, </w:t>
      </w:r>
      <w:r>
        <w:rPr>
          <w:rFonts w:ascii="Times New Roman" w:hAnsi="Times New Roman" w:cs="Times New Roman"/>
        </w:rPr>
        <w:t xml:space="preserve">(Jakarta: Bumi Aksara, </w:t>
      </w:r>
      <w:r w:rsidRPr="0089190C">
        <w:rPr>
          <w:rFonts w:ascii="Times New Roman" w:hAnsi="Times New Roman" w:cs="Times New Roman"/>
        </w:rPr>
        <w:t>2008),  hal. 102</w:t>
      </w:r>
    </w:p>
  </w:footnote>
  <w:footnote w:id="5">
    <w:p w:rsidR="00A352BF" w:rsidRDefault="00A352BF" w:rsidP="00B91B3C">
      <w:pPr>
        <w:pStyle w:val="FootnoteText"/>
        <w:ind w:firstLine="567"/>
        <w:jc w:val="both"/>
      </w:pPr>
      <w:r w:rsidRPr="00A8403D">
        <w:rPr>
          <w:rStyle w:val="FootnoteReference"/>
          <w:rFonts w:ascii="Times New Roman" w:hAnsi="Times New Roman" w:cs="Times New Roman"/>
        </w:rPr>
        <w:footnoteRef/>
      </w:r>
      <w:r w:rsidRPr="005E7B3B">
        <w:rPr>
          <w:rFonts w:ascii="Times New Roman" w:hAnsi="Times New Roman" w:cs="Times New Roman"/>
        </w:rPr>
        <w:t xml:space="preserve">Sa’dun Akbar, </w:t>
      </w:r>
      <w:r w:rsidRPr="005E7B3B">
        <w:rPr>
          <w:rFonts w:ascii="Times New Roman" w:hAnsi="Times New Roman" w:cs="Times New Roman"/>
          <w:i/>
        </w:rPr>
        <w:t>Penelitian Tindakan Kelas “Filosofi, Metodologi dan Implementasinya”</w:t>
      </w:r>
      <w:r w:rsidRPr="005E7B3B">
        <w:rPr>
          <w:rFonts w:ascii="Times New Roman" w:hAnsi="Times New Roman" w:cs="Times New Roman"/>
        </w:rPr>
        <w:t>, (Malang: Surya Pena Gemilang, 2008), hal. 28</w:t>
      </w:r>
    </w:p>
  </w:footnote>
  <w:footnote w:id="6">
    <w:p w:rsidR="00A352BF" w:rsidRPr="006E2FF8" w:rsidRDefault="00A352BF" w:rsidP="00B91B3C">
      <w:pPr>
        <w:pStyle w:val="FootnoteText"/>
        <w:tabs>
          <w:tab w:val="center" w:pos="4495"/>
        </w:tabs>
        <w:ind w:firstLine="567"/>
        <w:jc w:val="both"/>
        <w:rPr>
          <w:rFonts w:ascii="Times New Roman" w:hAnsi="Times New Roman" w:cs="Times New Roman"/>
          <w:i/>
        </w:rPr>
      </w:pPr>
      <w:r w:rsidRPr="006E2FF8">
        <w:rPr>
          <w:rStyle w:val="FootnoteReference"/>
          <w:rFonts w:ascii="Times New Roman" w:hAnsi="Times New Roman" w:cs="Times New Roman"/>
        </w:rPr>
        <w:footnoteRef/>
      </w:r>
      <w:r w:rsidRPr="006E2FF8">
        <w:rPr>
          <w:rFonts w:ascii="Times New Roman" w:hAnsi="Times New Roman" w:cs="Times New Roman"/>
          <w:i/>
        </w:rPr>
        <w:t>Ibid</w:t>
      </w:r>
      <w:r w:rsidR="0033515C">
        <w:rPr>
          <w:rFonts w:ascii="Times New Roman" w:hAnsi="Times New Roman" w:cs="Times New Roman"/>
          <w:i/>
        </w:rPr>
        <w:tab/>
      </w:r>
    </w:p>
  </w:footnote>
  <w:footnote w:id="7">
    <w:p w:rsidR="00872DB3" w:rsidRPr="00872DB3" w:rsidRDefault="00872DB3" w:rsidP="00B91B3C">
      <w:pPr>
        <w:pStyle w:val="FootnoteText"/>
        <w:ind w:firstLine="567"/>
        <w:jc w:val="both"/>
        <w:rPr>
          <w:rFonts w:ascii="Times New Roman" w:hAnsi="Times New Roman" w:cs="Times New Roman"/>
        </w:rPr>
      </w:pPr>
      <w:r w:rsidRPr="00872DB3">
        <w:rPr>
          <w:rStyle w:val="FootnoteReference"/>
          <w:rFonts w:ascii="Times New Roman" w:hAnsi="Times New Roman" w:cs="Times New Roman"/>
        </w:rPr>
        <w:footnoteRef/>
      </w:r>
      <w:r w:rsidRPr="00872DB3">
        <w:rPr>
          <w:rFonts w:ascii="Times New Roman" w:hAnsi="Times New Roman" w:cs="Times New Roman"/>
        </w:rPr>
        <w:t xml:space="preserve">Punaji Setyosari, </w:t>
      </w:r>
      <w:r w:rsidRPr="00872DB3">
        <w:rPr>
          <w:rFonts w:ascii="Times New Roman" w:hAnsi="Times New Roman" w:cs="Times New Roman"/>
          <w:i/>
        </w:rPr>
        <w:t>Metode Penelitian Pendidikan dan Pengembangan</w:t>
      </w:r>
      <w:r w:rsidRPr="00872DB3">
        <w:rPr>
          <w:rFonts w:ascii="Times New Roman" w:hAnsi="Times New Roman" w:cs="Times New Roman"/>
        </w:rPr>
        <w:t>, (Jakarta: Prenada Media Group, 2010), hal. 41</w:t>
      </w:r>
    </w:p>
  </w:footnote>
  <w:footnote w:id="8">
    <w:p w:rsidR="00872DB3" w:rsidRPr="00872DB3" w:rsidRDefault="00872DB3" w:rsidP="00B91B3C">
      <w:pPr>
        <w:pStyle w:val="FootnoteText"/>
        <w:tabs>
          <w:tab w:val="right" w:pos="8271"/>
        </w:tabs>
        <w:ind w:firstLine="567"/>
        <w:jc w:val="both"/>
        <w:rPr>
          <w:rFonts w:ascii="Times New Roman" w:hAnsi="Times New Roman" w:cs="Times New Roman"/>
        </w:rPr>
      </w:pPr>
      <w:r w:rsidRPr="00872DB3">
        <w:rPr>
          <w:rStyle w:val="FootnoteReference"/>
          <w:rFonts w:ascii="Times New Roman" w:hAnsi="Times New Roman" w:cs="Times New Roman"/>
        </w:rPr>
        <w:footnoteRef/>
      </w:r>
      <w:r w:rsidRPr="00872DB3">
        <w:rPr>
          <w:rFonts w:ascii="Times New Roman" w:hAnsi="Times New Roman" w:cs="Times New Roman"/>
        </w:rPr>
        <w:t xml:space="preserve">Susilo, </w:t>
      </w:r>
      <w:r w:rsidRPr="00872DB3">
        <w:rPr>
          <w:rFonts w:ascii="Times New Roman" w:hAnsi="Times New Roman" w:cs="Times New Roman"/>
          <w:i/>
        </w:rPr>
        <w:t>Penelitian Tindakan Kelas</w:t>
      </w:r>
      <w:r w:rsidRPr="00872DB3">
        <w:rPr>
          <w:rFonts w:ascii="Times New Roman" w:hAnsi="Times New Roman" w:cs="Times New Roman"/>
        </w:rPr>
        <w:t>, (</w:t>
      </w:r>
      <w:r w:rsidR="00091199">
        <w:rPr>
          <w:rFonts w:ascii="Times New Roman" w:hAnsi="Times New Roman" w:cs="Times New Roman"/>
        </w:rPr>
        <w:t xml:space="preserve">Yogyakarta: </w:t>
      </w:r>
      <w:r w:rsidRPr="00872DB3">
        <w:rPr>
          <w:rFonts w:ascii="Times New Roman" w:hAnsi="Times New Roman" w:cs="Times New Roman"/>
        </w:rPr>
        <w:t>Pustaka Book Publisher</w:t>
      </w:r>
      <w:r w:rsidR="00091199">
        <w:rPr>
          <w:rFonts w:ascii="Times New Roman" w:hAnsi="Times New Roman" w:cs="Times New Roman"/>
        </w:rPr>
        <w:t>, 2007</w:t>
      </w:r>
      <w:r w:rsidRPr="00872DB3">
        <w:rPr>
          <w:rFonts w:ascii="Times New Roman" w:hAnsi="Times New Roman" w:cs="Times New Roman"/>
        </w:rPr>
        <w:t>), hal. 16</w:t>
      </w:r>
      <w:r w:rsidR="00091199">
        <w:rPr>
          <w:rFonts w:ascii="Times New Roman" w:hAnsi="Times New Roman" w:cs="Times New Roman"/>
        </w:rPr>
        <w:tab/>
      </w:r>
    </w:p>
  </w:footnote>
  <w:footnote w:id="9">
    <w:p w:rsidR="00E6251B" w:rsidRPr="00E6251B" w:rsidRDefault="00E6251B" w:rsidP="00B91B3C">
      <w:pPr>
        <w:pStyle w:val="FootnoteText"/>
        <w:tabs>
          <w:tab w:val="left" w:pos="6075"/>
        </w:tabs>
        <w:ind w:firstLine="567"/>
        <w:jc w:val="both"/>
        <w:rPr>
          <w:rFonts w:ascii="Times New Roman" w:hAnsi="Times New Roman" w:cs="Times New Roman"/>
        </w:rPr>
      </w:pPr>
      <w:r w:rsidRPr="00E6251B">
        <w:rPr>
          <w:rStyle w:val="FootnoteReference"/>
          <w:rFonts w:ascii="Times New Roman" w:hAnsi="Times New Roman" w:cs="Times New Roman"/>
        </w:rPr>
        <w:footnoteRef/>
      </w:r>
      <w:r w:rsidRPr="00E6251B">
        <w:rPr>
          <w:rFonts w:ascii="Times New Roman" w:hAnsi="Times New Roman" w:cs="Times New Roman"/>
          <w:i/>
        </w:rPr>
        <w:t>Ibid</w:t>
      </w:r>
      <w:r w:rsidRPr="00E6251B">
        <w:rPr>
          <w:rFonts w:ascii="Times New Roman" w:hAnsi="Times New Roman" w:cs="Times New Roman"/>
        </w:rPr>
        <w:t>., hal. 17</w:t>
      </w:r>
      <w:r w:rsidR="0033515C">
        <w:rPr>
          <w:rFonts w:ascii="Times New Roman" w:hAnsi="Times New Roman" w:cs="Times New Roman"/>
        </w:rPr>
        <w:tab/>
      </w:r>
    </w:p>
  </w:footnote>
  <w:footnote w:id="10">
    <w:p w:rsidR="005A7CC1" w:rsidRPr="005A7CC1" w:rsidRDefault="005A7CC1" w:rsidP="00B91B3C">
      <w:pPr>
        <w:pStyle w:val="FootnoteText"/>
        <w:ind w:firstLine="567"/>
        <w:jc w:val="both"/>
        <w:rPr>
          <w:rFonts w:ascii="Times New Roman" w:hAnsi="Times New Roman" w:cs="Times New Roman"/>
        </w:rPr>
      </w:pPr>
      <w:r w:rsidRPr="00A8403D">
        <w:rPr>
          <w:rStyle w:val="FootnoteReference"/>
          <w:rFonts w:ascii="Times New Roman" w:hAnsi="Times New Roman" w:cs="Times New Roman"/>
        </w:rPr>
        <w:footnoteRef/>
      </w:r>
      <w:r w:rsidRPr="0094101D">
        <w:rPr>
          <w:rFonts w:ascii="Times New Roman" w:hAnsi="Times New Roman" w:cs="Times New Roman"/>
        </w:rPr>
        <w:t xml:space="preserve">Zainal Aqib, </w:t>
      </w:r>
      <w:r w:rsidRPr="0094101D">
        <w:rPr>
          <w:rFonts w:ascii="Times New Roman" w:hAnsi="Times New Roman" w:cs="Times New Roman"/>
          <w:i/>
          <w:iCs/>
        </w:rPr>
        <w:t>Penelitian Tindakan Kelas</w:t>
      </w:r>
      <w:r w:rsidR="00BB621F">
        <w:rPr>
          <w:rFonts w:ascii="Times New Roman" w:hAnsi="Times New Roman" w:cs="Times New Roman"/>
        </w:rPr>
        <w:t>, (Bandung</w:t>
      </w:r>
      <w:r>
        <w:rPr>
          <w:rFonts w:ascii="Times New Roman" w:hAnsi="Times New Roman" w:cs="Times New Roman"/>
        </w:rPr>
        <w:t>: Yrama Widya, 2009), hal. 18</w:t>
      </w:r>
    </w:p>
  </w:footnote>
  <w:footnote w:id="11">
    <w:p w:rsidR="00415790" w:rsidRPr="00415790" w:rsidRDefault="00415790" w:rsidP="00B91B3C">
      <w:pPr>
        <w:pStyle w:val="FootnoteText"/>
        <w:ind w:firstLine="567"/>
        <w:jc w:val="both"/>
        <w:rPr>
          <w:rFonts w:ascii="Times New Roman" w:hAnsi="Times New Roman" w:cs="Times New Roman"/>
        </w:rPr>
      </w:pPr>
      <w:r w:rsidRPr="00415790">
        <w:rPr>
          <w:rStyle w:val="FootnoteReference"/>
          <w:rFonts w:ascii="Times New Roman" w:hAnsi="Times New Roman" w:cs="Times New Roman"/>
        </w:rPr>
        <w:footnoteRef/>
      </w:r>
      <w:r w:rsidRPr="00415790">
        <w:rPr>
          <w:rFonts w:ascii="Times New Roman" w:hAnsi="Times New Roman" w:cs="Times New Roman"/>
        </w:rPr>
        <w:t xml:space="preserve">Zainal Arifin, </w:t>
      </w:r>
      <w:r w:rsidRPr="00415790">
        <w:rPr>
          <w:rFonts w:ascii="Times New Roman" w:hAnsi="Times New Roman" w:cs="Times New Roman"/>
          <w:i/>
        </w:rPr>
        <w:t>Penelitian Pendidikan “Metode dan Paradigma Baru”,</w:t>
      </w:r>
      <w:r w:rsidRPr="00415790">
        <w:rPr>
          <w:rFonts w:ascii="Times New Roman" w:hAnsi="Times New Roman" w:cs="Times New Roman"/>
        </w:rPr>
        <w:t xml:space="preserve"> (Bandung: Remaja Rosdakarya, 2011), hal. 96</w:t>
      </w:r>
    </w:p>
  </w:footnote>
  <w:footnote w:id="12">
    <w:p w:rsidR="005A7CC1" w:rsidRPr="00A8403D" w:rsidRDefault="005A7CC1" w:rsidP="00B91B3C">
      <w:pPr>
        <w:pStyle w:val="FootnoteText"/>
        <w:ind w:left="709" w:hanging="142"/>
        <w:jc w:val="both"/>
        <w:rPr>
          <w:rFonts w:ascii="Times New Roman" w:hAnsi="Times New Roman" w:cs="Times New Roman"/>
        </w:rPr>
      </w:pPr>
      <w:r w:rsidRPr="00A8403D">
        <w:rPr>
          <w:rStyle w:val="FootnoteReference"/>
          <w:rFonts w:ascii="Times New Roman" w:hAnsi="Times New Roman" w:cs="Times New Roman"/>
        </w:rPr>
        <w:footnoteRef/>
      </w:r>
      <w:r w:rsidR="00A8403D">
        <w:rPr>
          <w:rFonts w:ascii="Times New Roman" w:hAnsi="Times New Roman" w:cs="Times New Roman"/>
        </w:rPr>
        <w:t xml:space="preserve">Susilo, </w:t>
      </w:r>
      <w:r w:rsidRPr="00A8403D">
        <w:rPr>
          <w:rFonts w:ascii="Times New Roman" w:hAnsi="Times New Roman" w:cs="Times New Roman"/>
          <w:i/>
        </w:rPr>
        <w:t>Penelitian</w:t>
      </w:r>
      <w:r w:rsidR="00A8403D">
        <w:rPr>
          <w:rFonts w:ascii="Times New Roman" w:hAnsi="Times New Roman" w:cs="Times New Roman"/>
          <w:i/>
        </w:rPr>
        <w:t xml:space="preserve"> </w:t>
      </w:r>
      <w:r w:rsidRPr="00A8403D">
        <w:rPr>
          <w:rFonts w:ascii="Times New Roman" w:hAnsi="Times New Roman" w:cs="Times New Roman"/>
          <w:i/>
        </w:rPr>
        <w:t>Tindakan</w:t>
      </w:r>
      <w:r w:rsidR="00A8403D" w:rsidRPr="00A8403D">
        <w:rPr>
          <w:rFonts w:ascii="Times New Roman" w:hAnsi="Times New Roman" w:cs="Times New Roman"/>
        </w:rPr>
        <w:t xml:space="preserve">…, </w:t>
      </w:r>
      <w:r w:rsidRPr="00A8403D">
        <w:rPr>
          <w:rFonts w:ascii="Times New Roman" w:hAnsi="Times New Roman" w:cs="Times New Roman"/>
        </w:rPr>
        <w:t>hal. 17</w:t>
      </w:r>
    </w:p>
  </w:footnote>
  <w:footnote w:id="13">
    <w:p w:rsidR="00AE7EEF" w:rsidRDefault="00AE7EEF" w:rsidP="00E32221">
      <w:pPr>
        <w:pStyle w:val="FootnoteText"/>
        <w:tabs>
          <w:tab w:val="left" w:pos="7305"/>
        </w:tabs>
        <w:ind w:firstLine="567"/>
        <w:jc w:val="both"/>
      </w:pPr>
      <w:r w:rsidRPr="00AE7EEF">
        <w:rPr>
          <w:rStyle w:val="FootnoteReference"/>
          <w:rFonts w:ascii="Times New Roman" w:hAnsi="Times New Roman" w:cs="Times New Roman"/>
        </w:rPr>
        <w:footnoteRef/>
      </w:r>
      <w:r w:rsidRPr="0089190C">
        <w:rPr>
          <w:rFonts w:ascii="Times New Roman" w:hAnsi="Times New Roman" w:cs="Times New Roman"/>
        </w:rPr>
        <w:t>Suharsimi</w:t>
      </w:r>
      <w:r>
        <w:rPr>
          <w:rFonts w:ascii="Times New Roman" w:hAnsi="Times New Roman" w:cs="Times New Roman"/>
        </w:rPr>
        <w:t xml:space="preserve"> Arikunto, et. all., </w:t>
      </w:r>
      <w:r w:rsidRPr="0089190C">
        <w:rPr>
          <w:rFonts w:ascii="Times New Roman" w:hAnsi="Times New Roman" w:cs="Times New Roman"/>
          <w:i/>
        </w:rPr>
        <w:t>Penelitian</w:t>
      </w:r>
      <w:r>
        <w:rPr>
          <w:rFonts w:ascii="Times New Roman" w:hAnsi="Times New Roman" w:cs="Times New Roman"/>
          <w:i/>
        </w:rPr>
        <w:t xml:space="preserve"> Tindakan</w:t>
      </w:r>
      <w:r w:rsidRPr="00AE7EEF">
        <w:rPr>
          <w:rFonts w:ascii="Times New Roman" w:hAnsi="Times New Roman" w:cs="Times New Roman"/>
        </w:rPr>
        <w:t>…, hal. 63</w:t>
      </w:r>
      <w:r w:rsidR="00E32221">
        <w:rPr>
          <w:rFonts w:ascii="Times New Roman" w:hAnsi="Times New Roman" w:cs="Times New Roman"/>
        </w:rPr>
        <w:tab/>
      </w:r>
    </w:p>
  </w:footnote>
  <w:footnote w:id="14">
    <w:p w:rsidR="00AE7EEF" w:rsidRPr="00ED108D" w:rsidRDefault="00AE7EEF" w:rsidP="00B91B3C">
      <w:pPr>
        <w:pStyle w:val="FootnoteText"/>
        <w:ind w:right="51" w:firstLine="567"/>
        <w:jc w:val="both"/>
        <w:rPr>
          <w:rFonts w:asciiTheme="majorBidi" w:hAnsiTheme="majorBidi" w:cstheme="majorBidi"/>
        </w:rPr>
      </w:pPr>
      <w:r w:rsidRPr="008446DE">
        <w:rPr>
          <w:rStyle w:val="FootnoteReference"/>
          <w:rFonts w:ascii="Times New Roman" w:hAnsi="Times New Roman" w:cs="Times New Roman"/>
        </w:rPr>
        <w:footnoteRef/>
      </w:r>
      <w:r w:rsidRPr="00ED108D">
        <w:rPr>
          <w:rFonts w:asciiTheme="majorBidi" w:hAnsiTheme="majorBidi" w:cstheme="majorBidi"/>
        </w:rPr>
        <w:t xml:space="preserve">Mohammad Asrori, </w:t>
      </w:r>
      <w:r w:rsidRPr="00ED108D">
        <w:rPr>
          <w:rFonts w:asciiTheme="majorBidi" w:hAnsiTheme="majorBidi" w:cstheme="majorBidi"/>
          <w:i/>
          <w:iCs/>
        </w:rPr>
        <w:t>Penelitian Tindakan Kelas</w:t>
      </w:r>
      <w:r w:rsidRPr="00ED108D">
        <w:rPr>
          <w:rFonts w:asciiTheme="majorBidi" w:hAnsiTheme="majorBidi" w:cstheme="majorBidi"/>
        </w:rPr>
        <w:t>, (Bandung:</w:t>
      </w:r>
      <w:r>
        <w:rPr>
          <w:rFonts w:asciiTheme="majorBidi" w:hAnsiTheme="majorBidi" w:cstheme="majorBidi"/>
        </w:rPr>
        <w:t xml:space="preserve"> Wacana Prima, 2007), </w:t>
      </w:r>
      <w:r w:rsidRPr="00ED108D">
        <w:rPr>
          <w:rFonts w:asciiTheme="majorBidi" w:hAnsiTheme="majorBidi" w:cstheme="majorBidi"/>
        </w:rPr>
        <w:t>hal. 4</w:t>
      </w:r>
      <w:r>
        <w:rPr>
          <w:rFonts w:asciiTheme="majorBidi" w:hAnsiTheme="majorBidi" w:cstheme="majorBidi"/>
        </w:rPr>
        <w:t>5</w:t>
      </w:r>
    </w:p>
  </w:footnote>
  <w:footnote w:id="15">
    <w:p w:rsidR="00AE7EEF" w:rsidRPr="0012083F" w:rsidRDefault="00AE7EEF" w:rsidP="00B91B3C">
      <w:pPr>
        <w:pStyle w:val="FootnoteText"/>
        <w:ind w:firstLine="567"/>
        <w:jc w:val="both"/>
        <w:rPr>
          <w:rFonts w:ascii="Times New Roman" w:hAnsi="Times New Roman" w:cs="Times New Roman"/>
        </w:rPr>
      </w:pPr>
      <w:r w:rsidRPr="0012083F">
        <w:rPr>
          <w:rStyle w:val="FootnoteReference"/>
          <w:rFonts w:ascii="Times New Roman" w:hAnsi="Times New Roman" w:cs="Times New Roman"/>
        </w:rPr>
        <w:footnoteRef/>
      </w:r>
      <w:r w:rsidRPr="0012083F">
        <w:rPr>
          <w:rFonts w:ascii="Times New Roman" w:hAnsi="Times New Roman" w:cs="Times New Roman"/>
        </w:rPr>
        <w:t xml:space="preserve">Tim Pelatih Proyek PGSM, </w:t>
      </w:r>
      <w:r>
        <w:rPr>
          <w:rFonts w:ascii="Times New Roman" w:hAnsi="Times New Roman" w:cs="Times New Roman"/>
          <w:i/>
        </w:rPr>
        <w:t xml:space="preserve">Penelitian </w:t>
      </w:r>
      <w:r w:rsidRPr="0012083F">
        <w:rPr>
          <w:rFonts w:ascii="Times New Roman" w:hAnsi="Times New Roman" w:cs="Times New Roman"/>
          <w:i/>
        </w:rPr>
        <w:t>Tindaka</w:t>
      </w:r>
      <w:r>
        <w:rPr>
          <w:rFonts w:ascii="Times New Roman" w:hAnsi="Times New Roman" w:cs="Times New Roman"/>
          <w:i/>
        </w:rPr>
        <w:t xml:space="preserve">n </w:t>
      </w:r>
      <w:r w:rsidR="00B91B3C">
        <w:rPr>
          <w:rFonts w:ascii="Times New Roman" w:hAnsi="Times New Roman" w:cs="Times New Roman"/>
          <w:i/>
        </w:rPr>
        <w:t>Kelas “</w:t>
      </w:r>
      <w:r w:rsidRPr="0012083F">
        <w:rPr>
          <w:rFonts w:ascii="Times New Roman" w:hAnsi="Times New Roman" w:cs="Times New Roman"/>
          <w:i/>
        </w:rPr>
        <w:t>Classroom Action Research</w:t>
      </w:r>
      <w:r>
        <w:rPr>
          <w:rFonts w:ascii="Times New Roman" w:hAnsi="Times New Roman" w:cs="Times New Roman"/>
          <w:i/>
        </w:rPr>
        <w:t>”</w:t>
      </w:r>
      <w:r w:rsidRPr="0012083F">
        <w:rPr>
          <w:rFonts w:ascii="Times New Roman" w:hAnsi="Times New Roman" w:cs="Times New Roman"/>
        </w:rPr>
        <w:t>, (Jakarta: Departemen Pendidikan dan Kebudayaan Proyek PGSM, 1999), hal. 11</w:t>
      </w:r>
    </w:p>
  </w:footnote>
  <w:footnote w:id="16">
    <w:p w:rsidR="00DC7B97" w:rsidRPr="00DC7B97" w:rsidRDefault="00DC7B97" w:rsidP="00B91B3C">
      <w:pPr>
        <w:pStyle w:val="FootnoteText"/>
        <w:ind w:firstLine="567"/>
        <w:jc w:val="both"/>
      </w:pPr>
      <w:r w:rsidRPr="00DC7B97">
        <w:rPr>
          <w:rStyle w:val="FootnoteReference"/>
          <w:rFonts w:ascii="Times New Roman" w:hAnsi="Times New Roman" w:cs="Times New Roman"/>
        </w:rPr>
        <w:footnoteRef/>
      </w:r>
      <w:r w:rsidRPr="00DC7B97">
        <w:rPr>
          <w:rFonts w:ascii="Times New Roman" w:hAnsi="Times New Roman" w:cs="Times New Roman"/>
        </w:rPr>
        <w:t>Punaji</w:t>
      </w:r>
      <w:r w:rsidRPr="00872DB3">
        <w:rPr>
          <w:rFonts w:ascii="Times New Roman" w:hAnsi="Times New Roman" w:cs="Times New Roman"/>
        </w:rPr>
        <w:t xml:space="preserve"> Setyosari, </w:t>
      </w:r>
      <w:r>
        <w:rPr>
          <w:rFonts w:ascii="Times New Roman" w:hAnsi="Times New Roman" w:cs="Times New Roman"/>
          <w:i/>
        </w:rPr>
        <w:t>Metode Penelitian Pendidikan</w:t>
      </w:r>
      <w:r w:rsidRPr="00A8403D">
        <w:rPr>
          <w:rFonts w:ascii="Times New Roman" w:hAnsi="Times New Roman" w:cs="Times New Roman"/>
        </w:rPr>
        <w:t xml:space="preserve">…, </w:t>
      </w:r>
      <w:r w:rsidR="00A8403D">
        <w:rPr>
          <w:rFonts w:ascii="Times New Roman" w:hAnsi="Times New Roman" w:cs="Times New Roman"/>
        </w:rPr>
        <w:t xml:space="preserve">hal. </w:t>
      </w:r>
      <w:r>
        <w:rPr>
          <w:rFonts w:ascii="Times New Roman" w:hAnsi="Times New Roman" w:cs="Times New Roman"/>
        </w:rPr>
        <w:t>44</w:t>
      </w:r>
    </w:p>
  </w:footnote>
  <w:footnote w:id="17">
    <w:p w:rsidR="00803947" w:rsidRPr="0016245F" w:rsidRDefault="00803947" w:rsidP="00803947">
      <w:pPr>
        <w:pStyle w:val="FootnoteText"/>
        <w:ind w:firstLine="567"/>
        <w:jc w:val="both"/>
        <w:rPr>
          <w:rFonts w:ascii="Times New Roman" w:hAnsi="Times New Roman" w:cs="Times New Roman"/>
        </w:rPr>
      </w:pPr>
      <w:r w:rsidRPr="0016245F">
        <w:rPr>
          <w:rStyle w:val="FootnoteReference"/>
          <w:rFonts w:ascii="Times New Roman" w:hAnsi="Times New Roman" w:cs="Times New Roman"/>
        </w:rPr>
        <w:footnoteRef/>
      </w:r>
      <w:r w:rsidRPr="0016245F">
        <w:rPr>
          <w:rFonts w:ascii="Times New Roman" w:hAnsi="Times New Roman" w:cs="Times New Roman"/>
        </w:rPr>
        <w:t xml:space="preserve">Rido Kurnianto, et. all., </w:t>
      </w:r>
      <w:r>
        <w:rPr>
          <w:rFonts w:ascii="Times New Roman" w:hAnsi="Times New Roman" w:cs="Times New Roman"/>
          <w:i/>
        </w:rPr>
        <w:t xml:space="preserve">Penelitian Tindakan </w:t>
      </w:r>
      <w:r w:rsidRPr="0016245F">
        <w:rPr>
          <w:rFonts w:ascii="Times New Roman" w:hAnsi="Times New Roman" w:cs="Times New Roman"/>
          <w:i/>
        </w:rPr>
        <w:t>Kelas “Edisi Pertama”</w:t>
      </w:r>
      <w:r w:rsidRPr="0016245F">
        <w:rPr>
          <w:rFonts w:ascii="Times New Roman" w:hAnsi="Times New Roman" w:cs="Times New Roman"/>
        </w:rPr>
        <w:t>, (S</w:t>
      </w:r>
      <w:r>
        <w:rPr>
          <w:rFonts w:ascii="Times New Roman" w:hAnsi="Times New Roman" w:cs="Times New Roman"/>
        </w:rPr>
        <w:t xml:space="preserve">urabaya: Lapis PGMI 2009), hal. </w:t>
      </w:r>
      <w:r w:rsidRPr="0016245F">
        <w:rPr>
          <w:rFonts w:ascii="Times New Roman" w:hAnsi="Times New Roman" w:cs="Times New Roman"/>
        </w:rPr>
        <w:t>5-15</w:t>
      </w:r>
    </w:p>
  </w:footnote>
  <w:footnote w:id="18">
    <w:p w:rsidR="00803947" w:rsidRPr="00AE045A" w:rsidRDefault="00803947" w:rsidP="00803947">
      <w:pPr>
        <w:pStyle w:val="FootnoteText"/>
        <w:ind w:firstLine="567"/>
        <w:jc w:val="both"/>
        <w:rPr>
          <w:rFonts w:ascii="Times New Roman" w:hAnsi="Times New Roman" w:cs="Times New Roman"/>
        </w:rPr>
      </w:pPr>
      <w:r w:rsidRPr="00BD636C">
        <w:rPr>
          <w:rStyle w:val="FootnoteReference"/>
          <w:rFonts w:ascii="Times New Roman" w:hAnsi="Times New Roman" w:cs="Times New Roman"/>
        </w:rPr>
        <w:footnoteRef/>
      </w:r>
      <w:r w:rsidRPr="0089190C">
        <w:rPr>
          <w:rFonts w:ascii="Times New Roman" w:hAnsi="Times New Roman" w:cs="Times New Roman"/>
        </w:rPr>
        <w:t>Suharsimi</w:t>
      </w:r>
      <w:r>
        <w:rPr>
          <w:rFonts w:ascii="Times New Roman" w:hAnsi="Times New Roman" w:cs="Times New Roman"/>
        </w:rPr>
        <w:t xml:space="preserve"> Arikunto, et. all., </w:t>
      </w:r>
      <w:r w:rsidRPr="0089190C">
        <w:rPr>
          <w:rFonts w:ascii="Times New Roman" w:hAnsi="Times New Roman" w:cs="Times New Roman"/>
          <w:i/>
        </w:rPr>
        <w:t>Penelitian</w:t>
      </w:r>
      <w:r>
        <w:rPr>
          <w:rFonts w:ascii="Times New Roman" w:hAnsi="Times New Roman" w:cs="Times New Roman"/>
          <w:i/>
        </w:rPr>
        <w:t xml:space="preserve"> Tindakan</w:t>
      </w:r>
      <w:r>
        <w:rPr>
          <w:rFonts w:ascii="Times New Roman" w:hAnsi="Times New Roman" w:cs="Times New Roman"/>
        </w:rPr>
        <w:t>…, hal. 16</w:t>
      </w:r>
    </w:p>
  </w:footnote>
  <w:footnote w:id="19">
    <w:p w:rsidR="00C83CFA" w:rsidRPr="00C83CFA" w:rsidRDefault="00C83CFA" w:rsidP="00B91B3C">
      <w:pPr>
        <w:pStyle w:val="FootnoteText"/>
        <w:ind w:firstLine="567"/>
        <w:jc w:val="both"/>
        <w:rPr>
          <w:rFonts w:ascii="Times New Roman" w:hAnsi="Times New Roman" w:cs="Times New Roman"/>
        </w:rPr>
      </w:pPr>
      <w:r w:rsidRPr="00C83CFA">
        <w:rPr>
          <w:rStyle w:val="FootnoteReference"/>
          <w:rFonts w:ascii="Times New Roman" w:hAnsi="Times New Roman" w:cs="Times New Roman"/>
        </w:rPr>
        <w:footnoteRef/>
      </w:r>
      <w:r w:rsidRPr="00C83CFA">
        <w:rPr>
          <w:rFonts w:ascii="Times New Roman" w:hAnsi="Times New Roman" w:cs="Times New Roman"/>
        </w:rPr>
        <w:t xml:space="preserve">Widjono, </w:t>
      </w:r>
      <w:r w:rsidRPr="00C83CFA">
        <w:rPr>
          <w:rFonts w:ascii="Times New Roman" w:hAnsi="Times New Roman" w:cs="Times New Roman"/>
          <w:i/>
        </w:rPr>
        <w:t>Bahasa Indonesia “Mata Kuliah Pengembangan Kepribadian di Perguruan Tinggi”</w:t>
      </w:r>
      <w:r w:rsidRPr="00C83CFA">
        <w:rPr>
          <w:rFonts w:ascii="Times New Roman" w:hAnsi="Times New Roman" w:cs="Times New Roman"/>
        </w:rPr>
        <w:t>, (Jakarta: Grasindo, 2005), hal. 228</w:t>
      </w:r>
    </w:p>
  </w:footnote>
  <w:footnote w:id="20">
    <w:p w:rsidR="00C83CFA" w:rsidRPr="00C83CFA" w:rsidRDefault="00C83CFA" w:rsidP="00B91B3C">
      <w:pPr>
        <w:pStyle w:val="FootnoteText"/>
        <w:ind w:firstLine="567"/>
        <w:jc w:val="both"/>
        <w:rPr>
          <w:rFonts w:ascii="Times New Roman" w:hAnsi="Times New Roman" w:cs="Times New Roman"/>
        </w:rPr>
      </w:pPr>
      <w:r w:rsidRPr="00C83CFA">
        <w:rPr>
          <w:rStyle w:val="FootnoteReference"/>
          <w:rFonts w:ascii="Times New Roman" w:hAnsi="Times New Roman" w:cs="Times New Roman"/>
        </w:rPr>
        <w:footnoteRef/>
      </w:r>
      <w:r w:rsidRPr="00C83CFA">
        <w:rPr>
          <w:rFonts w:ascii="Times New Roman" w:hAnsi="Times New Roman" w:cs="Times New Roman"/>
        </w:rPr>
        <w:t xml:space="preserve">Ngalim Purwanto, </w:t>
      </w:r>
      <w:r w:rsidRPr="00C83CFA">
        <w:rPr>
          <w:rFonts w:ascii="Times New Roman" w:hAnsi="Times New Roman" w:cs="Times New Roman"/>
          <w:i/>
        </w:rPr>
        <w:t>Prinsip-Prinsip dan Teknik Evaluasi Pengajaran</w:t>
      </w:r>
      <w:r w:rsidRPr="00C83CFA">
        <w:rPr>
          <w:rFonts w:ascii="Times New Roman" w:hAnsi="Times New Roman" w:cs="Times New Roman"/>
        </w:rPr>
        <w:t>, (Bandung: Remaja Rosdakarya, 2008</w:t>
      </w:r>
      <w:r>
        <w:rPr>
          <w:rFonts w:ascii="Times New Roman" w:hAnsi="Times New Roman" w:cs="Times New Roman"/>
        </w:rPr>
        <w:t xml:space="preserve">), </w:t>
      </w:r>
      <w:r w:rsidRPr="00C83CFA">
        <w:rPr>
          <w:rFonts w:ascii="Times New Roman" w:hAnsi="Times New Roman" w:cs="Times New Roman"/>
        </w:rPr>
        <w:t>hal. 149</w:t>
      </w:r>
    </w:p>
  </w:footnote>
  <w:footnote w:id="21">
    <w:p w:rsidR="0082101B" w:rsidRPr="0082101B" w:rsidRDefault="0082101B" w:rsidP="00B91B3C">
      <w:pPr>
        <w:pStyle w:val="FootnoteText"/>
        <w:ind w:firstLine="567"/>
        <w:jc w:val="both"/>
        <w:rPr>
          <w:rFonts w:ascii="Times New Roman" w:hAnsi="Times New Roman" w:cs="Times New Roman"/>
        </w:rPr>
      </w:pPr>
      <w:r w:rsidRPr="0082101B">
        <w:rPr>
          <w:rStyle w:val="FootnoteReference"/>
          <w:rFonts w:ascii="Times New Roman" w:hAnsi="Times New Roman" w:cs="Times New Roman"/>
        </w:rPr>
        <w:footnoteRef/>
      </w:r>
      <w:r w:rsidRPr="0082101B">
        <w:rPr>
          <w:rFonts w:ascii="Times New Roman" w:hAnsi="Times New Roman" w:cs="Times New Roman"/>
        </w:rPr>
        <w:t xml:space="preserve">Ahmad Tanzeh, </w:t>
      </w:r>
      <w:r w:rsidRPr="0082101B">
        <w:rPr>
          <w:rFonts w:ascii="Times New Roman" w:hAnsi="Times New Roman" w:cs="Times New Roman"/>
          <w:i/>
        </w:rPr>
        <w:t>Metodologi Penelitian Praktis</w:t>
      </w:r>
      <w:r w:rsidRPr="0082101B">
        <w:rPr>
          <w:rFonts w:ascii="Times New Roman" w:hAnsi="Times New Roman" w:cs="Times New Roman"/>
        </w:rPr>
        <w:t>, (Yogyakarta: Teras, 2011), hal. 84</w:t>
      </w:r>
    </w:p>
  </w:footnote>
  <w:footnote w:id="22">
    <w:p w:rsidR="00FA379D" w:rsidRPr="00FA379D" w:rsidRDefault="00FA379D" w:rsidP="00B91B3C">
      <w:pPr>
        <w:pStyle w:val="FootnoteText"/>
        <w:ind w:firstLine="567"/>
        <w:jc w:val="both"/>
        <w:rPr>
          <w:rFonts w:ascii="Times New Roman" w:hAnsi="Times New Roman" w:cs="Times New Roman"/>
        </w:rPr>
      </w:pPr>
      <w:r w:rsidRPr="00FA379D">
        <w:rPr>
          <w:rStyle w:val="FootnoteReference"/>
          <w:rFonts w:ascii="Times New Roman" w:hAnsi="Times New Roman" w:cs="Times New Roman"/>
        </w:rPr>
        <w:footnoteRef/>
      </w:r>
      <w:r w:rsidRPr="00FA379D">
        <w:rPr>
          <w:rFonts w:ascii="Times New Roman" w:hAnsi="Times New Roman" w:cs="Times New Roman"/>
        </w:rPr>
        <w:t xml:space="preserve">Wayan Nurkanca dan Sunartana, </w:t>
      </w:r>
      <w:r w:rsidRPr="00FA379D">
        <w:rPr>
          <w:rFonts w:ascii="Times New Roman" w:hAnsi="Times New Roman" w:cs="Times New Roman"/>
          <w:i/>
        </w:rPr>
        <w:t>Evaluasi Pendidikan</w:t>
      </w:r>
      <w:r>
        <w:rPr>
          <w:rFonts w:ascii="Times New Roman" w:hAnsi="Times New Roman" w:cs="Times New Roman"/>
        </w:rPr>
        <w:t xml:space="preserve">, </w:t>
      </w:r>
      <w:r w:rsidRPr="00FA379D">
        <w:rPr>
          <w:rFonts w:ascii="Times New Roman" w:hAnsi="Times New Roman" w:cs="Times New Roman"/>
        </w:rPr>
        <w:t>(Surabaya: Usaha Nasional, 1986), hal. 46</w:t>
      </w:r>
    </w:p>
  </w:footnote>
  <w:footnote w:id="23">
    <w:p w:rsidR="0082101B" w:rsidRPr="00FA379D" w:rsidRDefault="0082101B" w:rsidP="00B91B3C">
      <w:pPr>
        <w:pStyle w:val="FootnoteText"/>
        <w:ind w:firstLine="567"/>
        <w:jc w:val="both"/>
        <w:rPr>
          <w:rFonts w:ascii="Times New Roman" w:hAnsi="Times New Roman" w:cs="Times New Roman"/>
        </w:rPr>
      </w:pPr>
      <w:r w:rsidRPr="0082101B">
        <w:rPr>
          <w:rStyle w:val="FootnoteReference"/>
          <w:rFonts w:ascii="Times New Roman" w:hAnsi="Times New Roman" w:cs="Times New Roman"/>
        </w:rPr>
        <w:footnoteRef/>
      </w:r>
      <w:r w:rsidR="00FA379D" w:rsidRPr="0082101B">
        <w:rPr>
          <w:rFonts w:ascii="Times New Roman" w:hAnsi="Times New Roman" w:cs="Times New Roman"/>
        </w:rPr>
        <w:t xml:space="preserve">Ahmad Tanzeh, </w:t>
      </w:r>
      <w:r w:rsidR="00FA379D">
        <w:rPr>
          <w:rFonts w:ascii="Times New Roman" w:hAnsi="Times New Roman" w:cs="Times New Roman"/>
          <w:i/>
        </w:rPr>
        <w:t>Metodologi Penelitian</w:t>
      </w:r>
      <w:r w:rsidR="00FA379D" w:rsidRPr="00FA379D">
        <w:rPr>
          <w:rFonts w:ascii="Times New Roman" w:hAnsi="Times New Roman" w:cs="Times New Roman"/>
        </w:rPr>
        <w:t>…, hal. 84</w:t>
      </w:r>
    </w:p>
  </w:footnote>
  <w:footnote w:id="24">
    <w:p w:rsidR="00F67C5E" w:rsidRPr="00F67C5E" w:rsidRDefault="00F67C5E" w:rsidP="00B91B3C">
      <w:pPr>
        <w:pStyle w:val="FootnoteText"/>
        <w:ind w:firstLine="567"/>
        <w:jc w:val="both"/>
        <w:rPr>
          <w:rFonts w:ascii="Times New Roman" w:hAnsi="Times New Roman" w:cs="Times New Roman"/>
        </w:rPr>
      </w:pPr>
      <w:r w:rsidRPr="00F67C5E">
        <w:rPr>
          <w:rStyle w:val="FootnoteReference"/>
          <w:rFonts w:ascii="Times New Roman" w:hAnsi="Times New Roman" w:cs="Times New Roman"/>
        </w:rPr>
        <w:footnoteRef/>
      </w:r>
      <w:r w:rsidRPr="00F67C5E">
        <w:rPr>
          <w:rFonts w:ascii="Times New Roman" w:hAnsi="Times New Roman" w:cs="Times New Roman"/>
        </w:rPr>
        <w:t xml:space="preserve">Gorys Keraf, </w:t>
      </w:r>
      <w:r w:rsidRPr="00F67C5E">
        <w:rPr>
          <w:rFonts w:ascii="Times New Roman" w:hAnsi="Times New Roman" w:cs="Times New Roman"/>
          <w:i/>
        </w:rPr>
        <w:t>Komposisi “Sebuah Pengantar Kemahiran Bahasa”</w:t>
      </w:r>
      <w:r w:rsidRPr="00F67C5E">
        <w:rPr>
          <w:rFonts w:ascii="Times New Roman" w:hAnsi="Times New Roman" w:cs="Times New Roman"/>
        </w:rPr>
        <w:t>, (Flores: Nusa Indah, 1984), hal. 162</w:t>
      </w:r>
    </w:p>
  </w:footnote>
  <w:footnote w:id="25">
    <w:p w:rsidR="00B448A2" w:rsidRPr="00B448A2" w:rsidRDefault="00B448A2" w:rsidP="00B91B3C">
      <w:pPr>
        <w:pStyle w:val="FootnoteText"/>
        <w:ind w:firstLine="567"/>
        <w:jc w:val="both"/>
        <w:rPr>
          <w:rFonts w:ascii="Times New Roman" w:hAnsi="Times New Roman" w:cs="Times New Roman"/>
        </w:rPr>
      </w:pPr>
      <w:r w:rsidRPr="00B448A2">
        <w:rPr>
          <w:rStyle w:val="FootnoteReference"/>
          <w:rFonts w:ascii="Times New Roman" w:hAnsi="Times New Roman" w:cs="Times New Roman"/>
        </w:rPr>
        <w:footnoteRef/>
      </w:r>
      <w:r w:rsidRPr="00B448A2">
        <w:rPr>
          <w:rFonts w:ascii="Times New Roman" w:hAnsi="Times New Roman" w:cs="Times New Roman"/>
        </w:rPr>
        <w:t xml:space="preserve">Tayibnapis, </w:t>
      </w:r>
      <w:r w:rsidRPr="00B448A2">
        <w:rPr>
          <w:rFonts w:ascii="Times New Roman" w:hAnsi="Times New Roman" w:cs="Times New Roman"/>
          <w:i/>
        </w:rPr>
        <w:t>Evaluasi Program dan Instrumen Evaluasi “untuk Program Pendidikan dan Pelatihan”</w:t>
      </w:r>
      <w:r w:rsidRPr="00B448A2">
        <w:rPr>
          <w:rFonts w:ascii="Times New Roman" w:hAnsi="Times New Roman" w:cs="Times New Roman"/>
        </w:rPr>
        <w:t>, (</w:t>
      </w:r>
      <w:r>
        <w:rPr>
          <w:rFonts w:ascii="Times New Roman" w:hAnsi="Times New Roman" w:cs="Times New Roman"/>
        </w:rPr>
        <w:t xml:space="preserve">Jakarta: </w:t>
      </w:r>
      <w:r w:rsidRPr="00B448A2">
        <w:rPr>
          <w:rFonts w:ascii="Times New Roman" w:hAnsi="Times New Roman" w:cs="Times New Roman"/>
        </w:rPr>
        <w:t>Rineka Cipta, 2008), hal. 190</w:t>
      </w:r>
    </w:p>
  </w:footnote>
  <w:footnote w:id="26">
    <w:p w:rsidR="00C83CFA" w:rsidRPr="00C83CFA" w:rsidRDefault="00C83CFA" w:rsidP="00B91B3C">
      <w:pPr>
        <w:pStyle w:val="FootnoteText"/>
        <w:tabs>
          <w:tab w:val="left" w:pos="4680"/>
        </w:tabs>
        <w:ind w:firstLine="567"/>
        <w:jc w:val="both"/>
        <w:rPr>
          <w:rFonts w:ascii="Times New Roman" w:hAnsi="Times New Roman" w:cs="Times New Roman"/>
        </w:rPr>
      </w:pPr>
      <w:r w:rsidRPr="00C83CFA">
        <w:rPr>
          <w:rStyle w:val="FootnoteReference"/>
          <w:rFonts w:ascii="Times New Roman" w:hAnsi="Times New Roman" w:cs="Times New Roman"/>
        </w:rPr>
        <w:footnoteRef/>
      </w:r>
      <w:r w:rsidRPr="00C83CFA">
        <w:rPr>
          <w:rFonts w:ascii="Times New Roman" w:hAnsi="Times New Roman" w:cs="Times New Roman"/>
        </w:rPr>
        <w:t xml:space="preserve">Widjono, </w:t>
      </w:r>
      <w:r w:rsidRPr="00C83CFA">
        <w:rPr>
          <w:rFonts w:ascii="Times New Roman" w:hAnsi="Times New Roman" w:cs="Times New Roman"/>
          <w:i/>
        </w:rPr>
        <w:t>Bahasa Indonesia</w:t>
      </w:r>
      <w:r w:rsidRPr="00C83CFA">
        <w:rPr>
          <w:rFonts w:ascii="Times New Roman" w:hAnsi="Times New Roman" w:cs="Times New Roman"/>
        </w:rPr>
        <w:t>…, hal. 228</w:t>
      </w:r>
      <w:r w:rsidR="00265919">
        <w:rPr>
          <w:rFonts w:ascii="Times New Roman" w:hAnsi="Times New Roman" w:cs="Times New Roman"/>
        </w:rPr>
        <w:tab/>
      </w:r>
    </w:p>
  </w:footnote>
  <w:footnote w:id="27">
    <w:p w:rsidR="00792001" w:rsidRPr="00792001" w:rsidRDefault="00792001" w:rsidP="00B91B3C">
      <w:pPr>
        <w:pStyle w:val="FootnoteText"/>
        <w:ind w:firstLine="567"/>
        <w:jc w:val="both"/>
        <w:rPr>
          <w:rFonts w:ascii="Times New Roman" w:hAnsi="Times New Roman" w:cs="Times New Roman"/>
        </w:rPr>
      </w:pPr>
      <w:r w:rsidRPr="00792001">
        <w:rPr>
          <w:rStyle w:val="FootnoteReference"/>
          <w:rFonts w:ascii="Times New Roman" w:hAnsi="Times New Roman" w:cs="Times New Roman"/>
        </w:rPr>
        <w:footnoteRef/>
      </w:r>
      <w:r w:rsidRPr="00792001">
        <w:rPr>
          <w:rFonts w:ascii="Times New Roman" w:hAnsi="Times New Roman" w:cs="Times New Roman"/>
        </w:rPr>
        <w:t xml:space="preserve">Gorys Keraf, </w:t>
      </w:r>
      <w:r w:rsidRPr="00792001">
        <w:rPr>
          <w:rFonts w:ascii="Times New Roman" w:hAnsi="Times New Roman" w:cs="Times New Roman"/>
          <w:i/>
        </w:rPr>
        <w:t>Komposisi</w:t>
      </w:r>
      <w:r w:rsidRPr="00792001">
        <w:rPr>
          <w:rFonts w:ascii="Times New Roman" w:hAnsi="Times New Roman" w:cs="Times New Roman"/>
        </w:rPr>
        <w:t>…, hal. 161</w:t>
      </w:r>
    </w:p>
  </w:footnote>
  <w:footnote w:id="28">
    <w:p w:rsidR="00537C4A" w:rsidRPr="00537C4A" w:rsidRDefault="00537C4A" w:rsidP="00B91B3C">
      <w:pPr>
        <w:pStyle w:val="FootnoteText"/>
        <w:ind w:firstLine="567"/>
        <w:jc w:val="both"/>
        <w:rPr>
          <w:rFonts w:ascii="Times New Roman" w:hAnsi="Times New Roman" w:cs="Times New Roman"/>
        </w:rPr>
      </w:pPr>
      <w:r w:rsidRPr="00537C4A">
        <w:rPr>
          <w:rStyle w:val="FootnoteReference"/>
          <w:rFonts w:ascii="Times New Roman" w:hAnsi="Times New Roman" w:cs="Times New Roman"/>
        </w:rPr>
        <w:footnoteRef/>
      </w:r>
      <w:r w:rsidRPr="00537C4A">
        <w:rPr>
          <w:rFonts w:ascii="Times New Roman" w:hAnsi="Times New Roman" w:cs="Times New Roman"/>
        </w:rPr>
        <w:t xml:space="preserve">Rochiati Wiriaatmadja, </w:t>
      </w:r>
      <w:r w:rsidRPr="00537C4A">
        <w:rPr>
          <w:rFonts w:ascii="Times New Roman" w:hAnsi="Times New Roman" w:cs="Times New Roman"/>
          <w:i/>
          <w:iCs/>
        </w:rPr>
        <w:t>Metode  Penelitian</w:t>
      </w:r>
      <w:r w:rsidRPr="00537C4A">
        <w:rPr>
          <w:rFonts w:ascii="Times New Roman" w:hAnsi="Times New Roman" w:cs="Times New Roman"/>
          <w:iCs/>
        </w:rPr>
        <w:t>…, hal. 117</w:t>
      </w:r>
    </w:p>
  </w:footnote>
  <w:footnote w:id="29">
    <w:p w:rsidR="00713EFD" w:rsidRPr="00713EFD" w:rsidRDefault="00713EFD" w:rsidP="00B91B3C">
      <w:pPr>
        <w:pStyle w:val="FootnoteText"/>
        <w:ind w:firstLine="567"/>
        <w:jc w:val="both"/>
        <w:rPr>
          <w:rFonts w:ascii="Times New Roman" w:hAnsi="Times New Roman" w:cs="Times New Roman"/>
        </w:rPr>
      </w:pPr>
      <w:r w:rsidRPr="00713EFD">
        <w:rPr>
          <w:rStyle w:val="FootnoteReference"/>
          <w:rFonts w:ascii="Times New Roman" w:hAnsi="Times New Roman" w:cs="Times New Roman"/>
        </w:rPr>
        <w:footnoteRef/>
      </w:r>
      <w:r w:rsidRPr="00713EFD">
        <w:rPr>
          <w:rFonts w:ascii="Times New Roman" w:hAnsi="Times New Roman" w:cs="Times New Roman"/>
          <w:lang w:val="id-ID"/>
        </w:rPr>
        <w:t xml:space="preserve">Ahmad Tanzeh, </w:t>
      </w:r>
      <w:r w:rsidRPr="00713EFD">
        <w:rPr>
          <w:rFonts w:ascii="Times New Roman" w:hAnsi="Times New Roman" w:cs="Times New Roman"/>
          <w:i/>
          <w:lang w:val="id-ID"/>
        </w:rPr>
        <w:t>Metodologi Penelitia</w:t>
      </w:r>
      <w:r w:rsidRPr="00713EFD">
        <w:rPr>
          <w:rFonts w:ascii="Times New Roman" w:hAnsi="Times New Roman" w:cs="Times New Roman"/>
          <w:i/>
        </w:rPr>
        <w:t>n</w:t>
      </w:r>
      <w:r w:rsidRPr="00713EFD">
        <w:rPr>
          <w:rFonts w:ascii="Times New Roman" w:hAnsi="Times New Roman" w:cs="Times New Roman"/>
        </w:rPr>
        <w:t xml:space="preserve">…, </w:t>
      </w:r>
      <w:r>
        <w:rPr>
          <w:rFonts w:ascii="Times New Roman" w:hAnsi="Times New Roman" w:cs="Times New Roman"/>
          <w:lang w:val="id-ID"/>
        </w:rPr>
        <w:t xml:space="preserve">hal. </w:t>
      </w:r>
      <w:r>
        <w:rPr>
          <w:rFonts w:ascii="Times New Roman" w:hAnsi="Times New Roman" w:cs="Times New Roman"/>
        </w:rPr>
        <w:t>89</w:t>
      </w:r>
    </w:p>
  </w:footnote>
  <w:footnote w:id="30">
    <w:p w:rsidR="00712D38" w:rsidRPr="00712D38" w:rsidRDefault="00712D38" w:rsidP="00B91B3C">
      <w:pPr>
        <w:pStyle w:val="FootnoteText"/>
        <w:ind w:firstLine="567"/>
        <w:jc w:val="both"/>
        <w:rPr>
          <w:rFonts w:ascii="Times New Roman" w:hAnsi="Times New Roman" w:cs="Times New Roman"/>
        </w:rPr>
      </w:pPr>
      <w:r w:rsidRPr="00712D38">
        <w:rPr>
          <w:rStyle w:val="FootnoteReference"/>
          <w:rFonts w:ascii="Times New Roman" w:hAnsi="Times New Roman" w:cs="Times New Roman"/>
        </w:rPr>
        <w:footnoteRef/>
      </w:r>
      <w:r w:rsidRPr="00712D38">
        <w:rPr>
          <w:rFonts w:ascii="Times New Roman" w:hAnsi="Times New Roman" w:cs="Times New Roman"/>
        </w:rPr>
        <w:t xml:space="preserve">Widjono, </w:t>
      </w:r>
      <w:r w:rsidRPr="00712D38">
        <w:rPr>
          <w:rFonts w:ascii="Times New Roman" w:hAnsi="Times New Roman" w:cs="Times New Roman"/>
          <w:i/>
        </w:rPr>
        <w:t>Bahasa Indonesia</w:t>
      </w:r>
      <w:r w:rsidRPr="00712D38">
        <w:rPr>
          <w:rFonts w:ascii="Times New Roman" w:hAnsi="Times New Roman" w:cs="Times New Roman"/>
        </w:rPr>
        <w:t>…, hal. 228</w:t>
      </w:r>
    </w:p>
  </w:footnote>
  <w:footnote w:id="31">
    <w:p w:rsidR="00712D38" w:rsidRPr="00712D38" w:rsidRDefault="00712D38" w:rsidP="00B91B3C">
      <w:pPr>
        <w:pStyle w:val="FootnoteText"/>
        <w:ind w:firstLine="567"/>
        <w:jc w:val="both"/>
        <w:rPr>
          <w:rFonts w:ascii="Times New Roman" w:hAnsi="Times New Roman" w:cs="Times New Roman"/>
          <w:lang w:val="id-ID"/>
        </w:rPr>
      </w:pPr>
      <w:r w:rsidRPr="00712D38">
        <w:rPr>
          <w:rStyle w:val="FootnoteReference"/>
          <w:rFonts w:ascii="Times New Roman" w:hAnsi="Times New Roman" w:cs="Times New Roman"/>
        </w:rPr>
        <w:footnoteRef/>
      </w:r>
      <w:r w:rsidRPr="00712D38">
        <w:rPr>
          <w:rFonts w:ascii="Times New Roman" w:hAnsi="Times New Roman" w:cs="Times New Roman"/>
          <w:lang w:val="id-ID"/>
        </w:rPr>
        <w:t xml:space="preserve">Ahmad Tanzeh, </w:t>
      </w:r>
      <w:r w:rsidRPr="00712D38">
        <w:rPr>
          <w:rFonts w:ascii="Times New Roman" w:hAnsi="Times New Roman" w:cs="Times New Roman"/>
          <w:i/>
          <w:lang w:val="id-ID"/>
        </w:rPr>
        <w:t>Metodo</w:t>
      </w:r>
      <w:r>
        <w:rPr>
          <w:rFonts w:ascii="Times New Roman" w:hAnsi="Times New Roman" w:cs="Times New Roman"/>
          <w:i/>
          <w:lang w:val="id-ID"/>
        </w:rPr>
        <w:t>logi Penelitia</w:t>
      </w:r>
      <w:r>
        <w:rPr>
          <w:rFonts w:ascii="Times New Roman" w:hAnsi="Times New Roman" w:cs="Times New Roman"/>
          <w:i/>
        </w:rPr>
        <w:t>n</w:t>
      </w:r>
      <w:r w:rsidRPr="00712D38">
        <w:rPr>
          <w:rFonts w:ascii="Times New Roman" w:hAnsi="Times New Roman" w:cs="Times New Roman"/>
        </w:rPr>
        <w:t xml:space="preserve">…, </w:t>
      </w:r>
      <w:r w:rsidRPr="00712D38">
        <w:rPr>
          <w:rFonts w:ascii="Times New Roman" w:hAnsi="Times New Roman" w:cs="Times New Roman"/>
          <w:lang w:val="id-ID"/>
        </w:rPr>
        <w:t>hal. 90</w:t>
      </w:r>
    </w:p>
  </w:footnote>
  <w:footnote w:id="32">
    <w:p w:rsidR="007E1C65" w:rsidRPr="00BC063A" w:rsidRDefault="007E1C65" w:rsidP="00B91B3C">
      <w:pPr>
        <w:pStyle w:val="FootnoteText"/>
        <w:tabs>
          <w:tab w:val="left" w:pos="851"/>
        </w:tabs>
        <w:ind w:firstLine="567"/>
        <w:jc w:val="both"/>
        <w:rPr>
          <w:rFonts w:ascii="Times New Roman" w:hAnsi="Times New Roman" w:cs="Times New Roman"/>
        </w:rPr>
      </w:pPr>
      <w:r w:rsidRPr="00BC063A">
        <w:rPr>
          <w:rStyle w:val="FootnoteReference"/>
          <w:rFonts w:ascii="Times New Roman" w:hAnsi="Times New Roman" w:cs="Times New Roman"/>
        </w:rPr>
        <w:footnoteRef/>
      </w:r>
      <w:r w:rsidR="00BC063A" w:rsidRPr="00BC063A">
        <w:rPr>
          <w:rFonts w:ascii="Times New Roman" w:hAnsi="Times New Roman" w:cs="Times New Roman"/>
        </w:rPr>
        <w:t xml:space="preserve">Anas Sudijono, </w:t>
      </w:r>
      <w:r w:rsidR="00BC063A" w:rsidRPr="00BC063A">
        <w:rPr>
          <w:rFonts w:ascii="Times New Roman" w:hAnsi="Times New Roman" w:cs="Times New Roman"/>
          <w:i/>
        </w:rPr>
        <w:t>Pengantar Evaluasi Pendidikan</w:t>
      </w:r>
      <w:r w:rsidR="00BC063A" w:rsidRPr="00BC063A">
        <w:rPr>
          <w:rFonts w:ascii="Times New Roman" w:hAnsi="Times New Roman" w:cs="Times New Roman"/>
        </w:rPr>
        <w:t>, (Jakarta: Rajagrafindo Persada, 2005</w:t>
      </w:r>
      <w:r w:rsidR="00BC063A">
        <w:rPr>
          <w:rFonts w:ascii="Times New Roman" w:hAnsi="Times New Roman" w:cs="Times New Roman"/>
        </w:rPr>
        <w:t xml:space="preserve">), hal. </w:t>
      </w:r>
      <w:r w:rsidR="00BC063A" w:rsidRPr="00BC063A">
        <w:rPr>
          <w:rFonts w:ascii="Times New Roman" w:hAnsi="Times New Roman" w:cs="Times New Roman"/>
        </w:rPr>
        <w:t>83</w:t>
      </w:r>
    </w:p>
  </w:footnote>
  <w:footnote w:id="33">
    <w:p w:rsidR="00F2606F" w:rsidRPr="00F2606F" w:rsidRDefault="00F2606F" w:rsidP="00B91B3C">
      <w:pPr>
        <w:pStyle w:val="FootnoteText"/>
        <w:tabs>
          <w:tab w:val="left" w:pos="851"/>
        </w:tabs>
        <w:ind w:firstLine="567"/>
        <w:jc w:val="both"/>
        <w:rPr>
          <w:rFonts w:ascii="Times New Roman" w:hAnsi="Times New Roman" w:cs="Times New Roman"/>
        </w:rPr>
      </w:pPr>
      <w:r w:rsidRPr="00F2606F">
        <w:rPr>
          <w:rStyle w:val="FootnoteReference"/>
          <w:rFonts w:ascii="Times New Roman" w:hAnsi="Times New Roman" w:cs="Times New Roman"/>
        </w:rPr>
        <w:footnoteRef/>
      </w:r>
      <w:r w:rsidR="00124E37" w:rsidRPr="00124E37">
        <w:rPr>
          <w:rFonts w:ascii="Times New Roman" w:hAnsi="Times New Roman" w:cs="Times New Roman"/>
          <w:lang w:val="id-ID"/>
        </w:rPr>
        <w:t xml:space="preserve">Ahmad Tanzeh, </w:t>
      </w:r>
      <w:r w:rsidR="00124E37" w:rsidRPr="00124E37">
        <w:rPr>
          <w:rFonts w:ascii="Times New Roman" w:hAnsi="Times New Roman" w:cs="Times New Roman"/>
          <w:i/>
          <w:lang w:val="id-ID"/>
        </w:rPr>
        <w:t>Metodologi Penelitia</w:t>
      </w:r>
      <w:r w:rsidR="00124E37" w:rsidRPr="00124E37">
        <w:rPr>
          <w:rFonts w:ascii="Times New Roman" w:hAnsi="Times New Roman" w:cs="Times New Roman"/>
          <w:i/>
        </w:rPr>
        <w:t>n</w:t>
      </w:r>
      <w:r w:rsidR="00124E37" w:rsidRPr="00124E37">
        <w:rPr>
          <w:rFonts w:ascii="Times New Roman" w:hAnsi="Times New Roman" w:cs="Times New Roman"/>
        </w:rPr>
        <w:t xml:space="preserve">…, </w:t>
      </w:r>
      <w:r w:rsidR="00124E37" w:rsidRPr="00124E37">
        <w:rPr>
          <w:rFonts w:ascii="Times New Roman" w:hAnsi="Times New Roman" w:cs="Times New Roman"/>
          <w:lang w:val="id-ID"/>
        </w:rPr>
        <w:t xml:space="preserve">hal. </w:t>
      </w:r>
      <w:r w:rsidR="00124E37">
        <w:rPr>
          <w:rFonts w:ascii="Times New Roman" w:hAnsi="Times New Roman" w:cs="Times New Roman"/>
        </w:rPr>
        <w:t>92</w:t>
      </w:r>
    </w:p>
  </w:footnote>
  <w:footnote w:id="34">
    <w:p w:rsidR="00706F8D" w:rsidRPr="00706F8D" w:rsidRDefault="00706F8D" w:rsidP="00B91B3C">
      <w:pPr>
        <w:pStyle w:val="FootnoteText"/>
        <w:tabs>
          <w:tab w:val="left" w:pos="851"/>
        </w:tabs>
        <w:ind w:firstLine="567"/>
        <w:jc w:val="both"/>
        <w:rPr>
          <w:rFonts w:ascii="Times New Roman" w:hAnsi="Times New Roman" w:cs="Times New Roman"/>
        </w:rPr>
      </w:pPr>
      <w:r w:rsidRPr="00706F8D">
        <w:rPr>
          <w:rStyle w:val="FootnoteReference"/>
          <w:rFonts w:ascii="Times New Roman" w:hAnsi="Times New Roman" w:cs="Times New Roman"/>
        </w:rPr>
        <w:footnoteRef/>
      </w:r>
      <w:r w:rsidRPr="00706F8D">
        <w:rPr>
          <w:rFonts w:ascii="Times New Roman" w:hAnsi="Times New Roman" w:cs="Times New Roman"/>
        </w:rPr>
        <w:t xml:space="preserve">Riduwan, </w:t>
      </w:r>
      <w:r w:rsidRPr="00706F8D">
        <w:rPr>
          <w:rFonts w:ascii="Times New Roman" w:hAnsi="Times New Roman" w:cs="Times New Roman"/>
          <w:i/>
        </w:rPr>
        <w:t>Met</w:t>
      </w:r>
      <w:r>
        <w:rPr>
          <w:rFonts w:ascii="Times New Roman" w:hAnsi="Times New Roman" w:cs="Times New Roman"/>
          <w:i/>
        </w:rPr>
        <w:t>ode dan Teknik Menyusu</w:t>
      </w:r>
      <w:r w:rsidRPr="00706F8D">
        <w:rPr>
          <w:rFonts w:ascii="Times New Roman" w:hAnsi="Times New Roman" w:cs="Times New Roman"/>
          <w:i/>
        </w:rPr>
        <w:t>n Tesis</w:t>
      </w:r>
      <w:r w:rsidRPr="00706F8D">
        <w:rPr>
          <w:rFonts w:ascii="Times New Roman" w:hAnsi="Times New Roman" w:cs="Times New Roman"/>
        </w:rPr>
        <w:t>, (Bandung: Alfabeta, 2005), hal. 105</w:t>
      </w:r>
    </w:p>
  </w:footnote>
  <w:footnote w:id="35">
    <w:p w:rsidR="00124E37" w:rsidRPr="00124E37" w:rsidRDefault="00124E37" w:rsidP="00B91B3C">
      <w:pPr>
        <w:pStyle w:val="FootnoteText"/>
        <w:tabs>
          <w:tab w:val="left" w:pos="851"/>
        </w:tabs>
        <w:ind w:firstLine="567"/>
        <w:jc w:val="both"/>
        <w:rPr>
          <w:rFonts w:ascii="Times New Roman" w:hAnsi="Times New Roman" w:cs="Times New Roman"/>
        </w:rPr>
      </w:pPr>
      <w:r w:rsidRPr="00124E37">
        <w:rPr>
          <w:rStyle w:val="FootnoteReference"/>
          <w:rFonts w:ascii="Times New Roman" w:hAnsi="Times New Roman" w:cs="Times New Roman"/>
        </w:rPr>
        <w:footnoteRef/>
      </w:r>
      <w:r w:rsidR="00706F8D" w:rsidRPr="00124E37">
        <w:rPr>
          <w:rFonts w:ascii="Times New Roman" w:hAnsi="Times New Roman" w:cs="Times New Roman"/>
          <w:lang w:val="id-ID"/>
        </w:rPr>
        <w:t xml:space="preserve">Ahmad Tanzeh, </w:t>
      </w:r>
      <w:r w:rsidR="00706F8D" w:rsidRPr="00124E37">
        <w:rPr>
          <w:rFonts w:ascii="Times New Roman" w:hAnsi="Times New Roman" w:cs="Times New Roman"/>
          <w:i/>
          <w:lang w:val="id-ID"/>
        </w:rPr>
        <w:t>Metodologi Penelitia</w:t>
      </w:r>
      <w:r w:rsidR="00706F8D" w:rsidRPr="00124E37">
        <w:rPr>
          <w:rFonts w:ascii="Times New Roman" w:hAnsi="Times New Roman" w:cs="Times New Roman"/>
          <w:i/>
        </w:rPr>
        <w:t>n</w:t>
      </w:r>
      <w:r w:rsidR="00706F8D" w:rsidRPr="00124E37">
        <w:rPr>
          <w:rFonts w:ascii="Times New Roman" w:hAnsi="Times New Roman" w:cs="Times New Roman"/>
        </w:rPr>
        <w:t xml:space="preserve">…, </w:t>
      </w:r>
      <w:r w:rsidR="00706F8D" w:rsidRPr="00124E37">
        <w:rPr>
          <w:rFonts w:ascii="Times New Roman" w:hAnsi="Times New Roman" w:cs="Times New Roman"/>
          <w:lang w:val="id-ID"/>
        </w:rPr>
        <w:t xml:space="preserve">hal. </w:t>
      </w:r>
      <w:r w:rsidR="00706F8D">
        <w:rPr>
          <w:rFonts w:ascii="Times New Roman" w:hAnsi="Times New Roman" w:cs="Times New Roman"/>
        </w:rPr>
        <w:t>92</w:t>
      </w:r>
    </w:p>
  </w:footnote>
  <w:footnote w:id="36">
    <w:p w:rsidR="00F2606F" w:rsidRPr="00F2606F" w:rsidRDefault="00F2606F" w:rsidP="00B91B3C">
      <w:pPr>
        <w:pStyle w:val="FootnoteText"/>
        <w:ind w:firstLine="567"/>
        <w:jc w:val="both"/>
        <w:rPr>
          <w:rFonts w:ascii="Times New Roman" w:hAnsi="Times New Roman" w:cs="Times New Roman"/>
        </w:rPr>
      </w:pPr>
      <w:r w:rsidRPr="00F2606F">
        <w:rPr>
          <w:rStyle w:val="FootnoteReference"/>
          <w:rFonts w:ascii="Times New Roman" w:hAnsi="Times New Roman" w:cs="Times New Roman"/>
        </w:rPr>
        <w:footnoteRef/>
      </w:r>
      <w:r w:rsidRPr="00F2606F">
        <w:rPr>
          <w:rFonts w:ascii="Times New Roman" w:hAnsi="Times New Roman" w:cs="Times New Roman"/>
          <w:i/>
          <w:lang w:val="id-ID"/>
        </w:rPr>
        <w:t>Ibid</w:t>
      </w:r>
      <w:r>
        <w:rPr>
          <w:rFonts w:ascii="Times New Roman" w:hAnsi="Times New Roman" w:cs="Times New Roman"/>
        </w:rPr>
        <w:t>., hal. 93</w:t>
      </w:r>
    </w:p>
  </w:footnote>
  <w:footnote w:id="37">
    <w:p w:rsidR="007C1F46" w:rsidRPr="007C1F46" w:rsidRDefault="007C1F46" w:rsidP="00B91B3C">
      <w:pPr>
        <w:pStyle w:val="FootnoteText"/>
        <w:ind w:firstLine="567"/>
        <w:jc w:val="both"/>
        <w:rPr>
          <w:rFonts w:ascii="Times New Roman" w:hAnsi="Times New Roman" w:cs="Times New Roman"/>
        </w:rPr>
      </w:pPr>
      <w:r w:rsidRPr="007C1F46">
        <w:rPr>
          <w:rStyle w:val="FootnoteReference"/>
          <w:rFonts w:ascii="Times New Roman" w:hAnsi="Times New Roman" w:cs="Times New Roman"/>
        </w:rPr>
        <w:footnoteRef/>
      </w:r>
      <w:r w:rsidRPr="007C1F46">
        <w:rPr>
          <w:rFonts w:ascii="Times New Roman" w:hAnsi="Times New Roman" w:cs="Times New Roman"/>
        </w:rPr>
        <w:t xml:space="preserve">Pupuh Fathurrohman dan Sutikno, </w:t>
      </w:r>
      <w:r w:rsidRPr="007C1F46">
        <w:rPr>
          <w:rFonts w:ascii="Times New Roman" w:hAnsi="Times New Roman" w:cs="Times New Roman"/>
          <w:i/>
        </w:rPr>
        <w:t>Strategi Belajar mengajar “Melalui Penanaman Konsep Umum dan Konsep Islami”</w:t>
      </w:r>
      <w:r w:rsidRPr="007C1F46">
        <w:rPr>
          <w:rFonts w:ascii="Times New Roman" w:hAnsi="Times New Roman" w:cs="Times New Roman"/>
        </w:rPr>
        <w:t>, (Bandung: Refika Aditama, 2010), hal. 77</w:t>
      </w:r>
    </w:p>
  </w:footnote>
  <w:footnote w:id="38">
    <w:p w:rsidR="00274E21" w:rsidRPr="00274E21" w:rsidRDefault="00274E21" w:rsidP="00B91B3C">
      <w:pPr>
        <w:pStyle w:val="FootnoteText"/>
        <w:ind w:firstLine="567"/>
        <w:jc w:val="both"/>
        <w:rPr>
          <w:rFonts w:ascii="Times New Roman" w:hAnsi="Times New Roman" w:cs="Times New Roman"/>
        </w:rPr>
      </w:pPr>
      <w:r w:rsidRPr="00274E21">
        <w:rPr>
          <w:rStyle w:val="FootnoteReference"/>
          <w:rFonts w:ascii="Times New Roman" w:hAnsi="Times New Roman" w:cs="Times New Roman"/>
        </w:rPr>
        <w:footnoteRef/>
      </w:r>
      <w:r w:rsidRPr="00274E21">
        <w:rPr>
          <w:rFonts w:ascii="Times New Roman" w:hAnsi="Times New Roman" w:cs="Times New Roman"/>
        </w:rPr>
        <w:t>Asrop Safi’</w:t>
      </w:r>
      <w:r>
        <w:rPr>
          <w:rFonts w:ascii="Times New Roman" w:hAnsi="Times New Roman" w:cs="Times New Roman"/>
        </w:rPr>
        <w:t xml:space="preserve">i, </w:t>
      </w:r>
      <w:r w:rsidRPr="00D82687">
        <w:rPr>
          <w:rFonts w:ascii="Times New Roman" w:hAnsi="Times New Roman" w:cs="Times New Roman"/>
          <w:i/>
        </w:rPr>
        <w:t>Metodologi Penelitian Pendidikan</w:t>
      </w:r>
      <w:r>
        <w:rPr>
          <w:rFonts w:ascii="Times New Roman" w:hAnsi="Times New Roman" w:cs="Times New Roman"/>
        </w:rPr>
        <w:t>, (Surabaya: Elkaf, 2005), hal. 170</w:t>
      </w:r>
    </w:p>
  </w:footnote>
  <w:footnote w:id="39">
    <w:p w:rsidR="002245E2" w:rsidRPr="00274E21" w:rsidRDefault="002245E2" w:rsidP="00B91B3C">
      <w:pPr>
        <w:pStyle w:val="FootnoteText"/>
        <w:ind w:firstLine="567"/>
        <w:jc w:val="both"/>
        <w:rPr>
          <w:rFonts w:ascii="Times New Roman" w:hAnsi="Times New Roman" w:cs="Times New Roman"/>
        </w:rPr>
      </w:pPr>
      <w:r w:rsidRPr="00274E21">
        <w:rPr>
          <w:rStyle w:val="FootnoteReference"/>
          <w:rFonts w:ascii="Times New Roman" w:hAnsi="Times New Roman" w:cs="Times New Roman"/>
        </w:rPr>
        <w:footnoteRef/>
      </w:r>
      <w:r w:rsidRPr="00274E21">
        <w:rPr>
          <w:rFonts w:ascii="Times New Roman" w:hAnsi="Times New Roman" w:cs="Times New Roman"/>
        </w:rPr>
        <w:t xml:space="preserve">Wayan Nurkanca dan Sunartana, </w:t>
      </w:r>
      <w:r w:rsidRPr="00274E21">
        <w:rPr>
          <w:rFonts w:ascii="Times New Roman" w:hAnsi="Times New Roman" w:cs="Times New Roman"/>
          <w:i/>
        </w:rPr>
        <w:t>Evaluasi</w:t>
      </w:r>
      <w:r w:rsidRPr="00274E21">
        <w:rPr>
          <w:rFonts w:ascii="Times New Roman" w:hAnsi="Times New Roman" w:cs="Times New Roman"/>
        </w:rPr>
        <w:t>…, hal. 25</w:t>
      </w:r>
    </w:p>
  </w:footnote>
  <w:footnote w:id="40">
    <w:p w:rsidR="00600476" w:rsidRPr="00600476" w:rsidRDefault="00600476" w:rsidP="00B91B3C">
      <w:pPr>
        <w:pStyle w:val="FootnoteText"/>
        <w:ind w:firstLine="567"/>
        <w:jc w:val="both"/>
        <w:rPr>
          <w:rFonts w:ascii="Times New Roman" w:hAnsi="Times New Roman" w:cs="Times New Roman"/>
        </w:rPr>
      </w:pPr>
      <w:r w:rsidRPr="00600476">
        <w:rPr>
          <w:rStyle w:val="FootnoteReference"/>
          <w:rFonts w:ascii="Times New Roman" w:hAnsi="Times New Roman" w:cs="Times New Roman"/>
        </w:rPr>
        <w:footnoteRef/>
      </w:r>
      <w:r w:rsidRPr="00600476">
        <w:rPr>
          <w:rFonts w:ascii="Times New Roman" w:hAnsi="Times New Roman" w:cs="Times New Roman"/>
        </w:rPr>
        <w:t xml:space="preserve">Purwanto, </w:t>
      </w:r>
      <w:r w:rsidRPr="00600476">
        <w:rPr>
          <w:rFonts w:ascii="Times New Roman" w:hAnsi="Times New Roman" w:cs="Times New Roman"/>
          <w:i/>
        </w:rPr>
        <w:t>Evaluasi Hasil Belajar</w:t>
      </w:r>
      <w:r w:rsidRPr="00600476">
        <w:rPr>
          <w:rFonts w:ascii="Times New Roman" w:hAnsi="Times New Roman" w:cs="Times New Roman"/>
        </w:rPr>
        <w:t>, (Yogyakarta: Pustaka Pelajar, 2009), hal. 66</w:t>
      </w:r>
    </w:p>
  </w:footnote>
  <w:footnote w:id="41">
    <w:p w:rsidR="002245E2" w:rsidRPr="002245E2" w:rsidRDefault="002245E2" w:rsidP="00B91B3C">
      <w:pPr>
        <w:pStyle w:val="FootnoteText"/>
        <w:ind w:firstLine="567"/>
        <w:jc w:val="both"/>
        <w:rPr>
          <w:rFonts w:ascii="Times New Roman" w:hAnsi="Times New Roman" w:cs="Times New Roman"/>
        </w:rPr>
      </w:pPr>
      <w:r w:rsidRPr="002245E2">
        <w:rPr>
          <w:rStyle w:val="FootnoteReference"/>
          <w:rFonts w:ascii="Times New Roman" w:hAnsi="Times New Roman" w:cs="Times New Roman"/>
        </w:rPr>
        <w:footnoteRef/>
      </w:r>
      <w:r w:rsidRPr="002245E2">
        <w:rPr>
          <w:rFonts w:ascii="Times New Roman" w:hAnsi="Times New Roman" w:cs="Times New Roman"/>
          <w:lang w:val="id-ID"/>
        </w:rPr>
        <w:t xml:space="preserve">Ahmad Tanzeh, </w:t>
      </w:r>
      <w:r w:rsidRPr="002245E2">
        <w:rPr>
          <w:rFonts w:ascii="Times New Roman" w:hAnsi="Times New Roman" w:cs="Times New Roman"/>
          <w:i/>
          <w:lang w:val="id-ID"/>
        </w:rPr>
        <w:t>Metodologi Penelitia</w:t>
      </w:r>
      <w:r w:rsidRPr="002245E2">
        <w:rPr>
          <w:rFonts w:ascii="Times New Roman" w:hAnsi="Times New Roman" w:cs="Times New Roman"/>
          <w:i/>
        </w:rPr>
        <w:t>n</w:t>
      </w:r>
      <w:r w:rsidRPr="002245E2">
        <w:rPr>
          <w:rFonts w:ascii="Times New Roman" w:hAnsi="Times New Roman" w:cs="Times New Roman"/>
        </w:rPr>
        <w:t xml:space="preserve">…, </w:t>
      </w:r>
      <w:r>
        <w:rPr>
          <w:rFonts w:ascii="Times New Roman" w:hAnsi="Times New Roman" w:cs="Times New Roman"/>
          <w:lang w:val="id-ID"/>
        </w:rPr>
        <w:t xml:space="preserve">hal. </w:t>
      </w:r>
      <w:r>
        <w:rPr>
          <w:rFonts w:ascii="Times New Roman" w:hAnsi="Times New Roman" w:cs="Times New Roman"/>
        </w:rPr>
        <w:t>91</w:t>
      </w:r>
    </w:p>
  </w:footnote>
  <w:footnote w:id="42">
    <w:p w:rsidR="004B4FE4" w:rsidRPr="004B4FE4" w:rsidRDefault="004B4FE4" w:rsidP="00B91B3C">
      <w:pPr>
        <w:pStyle w:val="FootnoteText"/>
        <w:ind w:firstLine="567"/>
        <w:jc w:val="both"/>
        <w:rPr>
          <w:rFonts w:ascii="Times New Roman" w:hAnsi="Times New Roman" w:cs="Times New Roman"/>
        </w:rPr>
      </w:pPr>
      <w:r w:rsidRPr="004B4FE4">
        <w:rPr>
          <w:rStyle w:val="FootnoteReference"/>
          <w:rFonts w:ascii="Times New Roman" w:hAnsi="Times New Roman" w:cs="Times New Roman"/>
        </w:rPr>
        <w:footnoteRef/>
      </w:r>
      <w:r w:rsidRPr="004B4FE4">
        <w:rPr>
          <w:rFonts w:ascii="Times New Roman" w:hAnsi="Times New Roman" w:cs="Times New Roman"/>
        </w:rPr>
        <w:t xml:space="preserve">James Phopam dan Baker, </w:t>
      </w:r>
      <w:r w:rsidRPr="004B4FE4">
        <w:rPr>
          <w:rFonts w:ascii="Times New Roman" w:hAnsi="Times New Roman" w:cs="Times New Roman"/>
          <w:i/>
        </w:rPr>
        <w:t>Teknik Mengajar Secara Sistematis</w:t>
      </w:r>
      <w:r w:rsidRPr="004B4FE4">
        <w:rPr>
          <w:rFonts w:ascii="Times New Roman" w:hAnsi="Times New Roman" w:cs="Times New Roman"/>
        </w:rPr>
        <w:t>, (Jakarta: Rineka Cipta, 2008</w:t>
      </w:r>
      <w:r>
        <w:rPr>
          <w:rFonts w:ascii="Times New Roman" w:hAnsi="Times New Roman" w:cs="Times New Roman"/>
        </w:rPr>
        <w:t xml:space="preserve">), </w:t>
      </w:r>
      <w:r w:rsidRPr="004B4FE4">
        <w:rPr>
          <w:rFonts w:ascii="Times New Roman" w:hAnsi="Times New Roman" w:cs="Times New Roman"/>
        </w:rPr>
        <w:t>hal. 117-118</w:t>
      </w:r>
    </w:p>
  </w:footnote>
  <w:footnote w:id="43">
    <w:p w:rsidR="00932C4B" w:rsidRPr="00F15FE1" w:rsidRDefault="00932C4B" w:rsidP="00B91B3C">
      <w:pPr>
        <w:pStyle w:val="FootnoteText"/>
        <w:ind w:firstLine="567"/>
        <w:jc w:val="both"/>
        <w:rPr>
          <w:rFonts w:ascii="Times New Roman" w:hAnsi="Times New Roman" w:cs="Times New Roman"/>
        </w:rPr>
      </w:pPr>
      <w:r w:rsidRPr="00F15FE1">
        <w:rPr>
          <w:rStyle w:val="FootnoteReference"/>
          <w:rFonts w:ascii="Times New Roman" w:hAnsi="Times New Roman" w:cs="Times New Roman"/>
        </w:rPr>
        <w:footnoteRef/>
      </w:r>
      <w:r w:rsidRPr="00F15FE1">
        <w:rPr>
          <w:rFonts w:ascii="Times New Roman" w:hAnsi="Times New Roman" w:cs="Times New Roman"/>
        </w:rPr>
        <w:t xml:space="preserve">Sumarna Surapranata, </w:t>
      </w:r>
      <w:r w:rsidRPr="00F15FE1">
        <w:rPr>
          <w:rFonts w:ascii="Times New Roman" w:hAnsi="Times New Roman" w:cs="Times New Roman"/>
          <w:i/>
        </w:rPr>
        <w:t>Panduan Penulisan Tes Tertulis “Implementasi Kurikulum 2004”</w:t>
      </w:r>
      <w:r w:rsidRPr="00F15FE1">
        <w:rPr>
          <w:rFonts w:ascii="Times New Roman" w:hAnsi="Times New Roman" w:cs="Times New Roman"/>
        </w:rPr>
        <w:t>, (Bandung: Remaja Rosdakarya, 2005), hal. 8</w:t>
      </w:r>
    </w:p>
  </w:footnote>
  <w:footnote w:id="44">
    <w:p w:rsidR="004B4FE4" w:rsidRPr="00932C4B" w:rsidRDefault="004B4FE4" w:rsidP="00B91B3C">
      <w:pPr>
        <w:pStyle w:val="FootnoteText"/>
        <w:ind w:firstLine="567"/>
        <w:jc w:val="both"/>
        <w:rPr>
          <w:rFonts w:ascii="Times New Roman" w:hAnsi="Times New Roman" w:cs="Times New Roman"/>
        </w:rPr>
      </w:pPr>
      <w:r w:rsidRPr="00932C4B">
        <w:rPr>
          <w:rStyle w:val="FootnoteReference"/>
          <w:rFonts w:ascii="Times New Roman" w:hAnsi="Times New Roman" w:cs="Times New Roman"/>
        </w:rPr>
        <w:footnoteRef/>
      </w:r>
      <w:r w:rsidRPr="00932C4B">
        <w:rPr>
          <w:rFonts w:ascii="Times New Roman" w:hAnsi="Times New Roman" w:cs="Times New Roman"/>
        </w:rPr>
        <w:t xml:space="preserve">Ahmadi dan Sofan Amri, </w:t>
      </w:r>
      <w:r w:rsidRPr="00932C4B">
        <w:rPr>
          <w:rFonts w:ascii="Times New Roman" w:hAnsi="Times New Roman" w:cs="Times New Roman"/>
          <w:i/>
        </w:rPr>
        <w:t>Mengembangkan Pembelajaran Aktif, Inovatif, Kreatif, Efektif, Menyenangkan, Gembira dan Berbobot “Sebuah Analisi Teoritis, Konseptual dan Praktik”</w:t>
      </w:r>
      <w:r w:rsidRPr="00932C4B">
        <w:rPr>
          <w:rFonts w:ascii="Times New Roman" w:hAnsi="Times New Roman" w:cs="Times New Roman"/>
        </w:rPr>
        <w:t xml:space="preserve">, (Jakarta: Prestasi </w:t>
      </w:r>
      <w:r w:rsidR="00932C4B">
        <w:rPr>
          <w:rFonts w:ascii="Times New Roman" w:hAnsi="Times New Roman" w:cs="Times New Roman"/>
        </w:rPr>
        <w:t>Pustakaraya, 2011), hal. 198</w:t>
      </w:r>
    </w:p>
  </w:footnote>
  <w:footnote w:id="45">
    <w:p w:rsidR="0009652D" w:rsidRPr="0009652D" w:rsidRDefault="0009652D" w:rsidP="00B91B3C">
      <w:pPr>
        <w:pStyle w:val="FootnoteText"/>
        <w:tabs>
          <w:tab w:val="left" w:pos="5460"/>
        </w:tabs>
        <w:ind w:firstLine="567"/>
        <w:jc w:val="both"/>
        <w:rPr>
          <w:rFonts w:ascii="Times New Roman" w:hAnsi="Times New Roman" w:cs="Times New Roman"/>
        </w:rPr>
      </w:pPr>
      <w:r w:rsidRPr="0009652D">
        <w:rPr>
          <w:rStyle w:val="FootnoteReference"/>
          <w:rFonts w:ascii="Times New Roman" w:hAnsi="Times New Roman" w:cs="Times New Roman"/>
        </w:rPr>
        <w:footnoteRef/>
      </w:r>
      <w:r w:rsidR="00C46E87" w:rsidRPr="00C46E87">
        <w:rPr>
          <w:rFonts w:ascii="Times New Roman" w:hAnsi="Times New Roman" w:cs="Times New Roman"/>
          <w:i/>
        </w:rPr>
        <w:t>Ibid</w:t>
      </w:r>
      <w:r w:rsidR="00C46E87">
        <w:rPr>
          <w:rFonts w:ascii="Times New Roman" w:hAnsi="Times New Roman" w:cs="Times New Roman"/>
        </w:rPr>
        <w:t xml:space="preserve">., </w:t>
      </w:r>
      <w:r w:rsidRPr="0009652D">
        <w:rPr>
          <w:rFonts w:ascii="Times New Roman" w:hAnsi="Times New Roman" w:cs="Times New Roman"/>
        </w:rPr>
        <w:t>hal. 199</w:t>
      </w:r>
      <w:r w:rsidR="00DB04B1">
        <w:rPr>
          <w:rFonts w:ascii="Times New Roman" w:hAnsi="Times New Roman" w:cs="Times New Roman"/>
        </w:rPr>
        <w:tab/>
      </w:r>
    </w:p>
  </w:footnote>
  <w:footnote w:id="46">
    <w:p w:rsidR="00024056" w:rsidRPr="00024056" w:rsidRDefault="00024056" w:rsidP="00024056">
      <w:pPr>
        <w:pStyle w:val="FootnoteText"/>
        <w:ind w:firstLine="567"/>
        <w:jc w:val="both"/>
        <w:rPr>
          <w:rFonts w:ascii="Times New Roman" w:hAnsi="Times New Roman" w:cs="Times New Roman"/>
        </w:rPr>
      </w:pPr>
      <w:r w:rsidRPr="00024056">
        <w:rPr>
          <w:rStyle w:val="FootnoteReference"/>
          <w:rFonts w:ascii="Times New Roman" w:hAnsi="Times New Roman" w:cs="Times New Roman"/>
        </w:rPr>
        <w:footnoteRef/>
      </w:r>
      <w:r w:rsidRPr="00024056">
        <w:rPr>
          <w:rFonts w:ascii="Times New Roman" w:hAnsi="Times New Roman" w:cs="Times New Roman"/>
        </w:rPr>
        <w:t xml:space="preserve">Suharsimi Arikunto, </w:t>
      </w:r>
      <w:r w:rsidRPr="00024056">
        <w:rPr>
          <w:rFonts w:ascii="Times New Roman" w:hAnsi="Times New Roman" w:cs="Times New Roman"/>
          <w:i/>
        </w:rPr>
        <w:t>Dasar-Dasar Evaluasi Pendidikan</w:t>
      </w:r>
      <w:r w:rsidRPr="00024056">
        <w:rPr>
          <w:rFonts w:ascii="Times New Roman" w:hAnsi="Times New Roman" w:cs="Times New Roman"/>
        </w:rPr>
        <w:t>, (Jakarta: Bumi Aksara, 2010), hal. 162</w:t>
      </w:r>
    </w:p>
  </w:footnote>
  <w:footnote w:id="47">
    <w:p w:rsidR="00301B41" w:rsidRPr="00024056" w:rsidRDefault="00301B41" w:rsidP="00B91B3C">
      <w:pPr>
        <w:pStyle w:val="FootnoteText"/>
        <w:ind w:firstLine="567"/>
        <w:jc w:val="both"/>
      </w:pPr>
      <w:r w:rsidRPr="00301B41">
        <w:rPr>
          <w:rStyle w:val="FootnoteReference"/>
          <w:rFonts w:ascii="Times New Roman" w:hAnsi="Times New Roman" w:cs="Times New Roman"/>
        </w:rPr>
        <w:footnoteRef/>
      </w:r>
      <w:r w:rsidR="00024056" w:rsidRPr="00932C4B">
        <w:rPr>
          <w:rFonts w:ascii="Times New Roman" w:hAnsi="Times New Roman" w:cs="Times New Roman"/>
        </w:rPr>
        <w:t xml:space="preserve">Ahmadi dan Sofan Amri, </w:t>
      </w:r>
      <w:r w:rsidR="00674E89">
        <w:rPr>
          <w:rFonts w:ascii="Times New Roman" w:hAnsi="Times New Roman" w:cs="Times New Roman"/>
          <w:i/>
        </w:rPr>
        <w:t xml:space="preserve">Mengembangkan Pembelajaran Aktif…, </w:t>
      </w:r>
      <w:r w:rsidR="00024056" w:rsidRPr="00024056">
        <w:rPr>
          <w:rFonts w:ascii="Times New Roman" w:hAnsi="Times New Roman" w:cs="Times New Roman"/>
        </w:rPr>
        <w:t>hal. 198</w:t>
      </w:r>
    </w:p>
  </w:footnote>
  <w:footnote w:id="48">
    <w:p w:rsidR="00C46E87" w:rsidRPr="00C46E87" w:rsidRDefault="00C46E87" w:rsidP="00B91B3C">
      <w:pPr>
        <w:pStyle w:val="FootnoteText"/>
        <w:ind w:firstLine="567"/>
        <w:jc w:val="both"/>
        <w:rPr>
          <w:rFonts w:ascii="Times New Roman" w:hAnsi="Times New Roman" w:cs="Times New Roman"/>
        </w:rPr>
      </w:pPr>
      <w:r w:rsidRPr="00C46E87">
        <w:rPr>
          <w:rStyle w:val="FootnoteReference"/>
          <w:rFonts w:ascii="Times New Roman" w:hAnsi="Times New Roman" w:cs="Times New Roman"/>
        </w:rPr>
        <w:footnoteRef/>
      </w:r>
      <w:r w:rsidRPr="00C46E87">
        <w:rPr>
          <w:rFonts w:ascii="Times New Roman" w:hAnsi="Times New Roman" w:cs="Times New Roman"/>
        </w:rPr>
        <w:t xml:space="preserve">Sumarna Surapranata, </w:t>
      </w:r>
      <w:r w:rsidRPr="00C46E87">
        <w:rPr>
          <w:rFonts w:ascii="Times New Roman" w:hAnsi="Times New Roman" w:cs="Times New Roman"/>
          <w:i/>
        </w:rPr>
        <w:t xml:space="preserve">Panduan Penulisan Tes </w:t>
      </w:r>
      <w:r>
        <w:rPr>
          <w:rFonts w:ascii="Times New Roman" w:hAnsi="Times New Roman" w:cs="Times New Roman"/>
          <w:i/>
        </w:rPr>
        <w:t>Tertulis</w:t>
      </w:r>
      <w:r w:rsidR="00674E89">
        <w:rPr>
          <w:rFonts w:ascii="Times New Roman" w:hAnsi="Times New Roman" w:cs="Times New Roman"/>
        </w:rPr>
        <w:t xml:space="preserve">..., </w:t>
      </w:r>
      <w:r w:rsidRPr="00C46E87">
        <w:rPr>
          <w:rFonts w:ascii="Times New Roman" w:hAnsi="Times New Roman" w:cs="Times New Roman"/>
        </w:rPr>
        <w:t>hal. 232</w:t>
      </w:r>
    </w:p>
  </w:footnote>
  <w:footnote w:id="49">
    <w:p w:rsidR="00C46E87" w:rsidRPr="00C46E87" w:rsidRDefault="00C46E87" w:rsidP="00B91B3C">
      <w:pPr>
        <w:pStyle w:val="FootnoteText"/>
        <w:ind w:firstLine="567"/>
        <w:jc w:val="both"/>
        <w:rPr>
          <w:rFonts w:ascii="Times New Roman" w:hAnsi="Times New Roman" w:cs="Times New Roman"/>
        </w:rPr>
      </w:pPr>
      <w:r w:rsidRPr="00C46E87">
        <w:rPr>
          <w:rStyle w:val="FootnoteReference"/>
          <w:rFonts w:ascii="Times New Roman" w:hAnsi="Times New Roman" w:cs="Times New Roman"/>
        </w:rPr>
        <w:footnoteRef/>
      </w:r>
      <w:r w:rsidRPr="00C46E87">
        <w:rPr>
          <w:rFonts w:ascii="Times New Roman" w:hAnsi="Times New Roman" w:cs="Times New Roman"/>
        </w:rPr>
        <w:t xml:space="preserve">Ahmadi dan Sofan Amri, </w:t>
      </w:r>
      <w:r w:rsidRPr="00C46E87">
        <w:rPr>
          <w:rFonts w:ascii="Times New Roman" w:hAnsi="Times New Roman" w:cs="Times New Roman"/>
          <w:i/>
        </w:rPr>
        <w:t>Mengembangkan Pembelajaran Aktif</w:t>
      </w:r>
      <w:r w:rsidR="00674E89">
        <w:rPr>
          <w:rFonts w:ascii="Times New Roman" w:hAnsi="Times New Roman" w:cs="Times New Roman"/>
        </w:rPr>
        <w:t xml:space="preserve">…, </w:t>
      </w:r>
      <w:r w:rsidRPr="00C46E87">
        <w:rPr>
          <w:rFonts w:ascii="Times New Roman" w:hAnsi="Times New Roman" w:cs="Times New Roman"/>
        </w:rPr>
        <w:t>hal. 199</w:t>
      </w:r>
    </w:p>
  </w:footnote>
  <w:footnote w:id="50">
    <w:p w:rsidR="00585E29" w:rsidRPr="00585E29" w:rsidRDefault="00585E29" w:rsidP="00B91B3C">
      <w:pPr>
        <w:pStyle w:val="FootnoteText"/>
        <w:ind w:firstLine="567"/>
        <w:jc w:val="both"/>
        <w:rPr>
          <w:rFonts w:ascii="Times New Roman" w:hAnsi="Times New Roman" w:cs="Times New Roman"/>
        </w:rPr>
      </w:pPr>
      <w:r w:rsidRPr="00585E29">
        <w:rPr>
          <w:rStyle w:val="FootnoteReference"/>
          <w:rFonts w:ascii="Times New Roman" w:hAnsi="Times New Roman" w:cs="Times New Roman"/>
        </w:rPr>
        <w:footnoteRef/>
      </w:r>
      <w:r w:rsidRPr="00585E29">
        <w:rPr>
          <w:rFonts w:ascii="Times New Roman" w:hAnsi="Times New Roman" w:cs="Times New Roman"/>
        </w:rPr>
        <w:t xml:space="preserve">Binti Ma’unah, </w:t>
      </w:r>
      <w:r w:rsidRPr="00585E29">
        <w:rPr>
          <w:rFonts w:ascii="Times New Roman" w:hAnsi="Times New Roman" w:cs="Times New Roman"/>
          <w:i/>
        </w:rPr>
        <w:t>Pendidikan Kurikulum SD-MI</w:t>
      </w:r>
      <w:r w:rsidRPr="00585E29">
        <w:rPr>
          <w:rFonts w:ascii="Times New Roman" w:hAnsi="Times New Roman" w:cs="Times New Roman"/>
        </w:rPr>
        <w:t>, (Surabaya: Elkaf, 2005), hal. 96</w:t>
      </w:r>
    </w:p>
  </w:footnote>
  <w:footnote w:id="51">
    <w:p w:rsidR="00885A0A" w:rsidRPr="00885A0A" w:rsidRDefault="00885A0A" w:rsidP="00B91B3C">
      <w:pPr>
        <w:pStyle w:val="FootnoteText"/>
        <w:ind w:firstLine="567"/>
        <w:jc w:val="both"/>
        <w:rPr>
          <w:rFonts w:ascii="Times New Roman" w:hAnsi="Times New Roman" w:cs="Times New Roman"/>
        </w:rPr>
      </w:pPr>
      <w:r w:rsidRPr="00885A0A">
        <w:rPr>
          <w:rStyle w:val="FootnoteReference"/>
          <w:rFonts w:ascii="Times New Roman" w:hAnsi="Times New Roman" w:cs="Times New Roman"/>
        </w:rPr>
        <w:footnoteRef/>
      </w:r>
      <w:r w:rsidRPr="00885A0A">
        <w:rPr>
          <w:rFonts w:ascii="Times New Roman" w:hAnsi="Times New Roman" w:cs="Times New Roman"/>
          <w:i/>
        </w:rPr>
        <w:t>Ibid</w:t>
      </w:r>
      <w:r w:rsidRPr="00885A0A">
        <w:rPr>
          <w:rFonts w:ascii="Times New Roman" w:hAnsi="Times New Roman" w:cs="Times New Roman"/>
        </w:rPr>
        <w:t>., hal. 98-99</w:t>
      </w:r>
    </w:p>
  </w:footnote>
  <w:footnote w:id="52">
    <w:p w:rsidR="00D82687" w:rsidRPr="00D82687" w:rsidRDefault="00D82687" w:rsidP="00B91B3C">
      <w:pPr>
        <w:pStyle w:val="FootnoteText"/>
        <w:ind w:firstLine="567"/>
        <w:jc w:val="both"/>
        <w:rPr>
          <w:rFonts w:ascii="Times New Roman" w:hAnsi="Times New Roman" w:cs="Times New Roman"/>
        </w:rPr>
      </w:pPr>
      <w:r w:rsidRPr="00D82687">
        <w:rPr>
          <w:rStyle w:val="FootnoteReference"/>
          <w:rFonts w:ascii="Times New Roman" w:hAnsi="Times New Roman" w:cs="Times New Roman"/>
        </w:rPr>
        <w:footnoteRef/>
      </w:r>
      <w:r w:rsidRPr="00D82687">
        <w:rPr>
          <w:rFonts w:ascii="Times New Roman" w:hAnsi="Times New Roman" w:cs="Times New Roman"/>
        </w:rPr>
        <w:t>Asrop Safi’i</w:t>
      </w:r>
      <w:r>
        <w:rPr>
          <w:rFonts w:ascii="Times New Roman" w:hAnsi="Times New Roman" w:cs="Times New Roman"/>
        </w:rPr>
        <w:t xml:space="preserve">, </w:t>
      </w:r>
      <w:r w:rsidRPr="00D82687">
        <w:rPr>
          <w:rFonts w:ascii="Times New Roman" w:hAnsi="Times New Roman" w:cs="Times New Roman"/>
          <w:i/>
        </w:rPr>
        <w:t>Metodologi Penelitian</w:t>
      </w:r>
      <w:r w:rsidR="002245E2" w:rsidRPr="002245E2">
        <w:rPr>
          <w:rFonts w:ascii="Times New Roman" w:hAnsi="Times New Roman" w:cs="Times New Roman"/>
        </w:rPr>
        <w:t>…,</w:t>
      </w:r>
      <w:r w:rsidR="002245E2">
        <w:rPr>
          <w:rFonts w:ascii="Times New Roman" w:hAnsi="Times New Roman" w:cs="Times New Roman"/>
          <w:i/>
        </w:rPr>
        <w:t xml:space="preserve"> </w:t>
      </w:r>
      <w:r>
        <w:rPr>
          <w:rFonts w:ascii="Times New Roman" w:hAnsi="Times New Roman" w:cs="Times New Roman"/>
        </w:rPr>
        <w:t>hal. 171</w:t>
      </w:r>
    </w:p>
  </w:footnote>
  <w:footnote w:id="53">
    <w:p w:rsidR="004B770E" w:rsidRPr="004B770E" w:rsidRDefault="004B770E" w:rsidP="00B91B3C">
      <w:pPr>
        <w:pStyle w:val="FootnoteText"/>
        <w:ind w:firstLine="567"/>
        <w:jc w:val="both"/>
        <w:rPr>
          <w:rFonts w:ascii="Times New Roman" w:hAnsi="Times New Roman" w:cs="Times New Roman"/>
        </w:rPr>
      </w:pPr>
      <w:r w:rsidRPr="004B770E">
        <w:rPr>
          <w:rStyle w:val="FootnoteReference"/>
          <w:rFonts w:ascii="Times New Roman" w:hAnsi="Times New Roman" w:cs="Times New Roman"/>
        </w:rPr>
        <w:footnoteRef/>
      </w:r>
      <w:r>
        <w:rPr>
          <w:rFonts w:ascii="Times New Roman" w:hAnsi="Times New Roman" w:cs="Times New Roman"/>
          <w:lang w:val="id-ID"/>
        </w:rPr>
        <w:t>Ahmad Tanzeh,</w:t>
      </w:r>
      <w:r>
        <w:rPr>
          <w:rFonts w:ascii="Times New Roman" w:hAnsi="Times New Roman" w:cs="Times New Roman"/>
        </w:rPr>
        <w:t xml:space="preserve"> </w:t>
      </w:r>
      <w:r w:rsidRPr="004B770E">
        <w:rPr>
          <w:rFonts w:ascii="Times New Roman" w:hAnsi="Times New Roman" w:cs="Times New Roman"/>
          <w:i/>
          <w:lang w:val="id-ID"/>
        </w:rPr>
        <w:t>Metodologi Penelitia</w:t>
      </w:r>
      <w:r w:rsidRPr="004B770E">
        <w:rPr>
          <w:rFonts w:ascii="Times New Roman" w:hAnsi="Times New Roman" w:cs="Times New Roman"/>
          <w:i/>
        </w:rPr>
        <w:t>n</w:t>
      </w:r>
      <w:r w:rsidRPr="004B770E">
        <w:rPr>
          <w:rFonts w:ascii="Times New Roman" w:hAnsi="Times New Roman" w:cs="Times New Roman"/>
        </w:rPr>
        <w:t xml:space="preserve">…, </w:t>
      </w:r>
      <w:r w:rsidRPr="004B770E">
        <w:rPr>
          <w:rFonts w:ascii="Times New Roman" w:hAnsi="Times New Roman" w:cs="Times New Roman"/>
          <w:lang w:val="id-ID"/>
        </w:rPr>
        <w:t xml:space="preserve">hal. </w:t>
      </w:r>
      <w:r>
        <w:rPr>
          <w:rFonts w:ascii="Times New Roman" w:hAnsi="Times New Roman" w:cs="Times New Roman"/>
        </w:rPr>
        <w:t>95-96</w:t>
      </w:r>
    </w:p>
  </w:footnote>
  <w:footnote w:id="54">
    <w:p w:rsidR="00363428" w:rsidRPr="00363428" w:rsidRDefault="00363428" w:rsidP="00B91B3C">
      <w:pPr>
        <w:pStyle w:val="FootnoteText"/>
        <w:ind w:firstLine="567"/>
        <w:jc w:val="both"/>
        <w:rPr>
          <w:rFonts w:ascii="Times New Roman" w:hAnsi="Times New Roman" w:cs="Times New Roman"/>
        </w:rPr>
      </w:pPr>
      <w:r w:rsidRPr="00363428">
        <w:rPr>
          <w:rStyle w:val="FootnoteReference"/>
          <w:rFonts w:ascii="Times New Roman" w:hAnsi="Times New Roman" w:cs="Times New Roman"/>
        </w:rPr>
        <w:footnoteRef/>
      </w:r>
      <w:r w:rsidRPr="00363428">
        <w:rPr>
          <w:rFonts w:ascii="Times New Roman" w:hAnsi="Times New Roman" w:cs="Times New Roman"/>
        </w:rPr>
        <w:t xml:space="preserve">Sugiyono, </w:t>
      </w:r>
      <w:r w:rsidRPr="00363428">
        <w:rPr>
          <w:rFonts w:ascii="Times New Roman" w:hAnsi="Times New Roman" w:cs="Times New Roman"/>
          <w:i/>
        </w:rPr>
        <w:t>Metodologi Penelitian Kuantitatif dan Kualitatif</w:t>
      </w:r>
      <w:r w:rsidRPr="00363428">
        <w:rPr>
          <w:rFonts w:ascii="Times New Roman" w:hAnsi="Times New Roman" w:cs="Times New Roman"/>
        </w:rPr>
        <w:t>, (Bandung: Alfabeta, 2008), hal. 246</w:t>
      </w:r>
    </w:p>
  </w:footnote>
  <w:footnote w:id="55">
    <w:p w:rsidR="00363428" w:rsidRPr="00363428" w:rsidRDefault="00363428" w:rsidP="00B91B3C">
      <w:pPr>
        <w:pStyle w:val="FootnoteText"/>
        <w:tabs>
          <w:tab w:val="left" w:pos="5640"/>
        </w:tabs>
        <w:ind w:firstLine="567"/>
        <w:jc w:val="both"/>
        <w:rPr>
          <w:rFonts w:ascii="Times New Roman" w:hAnsi="Times New Roman" w:cs="Times New Roman"/>
        </w:rPr>
      </w:pPr>
      <w:r w:rsidRPr="00363428">
        <w:rPr>
          <w:rStyle w:val="FootnoteReference"/>
          <w:rFonts w:ascii="Times New Roman" w:hAnsi="Times New Roman" w:cs="Times New Roman"/>
        </w:rPr>
        <w:footnoteRef/>
      </w:r>
      <w:r w:rsidRPr="00363428">
        <w:rPr>
          <w:rFonts w:ascii="Times New Roman" w:hAnsi="Times New Roman" w:cs="Times New Roman"/>
          <w:i/>
        </w:rPr>
        <w:t>Ibid</w:t>
      </w:r>
      <w:r w:rsidRPr="00363428">
        <w:rPr>
          <w:rFonts w:ascii="Times New Roman" w:hAnsi="Times New Roman" w:cs="Times New Roman"/>
        </w:rPr>
        <w:t>., hal. 247</w:t>
      </w:r>
      <w:r w:rsidR="00B86BD1">
        <w:rPr>
          <w:rFonts w:ascii="Times New Roman" w:hAnsi="Times New Roman" w:cs="Times New Roman"/>
        </w:rPr>
        <w:tab/>
      </w:r>
    </w:p>
  </w:footnote>
  <w:footnote w:id="56">
    <w:p w:rsidR="00A94909" w:rsidRPr="00FB7D2D" w:rsidRDefault="00A94909" w:rsidP="00B91B3C">
      <w:pPr>
        <w:pStyle w:val="FootnoteText"/>
        <w:tabs>
          <w:tab w:val="right" w:pos="8271"/>
        </w:tabs>
        <w:ind w:firstLine="567"/>
        <w:jc w:val="both"/>
        <w:rPr>
          <w:rFonts w:ascii="Times New Roman" w:hAnsi="Times New Roman" w:cs="Times New Roman"/>
        </w:rPr>
      </w:pPr>
      <w:r w:rsidRPr="00FB7D2D">
        <w:rPr>
          <w:rStyle w:val="FootnoteReference"/>
          <w:rFonts w:ascii="Times New Roman" w:hAnsi="Times New Roman" w:cs="Times New Roman"/>
        </w:rPr>
        <w:footnoteRef/>
      </w:r>
      <w:r w:rsidR="0094582D" w:rsidRPr="0094582D">
        <w:rPr>
          <w:rFonts w:ascii="Times New Roman" w:hAnsi="Times New Roman" w:cs="Times New Roman"/>
          <w:i/>
        </w:rPr>
        <w:t>Ibid</w:t>
      </w:r>
      <w:r w:rsidR="0094582D">
        <w:rPr>
          <w:rFonts w:ascii="Times New Roman" w:hAnsi="Times New Roman" w:cs="Times New Roman"/>
          <w:i/>
          <w:iCs/>
        </w:rPr>
        <w:t xml:space="preserve">., </w:t>
      </w:r>
      <w:r w:rsidR="000478DB">
        <w:rPr>
          <w:rFonts w:ascii="Times New Roman" w:hAnsi="Times New Roman" w:cs="Times New Roman"/>
        </w:rPr>
        <w:t xml:space="preserve">hal. </w:t>
      </w:r>
      <w:r w:rsidRPr="00FB7D2D">
        <w:rPr>
          <w:rFonts w:ascii="Times New Roman" w:hAnsi="Times New Roman" w:cs="Times New Roman"/>
        </w:rPr>
        <w:t>249</w:t>
      </w:r>
      <w:r w:rsidR="00424D49">
        <w:rPr>
          <w:rFonts w:ascii="Times New Roman" w:hAnsi="Times New Roman" w:cs="Times New Roman"/>
        </w:rPr>
        <w:tab/>
      </w:r>
    </w:p>
  </w:footnote>
  <w:footnote w:id="57">
    <w:p w:rsidR="00A94909" w:rsidRPr="00424D49" w:rsidRDefault="00A94909" w:rsidP="00B91B3C">
      <w:pPr>
        <w:pStyle w:val="FootnoteText"/>
        <w:tabs>
          <w:tab w:val="left" w:pos="6525"/>
        </w:tabs>
        <w:ind w:firstLine="567"/>
        <w:jc w:val="both"/>
        <w:rPr>
          <w:rFonts w:ascii="Times New Roman" w:hAnsi="Times New Roman" w:cs="Times New Roman"/>
        </w:rPr>
      </w:pPr>
      <w:r w:rsidRPr="00424D49">
        <w:rPr>
          <w:rStyle w:val="FootnoteReference"/>
          <w:rFonts w:ascii="Times New Roman" w:hAnsi="Times New Roman" w:cs="Times New Roman"/>
        </w:rPr>
        <w:footnoteRef/>
      </w:r>
      <w:r w:rsidRPr="00424D49">
        <w:rPr>
          <w:rFonts w:ascii="Times New Roman" w:hAnsi="Times New Roman" w:cs="Times New Roman"/>
        </w:rPr>
        <w:t>Nga</w:t>
      </w:r>
      <w:r w:rsidR="00424D49">
        <w:rPr>
          <w:rFonts w:ascii="Times New Roman" w:hAnsi="Times New Roman" w:cs="Times New Roman"/>
        </w:rPr>
        <w:t xml:space="preserve">lim Purwanto, </w:t>
      </w:r>
      <w:r w:rsidR="00B11DF3">
        <w:rPr>
          <w:rFonts w:ascii="Times New Roman" w:hAnsi="Times New Roman" w:cs="Times New Roman"/>
          <w:i/>
        </w:rPr>
        <w:t xml:space="preserve">Prinsip-Prinsip…, </w:t>
      </w:r>
      <w:r w:rsidRPr="00424D49">
        <w:rPr>
          <w:rFonts w:ascii="Times New Roman" w:hAnsi="Times New Roman" w:cs="Times New Roman"/>
        </w:rPr>
        <w:t>hal. 112</w:t>
      </w:r>
      <w:r w:rsidR="00265919">
        <w:rPr>
          <w:rFonts w:ascii="Times New Roman" w:hAnsi="Times New Roman" w:cs="Times New Roman"/>
        </w:rPr>
        <w:tab/>
      </w:r>
    </w:p>
  </w:footnote>
  <w:footnote w:id="58">
    <w:p w:rsidR="00EF50CC" w:rsidRPr="00C36E61" w:rsidRDefault="00EF50CC" w:rsidP="00EF50CC">
      <w:pPr>
        <w:pStyle w:val="FootnoteText"/>
        <w:ind w:firstLine="567"/>
        <w:jc w:val="both"/>
        <w:rPr>
          <w:rFonts w:asciiTheme="majorBidi" w:hAnsiTheme="majorBidi" w:cstheme="majorBidi"/>
          <w:lang w:val="id-ID"/>
        </w:rPr>
      </w:pPr>
      <w:r w:rsidRPr="00EE743E">
        <w:rPr>
          <w:rStyle w:val="FootnoteReference"/>
          <w:rFonts w:asciiTheme="majorBidi" w:hAnsiTheme="majorBidi" w:cstheme="majorBidi"/>
          <w:lang w:val="id-ID"/>
        </w:rPr>
        <w:footnoteRef/>
      </w:r>
      <w:r w:rsidRPr="00C36E61">
        <w:rPr>
          <w:rFonts w:asciiTheme="majorBidi" w:hAnsiTheme="majorBidi" w:cstheme="majorBidi"/>
          <w:lang w:val="id-ID"/>
        </w:rPr>
        <w:t xml:space="preserve">Oemar Hamalik, </w:t>
      </w:r>
      <w:r w:rsidR="00943495">
        <w:rPr>
          <w:rFonts w:asciiTheme="majorBidi" w:hAnsiTheme="majorBidi" w:cstheme="majorBidi"/>
          <w:i/>
          <w:lang w:val="id-ID"/>
        </w:rPr>
        <w:t xml:space="preserve">Teknik Pengukur </w:t>
      </w:r>
      <w:r w:rsidR="00943495">
        <w:rPr>
          <w:rFonts w:asciiTheme="majorBidi" w:hAnsiTheme="majorBidi" w:cstheme="majorBidi"/>
          <w:i/>
        </w:rPr>
        <w:t>d</w:t>
      </w:r>
      <w:r w:rsidRPr="00C36E61">
        <w:rPr>
          <w:rFonts w:asciiTheme="majorBidi" w:hAnsiTheme="majorBidi" w:cstheme="majorBidi"/>
          <w:i/>
          <w:lang w:val="id-ID"/>
        </w:rPr>
        <w:t>an Evalusi Pendidikan</w:t>
      </w:r>
      <w:r>
        <w:rPr>
          <w:rFonts w:asciiTheme="majorBidi" w:hAnsiTheme="majorBidi" w:cstheme="majorBidi"/>
          <w:lang w:val="id-ID"/>
        </w:rPr>
        <w:t>, (Bandung: Mandar</w:t>
      </w:r>
      <w:r>
        <w:rPr>
          <w:rFonts w:asciiTheme="majorBidi" w:hAnsiTheme="majorBidi" w:cstheme="majorBidi"/>
        </w:rPr>
        <w:t xml:space="preserve"> M</w:t>
      </w:r>
      <w:r>
        <w:rPr>
          <w:rFonts w:asciiTheme="majorBidi" w:hAnsiTheme="majorBidi" w:cstheme="majorBidi"/>
          <w:lang w:val="id-ID"/>
        </w:rPr>
        <w:t>aju, 1989),</w:t>
      </w:r>
      <w:r>
        <w:rPr>
          <w:rFonts w:asciiTheme="majorBidi" w:hAnsiTheme="majorBidi" w:cstheme="majorBidi"/>
        </w:rPr>
        <w:t xml:space="preserve"> </w:t>
      </w:r>
      <w:r>
        <w:rPr>
          <w:rFonts w:asciiTheme="majorBidi" w:hAnsiTheme="majorBidi" w:cstheme="majorBidi"/>
          <w:lang w:val="id-ID"/>
        </w:rPr>
        <w:t>hal</w:t>
      </w:r>
      <w:r>
        <w:rPr>
          <w:rFonts w:asciiTheme="majorBidi" w:hAnsiTheme="majorBidi" w:cstheme="majorBidi"/>
        </w:rPr>
        <w:t xml:space="preserve">. </w:t>
      </w:r>
      <w:r w:rsidRPr="00C36E61">
        <w:rPr>
          <w:rFonts w:asciiTheme="majorBidi" w:hAnsiTheme="majorBidi" w:cstheme="majorBidi"/>
          <w:lang w:val="id-ID"/>
        </w:rPr>
        <w:t>122</w:t>
      </w:r>
    </w:p>
  </w:footnote>
  <w:footnote w:id="59">
    <w:p w:rsidR="000D5988" w:rsidRPr="00C22A20" w:rsidRDefault="000D5988" w:rsidP="000D5988">
      <w:pPr>
        <w:pStyle w:val="FootnoteText"/>
        <w:ind w:firstLine="567"/>
        <w:jc w:val="both"/>
        <w:rPr>
          <w:rFonts w:asciiTheme="majorBidi" w:hAnsiTheme="majorBidi" w:cstheme="majorBidi"/>
        </w:rPr>
      </w:pPr>
      <w:r w:rsidRPr="00C22A20">
        <w:rPr>
          <w:rStyle w:val="FootnoteReference"/>
          <w:rFonts w:asciiTheme="majorBidi" w:hAnsiTheme="majorBidi" w:cstheme="majorBidi"/>
        </w:rPr>
        <w:footnoteRef/>
      </w:r>
      <w:r w:rsidRPr="00E84CF9">
        <w:rPr>
          <w:rFonts w:asciiTheme="majorBidi" w:hAnsiTheme="majorBidi" w:cstheme="majorBidi"/>
          <w:lang w:val="id-ID"/>
        </w:rPr>
        <w:t xml:space="preserve">Ngalim Purwanto, </w:t>
      </w:r>
      <w:r w:rsidR="00B11DF3">
        <w:rPr>
          <w:rFonts w:asciiTheme="majorBidi" w:hAnsiTheme="majorBidi" w:cstheme="majorBidi"/>
          <w:i/>
          <w:lang w:val="id-ID"/>
        </w:rPr>
        <w:t>Prinsip</w:t>
      </w:r>
      <w:r w:rsidR="00B11DF3">
        <w:rPr>
          <w:rFonts w:asciiTheme="majorBidi" w:hAnsiTheme="majorBidi" w:cstheme="majorBidi"/>
          <w:i/>
        </w:rPr>
        <w:t xml:space="preserve">-Prinsip…, </w:t>
      </w:r>
      <w:r w:rsidRPr="00147901">
        <w:rPr>
          <w:rFonts w:asciiTheme="majorBidi" w:hAnsiTheme="majorBidi" w:cstheme="majorBidi"/>
          <w:iCs/>
        </w:rPr>
        <w:t>h</w:t>
      </w:r>
      <w:r>
        <w:rPr>
          <w:rFonts w:asciiTheme="majorBidi" w:hAnsiTheme="majorBidi" w:cstheme="majorBidi"/>
          <w:lang w:val="id-ID"/>
        </w:rPr>
        <w:t>al</w:t>
      </w:r>
      <w:r>
        <w:rPr>
          <w:rFonts w:asciiTheme="majorBidi" w:hAnsiTheme="majorBidi" w:cstheme="majorBidi"/>
        </w:rPr>
        <w:t xml:space="preserve">. </w:t>
      </w:r>
      <w:r>
        <w:rPr>
          <w:rFonts w:asciiTheme="majorBidi" w:hAnsiTheme="majorBidi" w:cstheme="majorBidi"/>
          <w:lang w:val="id-ID"/>
        </w:rPr>
        <w:t>1</w:t>
      </w:r>
      <w:r>
        <w:rPr>
          <w:rFonts w:asciiTheme="majorBidi" w:hAnsiTheme="majorBidi" w:cstheme="majorBidi"/>
        </w:rPr>
        <w:t>03</w:t>
      </w:r>
    </w:p>
  </w:footnote>
  <w:footnote w:id="60">
    <w:p w:rsidR="00F0304D" w:rsidRPr="00963FAC" w:rsidRDefault="00F0304D" w:rsidP="00B91B3C">
      <w:pPr>
        <w:pStyle w:val="FootnoteText"/>
        <w:ind w:right="51" w:firstLine="567"/>
        <w:jc w:val="both"/>
        <w:rPr>
          <w:rFonts w:asciiTheme="majorBidi" w:hAnsiTheme="majorBidi" w:cstheme="majorBidi"/>
        </w:rPr>
      </w:pPr>
      <w:r w:rsidRPr="00963FAC">
        <w:rPr>
          <w:rStyle w:val="FootnoteReference"/>
          <w:rFonts w:asciiTheme="majorBidi" w:hAnsiTheme="majorBidi" w:cstheme="majorBidi"/>
        </w:rPr>
        <w:footnoteRef/>
      </w:r>
      <w:r w:rsidRPr="00963FAC">
        <w:rPr>
          <w:rFonts w:asciiTheme="majorBidi" w:hAnsiTheme="majorBidi" w:cstheme="majorBidi"/>
        </w:rPr>
        <w:t xml:space="preserve">E. Mulyasa, </w:t>
      </w:r>
      <w:r w:rsidRPr="00963FAC">
        <w:rPr>
          <w:rFonts w:asciiTheme="majorBidi" w:hAnsiTheme="majorBidi" w:cstheme="majorBidi"/>
          <w:i/>
          <w:iCs/>
        </w:rPr>
        <w:t>Kurikulum Berbasis Kompetensi</w:t>
      </w:r>
      <w:r w:rsidRPr="00963FAC">
        <w:rPr>
          <w:rFonts w:asciiTheme="majorBidi" w:hAnsiTheme="majorBidi" w:cstheme="majorBidi"/>
        </w:rPr>
        <w:t>, (Bandung: Remaja Rosdakarya, 2003), hal. 101-102</w:t>
      </w:r>
    </w:p>
  </w:footnote>
  <w:footnote w:id="61">
    <w:p w:rsidR="00AD52C4" w:rsidRPr="00544B17" w:rsidRDefault="00AD52C4" w:rsidP="00AD52C4">
      <w:pPr>
        <w:pStyle w:val="FootnoteText"/>
        <w:ind w:firstLine="567"/>
        <w:jc w:val="both"/>
        <w:rPr>
          <w:rFonts w:ascii="Times New Roman" w:hAnsi="Times New Roman" w:cs="Times New Roman"/>
          <w:lang w:val="id-ID"/>
        </w:rPr>
      </w:pPr>
      <w:r w:rsidRPr="00544B17">
        <w:rPr>
          <w:rStyle w:val="FootnoteReference"/>
          <w:rFonts w:ascii="Times New Roman" w:hAnsi="Times New Roman" w:cs="Times New Roman"/>
        </w:rPr>
        <w:footnoteRef/>
      </w:r>
      <w:r w:rsidRPr="00544B17">
        <w:rPr>
          <w:rFonts w:ascii="Times New Roman" w:hAnsi="Times New Roman" w:cs="Times New Roman"/>
        </w:rPr>
        <w:t>Sa’dun Akbar,</w:t>
      </w:r>
      <w:r w:rsidRPr="00544B17">
        <w:rPr>
          <w:rFonts w:ascii="Times New Roman" w:hAnsi="Times New Roman" w:cs="Times New Roman"/>
          <w:i/>
        </w:rPr>
        <w:t>Penelitian</w:t>
      </w:r>
      <w:r>
        <w:rPr>
          <w:rFonts w:ascii="Times New Roman" w:hAnsi="Times New Roman" w:cs="Times New Roman"/>
        </w:rPr>
        <w:t xml:space="preserve"> </w:t>
      </w:r>
      <w:r w:rsidRPr="00544B17">
        <w:rPr>
          <w:rFonts w:ascii="Times New Roman" w:hAnsi="Times New Roman" w:cs="Times New Roman"/>
          <w:i/>
        </w:rPr>
        <w:t>Tindakan</w:t>
      </w:r>
      <w:r>
        <w:rPr>
          <w:rFonts w:ascii="Times New Roman" w:hAnsi="Times New Roman" w:cs="Times New Roman"/>
        </w:rPr>
        <w:t xml:space="preserve">…, </w:t>
      </w:r>
      <w:r w:rsidRPr="00544B17">
        <w:rPr>
          <w:rFonts w:ascii="Times New Roman" w:hAnsi="Times New Roman" w:cs="Times New Roman"/>
          <w:lang w:val="id-ID"/>
        </w:rPr>
        <w:t>hal.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005"/>
      <w:docPartObj>
        <w:docPartGallery w:val="Page Numbers (Top of Page)"/>
        <w:docPartUnique/>
      </w:docPartObj>
    </w:sdtPr>
    <w:sdtContent>
      <w:p w:rsidR="008938F4" w:rsidRDefault="001B722F">
        <w:pPr>
          <w:pStyle w:val="Header"/>
          <w:jc w:val="right"/>
        </w:pPr>
        <w:r w:rsidRPr="008938F4">
          <w:rPr>
            <w:rFonts w:ascii="Times New Roman" w:hAnsi="Times New Roman" w:cs="Times New Roman"/>
            <w:sz w:val="24"/>
            <w:szCs w:val="24"/>
          </w:rPr>
          <w:fldChar w:fldCharType="begin"/>
        </w:r>
        <w:r w:rsidR="008938F4" w:rsidRPr="008938F4">
          <w:rPr>
            <w:rFonts w:ascii="Times New Roman" w:hAnsi="Times New Roman" w:cs="Times New Roman"/>
            <w:sz w:val="24"/>
            <w:szCs w:val="24"/>
          </w:rPr>
          <w:instrText xml:space="preserve"> PAGE   \* MERGEFORMAT </w:instrText>
        </w:r>
        <w:r w:rsidRPr="008938F4">
          <w:rPr>
            <w:rFonts w:ascii="Times New Roman" w:hAnsi="Times New Roman" w:cs="Times New Roman"/>
            <w:sz w:val="24"/>
            <w:szCs w:val="24"/>
          </w:rPr>
          <w:fldChar w:fldCharType="separate"/>
        </w:r>
        <w:r w:rsidR="00963F18">
          <w:rPr>
            <w:rFonts w:ascii="Times New Roman" w:hAnsi="Times New Roman" w:cs="Times New Roman"/>
            <w:noProof/>
            <w:sz w:val="24"/>
            <w:szCs w:val="24"/>
          </w:rPr>
          <w:t>83</w:t>
        </w:r>
        <w:r w:rsidRPr="008938F4">
          <w:rPr>
            <w:rFonts w:ascii="Times New Roman" w:hAnsi="Times New Roman" w:cs="Times New Roman"/>
            <w:sz w:val="24"/>
            <w:szCs w:val="24"/>
          </w:rPr>
          <w:fldChar w:fldCharType="end"/>
        </w:r>
      </w:p>
    </w:sdtContent>
  </w:sdt>
  <w:p w:rsidR="008938F4" w:rsidRDefault="00893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FA1"/>
    <w:multiLevelType w:val="hybridMultilevel"/>
    <w:tmpl w:val="29982ACC"/>
    <w:lvl w:ilvl="0" w:tplc="25B881B4">
      <w:start w:val="1"/>
      <w:numFmt w:val="decimal"/>
      <w:lvlText w:val="%1."/>
      <w:lvlJc w:val="left"/>
      <w:pPr>
        <w:ind w:left="1287" w:hanging="360"/>
      </w:pPr>
      <w:rPr>
        <w:rFonts w:asciiTheme="majorBidi" w:eastAsiaTheme="minorHAnsi"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8A966CF"/>
    <w:multiLevelType w:val="hybridMultilevel"/>
    <w:tmpl w:val="2C566676"/>
    <w:lvl w:ilvl="0" w:tplc="C85AAEC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AF33C8A"/>
    <w:multiLevelType w:val="hybridMultilevel"/>
    <w:tmpl w:val="3B4EA1E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0CAF55F4"/>
    <w:multiLevelType w:val="hybridMultilevel"/>
    <w:tmpl w:val="22F682CE"/>
    <w:lvl w:ilvl="0" w:tplc="5D7E28A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EC1251A"/>
    <w:multiLevelType w:val="hybridMultilevel"/>
    <w:tmpl w:val="5852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424B3"/>
    <w:multiLevelType w:val="hybridMultilevel"/>
    <w:tmpl w:val="579A204A"/>
    <w:lvl w:ilvl="0" w:tplc="04090011">
      <w:start w:val="1"/>
      <w:numFmt w:val="decimal"/>
      <w:lvlText w:val="%1)"/>
      <w:lvlJc w:val="left"/>
      <w:pPr>
        <w:ind w:left="3578" w:hanging="360"/>
      </w:pPr>
    </w:lvl>
    <w:lvl w:ilvl="1" w:tplc="04090019" w:tentative="1">
      <w:start w:val="1"/>
      <w:numFmt w:val="lowerLetter"/>
      <w:lvlText w:val="%2."/>
      <w:lvlJc w:val="left"/>
      <w:pPr>
        <w:ind w:left="4298" w:hanging="360"/>
      </w:pPr>
    </w:lvl>
    <w:lvl w:ilvl="2" w:tplc="0409001B" w:tentative="1">
      <w:start w:val="1"/>
      <w:numFmt w:val="lowerRoman"/>
      <w:lvlText w:val="%3."/>
      <w:lvlJc w:val="right"/>
      <w:pPr>
        <w:ind w:left="5018" w:hanging="180"/>
      </w:pPr>
    </w:lvl>
    <w:lvl w:ilvl="3" w:tplc="0409000F" w:tentative="1">
      <w:start w:val="1"/>
      <w:numFmt w:val="decimal"/>
      <w:lvlText w:val="%4."/>
      <w:lvlJc w:val="left"/>
      <w:pPr>
        <w:ind w:left="5738" w:hanging="360"/>
      </w:pPr>
    </w:lvl>
    <w:lvl w:ilvl="4" w:tplc="04090019" w:tentative="1">
      <w:start w:val="1"/>
      <w:numFmt w:val="lowerLetter"/>
      <w:lvlText w:val="%5."/>
      <w:lvlJc w:val="left"/>
      <w:pPr>
        <w:ind w:left="6458" w:hanging="360"/>
      </w:pPr>
    </w:lvl>
    <w:lvl w:ilvl="5" w:tplc="0409001B" w:tentative="1">
      <w:start w:val="1"/>
      <w:numFmt w:val="lowerRoman"/>
      <w:lvlText w:val="%6."/>
      <w:lvlJc w:val="right"/>
      <w:pPr>
        <w:ind w:left="7178" w:hanging="180"/>
      </w:pPr>
    </w:lvl>
    <w:lvl w:ilvl="6" w:tplc="0409000F" w:tentative="1">
      <w:start w:val="1"/>
      <w:numFmt w:val="decimal"/>
      <w:lvlText w:val="%7."/>
      <w:lvlJc w:val="left"/>
      <w:pPr>
        <w:ind w:left="7898" w:hanging="360"/>
      </w:pPr>
    </w:lvl>
    <w:lvl w:ilvl="7" w:tplc="04090019" w:tentative="1">
      <w:start w:val="1"/>
      <w:numFmt w:val="lowerLetter"/>
      <w:lvlText w:val="%8."/>
      <w:lvlJc w:val="left"/>
      <w:pPr>
        <w:ind w:left="8618" w:hanging="360"/>
      </w:pPr>
    </w:lvl>
    <w:lvl w:ilvl="8" w:tplc="0409001B" w:tentative="1">
      <w:start w:val="1"/>
      <w:numFmt w:val="lowerRoman"/>
      <w:lvlText w:val="%9."/>
      <w:lvlJc w:val="right"/>
      <w:pPr>
        <w:ind w:left="9338" w:hanging="180"/>
      </w:pPr>
    </w:lvl>
  </w:abstractNum>
  <w:abstractNum w:abstractNumId="6">
    <w:nsid w:val="1C7B3F6D"/>
    <w:multiLevelType w:val="hybridMultilevel"/>
    <w:tmpl w:val="0FD6D32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F701181"/>
    <w:multiLevelType w:val="hybridMultilevel"/>
    <w:tmpl w:val="32BA90CC"/>
    <w:lvl w:ilvl="0" w:tplc="E4C28C8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30074AB6"/>
    <w:multiLevelType w:val="hybridMultilevel"/>
    <w:tmpl w:val="107225AA"/>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33E17CC6"/>
    <w:multiLevelType w:val="hybridMultilevel"/>
    <w:tmpl w:val="D68EBEE4"/>
    <w:lvl w:ilvl="0" w:tplc="F66424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35B23D15"/>
    <w:multiLevelType w:val="hybridMultilevel"/>
    <w:tmpl w:val="1E3675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3B4E57B9"/>
    <w:multiLevelType w:val="hybridMultilevel"/>
    <w:tmpl w:val="E604E6D8"/>
    <w:lvl w:ilvl="0" w:tplc="A8044672">
      <w:start w:val="1"/>
      <w:numFmt w:val="decimal"/>
      <w:lvlText w:val="%1)"/>
      <w:lvlJc w:val="left"/>
      <w:pPr>
        <w:ind w:left="1713" w:hanging="360"/>
      </w:pPr>
      <w:rPr>
        <w:rFonts w:asciiTheme="majorBidi" w:eastAsiaTheme="minorHAnsi" w:hAnsiTheme="majorBidi" w:cstheme="majorBidi"/>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3F805A1A"/>
    <w:multiLevelType w:val="hybridMultilevel"/>
    <w:tmpl w:val="C4DA7530"/>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3">
    <w:nsid w:val="40C80C73"/>
    <w:multiLevelType w:val="hybridMultilevel"/>
    <w:tmpl w:val="9C9461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4B5A58"/>
    <w:multiLevelType w:val="hybridMultilevel"/>
    <w:tmpl w:val="510E1A10"/>
    <w:lvl w:ilvl="0" w:tplc="53A8CC0A">
      <w:start w:val="1"/>
      <w:numFmt w:val="decimal"/>
      <w:lvlText w:val="%1)"/>
      <w:lvlJc w:val="left"/>
      <w:pPr>
        <w:ind w:left="1713" w:hanging="360"/>
      </w:pPr>
      <w:rPr>
        <w:rFonts w:asciiTheme="majorBidi" w:eastAsiaTheme="minorHAnsi" w:hAnsiTheme="majorBidi" w:cstheme="majorBidi"/>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4914596E"/>
    <w:multiLevelType w:val="multilevel"/>
    <w:tmpl w:val="3098973A"/>
    <w:lvl w:ilvl="0">
      <w:start w:val="1"/>
      <w:numFmt w:val="decimal"/>
      <w:lvlText w:val="%1."/>
      <w:lvlJc w:val="left"/>
      <w:pPr>
        <w:tabs>
          <w:tab w:val="num" w:pos="720"/>
        </w:tabs>
        <w:ind w:left="72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2160"/>
        </w:tabs>
        <w:ind w:left="2160" w:hanging="360"/>
      </w:pPr>
      <w:rPr>
        <w:rFonts w:asciiTheme="majorBidi" w:eastAsiaTheme="minorHAnsi" w:hAnsiTheme="majorBidi" w:cstheme="maj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5949A6"/>
    <w:multiLevelType w:val="hybridMultilevel"/>
    <w:tmpl w:val="74A432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886597"/>
    <w:multiLevelType w:val="hybridMultilevel"/>
    <w:tmpl w:val="205A87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9A4644"/>
    <w:multiLevelType w:val="hybridMultilevel"/>
    <w:tmpl w:val="A7BEA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165CDB"/>
    <w:multiLevelType w:val="hybridMultilevel"/>
    <w:tmpl w:val="07CC57E6"/>
    <w:lvl w:ilvl="0" w:tplc="33941D3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34713B6"/>
    <w:multiLevelType w:val="hybridMultilevel"/>
    <w:tmpl w:val="C41A9DBA"/>
    <w:lvl w:ilvl="0" w:tplc="7384290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589F2429"/>
    <w:multiLevelType w:val="hybridMultilevel"/>
    <w:tmpl w:val="B308B784"/>
    <w:lvl w:ilvl="0" w:tplc="F56819A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60C0699A"/>
    <w:multiLevelType w:val="hybridMultilevel"/>
    <w:tmpl w:val="D116BEB8"/>
    <w:lvl w:ilvl="0" w:tplc="0DC0F77C">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BB67BEE"/>
    <w:multiLevelType w:val="hybridMultilevel"/>
    <w:tmpl w:val="0C821142"/>
    <w:lvl w:ilvl="0" w:tplc="02CC9E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ECE12AD"/>
    <w:multiLevelType w:val="hybridMultilevel"/>
    <w:tmpl w:val="72D607D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5">
    <w:nsid w:val="71A81222"/>
    <w:multiLevelType w:val="hybridMultilevel"/>
    <w:tmpl w:val="C9E869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E526D7"/>
    <w:multiLevelType w:val="hybridMultilevel"/>
    <w:tmpl w:val="7AF0C5F6"/>
    <w:lvl w:ilvl="0" w:tplc="04090011">
      <w:start w:val="1"/>
      <w:numFmt w:val="decimal"/>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27">
    <w:nsid w:val="72723D8A"/>
    <w:multiLevelType w:val="hybridMultilevel"/>
    <w:tmpl w:val="3D569A8C"/>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8">
    <w:nsid w:val="74DF4F83"/>
    <w:multiLevelType w:val="hybridMultilevel"/>
    <w:tmpl w:val="2752EB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0541E0"/>
    <w:multiLevelType w:val="hybridMultilevel"/>
    <w:tmpl w:val="DD548D80"/>
    <w:lvl w:ilvl="0" w:tplc="64AEBD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B0C5624"/>
    <w:multiLevelType w:val="hybridMultilevel"/>
    <w:tmpl w:val="F97A82CC"/>
    <w:lvl w:ilvl="0" w:tplc="0409000F">
      <w:start w:val="1"/>
      <w:numFmt w:val="decimal"/>
      <w:lvlText w:val="%1."/>
      <w:lvlJc w:val="left"/>
      <w:pPr>
        <w:tabs>
          <w:tab w:val="num" w:pos="1911"/>
        </w:tabs>
        <w:ind w:left="1911" w:hanging="397"/>
      </w:pPr>
      <w:rPr>
        <w:rFonts w:ascii="Times New Roman" w:hAnsi="Times New Roman" w:cs="Times New Roman" w:hint="default"/>
      </w:rPr>
    </w:lvl>
    <w:lvl w:ilvl="1" w:tplc="9D869FCE">
      <w:start w:val="1"/>
      <w:numFmt w:val="decimal"/>
      <w:lvlText w:val="%2."/>
      <w:lvlJc w:val="left"/>
      <w:pPr>
        <w:tabs>
          <w:tab w:val="num" w:pos="2160"/>
        </w:tabs>
        <w:ind w:left="2160" w:hanging="360"/>
      </w:pPr>
      <w:rPr>
        <w:rFonts w:asciiTheme="majorBidi" w:eastAsiaTheme="minorHAnsi" w:hAnsiTheme="majorBidi" w:cstheme="majorBidi"/>
        <w:b w:val="0"/>
        <w:bCs w:val="0"/>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19">
      <w:start w:val="1"/>
      <w:numFmt w:val="lowerLetter"/>
      <w:lvlText w:val="%4."/>
      <w:lvlJc w:val="left"/>
      <w:pPr>
        <w:tabs>
          <w:tab w:val="num" w:pos="3600"/>
        </w:tabs>
        <w:ind w:left="3600" w:hanging="360"/>
      </w:pPr>
    </w:lvl>
    <w:lvl w:ilvl="4" w:tplc="57524978">
      <w:start w:val="1"/>
      <w:numFmt w:val="decimal"/>
      <w:lvlText w:val="%5."/>
      <w:lvlJc w:val="left"/>
      <w:pPr>
        <w:tabs>
          <w:tab w:val="num" w:pos="4320"/>
        </w:tabs>
        <w:ind w:left="4320" w:hanging="360"/>
      </w:pPr>
      <w:rPr>
        <w:rFonts w:asciiTheme="majorBidi" w:eastAsiaTheme="minorHAnsi" w:hAnsiTheme="majorBidi" w:cstheme="majorBidi"/>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num w:numId="1">
    <w:abstractNumId w:val="17"/>
  </w:num>
  <w:num w:numId="2">
    <w:abstractNumId w:val="16"/>
  </w:num>
  <w:num w:numId="3">
    <w:abstractNumId w:val="4"/>
  </w:num>
  <w:num w:numId="4">
    <w:abstractNumId w:val="27"/>
  </w:num>
  <w:num w:numId="5">
    <w:abstractNumId w:val="10"/>
  </w:num>
  <w:num w:numId="6">
    <w:abstractNumId w:val="18"/>
  </w:num>
  <w:num w:numId="7">
    <w:abstractNumId w:val="28"/>
  </w:num>
  <w:num w:numId="8">
    <w:abstractNumId w:val="8"/>
  </w:num>
  <w:num w:numId="9">
    <w:abstractNumId w:val="25"/>
  </w:num>
  <w:num w:numId="10">
    <w:abstractNumId w:val="15"/>
  </w:num>
  <w:num w:numId="11">
    <w:abstractNumId w:val="6"/>
  </w:num>
  <w:num w:numId="12">
    <w:abstractNumId w:val="24"/>
  </w:num>
  <w:num w:numId="13">
    <w:abstractNumId w:val="12"/>
  </w:num>
  <w:num w:numId="14">
    <w:abstractNumId w:val="2"/>
  </w:num>
  <w:num w:numId="15">
    <w:abstractNumId w:val="26"/>
  </w:num>
  <w:num w:numId="16">
    <w:abstractNumId w:val="5"/>
  </w:num>
  <w:num w:numId="17">
    <w:abstractNumId w:val="0"/>
  </w:num>
  <w:num w:numId="18">
    <w:abstractNumId w:val="19"/>
  </w:num>
  <w:num w:numId="19">
    <w:abstractNumId w:val="1"/>
  </w:num>
  <w:num w:numId="20">
    <w:abstractNumId w:val="23"/>
  </w:num>
  <w:num w:numId="21">
    <w:abstractNumId w:val="13"/>
  </w:num>
  <w:num w:numId="22">
    <w:abstractNumId w:val="3"/>
  </w:num>
  <w:num w:numId="23">
    <w:abstractNumId w:val="30"/>
  </w:num>
  <w:num w:numId="24">
    <w:abstractNumId w:val="22"/>
  </w:num>
  <w:num w:numId="25">
    <w:abstractNumId w:val="21"/>
  </w:num>
  <w:num w:numId="26">
    <w:abstractNumId w:val="20"/>
  </w:num>
  <w:num w:numId="27">
    <w:abstractNumId w:val="14"/>
  </w:num>
  <w:num w:numId="28">
    <w:abstractNumId w:val="7"/>
  </w:num>
  <w:num w:numId="29">
    <w:abstractNumId w:val="29"/>
  </w:num>
  <w:num w:numId="30">
    <w:abstractNumId w:val="11"/>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4A36"/>
    <w:rsid w:val="00000557"/>
    <w:rsid w:val="00002157"/>
    <w:rsid w:val="0000249F"/>
    <w:rsid w:val="00003863"/>
    <w:rsid w:val="00005088"/>
    <w:rsid w:val="00005641"/>
    <w:rsid w:val="00005780"/>
    <w:rsid w:val="00006349"/>
    <w:rsid w:val="000126CD"/>
    <w:rsid w:val="00014077"/>
    <w:rsid w:val="00015D72"/>
    <w:rsid w:val="00020C0D"/>
    <w:rsid w:val="00024056"/>
    <w:rsid w:val="000255D1"/>
    <w:rsid w:val="000257D4"/>
    <w:rsid w:val="00027E04"/>
    <w:rsid w:val="00030E80"/>
    <w:rsid w:val="000351D3"/>
    <w:rsid w:val="00040A4D"/>
    <w:rsid w:val="0004172E"/>
    <w:rsid w:val="00044335"/>
    <w:rsid w:val="000460FA"/>
    <w:rsid w:val="000478DB"/>
    <w:rsid w:val="00052587"/>
    <w:rsid w:val="00054DD6"/>
    <w:rsid w:val="00056934"/>
    <w:rsid w:val="00062DB6"/>
    <w:rsid w:val="00064E9A"/>
    <w:rsid w:val="00065409"/>
    <w:rsid w:val="0006654F"/>
    <w:rsid w:val="000669E0"/>
    <w:rsid w:val="00066D23"/>
    <w:rsid w:val="000705CE"/>
    <w:rsid w:val="00070C66"/>
    <w:rsid w:val="0007764F"/>
    <w:rsid w:val="000811CF"/>
    <w:rsid w:val="00081C38"/>
    <w:rsid w:val="00085290"/>
    <w:rsid w:val="0008640B"/>
    <w:rsid w:val="00087F8A"/>
    <w:rsid w:val="00091199"/>
    <w:rsid w:val="00093A7F"/>
    <w:rsid w:val="0009652D"/>
    <w:rsid w:val="000A0307"/>
    <w:rsid w:val="000A03BE"/>
    <w:rsid w:val="000A1FEC"/>
    <w:rsid w:val="000A275F"/>
    <w:rsid w:val="000A3B9A"/>
    <w:rsid w:val="000A461B"/>
    <w:rsid w:val="000B014B"/>
    <w:rsid w:val="000B5165"/>
    <w:rsid w:val="000C13D4"/>
    <w:rsid w:val="000C15F5"/>
    <w:rsid w:val="000C68C1"/>
    <w:rsid w:val="000C6CB7"/>
    <w:rsid w:val="000D5988"/>
    <w:rsid w:val="000D622A"/>
    <w:rsid w:val="000D71CF"/>
    <w:rsid w:val="000E2C8A"/>
    <w:rsid w:val="000E302E"/>
    <w:rsid w:val="000E560B"/>
    <w:rsid w:val="000E5B48"/>
    <w:rsid w:val="000E5E29"/>
    <w:rsid w:val="000E6F1F"/>
    <w:rsid w:val="000F1DA0"/>
    <w:rsid w:val="000F5870"/>
    <w:rsid w:val="00101715"/>
    <w:rsid w:val="00101D54"/>
    <w:rsid w:val="00105067"/>
    <w:rsid w:val="001072C2"/>
    <w:rsid w:val="0011035D"/>
    <w:rsid w:val="00110AF3"/>
    <w:rsid w:val="00110B3A"/>
    <w:rsid w:val="00112FE0"/>
    <w:rsid w:val="0011300E"/>
    <w:rsid w:val="00114638"/>
    <w:rsid w:val="00114CAC"/>
    <w:rsid w:val="0012083F"/>
    <w:rsid w:val="00121934"/>
    <w:rsid w:val="00123521"/>
    <w:rsid w:val="00124E37"/>
    <w:rsid w:val="00132B04"/>
    <w:rsid w:val="00132BF7"/>
    <w:rsid w:val="00132FFC"/>
    <w:rsid w:val="0013485E"/>
    <w:rsid w:val="00145420"/>
    <w:rsid w:val="00152E52"/>
    <w:rsid w:val="0015434A"/>
    <w:rsid w:val="00156FE8"/>
    <w:rsid w:val="00161EA3"/>
    <w:rsid w:val="0016245F"/>
    <w:rsid w:val="00174E41"/>
    <w:rsid w:val="00180952"/>
    <w:rsid w:val="00181517"/>
    <w:rsid w:val="00183652"/>
    <w:rsid w:val="0018620A"/>
    <w:rsid w:val="00192FD0"/>
    <w:rsid w:val="001956CD"/>
    <w:rsid w:val="001A1956"/>
    <w:rsid w:val="001A28CF"/>
    <w:rsid w:val="001A2E7F"/>
    <w:rsid w:val="001A3CE7"/>
    <w:rsid w:val="001A7F2C"/>
    <w:rsid w:val="001B03D3"/>
    <w:rsid w:val="001B54D0"/>
    <w:rsid w:val="001B6712"/>
    <w:rsid w:val="001B722F"/>
    <w:rsid w:val="001C11FA"/>
    <w:rsid w:val="001C511A"/>
    <w:rsid w:val="001C5F29"/>
    <w:rsid w:val="001D4CE2"/>
    <w:rsid w:val="001D5750"/>
    <w:rsid w:val="001D5917"/>
    <w:rsid w:val="001E1032"/>
    <w:rsid w:val="001E3E8A"/>
    <w:rsid w:val="001F007F"/>
    <w:rsid w:val="001F0FB0"/>
    <w:rsid w:val="001F1E63"/>
    <w:rsid w:val="001F7996"/>
    <w:rsid w:val="001F7B14"/>
    <w:rsid w:val="00202883"/>
    <w:rsid w:val="00207CC1"/>
    <w:rsid w:val="0021206C"/>
    <w:rsid w:val="002120F2"/>
    <w:rsid w:val="00214A28"/>
    <w:rsid w:val="002202D9"/>
    <w:rsid w:val="00222BB7"/>
    <w:rsid w:val="00223FB4"/>
    <w:rsid w:val="002245E2"/>
    <w:rsid w:val="00224E01"/>
    <w:rsid w:val="00230D10"/>
    <w:rsid w:val="00232F09"/>
    <w:rsid w:val="0023349C"/>
    <w:rsid w:val="00234C3F"/>
    <w:rsid w:val="002354C7"/>
    <w:rsid w:val="00235D6A"/>
    <w:rsid w:val="00236434"/>
    <w:rsid w:val="00237212"/>
    <w:rsid w:val="0024236D"/>
    <w:rsid w:val="00250D79"/>
    <w:rsid w:val="002519AC"/>
    <w:rsid w:val="00251B36"/>
    <w:rsid w:val="00252264"/>
    <w:rsid w:val="002551F5"/>
    <w:rsid w:val="00257FF7"/>
    <w:rsid w:val="00261C12"/>
    <w:rsid w:val="00261EE7"/>
    <w:rsid w:val="0026320D"/>
    <w:rsid w:val="00264A22"/>
    <w:rsid w:val="00265919"/>
    <w:rsid w:val="00274E21"/>
    <w:rsid w:val="0027708D"/>
    <w:rsid w:val="0027721D"/>
    <w:rsid w:val="00277D80"/>
    <w:rsid w:val="002829C0"/>
    <w:rsid w:val="0028328E"/>
    <w:rsid w:val="00284B31"/>
    <w:rsid w:val="002856F7"/>
    <w:rsid w:val="0029180E"/>
    <w:rsid w:val="00292521"/>
    <w:rsid w:val="0029432B"/>
    <w:rsid w:val="00295365"/>
    <w:rsid w:val="002965FC"/>
    <w:rsid w:val="002A4BD1"/>
    <w:rsid w:val="002A4F3A"/>
    <w:rsid w:val="002B0796"/>
    <w:rsid w:val="002B0F5A"/>
    <w:rsid w:val="002B1819"/>
    <w:rsid w:val="002B1EF7"/>
    <w:rsid w:val="002C22B9"/>
    <w:rsid w:val="002C3E57"/>
    <w:rsid w:val="002C4065"/>
    <w:rsid w:val="002C5B3D"/>
    <w:rsid w:val="002C681C"/>
    <w:rsid w:val="002C6D93"/>
    <w:rsid w:val="002D47F3"/>
    <w:rsid w:val="002E37B2"/>
    <w:rsid w:val="002E57AA"/>
    <w:rsid w:val="002E72AC"/>
    <w:rsid w:val="002F5304"/>
    <w:rsid w:val="002F77EB"/>
    <w:rsid w:val="002F7C01"/>
    <w:rsid w:val="003019E4"/>
    <w:rsid w:val="00301B41"/>
    <w:rsid w:val="003071FF"/>
    <w:rsid w:val="00310E0F"/>
    <w:rsid w:val="0031206C"/>
    <w:rsid w:val="0031244F"/>
    <w:rsid w:val="0031642F"/>
    <w:rsid w:val="00317686"/>
    <w:rsid w:val="00321E09"/>
    <w:rsid w:val="0032253E"/>
    <w:rsid w:val="0032348D"/>
    <w:rsid w:val="003235D8"/>
    <w:rsid w:val="00331D59"/>
    <w:rsid w:val="00331FC7"/>
    <w:rsid w:val="00334556"/>
    <w:rsid w:val="0033515C"/>
    <w:rsid w:val="00335676"/>
    <w:rsid w:val="00340A79"/>
    <w:rsid w:val="00341B82"/>
    <w:rsid w:val="00343E4B"/>
    <w:rsid w:val="00355688"/>
    <w:rsid w:val="00356DAA"/>
    <w:rsid w:val="00360607"/>
    <w:rsid w:val="00363428"/>
    <w:rsid w:val="00367BF6"/>
    <w:rsid w:val="00371770"/>
    <w:rsid w:val="0037401E"/>
    <w:rsid w:val="00381A44"/>
    <w:rsid w:val="00384100"/>
    <w:rsid w:val="003916B1"/>
    <w:rsid w:val="003923EA"/>
    <w:rsid w:val="00392D7F"/>
    <w:rsid w:val="00392FBA"/>
    <w:rsid w:val="003953DB"/>
    <w:rsid w:val="0039557A"/>
    <w:rsid w:val="00397693"/>
    <w:rsid w:val="003A0E89"/>
    <w:rsid w:val="003A275C"/>
    <w:rsid w:val="003A2ECD"/>
    <w:rsid w:val="003A57C2"/>
    <w:rsid w:val="003A6507"/>
    <w:rsid w:val="003A69F7"/>
    <w:rsid w:val="003B1723"/>
    <w:rsid w:val="003B3470"/>
    <w:rsid w:val="003C1141"/>
    <w:rsid w:val="003C2FB7"/>
    <w:rsid w:val="003C620D"/>
    <w:rsid w:val="003C65B7"/>
    <w:rsid w:val="003D2027"/>
    <w:rsid w:val="003D5406"/>
    <w:rsid w:val="003D640B"/>
    <w:rsid w:val="003D7253"/>
    <w:rsid w:val="003E1ADD"/>
    <w:rsid w:val="003E23AE"/>
    <w:rsid w:val="003E3B8F"/>
    <w:rsid w:val="003E60EA"/>
    <w:rsid w:val="003F1C7D"/>
    <w:rsid w:val="003F3878"/>
    <w:rsid w:val="003F53C7"/>
    <w:rsid w:val="00401EFF"/>
    <w:rsid w:val="0040400A"/>
    <w:rsid w:val="0040567C"/>
    <w:rsid w:val="00406B37"/>
    <w:rsid w:val="00414261"/>
    <w:rsid w:val="004154A9"/>
    <w:rsid w:val="00415790"/>
    <w:rsid w:val="00415A58"/>
    <w:rsid w:val="00415E2F"/>
    <w:rsid w:val="004212F7"/>
    <w:rsid w:val="00423A8B"/>
    <w:rsid w:val="00424D49"/>
    <w:rsid w:val="00426928"/>
    <w:rsid w:val="00435038"/>
    <w:rsid w:val="004362B8"/>
    <w:rsid w:val="0044447E"/>
    <w:rsid w:val="00444B71"/>
    <w:rsid w:val="00445DA5"/>
    <w:rsid w:val="00445ED9"/>
    <w:rsid w:val="00446F3E"/>
    <w:rsid w:val="00452179"/>
    <w:rsid w:val="0045296B"/>
    <w:rsid w:val="00461339"/>
    <w:rsid w:val="00463D07"/>
    <w:rsid w:val="00467AC5"/>
    <w:rsid w:val="00470006"/>
    <w:rsid w:val="00476870"/>
    <w:rsid w:val="00477C7A"/>
    <w:rsid w:val="00482A35"/>
    <w:rsid w:val="00482F29"/>
    <w:rsid w:val="00484852"/>
    <w:rsid w:val="004868CC"/>
    <w:rsid w:val="004A2B4C"/>
    <w:rsid w:val="004B1EEC"/>
    <w:rsid w:val="004B2250"/>
    <w:rsid w:val="004B2BA5"/>
    <w:rsid w:val="004B39F9"/>
    <w:rsid w:val="004B47F0"/>
    <w:rsid w:val="004B4AEA"/>
    <w:rsid w:val="004B4FE4"/>
    <w:rsid w:val="004B770E"/>
    <w:rsid w:val="004C002F"/>
    <w:rsid w:val="004C0ECB"/>
    <w:rsid w:val="004C3C52"/>
    <w:rsid w:val="004C52B6"/>
    <w:rsid w:val="004C61AD"/>
    <w:rsid w:val="004D6497"/>
    <w:rsid w:val="004D6D8B"/>
    <w:rsid w:val="004D726C"/>
    <w:rsid w:val="004E210B"/>
    <w:rsid w:val="004E52C8"/>
    <w:rsid w:val="004E6890"/>
    <w:rsid w:val="004F1A65"/>
    <w:rsid w:val="004F284F"/>
    <w:rsid w:val="004F494E"/>
    <w:rsid w:val="004F4BE2"/>
    <w:rsid w:val="00505055"/>
    <w:rsid w:val="00507110"/>
    <w:rsid w:val="0051362A"/>
    <w:rsid w:val="00514FA2"/>
    <w:rsid w:val="005227EF"/>
    <w:rsid w:val="00534172"/>
    <w:rsid w:val="005344A3"/>
    <w:rsid w:val="005357F3"/>
    <w:rsid w:val="00537C4A"/>
    <w:rsid w:val="00544B17"/>
    <w:rsid w:val="00551E80"/>
    <w:rsid w:val="00552461"/>
    <w:rsid w:val="005537AC"/>
    <w:rsid w:val="00555962"/>
    <w:rsid w:val="00557EDB"/>
    <w:rsid w:val="00561C48"/>
    <w:rsid w:val="0056267B"/>
    <w:rsid w:val="0056295F"/>
    <w:rsid w:val="00564231"/>
    <w:rsid w:val="00566162"/>
    <w:rsid w:val="00572C5D"/>
    <w:rsid w:val="00574EAC"/>
    <w:rsid w:val="005779E7"/>
    <w:rsid w:val="0058215A"/>
    <w:rsid w:val="005842B1"/>
    <w:rsid w:val="00585E29"/>
    <w:rsid w:val="00592F9A"/>
    <w:rsid w:val="00593CAB"/>
    <w:rsid w:val="00594E3F"/>
    <w:rsid w:val="005956FC"/>
    <w:rsid w:val="005A284E"/>
    <w:rsid w:val="005A3335"/>
    <w:rsid w:val="005A3FCC"/>
    <w:rsid w:val="005A6F93"/>
    <w:rsid w:val="005A7CC1"/>
    <w:rsid w:val="005B0613"/>
    <w:rsid w:val="005B0B7D"/>
    <w:rsid w:val="005B7192"/>
    <w:rsid w:val="005B7E21"/>
    <w:rsid w:val="005B7E92"/>
    <w:rsid w:val="005C173D"/>
    <w:rsid w:val="005C24EB"/>
    <w:rsid w:val="005D40A6"/>
    <w:rsid w:val="005E7B3B"/>
    <w:rsid w:val="005F49D1"/>
    <w:rsid w:val="005F5304"/>
    <w:rsid w:val="005F60E5"/>
    <w:rsid w:val="00600476"/>
    <w:rsid w:val="00600EF9"/>
    <w:rsid w:val="00601902"/>
    <w:rsid w:val="00605EDC"/>
    <w:rsid w:val="00611941"/>
    <w:rsid w:val="00613C8B"/>
    <w:rsid w:val="0061588E"/>
    <w:rsid w:val="006170C5"/>
    <w:rsid w:val="00620E4E"/>
    <w:rsid w:val="00622B48"/>
    <w:rsid w:val="00634969"/>
    <w:rsid w:val="00634D17"/>
    <w:rsid w:val="00640425"/>
    <w:rsid w:val="00641A87"/>
    <w:rsid w:val="00641AD3"/>
    <w:rsid w:val="006428A0"/>
    <w:rsid w:val="00642F49"/>
    <w:rsid w:val="0064574F"/>
    <w:rsid w:val="00650EE9"/>
    <w:rsid w:val="00651FD5"/>
    <w:rsid w:val="00653A39"/>
    <w:rsid w:val="00654276"/>
    <w:rsid w:val="00654279"/>
    <w:rsid w:val="00654C65"/>
    <w:rsid w:val="006578EF"/>
    <w:rsid w:val="00665D51"/>
    <w:rsid w:val="006665E4"/>
    <w:rsid w:val="00670032"/>
    <w:rsid w:val="00671276"/>
    <w:rsid w:val="00671B51"/>
    <w:rsid w:val="0067204D"/>
    <w:rsid w:val="006732A7"/>
    <w:rsid w:val="006745C1"/>
    <w:rsid w:val="00674E89"/>
    <w:rsid w:val="0067764E"/>
    <w:rsid w:val="00683DF9"/>
    <w:rsid w:val="00683FA8"/>
    <w:rsid w:val="00684380"/>
    <w:rsid w:val="00690B3E"/>
    <w:rsid w:val="006919A6"/>
    <w:rsid w:val="006926B8"/>
    <w:rsid w:val="00694163"/>
    <w:rsid w:val="00694280"/>
    <w:rsid w:val="006957E2"/>
    <w:rsid w:val="006A03E9"/>
    <w:rsid w:val="006A078E"/>
    <w:rsid w:val="006A2A6F"/>
    <w:rsid w:val="006A6EE3"/>
    <w:rsid w:val="006B01ED"/>
    <w:rsid w:val="006B1E05"/>
    <w:rsid w:val="006B1FAC"/>
    <w:rsid w:val="006B2EAE"/>
    <w:rsid w:val="006B3924"/>
    <w:rsid w:val="006B6A1A"/>
    <w:rsid w:val="006C07BB"/>
    <w:rsid w:val="006C3780"/>
    <w:rsid w:val="006C673A"/>
    <w:rsid w:val="006D4BC1"/>
    <w:rsid w:val="006D6141"/>
    <w:rsid w:val="006D7CFB"/>
    <w:rsid w:val="006E2FF8"/>
    <w:rsid w:val="006E68FA"/>
    <w:rsid w:val="006F1C60"/>
    <w:rsid w:val="006F2C57"/>
    <w:rsid w:val="006F6AC0"/>
    <w:rsid w:val="006F7C2E"/>
    <w:rsid w:val="00701B31"/>
    <w:rsid w:val="00702CD0"/>
    <w:rsid w:val="00703D74"/>
    <w:rsid w:val="00704300"/>
    <w:rsid w:val="00706F8D"/>
    <w:rsid w:val="00711F36"/>
    <w:rsid w:val="00712D38"/>
    <w:rsid w:val="00713EFD"/>
    <w:rsid w:val="0071496C"/>
    <w:rsid w:val="00717943"/>
    <w:rsid w:val="00720427"/>
    <w:rsid w:val="00720CA7"/>
    <w:rsid w:val="00722AC0"/>
    <w:rsid w:val="00723E38"/>
    <w:rsid w:val="007248A6"/>
    <w:rsid w:val="0072496D"/>
    <w:rsid w:val="0072607A"/>
    <w:rsid w:val="0073095B"/>
    <w:rsid w:val="0073225F"/>
    <w:rsid w:val="00737589"/>
    <w:rsid w:val="00742B70"/>
    <w:rsid w:val="00743B0C"/>
    <w:rsid w:val="007505E3"/>
    <w:rsid w:val="00751FA2"/>
    <w:rsid w:val="00752B2C"/>
    <w:rsid w:val="007549E1"/>
    <w:rsid w:val="00761D90"/>
    <w:rsid w:val="00762AD5"/>
    <w:rsid w:val="00770F57"/>
    <w:rsid w:val="00774C79"/>
    <w:rsid w:val="007766F5"/>
    <w:rsid w:val="00776A85"/>
    <w:rsid w:val="00776E9B"/>
    <w:rsid w:val="007775A8"/>
    <w:rsid w:val="00790735"/>
    <w:rsid w:val="00790FDA"/>
    <w:rsid w:val="00792001"/>
    <w:rsid w:val="0079290A"/>
    <w:rsid w:val="00793023"/>
    <w:rsid w:val="00794364"/>
    <w:rsid w:val="007A12C7"/>
    <w:rsid w:val="007A19B4"/>
    <w:rsid w:val="007A3174"/>
    <w:rsid w:val="007A6AC2"/>
    <w:rsid w:val="007B2CF0"/>
    <w:rsid w:val="007B496E"/>
    <w:rsid w:val="007B59D3"/>
    <w:rsid w:val="007B5D60"/>
    <w:rsid w:val="007B7A51"/>
    <w:rsid w:val="007C03C6"/>
    <w:rsid w:val="007C1F46"/>
    <w:rsid w:val="007C7120"/>
    <w:rsid w:val="007D062F"/>
    <w:rsid w:val="007D38B8"/>
    <w:rsid w:val="007D4750"/>
    <w:rsid w:val="007D5D42"/>
    <w:rsid w:val="007D6BB5"/>
    <w:rsid w:val="007D718E"/>
    <w:rsid w:val="007E0C17"/>
    <w:rsid w:val="007E1C65"/>
    <w:rsid w:val="007E3804"/>
    <w:rsid w:val="007F1567"/>
    <w:rsid w:val="007F201E"/>
    <w:rsid w:val="007F2C3F"/>
    <w:rsid w:val="007F2D12"/>
    <w:rsid w:val="007F5F38"/>
    <w:rsid w:val="007F7177"/>
    <w:rsid w:val="008021D3"/>
    <w:rsid w:val="00803947"/>
    <w:rsid w:val="0080548A"/>
    <w:rsid w:val="008067D5"/>
    <w:rsid w:val="008072C9"/>
    <w:rsid w:val="00810182"/>
    <w:rsid w:val="00814586"/>
    <w:rsid w:val="00814AA8"/>
    <w:rsid w:val="00815F20"/>
    <w:rsid w:val="0081698F"/>
    <w:rsid w:val="00816CAE"/>
    <w:rsid w:val="008178DE"/>
    <w:rsid w:val="00817C79"/>
    <w:rsid w:val="008207DD"/>
    <w:rsid w:val="00820DC1"/>
    <w:rsid w:val="0082101B"/>
    <w:rsid w:val="00822241"/>
    <w:rsid w:val="00822397"/>
    <w:rsid w:val="00823C67"/>
    <w:rsid w:val="00833E3F"/>
    <w:rsid w:val="00835DDF"/>
    <w:rsid w:val="0084165D"/>
    <w:rsid w:val="00843569"/>
    <w:rsid w:val="008446DE"/>
    <w:rsid w:val="00846387"/>
    <w:rsid w:val="00852F11"/>
    <w:rsid w:val="00854EFB"/>
    <w:rsid w:val="00855D5D"/>
    <w:rsid w:val="00856B85"/>
    <w:rsid w:val="008612F6"/>
    <w:rsid w:val="00861646"/>
    <w:rsid w:val="00864634"/>
    <w:rsid w:val="008652B0"/>
    <w:rsid w:val="008653E0"/>
    <w:rsid w:val="00867E37"/>
    <w:rsid w:val="00871E1A"/>
    <w:rsid w:val="00872DB3"/>
    <w:rsid w:val="0087408E"/>
    <w:rsid w:val="00875C4F"/>
    <w:rsid w:val="00877812"/>
    <w:rsid w:val="00881616"/>
    <w:rsid w:val="00882256"/>
    <w:rsid w:val="00882AFC"/>
    <w:rsid w:val="00883BF3"/>
    <w:rsid w:val="00884458"/>
    <w:rsid w:val="00884505"/>
    <w:rsid w:val="00885A0A"/>
    <w:rsid w:val="00890361"/>
    <w:rsid w:val="0089190C"/>
    <w:rsid w:val="00891F66"/>
    <w:rsid w:val="00892756"/>
    <w:rsid w:val="008938F4"/>
    <w:rsid w:val="008A20D4"/>
    <w:rsid w:val="008A66D4"/>
    <w:rsid w:val="008A709C"/>
    <w:rsid w:val="008B0D38"/>
    <w:rsid w:val="008B1D71"/>
    <w:rsid w:val="008B45EE"/>
    <w:rsid w:val="008B7126"/>
    <w:rsid w:val="008D38CD"/>
    <w:rsid w:val="008D4077"/>
    <w:rsid w:val="008D65B1"/>
    <w:rsid w:val="008D7E18"/>
    <w:rsid w:val="008E45CC"/>
    <w:rsid w:val="008F0B4E"/>
    <w:rsid w:val="008F2059"/>
    <w:rsid w:val="008F5A02"/>
    <w:rsid w:val="008F7C0B"/>
    <w:rsid w:val="009016C0"/>
    <w:rsid w:val="00901B19"/>
    <w:rsid w:val="00903073"/>
    <w:rsid w:val="00904433"/>
    <w:rsid w:val="009063EC"/>
    <w:rsid w:val="00906E96"/>
    <w:rsid w:val="00907DF8"/>
    <w:rsid w:val="00910FC2"/>
    <w:rsid w:val="009138B8"/>
    <w:rsid w:val="009159E4"/>
    <w:rsid w:val="00921C2B"/>
    <w:rsid w:val="0092274E"/>
    <w:rsid w:val="009243EB"/>
    <w:rsid w:val="009246DD"/>
    <w:rsid w:val="00932C4B"/>
    <w:rsid w:val="009341C3"/>
    <w:rsid w:val="00934780"/>
    <w:rsid w:val="00937D1B"/>
    <w:rsid w:val="00943495"/>
    <w:rsid w:val="0094366F"/>
    <w:rsid w:val="00943F07"/>
    <w:rsid w:val="00944DF1"/>
    <w:rsid w:val="009452C2"/>
    <w:rsid w:val="0094582D"/>
    <w:rsid w:val="009463E5"/>
    <w:rsid w:val="00946A25"/>
    <w:rsid w:val="0096036E"/>
    <w:rsid w:val="00960B93"/>
    <w:rsid w:val="00963F18"/>
    <w:rsid w:val="009655D4"/>
    <w:rsid w:val="0096574B"/>
    <w:rsid w:val="00966EFA"/>
    <w:rsid w:val="00966F58"/>
    <w:rsid w:val="00970C21"/>
    <w:rsid w:val="00970F20"/>
    <w:rsid w:val="0097250B"/>
    <w:rsid w:val="00973287"/>
    <w:rsid w:val="009735A5"/>
    <w:rsid w:val="0097466A"/>
    <w:rsid w:val="00974878"/>
    <w:rsid w:val="00974CA7"/>
    <w:rsid w:val="00975E13"/>
    <w:rsid w:val="00977FE3"/>
    <w:rsid w:val="0098259C"/>
    <w:rsid w:val="00983EB9"/>
    <w:rsid w:val="00992621"/>
    <w:rsid w:val="0099665A"/>
    <w:rsid w:val="009A10DE"/>
    <w:rsid w:val="009A2172"/>
    <w:rsid w:val="009A46FD"/>
    <w:rsid w:val="009B25F9"/>
    <w:rsid w:val="009B3695"/>
    <w:rsid w:val="009B4A96"/>
    <w:rsid w:val="009B7F9B"/>
    <w:rsid w:val="009C2697"/>
    <w:rsid w:val="009C5EEC"/>
    <w:rsid w:val="009C61CC"/>
    <w:rsid w:val="009C763D"/>
    <w:rsid w:val="009E1AFE"/>
    <w:rsid w:val="009E2512"/>
    <w:rsid w:val="009F30FE"/>
    <w:rsid w:val="00A03141"/>
    <w:rsid w:val="00A04269"/>
    <w:rsid w:val="00A06DD3"/>
    <w:rsid w:val="00A0787E"/>
    <w:rsid w:val="00A15BEA"/>
    <w:rsid w:val="00A17D81"/>
    <w:rsid w:val="00A22609"/>
    <w:rsid w:val="00A300FA"/>
    <w:rsid w:val="00A3253D"/>
    <w:rsid w:val="00A32F92"/>
    <w:rsid w:val="00A3432D"/>
    <w:rsid w:val="00A352BF"/>
    <w:rsid w:val="00A364DB"/>
    <w:rsid w:val="00A37F19"/>
    <w:rsid w:val="00A42077"/>
    <w:rsid w:val="00A423E6"/>
    <w:rsid w:val="00A518B8"/>
    <w:rsid w:val="00A520D9"/>
    <w:rsid w:val="00A53134"/>
    <w:rsid w:val="00A561D6"/>
    <w:rsid w:val="00A57F5F"/>
    <w:rsid w:val="00A615A2"/>
    <w:rsid w:val="00A66DBF"/>
    <w:rsid w:val="00A70C43"/>
    <w:rsid w:val="00A714B8"/>
    <w:rsid w:val="00A7342D"/>
    <w:rsid w:val="00A755F5"/>
    <w:rsid w:val="00A7679B"/>
    <w:rsid w:val="00A77586"/>
    <w:rsid w:val="00A80EAB"/>
    <w:rsid w:val="00A8403D"/>
    <w:rsid w:val="00A87646"/>
    <w:rsid w:val="00A907E0"/>
    <w:rsid w:val="00A91AED"/>
    <w:rsid w:val="00A91B58"/>
    <w:rsid w:val="00A91D63"/>
    <w:rsid w:val="00A94909"/>
    <w:rsid w:val="00A94995"/>
    <w:rsid w:val="00AA3770"/>
    <w:rsid w:val="00AB25C9"/>
    <w:rsid w:val="00AB27D0"/>
    <w:rsid w:val="00AC3B09"/>
    <w:rsid w:val="00AC3E89"/>
    <w:rsid w:val="00AC422C"/>
    <w:rsid w:val="00AC4D2D"/>
    <w:rsid w:val="00AD0D1E"/>
    <w:rsid w:val="00AD174A"/>
    <w:rsid w:val="00AD23F6"/>
    <w:rsid w:val="00AD52C4"/>
    <w:rsid w:val="00AD7253"/>
    <w:rsid w:val="00AE045A"/>
    <w:rsid w:val="00AE0AE8"/>
    <w:rsid w:val="00AE153C"/>
    <w:rsid w:val="00AE26E5"/>
    <w:rsid w:val="00AE52FE"/>
    <w:rsid w:val="00AE60D8"/>
    <w:rsid w:val="00AE6442"/>
    <w:rsid w:val="00AE7EEF"/>
    <w:rsid w:val="00AF05ED"/>
    <w:rsid w:val="00AF10B6"/>
    <w:rsid w:val="00AF65AB"/>
    <w:rsid w:val="00AF72A6"/>
    <w:rsid w:val="00B023A4"/>
    <w:rsid w:val="00B02B41"/>
    <w:rsid w:val="00B03947"/>
    <w:rsid w:val="00B11DF3"/>
    <w:rsid w:val="00B13375"/>
    <w:rsid w:val="00B144AA"/>
    <w:rsid w:val="00B211F6"/>
    <w:rsid w:val="00B254AD"/>
    <w:rsid w:val="00B261D5"/>
    <w:rsid w:val="00B32509"/>
    <w:rsid w:val="00B347DE"/>
    <w:rsid w:val="00B360EE"/>
    <w:rsid w:val="00B44424"/>
    <w:rsid w:val="00B448A2"/>
    <w:rsid w:val="00B4549A"/>
    <w:rsid w:val="00B500B7"/>
    <w:rsid w:val="00B50CA0"/>
    <w:rsid w:val="00B52292"/>
    <w:rsid w:val="00B53A3C"/>
    <w:rsid w:val="00B53AC8"/>
    <w:rsid w:val="00B54636"/>
    <w:rsid w:val="00B6061F"/>
    <w:rsid w:val="00B64593"/>
    <w:rsid w:val="00B65B63"/>
    <w:rsid w:val="00B66D6F"/>
    <w:rsid w:val="00B67A44"/>
    <w:rsid w:val="00B7251F"/>
    <w:rsid w:val="00B72CC8"/>
    <w:rsid w:val="00B7370B"/>
    <w:rsid w:val="00B7748B"/>
    <w:rsid w:val="00B77E93"/>
    <w:rsid w:val="00B85134"/>
    <w:rsid w:val="00B86BD1"/>
    <w:rsid w:val="00B91B3C"/>
    <w:rsid w:val="00B9221E"/>
    <w:rsid w:val="00B94B27"/>
    <w:rsid w:val="00B97955"/>
    <w:rsid w:val="00B979BB"/>
    <w:rsid w:val="00BA21CE"/>
    <w:rsid w:val="00BA35E9"/>
    <w:rsid w:val="00BA4332"/>
    <w:rsid w:val="00BB06EB"/>
    <w:rsid w:val="00BB621F"/>
    <w:rsid w:val="00BB6B1F"/>
    <w:rsid w:val="00BC063A"/>
    <w:rsid w:val="00BC1A63"/>
    <w:rsid w:val="00BC3535"/>
    <w:rsid w:val="00BC3D44"/>
    <w:rsid w:val="00BC6B0F"/>
    <w:rsid w:val="00BC72A2"/>
    <w:rsid w:val="00BC77D8"/>
    <w:rsid w:val="00BD4377"/>
    <w:rsid w:val="00BD5488"/>
    <w:rsid w:val="00BD636C"/>
    <w:rsid w:val="00BD7B56"/>
    <w:rsid w:val="00BE2FE7"/>
    <w:rsid w:val="00BF025F"/>
    <w:rsid w:val="00BF6661"/>
    <w:rsid w:val="00C03CB0"/>
    <w:rsid w:val="00C04A94"/>
    <w:rsid w:val="00C05740"/>
    <w:rsid w:val="00C07B7D"/>
    <w:rsid w:val="00C20122"/>
    <w:rsid w:val="00C2068D"/>
    <w:rsid w:val="00C21A03"/>
    <w:rsid w:val="00C249AA"/>
    <w:rsid w:val="00C27488"/>
    <w:rsid w:val="00C31D8F"/>
    <w:rsid w:val="00C337F2"/>
    <w:rsid w:val="00C33E9C"/>
    <w:rsid w:val="00C4125A"/>
    <w:rsid w:val="00C41907"/>
    <w:rsid w:val="00C43529"/>
    <w:rsid w:val="00C46E87"/>
    <w:rsid w:val="00C50B7F"/>
    <w:rsid w:val="00C50F3F"/>
    <w:rsid w:val="00C51530"/>
    <w:rsid w:val="00C528BB"/>
    <w:rsid w:val="00C53E1F"/>
    <w:rsid w:val="00C551A1"/>
    <w:rsid w:val="00C55DA2"/>
    <w:rsid w:val="00C62036"/>
    <w:rsid w:val="00C620FE"/>
    <w:rsid w:val="00C667A6"/>
    <w:rsid w:val="00C77110"/>
    <w:rsid w:val="00C77289"/>
    <w:rsid w:val="00C776AD"/>
    <w:rsid w:val="00C8028C"/>
    <w:rsid w:val="00C818FE"/>
    <w:rsid w:val="00C81F2A"/>
    <w:rsid w:val="00C83CFA"/>
    <w:rsid w:val="00C841C6"/>
    <w:rsid w:val="00C8474B"/>
    <w:rsid w:val="00C87C42"/>
    <w:rsid w:val="00C905C5"/>
    <w:rsid w:val="00C96E6F"/>
    <w:rsid w:val="00CA6FA5"/>
    <w:rsid w:val="00CC1F1D"/>
    <w:rsid w:val="00CC24B0"/>
    <w:rsid w:val="00CC729A"/>
    <w:rsid w:val="00CD0986"/>
    <w:rsid w:val="00CE5D0B"/>
    <w:rsid w:val="00CF1BCB"/>
    <w:rsid w:val="00CF4532"/>
    <w:rsid w:val="00CF5C66"/>
    <w:rsid w:val="00D02A08"/>
    <w:rsid w:val="00D0429E"/>
    <w:rsid w:val="00D04A94"/>
    <w:rsid w:val="00D052DC"/>
    <w:rsid w:val="00D07298"/>
    <w:rsid w:val="00D1041D"/>
    <w:rsid w:val="00D11B60"/>
    <w:rsid w:val="00D133F8"/>
    <w:rsid w:val="00D16422"/>
    <w:rsid w:val="00D169EC"/>
    <w:rsid w:val="00D17CED"/>
    <w:rsid w:val="00D20156"/>
    <w:rsid w:val="00D23303"/>
    <w:rsid w:val="00D32A0C"/>
    <w:rsid w:val="00D410F2"/>
    <w:rsid w:val="00D41803"/>
    <w:rsid w:val="00D41B52"/>
    <w:rsid w:val="00D41D97"/>
    <w:rsid w:val="00D41F58"/>
    <w:rsid w:val="00D42664"/>
    <w:rsid w:val="00D428AF"/>
    <w:rsid w:val="00D44D45"/>
    <w:rsid w:val="00D513E7"/>
    <w:rsid w:val="00D51FA4"/>
    <w:rsid w:val="00D5293F"/>
    <w:rsid w:val="00D53DCE"/>
    <w:rsid w:val="00D55A29"/>
    <w:rsid w:val="00D60A4A"/>
    <w:rsid w:val="00D62734"/>
    <w:rsid w:val="00D64261"/>
    <w:rsid w:val="00D661A8"/>
    <w:rsid w:val="00D703DA"/>
    <w:rsid w:val="00D713FA"/>
    <w:rsid w:val="00D7320A"/>
    <w:rsid w:val="00D7494A"/>
    <w:rsid w:val="00D80C02"/>
    <w:rsid w:val="00D80F46"/>
    <w:rsid w:val="00D81AEF"/>
    <w:rsid w:val="00D82687"/>
    <w:rsid w:val="00D8525A"/>
    <w:rsid w:val="00D87B50"/>
    <w:rsid w:val="00D94066"/>
    <w:rsid w:val="00D94797"/>
    <w:rsid w:val="00D96168"/>
    <w:rsid w:val="00DA2153"/>
    <w:rsid w:val="00DA273C"/>
    <w:rsid w:val="00DA3769"/>
    <w:rsid w:val="00DA591E"/>
    <w:rsid w:val="00DA7E63"/>
    <w:rsid w:val="00DB04B1"/>
    <w:rsid w:val="00DB11BA"/>
    <w:rsid w:val="00DB6555"/>
    <w:rsid w:val="00DC0408"/>
    <w:rsid w:val="00DC1599"/>
    <w:rsid w:val="00DC1A83"/>
    <w:rsid w:val="00DC4E71"/>
    <w:rsid w:val="00DC5807"/>
    <w:rsid w:val="00DC733D"/>
    <w:rsid w:val="00DC7B97"/>
    <w:rsid w:val="00DD5835"/>
    <w:rsid w:val="00DE0A4F"/>
    <w:rsid w:val="00DE4470"/>
    <w:rsid w:val="00DE64AA"/>
    <w:rsid w:val="00DF20E7"/>
    <w:rsid w:val="00E046F7"/>
    <w:rsid w:val="00E06500"/>
    <w:rsid w:val="00E118D3"/>
    <w:rsid w:val="00E12411"/>
    <w:rsid w:val="00E1310D"/>
    <w:rsid w:val="00E16264"/>
    <w:rsid w:val="00E1753A"/>
    <w:rsid w:val="00E24EBD"/>
    <w:rsid w:val="00E301DF"/>
    <w:rsid w:val="00E32221"/>
    <w:rsid w:val="00E34A36"/>
    <w:rsid w:val="00E444E2"/>
    <w:rsid w:val="00E45898"/>
    <w:rsid w:val="00E52DA6"/>
    <w:rsid w:val="00E55813"/>
    <w:rsid w:val="00E568C4"/>
    <w:rsid w:val="00E6251B"/>
    <w:rsid w:val="00E669A1"/>
    <w:rsid w:val="00E7194A"/>
    <w:rsid w:val="00E719A6"/>
    <w:rsid w:val="00E72DEF"/>
    <w:rsid w:val="00E73462"/>
    <w:rsid w:val="00E76D7C"/>
    <w:rsid w:val="00E81E6A"/>
    <w:rsid w:val="00E8211D"/>
    <w:rsid w:val="00E91AB4"/>
    <w:rsid w:val="00EA7ECF"/>
    <w:rsid w:val="00EB0477"/>
    <w:rsid w:val="00EB0E67"/>
    <w:rsid w:val="00EB1E06"/>
    <w:rsid w:val="00EB239A"/>
    <w:rsid w:val="00EC0F9F"/>
    <w:rsid w:val="00EC37EF"/>
    <w:rsid w:val="00EC4112"/>
    <w:rsid w:val="00EC4BEC"/>
    <w:rsid w:val="00ED545B"/>
    <w:rsid w:val="00ED72BC"/>
    <w:rsid w:val="00EE06AE"/>
    <w:rsid w:val="00EE074B"/>
    <w:rsid w:val="00EE2720"/>
    <w:rsid w:val="00EE6051"/>
    <w:rsid w:val="00EE63BD"/>
    <w:rsid w:val="00EE775C"/>
    <w:rsid w:val="00EF2975"/>
    <w:rsid w:val="00EF43F4"/>
    <w:rsid w:val="00EF50CC"/>
    <w:rsid w:val="00EF52F2"/>
    <w:rsid w:val="00EF6B53"/>
    <w:rsid w:val="00F02C30"/>
    <w:rsid w:val="00F02C72"/>
    <w:rsid w:val="00F02FA4"/>
    <w:rsid w:val="00F0304D"/>
    <w:rsid w:val="00F045F7"/>
    <w:rsid w:val="00F12B84"/>
    <w:rsid w:val="00F15FE1"/>
    <w:rsid w:val="00F20E2A"/>
    <w:rsid w:val="00F2606F"/>
    <w:rsid w:val="00F26CC4"/>
    <w:rsid w:val="00F3038F"/>
    <w:rsid w:val="00F305E2"/>
    <w:rsid w:val="00F310C1"/>
    <w:rsid w:val="00F3123B"/>
    <w:rsid w:val="00F31836"/>
    <w:rsid w:val="00F324F9"/>
    <w:rsid w:val="00F3701C"/>
    <w:rsid w:val="00F442ED"/>
    <w:rsid w:val="00F47BB7"/>
    <w:rsid w:val="00F513EA"/>
    <w:rsid w:val="00F53296"/>
    <w:rsid w:val="00F5722E"/>
    <w:rsid w:val="00F65CCF"/>
    <w:rsid w:val="00F663B0"/>
    <w:rsid w:val="00F67C5E"/>
    <w:rsid w:val="00F67CF9"/>
    <w:rsid w:val="00F70F35"/>
    <w:rsid w:val="00F71A2D"/>
    <w:rsid w:val="00F76041"/>
    <w:rsid w:val="00F775A3"/>
    <w:rsid w:val="00F77F48"/>
    <w:rsid w:val="00F80609"/>
    <w:rsid w:val="00F84453"/>
    <w:rsid w:val="00F8682B"/>
    <w:rsid w:val="00F9055D"/>
    <w:rsid w:val="00F95894"/>
    <w:rsid w:val="00FA2346"/>
    <w:rsid w:val="00FA379D"/>
    <w:rsid w:val="00FA665D"/>
    <w:rsid w:val="00FB1DE3"/>
    <w:rsid w:val="00FB7EDD"/>
    <w:rsid w:val="00FC03DB"/>
    <w:rsid w:val="00FC493D"/>
    <w:rsid w:val="00FC65DB"/>
    <w:rsid w:val="00FC71BA"/>
    <w:rsid w:val="00FD0DE5"/>
    <w:rsid w:val="00FD25FB"/>
    <w:rsid w:val="00FD660D"/>
    <w:rsid w:val="00FE294D"/>
    <w:rsid w:val="00FE38D5"/>
    <w:rsid w:val="00FE3931"/>
    <w:rsid w:val="00FE46DC"/>
    <w:rsid w:val="00FE579B"/>
    <w:rsid w:val="00FE58ED"/>
    <w:rsid w:val="00FF1FF0"/>
    <w:rsid w:val="00FF3ED4"/>
    <w:rsid w:val="00FF7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A36"/>
    <w:pPr>
      <w:ind w:left="720"/>
      <w:contextualSpacing/>
    </w:pPr>
  </w:style>
  <w:style w:type="paragraph" w:styleId="FootnoteText">
    <w:name w:val="footnote text"/>
    <w:aliases w:val=" Char"/>
    <w:basedOn w:val="Normal"/>
    <w:link w:val="FootnoteTextChar"/>
    <w:unhideWhenUsed/>
    <w:rsid w:val="00B94B27"/>
    <w:rPr>
      <w:sz w:val="20"/>
      <w:szCs w:val="20"/>
    </w:rPr>
  </w:style>
  <w:style w:type="character" w:customStyle="1" w:styleId="FootnoteTextChar">
    <w:name w:val="Footnote Text Char"/>
    <w:aliases w:val=" Char Char"/>
    <w:basedOn w:val="DefaultParagraphFont"/>
    <w:link w:val="FootnoteText"/>
    <w:rsid w:val="00B94B27"/>
    <w:rPr>
      <w:sz w:val="20"/>
      <w:szCs w:val="20"/>
    </w:rPr>
  </w:style>
  <w:style w:type="character" w:styleId="FootnoteReference">
    <w:name w:val="footnote reference"/>
    <w:basedOn w:val="DefaultParagraphFont"/>
    <w:unhideWhenUsed/>
    <w:rsid w:val="00B94B27"/>
    <w:rPr>
      <w:vertAlign w:val="superscript"/>
    </w:rPr>
  </w:style>
  <w:style w:type="paragraph" w:styleId="BalloonText">
    <w:name w:val="Balloon Text"/>
    <w:basedOn w:val="Normal"/>
    <w:link w:val="BalloonTextChar"/>
    <w:uiPriority w:val="99"/>
    <w:semiHidden/>
    <w:unhideWhenUsed/>
    <w:rsid w:val="00B54636"/>
    <w:rPr>
      <w:rFonts w:ascii="Tahoma" w:hAnsi="Tahoma" w:cs="Tahoma"/>
      <w:sz w:val="16"/>
      <w:szCs w:val="16"/>
    </w:rPr>
  </w:style>
  <w:style w:type="character" w:customStyle="1" w:styleId="BalloonTextChar">
    <w:name w:val="Balloon Text Char"/>
    <w:basedOn w:val="DefaultParagraphFont"/>
    <w:link w:val="BalloonText"/>
    <w:uiPriority w:val="99"/>
    <w:semiHidden/>
    <w:rsid w:val="00B54636"/>
    <w:rPr>
      <w:rFonts w:ascii="Tahoma" w:hAnsi="Tahoma" w:cs="Tahoma"/>
      <w:sz w:val="16"/>
      <w:szCs w:val="16"/>
    </w:rPr>
  </w:style>
  <w:style w:type="table" w:styleId="TableGrid">
    <w:name w:val="Table Grid"/>
    <w:basedOn w:val="TableNormal"/>
    <w:uiPriority w:val="59"/>
    <w:rsid w:val="00A94909"/>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D636C"/>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BD636C"/>
    <w:rPr>
      <w:rFonts w:ascii="Calibri" w:eastAsia="Calibri" w:hAnsi="Calibri" w:cs="Times New Roman"/>
    </w:rPr>
  </w:style>
  <w:style w:type="paragraph" w:styleId="Header">
    <w:name w:val="header"/>
    <w:basedOn w:val="Normal"/>
    <w:link w:val="HeaderChar"/>
    <w:uiPriority w:val="99"/>
    <w:unhideWhenUsed/>
    <w:rsid w:val="008938F4"/>
    <w:pPr>
      <w:tabs>
        <w:tab w:val="center" w:pos="4680"/>
        <w:tab w:val="right" w:pos="9360"/>
      </w:tabs>
    </w:pPr>
  </w:style>
  <w:style w:type="character" w:customStyle="1" w:styleId="HeaderChar">
    <w:name w:val="Header Char"/>
    <w:basedOn w:val="DefaultParagraphFont"/>
    <w:link w:val="Header"/>
    <w:uiPriority w:val="99"/>
    <w:rsid w:val="008938F4"/>
  </w:style>
  <w:style w:type="paragraph" w:styleId="Footer">
    <w:name w:val="footer"/>
    <w:basedOn w:val="Normal"/>
    <w:link w:val="FooterChar"/>
    <w:uiPriority w:val="99"/>
    <w:unhideWhenUsed/>
    <w:rsid w:val="008938F4"/>
    <w:pPr>
      <w:tabs>
        <w:tab w:val="center" w:pos="4680"/>
        <w:tab w:val="right" w:pos="9360"/>
      </w:tabs>
    </w:pPr>
  </w:style>
  <w:style w:type="character" w:customStyle="1" w:styleId="FooterChar">
    <w:name w:val="Footer Char"/>
    <w:basedOn w:val="DefaultParagraphFont"/>
    <w:link w:val="Footer"/>
    <w:uiPriority w:val="99"/>
    <w:rsid w:val="008938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26</Pages>
  <Words>4385</Words>
  <Characters>24997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40</cp:revision>
  <dcterms:created xsi:type="dcterms:W3CDTF">2012-04-10T13:23:00Z</dcterms:created>
  <dcterms:modified xsi:type="dcterms:W3CDTF">2012-07-02T16:27:00Z</dcterms:modified>
</cp:coreProperties>
</file>