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A6" w:rsidRPr="004320A6" w:rsidRDefault="004320A6" w:rsidP="001423F7">
      <w:pPr>
        <w:autoSpaceDE w:val="0"/>
        <w:autoSpaceDN w:val="0"/>
        <w:adjustRightInd w:val="0"/>
        <w:spacing w:after="0"/>
        <w:ind w:left="567" w:hanging="567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4320A6">
        <w:rPr>
          <w:rFonts w:asciiTheme="majorBidi" w:hAnsiTheme="majorBidi" w:cstheme="majorBidi"/>
          <w:b/>
          <w:bCs/>
          <w:noProof/>
          <w:sz w:val="28"/>
          <w:szCs w:val="28"/>
        </w:rPr>
        <w:t>DAFTAR RUJUKAN</w:t>
      </w:r>
    </w:p>
    <w:p w:rsidR="004320A6" w:rsidRDefault="004320A6" w:rsidP="009831A0">
      <w:pPr>
        <w:autoSpaceDE w:val="0"/>
        <w:autoSpaceDN w:val="0"/>
        <w:adjustRightInd w:val="0"/>
        <w:spacing w:after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1423F7" w:rsidRPr="004320A6" w:rsidRDefault="001423F7" w:rsidP="009831A0">
      <w:pPr>
        <w:autoSpaceDE w:val="0"/>
        <w:autoSpaceDN w:val="0"/>
        <w:adjustRightInd w:val="0"/>
        <w:spacing w:after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BE525E" w:rsidRDefault="00BE525E" w:rsidP="008A4060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</w:rPr>
      </w:pPr>
      <w:r w:rsidRPr="008A4060">
        <w:rPr>
          <w:rFonts w:asciiTheme="majorBidi" w:hAnsiTheme="majorBidi" w:cstheme="majorBidi"/>
          <w:noProof/>
          <w:lang w:val="id-ID"/>
        </w:rPr>
        <w:t>Achmad,</w:t>
      </w:r>
      <w:r w:rsidRPr="008A4060">
        <w:rPr>
          <w:rFonts w:asciiTheme="majorBidi" w:hAnsiTheme="majorBidi" w:cstheme="majorBidi"/>
          <w:noProof/>
        </w:rPr>
        <w:t xml:space="preserve"> Afifudin</w:t>
      </w:r>
      <w:r w:rsidRPr="008A4060">
        <w:rPr>
          <w:rFonts w:asciiTheme="majorBidi" w:hAnsiTheme="majorBidi" w:cstheme="majorBidi"/>
          <w:noProof/>
          <w:lang w:val="id-ID"/>
        </w:rPr>
        <w:t>, Beni</w:t>
      </w:r>
      <w:r w:rsidRPr="008A4060">
        <w:rPr>
          <w:rFonts w:asciiTheme="majorBidi" w:hAnsiTheme="majorBidi" w:cstheme="majorBidi"/>
          <w:noProof/>
        </w:rPr>
        <w:t>,</w:t>
      </w:r>
      <w:r w:rsidRPr="008A4060">
        <w:rPr>
          <w:rFonts w:asciiTheme="majorBidi" w:hAnsiTheme="majorBidi" w:cstheme="majorBidi"/>
          <w:noProof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lang w:val="id-ID"/>
        </w:rPr>
        <w:t>Metodologi Penelitian Kualitatif</w:t>
      </w:r>
      <w:r w:rsidRPr="008A4060">
        <w:rPr>
          <w:rFonts w:asciiTheme="majorBidi" w:hAnsiTheme="majorBidi" w:cstheme="majorBidi"/>
          <w:noProof/>
          <w:lang w:val="id-ID"/>
        </w:rPr>
        <w:t>, Bandung: CV Pustaka Setia, 2009</w:t>
      </w:r>
      <w:r w:rsidRPr="008A4060">
        <w:rPr>
          <w:rFonts w:asciiTheme="majorBidi" w:hAnsiTheme="majorBidi" w:cstheme="majorBidi"/>
          <w:noProof/>
        </w:rPr>
        <w:t>.</w:t>
      </w:r>
    </w:p>
    <w:p w:rsidR="00BE525E" w:rsidRDefault="00BE525E" w:rsidP="008A4060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</w:rPr>
      </w:pPr>
      <w:r w:rsidRPr="008A4060">
        <w:rPr>
          <w:rFonts w:asciiTheme="majorBidi" w:hAnsiTheme="majorBidi" w:cstheme="majorBidi"/>
          <w:noProof/>
          <w:lang w:val="id-ID"/>
        </w:rPr>
        <w:t>Al Ba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r</w:t>
      </w:r>
      <w:r w:rsidRPr="008A4060">
        <w:rPr>
          <w:rFonts w:asciiTheme="majorBidi" w:hAnsiTheme="majorBidi" w:cstheme="majorBidi"/>
          <w:noProof/>
          <w:lang w:val="id-ID"/>
        </w:rPr>
        <w:t>ry, M. Dahlan</w:t>
      </w:r>
      <w:r w:rsidRPr="008A4060">
        <w:rPr>
          <w:rFonts w:asciiTheme="majorBidi" w:hAnsiTheme="majorBidi" w:cstheme="majorBidi"/>
          <w:noProof/>
        </w:rPr>
        <w:t>,</w:t>
      </w:r>
      <w:r w:rsidRPr="008A4060">
        <w:rPr>
          <w:rFonts w:asciiTheme="majorBidi" w:hAnsiTheme="majorBidi" w:cstheme="majorBidi"/>
          <w:noProof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lang w:val="id-ID"/>
        </w:rPr>
        <w:t>Kamus Ilmiah Populer</w:t>
      </w:r>
      <w:r w:rsidRPr="008A4060">
        <w:rPr>
          <w:rFonts w:asciiTheme="majorBidi" w:hAnsiTheme="majorBidi" w:cstheme="majorBidi"/>
          <w:noProof/>
          <w:lang w:val="id-ID"/>
        </w:rPr>
        <w:t>, Surabaya: Arkola, 1994</w:t>
      </w:r>
      <w:r w:rsidRPr="008A4060">
        <w:rPr>
          <w:rFonts w:asciiTheme="majorBidi" w:hAnsiTheme="majorBidi" w:cstheme="majorBidi"/>
          <w:noProof/>
        </w:rPr>
        <w:t>.</w:t>
      </w:r>
    </w:p>
    <w:p w:rsidR="00BE525E" w:rsidRPr="008A4060" w:rsidRDefault="00BE525E" w:rsidP="00C77415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Anderson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Lorin W.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dan Krathwohl, David R.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Kerangka untuk Landasan</w:t>
      </w:r>
      <w:r w:rsidR="00C77415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Pembelajaran, Pengajaran, dan Asesmen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Yogyakarta: Pustaka Pelajar, 2010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BE525E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Arikunto</w:t>
      </w:r>
      <w:r w:rsidRPr="008A4060">
        <w:rPr>
          <w:rFonts w:asciiTheme="majorBidi" w:hAnsiTheme="majorBidi" w:cstheme="majorBidi"/>
          <w:noProof/>
          <w:lang w:val="id-ID"/>
        </w:rPr>
        <w:t>, Suharsimi</w:t>
      </w:r>
      <w:r w:rsidRPr="008A4060">
        <w:rPr>
          <w:rFonts w:asciiTheme="majorBidi" w:hAnsiTheme="majorBidi" w:cstheme="majorBidi"/>
          <w:noProof/>
        </w:rPr>
        <w:t>,</w:t>
      </w:r>
      <w:r w:rsidRPr="008A4060">
        <w:rPr>
          <w:rFonts w:asciiTheme="majorBidi" w:hAnsiTheme="majorBidi" w:cstheme="majorBidi"/>
          <w:noProof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lang w:val="id-ID"/>
        </w:rPr>
        <w:t>Prosedur Penelitian: Suatu Pendekatan Praktek</w:t>
      </w:r>
      <w:r w:rsidRPr="008A4060">
        <w:rPr>
          <w:rFonts w:asciiTheme="majorBidi" w:hAnsiTheme="majorBidi" w:cstheme="majorBidi"/>
          <w:noProof/>
          <w:lang w:val="id-ID"/>
        </w:rPr>
        <w:t>, Jogjakarta: Rineka Cipta, 2002</w:t>
      </w:r>
      <w:r w:rsidRPr="008A4060">
        <w:rPr>
          <w:rFonts w:asciiTheme="majorBidi" w:hAnsiTheme="majorBidi" w:cstheme="majorBidi"/>
          <w:noProof/>
        </w:rPr>
        <w:t>.</w:t>
      </w:r>
    </w:p>
    <w:p w:rsidR="00952F31" w:rsidRP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Arikunto, Suharsimi</w:t>
      </w:r>
      <w:r>
        <w:rPr>
          <w:rFonts w:asciiTheme="majorBidi" w:hAnsiTheme="majorBidi" w:cstheme="majorBidi"/>
          <w:noProof/>
          <w:sz w:val="24"/>
          <w:szCs w:val="24"/>
        </w:rPr>
        <w:t>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Dasar-dasar evaluasi pendidikan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Jakarta: PT. Bumi Aksara, 2008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BE525E" w:rsidRPr="008A4060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</w:rPr>
      </w:pPr>
      <w:r w:rsidRPr="008A4060">
        <w:rPr>
          <w:rFonts w:asciiTheme="majorBidi" w:hAnsiTheme="majorBidi" w:cstheme="majorBidi"/>
          <w:noProof/>
          <w:lang w:val="id-ID"/>
        </w:rPr>
        <w:t>Bungin, Burhan</w:t>
      </w:r>
      <w:r w:rsidRPr="008A4060">
        <w:rPr>
          <w:rFonts w:asciiTheme="majorBidi" w:hAnsiTheme="majorBidi" w:cstheme="majorBidi"/>
          <w:noProof/>
        </w:rPr>
        <w:t>,</w:t>
      </w:r>
      <w:r w:rsidRPr="008A4060">
        <w:rPr>
          <w:rFonts w:asciiTheme="majorBidi" w:hAnsiTheme="majorBidi" w:cstheme="majorBidi"/>
          <w:noProof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lang w:val="id-ID"/>
        </w:rPr>
        <w:t>Analisis Data Penelitian Kualitatif: Pemahaman Filosofis dan Metodologis ke Arah Penguasaan Model Aplikasi</w:t>
      </w:r>
      <w:r w:rsidRPr="008A4060">
        <w:rPr>
          <w:rFonts w:asciiTheme="majorBidi" w:hAnsiTheme="majorBidi" w:cstheme="majorBidi"/>
          <w:noProof/>
          <w:lang w:val="id-ID"/>
        </w:rPr>
        <w:t>, Jakarta: Rajawali Press, 2003</w:t>
      </w:r>
      <w:r w:rsidRPr="008A4060">
        <w:rPr>
          <w:rFonts w:asciiTheme="majorBidi" w:hAnsiTheme="majorBidi" w:cstheme="majorBidi"/>
          <w:noProof/>
        </w:rPr>
        <w:t>.</w:t>
      </w:r>
    </w:p>
    <w:p w:rsidR="00BE525E" w:rsidRPr="008A4060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De Lange,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Mathematical Literacy for Living from OECD-PISA Perspective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Paris: OECD-PISA, 2004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BE525E" w:rsidRDefault="00BE525E" w:rsidP="008A4060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Departemen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Pendidikan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Nasional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, Kamus Besar Bahasa Indonesia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Jakarta: Balai Pustaka, 2002</w:t>
      </w:r>
    </w:p>
    <w:p w:rsidR="009831A0" w:rsidRDefault="009831A0" w:rsidP="008A4060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Hadisaputra, M. Ichsan</w:t>
      </w:r>
      <w:r w:rsidRPr="008A4060">
        <w:rPr>
          <w:rFonts w:asciiTheme="majorBidi" w:hAnsiTheme="majorBidi" w:cstheme="majorBidi"/>
          <w:noProof/>
          <w:sz w:val="24"/>
          <w:szCs w:val="24"/>
        </w:rPr>
        <w:t>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Anjuran al-Quran dan Hadits Untuk Menuntut Ilmu pemgetahuan, Pendidikan dan Pengalamannya,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Surabaya: al-Ikhlas, 1981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BE525E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Hudojo, Herman</w:t>
      </w:r>
      <w:r w:rsidRPr="008A4060">
        <w:rPr>
          <w:rFonts w:asciiTheme="majorBidi" w:hAnsiTheme="majorBidi" w:cstheme="majorBidi"/>
          <w:noProof/>
          <w:sz w:val="24"/>
          <w:szCs w:val="24"/>
        </w:rPr>
        <w:t>,</w:t>
      </w:r>
      <w:r w:rsidRPr="008A4060">
        <w:rPr>
          <w:rFonts w:asciiTheme="majorBidi" w:hAnsiTheme="majorBidi" w:cstheme="majorBidi"/>
          <w:i/>
          <w:noProof/>
          <w:sz w:val="24"/>
          <w:szCs w:val="24"/>
          <w:lang w:val="id-ID"/>
        </w:rPr>
        <w:t xml:space="preserve"> Pengembangan Kurikulum </w:t>
      </w:r>
      <w:r w:rsidR="00224332" w:rsidRPr="008A4060">
        <w:rPr>
          <w:rFonts w:asciiTheme="majorBidi" w:hAnsiTheme="majorBidi" w:cstheme="majorBidi"/>
          <w:i/>
          <w:noProof/>
          <w:sz w:val="24"/>
          <w:szCs w:val="24"/>
          <w:lang w:val="id-ID"/>
        </w:rPr>
        <w:t xml:space="preserve">dan </w:t>
      </w:r>
      <w:r w:rsidRPr="008A4060">
        <w:rPr>
          <w:rFonts w:asciiTheme="majorBidi" w:hAnsiTheme="majorBidi" w:cstheme="majorBidi"/>
          <w:i/>
          <w:noProof/>
          <w:sz w:val="24"/>
          <w:szCs w:val="24"/>
          <w:lang w:val="id-ID"/>
        </w:rPr>
        <w:t>Pembelajaran Matematika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. Malang: JICA, 2001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BE525E" w:rsidRPr="008A4060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Hudojo, </w:t>
      </w:r>
      <w:r>
        <w:rPr>
          <w:rFonts w:asciiTheme="majorBidi" w:hAnsiTheme="majorBidi" w:cstheme="majorBidi"/>
          <w:noProof/>
          <w:sz w:val="24"/>
          <w:szCs w:val="24"/>
          <w:lang w:val="id-ID"/>
        </w:rPr>
        <w:t>Herman</w:t>
      </w:r>
      <w:r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Pengembangan Kurikulum Matematika dan Pelaksanaannya di Depan Kelas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Surabaya: Usaha Nasional, 1979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BE525E" w:rsidRPr="008A4060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Hudojo,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Herman</w:t>
      </w:r>
      <w:r w:rsidRPr="008A4060">
        <w:rPr>
          <w:rFonts w:asciiTheme="majorBidi" w:hAnsiTheme="majorBidi" w:cstheme="majorBidi"/>
          <w:noProof/>
          <w:sz w:val="24"/>
          <w:szCs w:val="24"/>
        </w:rPr>
        <w:t>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Strategi Mengajar Belajar Matematika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Malang: IKIP Malang, 1990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BE525E" w:rsidRDefault="00BE525E" w:rsidP="008A4060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Karso, dkk.,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Pendidikan Matematika I,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Jak</w:t>
      </w:r>
      <w:r w:rsidRPr="008A4060">
        <w:rPr>
          <w:rFonts w:asciiTheme="majorBidi" w:hAnsiTheme="majorBidi" w:cstheme="majorBidi"/>
          <w:noProof/>
          <w:sz w:val="24"/>
          <w:szCs w:val="24"/>
        </w:rPr>
        <w:t>a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rta Universitas terbuka, 2008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BE525E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lastRenderedPageBreak/>
        <w:t>Khoirudin,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Muhamad</w:t>
      </w:r>
      <w:r w:rsidRPr="008A4060">
        <w:rPr>
          <w:rFonts w:asciiTheme="majorBidi" w:hAnsiTheme="majorBidi" w:cstheme="majorBidi"/>
          <w:noProof/>
          <w:sz w:val="24"/>
          <w:szCs w:val="24"/>
        </w:rPr>
        <w:t>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Penerapan Matematika dalam Industri Perdagangan Kripik Bothe Restu Desa Bendoagung Kecamatan Kampak Kabupaten Trenggalek,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Tulungagung: Skripsi tidak diterbitkan, 2003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BE525E" w:rsidRPr="00BE525E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</w:rPr>
      </w:pPr>
      <w:r w:rsidRPr="008A4060">
        <w:rPr>
          <w:rFonts w:asciiTheme="majorBidi" w:hAnsiTheme="majorBidi" w:cstheme="majorBidi"/>
          <w:noProof/>
          <w:lang w:val="id-ID"/>
        </w:rPr>
        <w:t>Kirk, Philip. J.</w:t>
      </w:r>
      <w:r w:rsidRPr="008A4060">
        <w:rPr>
          <w:rFonts w:asciiTheme="majorBidi" w:hAnsiTheme="majorBidi" w:cstheme="majorBidi"/>
          <w:noProof/>
        </w:rPr>
        <w:t xml:space="preserve">, </w:t>
      </w:r>
      <w:r w:rsidRPr="008A4060">
        <w:rPr>
          <w:rFonts w:asciiTheme="majorBidi" w:hAnsiTheme="majorBidi" w:cstheme="majorBidi"/>
          <w:i/>
          <w:iCs/>
          <w:noProof/>
          <w:lang w:val="id-ID"/>
        </w:rPr>
        <w:t>Understanding North Carolina Test: Thinking Skill Level</w:t>
      </w:r>
      <w:r w:rsidRPr="008A4060">
        <w:rPr>
          <w:rFonts w:asciiTheme="majorBidi" w:hAnsiTheme="majorBidi" w:cstheme="majorBidi"/>
          <w:noProof/>
          <w:lang w:val="id-ID"/>
        </w:rPr>
        <w:t>, Public School of North Carolina: North Carolina, 1999</w:t>
      </w:r>
      <w:r w:rsidRPr="008A4060">
        <w:rPr>
          <w:rFonts w:asciiTheme="majorBidi" w:hAnsiTheme="majorBidi" w:cstheme="majorBidi"/>
          <w:noProof/>
        </w:rPr>
        <w:t>.</w:t>
      </w:r>
    </w:p>
    <w:p w:rsidR="00BE525E" w:rsidRPr="008A4060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  <w:lang w:val="id-ID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Kurniawan, Hery,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Identifikasi Kesalahan Siswa dalam Menyelesaikan Soal-soal Operasi Bentuk Aljabar di Kelas IX SMP Negeri III Kota Bengkulu</w:t>
      </w:r>
      <w:r w:rsidR="00224332">
        <w:rPr>
          <w:rFonts w:asciiTheme="majorBidi" w:hAnsiTheme="majorBidi" w:cstheme="majorBidi"/>
          <w:noProof/>
          <w:sz w:val="24"/>
          <w:szCs w:val="24"/>
          <w:lang w:val="id-ID"/>
        </w:rPr>
        <w:t>, Bengkul</w:t>
      </w:r>
      <w:r w:rsidR="00224332">
        <w:rPr>
          <w:rFonts w:asciiTheme="majorBidi" w:hAnsiTheme="majorBidi" w:cstheme="majorBidi"/>
          <w:noProof/>
          <w:sz w:val="24"/>
          <w:szCs w:val="24"/>
        </w:rPr>
        <w:t>u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: Skripsi </w:t>
      </w:r>
      <w:r w:rsidR="00224332"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tidak diterbitkan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2006.</w:t>
      </w:r>
    </w:p>
    <w:p w:rsidR="00BE525E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Masykur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Moch.</w:t>
      </w:r>
      <w:r w:rsidRPr="008A4060">
        <w:rPr>
          <w:rFonts w:asciiTheme="majorBidi" w:hAnsiTheme="majorBidi" w:cstheme="majorBidi"/>
          <w:noProof/>
          <w:sz w:val="24"/>
          <w:szCs w:val="24"/>
        </w:rPr>
        <w:t>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dan Halim Fathani, Abdul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Mathematical Intelligent: Cara Cerdas Melatih Otak dan Menanggulangi Kesulitan Belajar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Jogjakarta: Ar-Ruzz Media Group, 2008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BE525E" w:rsidRPr="008A4060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Marsigit, Pedoman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 Umum dan Khusus Pembelajaran Matematika SMP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Jakarta: Yudhistira, Tanpa tahun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BE525E" w:rsidRDefault="00BE525E" w:rsidP="008A4060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Masykur, Moch.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i/>
          <w:noProof/>
          <w:sz w:val="24"/>
          <w:szCs w:val="24"/>
          <w:lang w:val="id-ID"/>
        </w:rPr>
        <w:t>Mathematical Intelegence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Jogjakarta: Ar-Ruzz Media, 2007</w:t>
      </w:r>
      <w:r>
        <w:rPr>
          <w:rFonts w:asciiTheme="majorBidi" w:hAnsiTheme="majorBidi" w:cstheme="majorBidi"/>
          <w:noProof/>
          <w:sz w:val="24"/>
          <w:szCs w:val="24"/>
        </w:rPr>
        <w:t>.</w:t>
      </w:r>
    </w:p>
    <w:p w:rsidR="00BE525E" w:rsidRPr="00BE525E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</w:rPr>
      </w:pPr>
      <w:r w:rsidRPr="008A4060">
        <w:rPr>
          <w:rFonts w:asciiTheme="majorBidi" w:hAnsiTheme="majorBidi" w:cstheme="majorBidi"/>
          <w:noProof/>
          <w:lang w:val="id-ID"/>
        </w:rPr>
        <w:t>Moleong, Lexy J.</w:t>
      </w:r>
      <w:r w:rsidRPr="008A4060">
        <w:rPr>
          <w:rFonts w:asciiTheme="majorBidi" w:hAnsiTheme="majorBidi" w:cstheme="majorBidi"/>
          <w:noProof/>
        </w:rPr>
        <w:t>,</w:t>
      </w:r>
      <w:r w:rsidRPr="008A4060">
        <w:rPr>
          <w:rFonts w:asciiTheme="majorBidi" w:hAnsiTheme="majorBidi" w:cstheme="majorBidi"/>
          <w:noProof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lang w:val="id-ID"/>
        </w:rPr>
        <w:t>Metodologi Penelitian Kualitatif</w:t>
      </w:r>
      <w:r w:rsidRPr="008A4060">
        <w:rPr>
          <w:rFonts w:asciiTheme="majorBidi" w:hAnsiTheme="majorBidi" w:cstheme="majorBidi"/>
          <w:noProof/>
          <w:lang w:val="id-ID"/>
        </w:rPr>
        <w:t>, Bandung: PT. Remaja Rodakarya Offset, 2008</w:t>
      </w:r>
      <w:r w:rsidRPr="008A4060">
        <w:rPr>
          <w:rFonts w:asciiTheme="majorBidi" w:hAnsiTheme="majorBidi" w:cstheme="majorBidi"/>
          <w:noProof/>
        </w:rPr>
        <w:t>.</w:t>
      </w:r>
    </w:p>
    <w:p w:rsidR="00BE525E" w:rsidRPr="00BE525E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Monks, F. J.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Psikologi Perkembangan: Pengantar dalam Berbagai Bagiannya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. Yogyakarta: Gadjah Mada University Press, 2004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BE525E" w:rsidRDefault="00BE525E" w:rsidP="00BE525E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Nugroho, Topik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Tujuan dan Taksonomi Hasil Belajar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, dalam </w:t>
      </w:r>
      <w:hyperlink r:id="rId5" w:history="1"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http://topiknugroho.wordpress.com/2011/05/03/tujuan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-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dan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-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taksonomi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–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hasil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-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belajar/</w:t>
        </w:r>
      </w:hyperlink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952F31" w:rsidRPr="008A4060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Pius A</w:t>
      </w:r>
      <w:r w:rsidR="00224332">
        <w:rPr>
          <w:rFonts w:asciiTheme="majorBidi" w:hAnsiTheme="majorBidi" w:cstheme="majorBidi"/>
          <w:noProof/>
          <w:sz w:val="24"/>
          <w:szCs w:val="24"/>
        </w:rPr>
        <w:t>.,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Partanto,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Kamus Ilmiah Populer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Surabaya: ARKOLA, 2001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Prastowo</w:t>
      </w:r>
      <w:r w:rsidRPr="008A4060">
        <w:rPr>
          <w:rFonts w:asciiTheme="majorBidi" w:hAnsiTheme="majorBidi" w:cstheme="majorBidi"/>
          <w:noProof/>
          <w:lang w:val="id-ID"/>
        </w:rPr>
        <w:t>, Andi</w:t>
      </w:r>
      <w:r w:rsidRPr="008A4060">
        <w:rPr>
          <w:rFonts w:asciiTheme="majorBidi" w:hAnsiTheme="majorBidi" w:cstheme="majorBidi"/>
          <w:noProof/>
        </w:rPr>
        <w:t>,</w:t>
      </w:r>
      <w:r w:rsidRPr="008A4060">
        <w:rPr>
          <w:rFonts w:asciiTheme="majorBidi" w:hAnsiTheme="majorBidi" w:cstheme="majorBidi"/>
          <w:noProof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lang w:val="id-ID"/>
        </w:rPr>
        <w:t>Metode Penelitian Kualitatif dalam Perspektif Rancangan Penelitian</w:t>
      </w:r>
      <w:r w:rsidRPr="008A4060">
        <w:rPr>
          <w:rFonts w:asciiTheme="majorBidi" w:hAnsiTheme="majorBidi" w:cstheme="majorBidi"/>
          <w:noProof/>
          <w:lang w:val="id-ID"/>
        </w:rPr>
        <w:t>, Jogjakarta: Ar-Ruzz Media, 2012</w:t>
      </w:r>
      <w:r w:rsidRPr="008A4060">
        <w:rPr>
          <w:rFonts w:asciiTheme="majorBidi" w:hAnsiTheme="majorBidi" w:cstheme="majorBidi"/>
          <w:noProof/>
        </w:rPr>
        <w:t>.</w:t>
      </w:r>
    </w:p>
    <w:p w:rsid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S.,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Septi Rezeki Mulyani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Bilangan Prima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, dalam </w:t>
      </w:r>
      <w:hyperlink r:id="rId6" w:history="1">
        <w:r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http://blog.unsri.ac.id/download</w:t>
        </w:r>
      </w:hyperlink>
      <w:r w:rsidRPr="008A406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_doc/download8_doc/doc-17719.doc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</w:p>
    <w:p w:rsidR="00952F31" w:rsidRP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lastRenderedPageBreak/>
        <w:t>Simajuntak, Lisnawati</w:t>
      </w:r>
      <w:r w:rsidRPr="008A4060">
        <w:rPr>
          <w:rFonts w:asciiTheme="majorBidi" w:hAnsiTheme="majorBidi" w:cstheme="majorBidi"/>
          <w:noProof/>
          <w:sz w:val="24"/>
          <w:szCs w:val="24"/>
        </w:rPr>
        <w:t>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et. All.,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Metode Mengajar Matematika Jilid I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Jakarta: PT. Rineka Cipta, 1993.</w:t>
      </w:r>
    </w:p>
    <w:p w:rsidR="00952F31" w:rsidRP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Sitti Hartinah,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Pengembangan Peserta Didik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Bandung: PT Refika Aditama, 2010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Sudjana, Nana</w:t>
      </w:r>
      <w:r w:rsidRPr="008A4060">
        <w:rPr>
          <w:rFonts w:asciiTheme="majorBidi" w:hAnsiTheme="majorBidi" w:cstheme="majorBidi"/>
          <w:noProof/>
          <w:sz w:val="24"/>
          <w:szCs w:val="24"/>
        </w:rPr>
        <w:t>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Dasar-dasar Proses Belajar Mengajar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Bandung: Sinar Baru Algensindo, 2009</w:t>
      </w:r>
      <w:r>
        <w:rPr>
          <w:rFonts w:asciiTheme="majorBidi" w:hAnsiTheme="majorBidi" w:cstheme="majorBidi"/>
          <w:noProof/>
          <w:sz w:val="24"/>
          <w:szCs w:val="24"/>
        </w:rPr>
        <w:t>.</w:t>
      </w:r>
    </w:p>
    <w:p w:rsid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</w:rPr>
      </w:pPr>
      <w:r w:rsidRPr="008A4060">
        <w:rPr>
          <w:rFonts w:asciiTheme="majorBidi" w:hAnsiTheme="majorBidi" w:cstheme="majorBidi"/>
          <w:noProof/>
          <w:lang w:val="id-ID"/>
        </w:rPr>
        <w:t>Sudjana, Nana</w:t>
      </w:r>
      <w:r w:rsidRPr="008A4060">
        <w:rPr>
          <w:rFonts w:asciiTheme="majorBidi" w:hAnsiTheme="majorBidi" w:cstheme="majorBidi"/>
          <w:noProof/>
        </w:rPr>
        <w:t>,</w:t>
      </w:r>
      <w:r w:rsidRPr="008A4060">
        <w:rPr>
          <w:rFonts w:asciiTheme="majorBidi" w:hAnsiTheme="majorBidi" w:cstheme="majorBidi"/>
          <w:noProof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lang w:val="id-ID"/>
        </w:rPr>
        <w:t>Penilaian Hasil Proses Belajar Menga</w:t>
      </w:r>
      <w:r w:rsidRPr="008A4060">
        <w:rPr>
          <w:rFonts w:asciiTheme="majorBidi" w:hAnsiTheme="majorBidi" w:cstheme="majorBidi"/>
          <w:i/>
          <w:iCs/>
          <w:noProof/>
        </w:rPr>
        <w:t>j</w:t>
      </w:r>
      <w:r w:rsidRPr="008A4060">
        <w:rPr>
          <w:rFonts w:asciiTheme="majorBidi" w:hAnsiTheme="majorBidi" w:cstheme="majorBidi"/>
          <w:i/>
          <w:iCs/>
          <w:noProof/>
          <w:lang w:val="id-ID"/>
        </w:rPr>
        <w:t>a</w:t>
      </w:r>
      <w:r w:rsidRPr="008A4060">
        <w:rPr>
          <w:rFonts w:asciiTheme="majorBidi" w:hAnsiTheme="majorBidi" w:cstheme="majorBidi"/>
          <w:i/>
          <w:iCs/>
          <w:noProof/>
        </w:rPr>
        <w:t>r</w:t>
      </w:r>
      <w:r w:rsidRPr="008A4060">
        <w:rPr>
          <w:rFonts w:asciiTheme="majorBidi" w:hAnsiTheme="majorBidi" w:cstheme="majorBidi"/>
          <w:noProof/>
          <w:lang w:val="id-ID"/>
        </w:rPr>
        <w:t>, Bandung: PT. Remaja Rosdakarya, 1991</w:t>
      </w:r>
      <w:r w:rsidRPr="008A4060">
        <w:rPr>
          <w:rFonts w:asciiTheme="majorBidi" w:hAnsiTheme="majorBidi" w:cstheme="majorBidi"/>
          <w:noProof/>
        </w:rPr>
        <w:t>.</w:t>
      </w:r>
    </w:p>
    <w:p w:rsidR="00952F31" w:rsidRP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Sudjana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</w:rPr>
        <w:t>Penyusunan Tes Berdasarkan Taksonomi Bloom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, dalam </w:t>
      </w:r>
      <w:hyperlink r:id="rId7" w:history="1">
        <w:r w:rsidRPr="00952F31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>http://konselor008.blogspot.com/2011/01/penyusunan</w:t>
        </w:r>
      </w:hyperlink>
      <w:r w:rsidRPr="008A4060">
        <w:rPr>
          <w:rFonts w:asciiTheme="majorBidi" w:hAnsiTheme="majorBidi" w:cstheme="majorBidi"/>
          <w:noProof/>
          <w:sz w:val="24"/>
          <w:szCs w:val="24"/>
        </w:rPr>
        <w:t xml:space="preserve"> - tes - berdasarkan - taksonomi.html.</w:t>
      </w:r>
    </w:p>
    <w:p w:rsidR="00952F31" w:rsidRPr="008A4060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Suherman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Erman</w:t>
      </w:r>
      <w:r w:rsidRPr="008A4060">
        <w:rPr>
          <w:rFonts w:asciiTheme="majorBidi" w:hAnsiTheme="majorBidi" w:cstheme="majorBidi"/>
          <w:noProof/>
          <w:sz w:val="24"/>
          <w:szCs w:val="24"/>
        </w:rPr>
        <w:t>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et. all,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Strategi Pembelajaran Matematika Kontemporer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Bandung: JICA, 2003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Sugiono,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Metode 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Penelitian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 Kualitatif Kuantitatif R&amp;D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Bandung: Alfabeta, 2008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952F31" w:rsidRP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Sugiyono</w:t>
      </w:r>
      <w:r w:rsidRPr="008A4060">
        <w:rPr>
          <w:rFonts w:asciiTheme="majorBidi" w:hAnsiTheme="majorBidi" w:cstheme="majorBidi"/>
          <w:noProof/>
          <w:lang w:val="id-ID"/>
        </w:rPr>
        <w:t xml:space="preserve">, </w:t>
      </w:r>
      <w:r w:rsidRPr="008A4060">
        <w:rPr>
          <w:rFonts w:asciiTheme="majorBidi" w:hAnsiTheme="majorBidi" w:cstheme="majorBidi"/>
          <w:i/>
          <w:iCs/>
          <w:noProof/>
          <w:lang w:val="id-ID"/>
        </w:rPr>
        <w:t>Metode Penelitian Kuantitatif Kualitatif dan R&amp;D</w:t>
      </w:r>
      <w:r w:rsidRPr="008A4060">
        <w:rPr>
          <w:rFonts w:asciiTheme="majorBidi" w:hAnsiTheme="majorBidi" w:cstheme="majorBidi"/>
          <w:noProof/>
          <w:lang w:val="id-ID"/>
        </w:rPr>
        <w:t>, Bandung: Alfabeta, 2011</w:t>
      </w:r>
      <w:r w:rsidRPr="008A4060">
        <w:rPr>
          <w:rFonts w:asciiTheme="majorBidi" w:hAnsiTheme="majorBidi" w:cstheme="majorBidi"/>
          <w:noProof/>
        </w:rPr>
        <w:t>.</w:t>
      </w:r>
    </w:p>
    <w:p w:rsidR="00952F31" w:rsidRP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</w:rPr>
      </w:pPr>
      <w:r w:rsidRPr="008A4060">
        <w:rPr>
          <w:rFonts w:asciiTheme="majorBidi" w:hAnsiTheme="majorBidi" w:cstheme="majorBidi"/>
          <w:noProof/>
          <w:lang w:val="id-ID"/>
        </w:rPr>
        <w:t xml:space="preserve">Sukardi, </w:t>
      </w:r>
      <w:r w:rsidRPr="008A4060">
        <w:rPr>
          <w:rFonts w:asciiTheme="majorBidi" w:hAnsiTheme="majorBidi" w:cstheme="majorBidi"/>
          <w:noProof/>
        </w:rPr>
        <w:t>Metodologi</w:t>
      </w:r>
      <w:r w:rsidRPr="008A4060">
        <w:rPr>
          <w:rFonts w:asciiTheme="majorBidi" w:hAnsiTheme="majorBidi" w:cstheme="majorBidi"/>
          <w:i/>
          <w:iCs/>
          <w:noProof/>
          <w:lang w:val="id-ID"/>
        </w:rPr>
        <w:t xml:space="preserve"> Penelitian Pendidikan: Kompetisi dan Praktiknya</w:t>
      </w:r>
      <w:r w:rsidRPr="008A4060">
        <w:rPr>
          <w:rFonts w:asciiTheme="majorBidi" w:hAnsiTheme="majorBidi" w:cstheme="majorBidi"/>
          <w:noProof/>
          <w:lang w:val="id-ID"/>
        </w:rPr>
        <w:t>, Jakarta: Bumi Aksara, 2007</w:t>
      </w:r>
      <w:r w:rsidRPr="008A4060">
        <w:rPr>
          <w:rFonts w:asciiTheme="majorBidi" w:hAnsiTheme="majorBidi" w:cstheme="majorBidi"/>
          <w:noProof/>
        </w:rPr>
        <w:t>.</w:t>
      </w:r>
    </w:p>
    <w:p w:rsidR="00952F31" w:rsidRPr="008A4060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Susanto,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Pengembangan KTSP dengan Perspektif Manajemen Visi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Matapena, 2007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Tim PPPG Matematika,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Diklat Instruktur Pengembang Matematika SMP Jenjang Dasar: ALJABAR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Yogyakarta: Departemen Nasional Direktorat Jenderal Pendidikan Dasar dan Menengah Pusat Pengembangan Penataran Guru Matematika, 2004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Undang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-undang Republik Indonesia, No. 2 tahun 2003, Tentang Sistem Pendidikan Nasional, Bab II pasal 3,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Jakarta: CV. Mitama Utama, 2004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952F31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Wardhani, Sri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Permasalahan Kontekstual Memperkenalkan Bentuk Aljabar di SMP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Yogyakarta: Departemen Pendidikan Nasional, 2004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952F31" w:rsidRPr="008A4060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lastRenderedPageBreak/>
        <w:t>Wardhani,</w:t>
      </w:r>
      <w:r w:rsidRPr="008A406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Sri</w:t>
      </w:r>
      <w:r w:rsidRPr="008A4060">
        <w:rPr>
          <w:rFonts w:asciiTheme="majorBidi" w:hAnsiTheme="majorBidi" w:cstheme="majorBidi"/>
          <w:noProof/>
          <w:sz w:val="24"/>
          <w:szCs w:val="24"/>
        </w:rPr>
        <w:t>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Implikasi Karakteristik Matematika dalam Pencapaian Tujuan Mata Pelajaran Matematika di SMP/MTs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Yogyakarta: Depdiknas PPPPTK Matematika, 2010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194821" w:rsidRPr="008A4060" w:rsidRDefault="00952F31" w:rsidP="00952F31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Widodo, Moh. Imam</w:t>
      </w:r>
      <w:r w:rsidRPr="008A4060">
        <w:rPr>
          <w:rFonts w:asciiTheme="majorBidi" w:hAnsiTheme="majorBidi" w:cstheme="majorBidi"/>
          <w:noProof/>
          <w:sz w:val="24"/>
          <w:szCs w:val="24"/>
        </w:rPr>
        <w:t>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Modul: Matematika Untuk Kelas 8 Semester Ganjil SLTP dan MTs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Tulungagung: MGMP Matematika Kab. Tulungagung, 2011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194821" w:rsidRPr="008A4060" w:rsidRDefault="00194821" w:rsidP="008A4060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Yahya,</w:t>
      </w:r>
      <w:r w:rsidR="009B6939" w:rsidRPr="008A406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9B6939"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A</w:t>
      </w:r>
      <w:r w:rsidR="00C77415">
        <w:rPr>
          <w:rFonts w:asciiTheme="majorBidi" w:hAnsiTheme="majorBidi" w:cstheme="majorBidi"/>
          <w:noProof/>
          <w:sz w:val="24"/>
          <w:szCs w:val="24"/>
        </w:rPr>
        <w:t>.</w:t>
      </w:r>
      <w:r w:rsidR="009B6939"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Halim Fathani</w:t>
      </w:r>
      <w:r w:rsidR="009B6939" w:rsidRPr="008A4060">
        <w:rPr>
          <w:rFonts w:asciiTheme="majorBidi" w:hAnsiTheme="majorBidi" w:cstheme="majorBidi"/>
          <w:noProof/>
          <w:sz w:val="24"/>
          <w:szCs w:val="24"/>
        </w:rPr>
        <w:t>,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Bahasa dan Matematika dalam Komunikasi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, dalam </w:t>
      </w:r>
      <w:hyperlink r:id="rId8" w:history="1">
        <w:r w:rsidR="009B6939"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http://sumberbalerejo.blogspot.com/2010/09/bahasa</w:t>
        </w:r>
        <w:r w:rsidR="009B6939"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="009B6939"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-</w:t>
        </w:r>
        <w:r w:rsidR="009B6939"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="009B6939"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dan</w:t>
        </w:r>
        <w:r w:rsidR="009B6939"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="009B6939"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-</w:t>
        </w:r>
        <w:r w:rsidR="009B6939"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="009B6939"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matematika</w:t>
        </w:r>
        <w:r w:rsidR="009B6939"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="009B6939"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-</w:t>
        </w:r>
        <w:r w:rsidR="009B6939"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</w:rPr>
          <w:t xml:space="preserve"> </w:t>
        </w:r>
        <w:r w:rsidR="009B6939" w:rsidRPr="008A4060">
          <w:rPr>
            <w:rStyle w:val="Hyperlink"/>
            <w:rFonts w:asciiTheme="majorBidi" w:hAnsiTheme="majorBidi" w:cstheme="majorBidi"/>
            <w:noProof/>
            <w:color w:val="auto"/>
            <w:sz w:val="24"/>
            <w:szCs w:val="24"/>
            <w:u w:val="none"/>
            <w:lang w:val="id-ID"/>
          </w:rPr>
          <w:t>dalam-komunikasi.html</w:t>
        </w:r>
      </w:hyperlink>
      <w:r w:rsidR="009B6939"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p w:rsidR="00C77415" w:rsidRPr="00C77415" w:rsidRDefault="00952F31" w:rsidP="00C77415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Yayasan Penyelenggara Penerjemah Al- Quran, 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>Al-‘alim: Al-Quran dan Terjemahannya</w:t>
      </w:r>
      <w:r w:rsidR="0064560E">
        <w:rPr>
          <w:rFonts w:asciiTheme="majorBidi" w:hAnsiTheme="majorBidi" w:cstheme="majorBidi"/>
          <w:i/>
          <w:iCs/>
          <w:noProof/>
          <w:sz w:val="24"/>
          <w:szCs w:val="24"/>
        </w:rPr>
        <w:t>:</w:t>
      </w:r>
      <w:r w:rsidRPr="008A4060">
        <w:rPr>
          <w:rFonts w:asciiTheme="majorBidi" w:hAnsiTheme="majorBidi" w:cstheme="majorBidi"/>
          <w:i/>
          <w:iCs/>
          <w:noProof/>
          <w:sz w:val="24"/>
          <w:szCs w:val="24"/>
          <w:lang w:val="id-ID"/>
        </w:rPr>
        <w:t xml:space="preserve"> Edisi Ilmu Pengetahuan</w:t>
      </w:r>
      <w:r w:rsidRPr="008A4060">
        <w:rPr>
          <w:rFonts w:asciiTheme="majorBidi" w:hAnsiTheme="majorBidi" w:cstheme="majorBidi"/>
          <w:noProof/>
          <w:sz w:val="24"/>
          <w:szCs w:val="24"/>
          <w:lang w:val="id-ID"/>
        </w:rPr>
        <w:t>, Bandung: PT. Mizan Pustaka, 2009</w:t>
      </w:r>
      <w:r w:rsidRPr="008A4060">
        <w:rPr>
          <w:rFonts w:asciiTheme="majorBidi" w:hAnsiTheme="majorBidi" w:cstheme="majorBidi"/>
          <w:noProof/>
          <w:sz w:val="24"/>
          <w:szCs w:val="24"/>
        </w:rPr>
        <w:t>.</w:t>
      </w:r>
    </w:p>
    <w:sectPr w:rsidR="00C77415" w:rsidRPr="00C77415" w:rsidSect="008A4060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1F4"/>
    <w:multiLevelType w:val="hybridMultilevel"/>
    <w:tmpl w:val="1B2CDA6A"/>
    <w:lvl w:ilvl="0" w:tplc="56CE796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77EE8"/>
    <w:multiLevelType w:val="hybridMultilevel"/>
    <w:tmpl w:val="A9CED6BC"/>
    <w:lvl w:ilvl="0" w:tplc="56CE796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A2E04"/>
    <w:multiLevelType w:val="hybridMultilevel"/>
    <w:tmpl w:val="2460C7C0"/>
    <w:lvl w:ilvl="0" w:tplc="A13266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831A0"/>
    <w:rsid w:val="000035D5"/>
    <w:rsid w:val="000157C5"/>
    <w:rsid w:val="000209CA"/>
    <w:rsid w:val="000233F8"/>
    <w:rsid w:val="00023796"/>
    <w:rsid w:val="00033487"/>
    <w:rsid w:val="00034B26"/>
    <w:rsid w:val="00036611"/>
    <w:rsid w:val="000377C9"/>
    <w:rsid w:val="00037DB2"/>
    <w:rsid w:val="00045EBB"/>
    <w:rsid w:val="00046896"/>
    <w:rsid w:val="00057D54"/>
    <w:rsid w:val="00060720"/>
    <w:rsid w:val="00061E57"/>
    <w:rsid w:val="0007666E"/>
    <w:rsid w:val="0007748B"/>
    <w:rsid w:val="00084D68"/>
    <w:rsid w:val="00085AC9"/>
    <w:rsid w:val="00087118"/>
    <w:rsid w:val="00087217"/>
    <w:rsid w:val="000874E5"/>
    <w:rsid w:val="00095D03"/>
    <w:rsid w:val="000A2478"/>
    <w:rsid w:val="000A5101"/>
    <w:rsid w:val="000B1A49"/>
    <w:rsid w:val="000B542D"/>
    <w:rsid w:val="000C1712"/>
    <w:rsid w:val="000C2878"/>
    <w:rsid w:val="000D281C"/>
    <w:rsid w:val="000D4F77"/>
    <w:rsid w:val="000D67F4"/>
    <w:rsid w:val="000D7B3A"/>
    <w:rsid w:val="000D7CE1"/>
    <w:rsid w:val="000E20BA"/>
    <w:rsid w:val="000E32B3"/>
    <w:rsid w:val="00100D54"/>
    <w:rsid w:val="0010535F"/>
    <w:rsid w:val="00123414"/>
    <w:rsid w:val="00125D22"/>
    <w:rsid w:val="00131B7B"/>
    <w:rsid w:val="00140390"/>
    <w:rsid w:val="001423F7"/>
    <w:rsid w:val="001430E8"/>
    <w:rsid w:val="00143F14"/>
    <w:rsid w:val="001540CB"/>
    <w:rsid w:val="0015552B"/>
    <w:rsid w:val="00161188"/>
    <w:rsid w:val="001626FC"/>
    <w:rsid w:val="001641B0"/>
    <w:rsid w:val="00170485"/>
    <w:rsid w:val="00177E28"/>
    <w:rsid w:val="00180E9D"/>
    <w:rsid w:val="00185C93"/>
    <w:rsid w:val="00187706"/>
    <w:rsid w:val="0019230F"/>
    <w:rsid w:val="00194821"/>
    <w:rsid w:val="00194AA4"/>
    <w:rsid w:val="00196D13"/>
    <w:rsid w:val="001A2D1D"/>
    <w:rsid w:val="001A4736"/>
    <w:rsid w:val="001B00C0"/>
    <w:rsid w:val="001B40B6"/>
    <w:rsid w:val="001C625E"/>
    <w:rsid w:val="001D1CDC"/>
    <w:rsid w:val="001E26D7"/>
    <w:rsid w:val="001E5C68"/>
    <w:rsid w:val="001E5E2B"/>
    <w:rsid w:val="001E62F5"/>
    <w:rsid w:val="001F01D0"/>
    <w:rsid w:val="00201897"/>
    <w:rsid w:val="002026A0"/>
    <w:rsid w:val="002038F0"/>
    <w:rsid w:val="0020453C"/>
    <w:rsid w:val="00207D05"/>
    <w:rsid w:val="002105D1"/>
    <w:rsid w:val="00214DE4"/>
    <w:rsid w:val="00220EDF"/>
    <w:rsid w:val="00222101"/>
    <w:rsid w:val="00223ECF"/>
    <w:rsid w:val="00224332"/>
    <w:rsid w:val="0022442F"/>
    <w:rsid w:val="00226539"/>
    <w:rsid w:val="002303C1"/>
    <w:rsid w:val="00230EEF"/>
    <w:rsid w:val="002349AE"/>
    <w:rsid w:val="00240446"/>
    <w:rsid w:val="00247B20"/>
    <w:rsid w:val="00251359"/>
    <w:rsid w:val="002513CD"/>
    <w:rsid w:val="00253643"/>
    <w:rsid w:val="002568C8"/>
    <w:rsid w:val="00257E61"/>
    <w:rsid w:val="0026050C"/>
    <w:rsid w:val="00266D6E"/>
    <w:rsid w:val="00267F75"/>
    <w:rsid w:val="0027227F"/>
    <w:rsid w:val="00275939"/>
    <w:rsid w:val="0027653C"/>
    <w:rsid w:val="0028028B"/>
    <w:rsid w:val="00281C6F"/>
    <w:rsid w:val="002869B1"/>
    <w:rsid w:val="00287A22"/>
    <w:rsid w:val="00292890"/>
    <w:rsid w:val="002A1B19"/>
    <w:rsid w:val="002A3315"/>
    <w:rsid w:val="002A39A8"/>
    <w:rsid w:val="002A460C"/>
    <w:rsid w:val="002B11AB"/>
    <w:rsid w:val="002B21AA"/>
    <w:rsid w:val="002B671A"/>
    <w:rsid w:val="002B6C8B"/>
    <w:rsid w:val="002B6FB4"/>
    <w:rsid w:val="002C23CC"/>
    <w:rsid w:val="002C5B4B"/>
    <w:rsid w:val="002D4679"/>
    <w:rsid w:val="002D58C5"/>
    <w:rsid w:val="002D6E3A"/>
    <w:rsid w:val="002E0BE5"/>
    <w:rsid w:val="002F02BD"/>
    <w:rsid w:val="002F260D"/>
    <w:rsid w:val="002F6481"/>
    <w:rsid w:val="00301A7A"/>
    <w:rsid w:val="003063BE"/>
    <w:rsid w:val="00307B72"/>
    <w:rsid w:val="00313754"/>
    <w:rsid w:val="0032170F"/>
    <w:rsid w:val="00331213"/>
    <w:rsid w:val="003313C1"/>
    <w:rsid w:val="00336A9D"/>
    <w:rsid w:val="00336F33"/>
    <w:rsid w:val="00337141"/>
    <w:rsid w:val="00345C7F"/>
    <w:rsid w:val="00347687"/>
    <w:rsid w:val="00352DDC"/>
    <w:rsid w:val="003543EF"/>
    <w:rsid w:val="00357B7C"/>
    <w:rsid w:val="00362D41"/>
    <w:rsid w:val="00373DE4"/>
    <w:rsid w:val="0037625B"/>
    <w:rsid w:val="00383A9B"/>
    <w:rsid w:val="0039554E"/>
    <w:rsid w:val="003A5AA8"/>
    <w:rsid w:val="003A6698"/>
    <w:rsid w:val="003B6CFA"/>
    <w:rsid w:val="003B7E92"/>
    <w:rsid w:val="003C192E"/>
    <w:rsid w:val="003C3E39"/>
    <w:rsid w:val="003C4942"/>
    <w:rsid w:val="003C546F"/>
    <w:rsid w:val="003D0152"/>
    <w:rsid w:val="003E5718"/>
    <w:rsid w:val="003E583E"/>
    <w:rsid w:val="004012F3"/>
    <w:rsid w:val="00401BA2"/>
    <w:rsid w:val="0040265B"/>
    <w:rsid w:val="00405780"/>
    <w:rsid w:val="00412663"/>
    <w:rsid w:val="00414BCF"/>
    <w:rsid w:val="0041638A"/>
    <w:rsid w:val="00417814"/>
    <w:rsid w:val="00425DC7"/>
    <w:rsid w:val="00425EF6"/>
    <w:rsid w:val="004269DA"/>
    <w:rsid w:val="004275AD"/>
    <w:rsid w:val="004320A6"/>
    <w:rsid w:val="00440827"/>
    <w:rsid w:val="0044239A"/>
    <w:rsid w:val="00445F0E"/>
    <w:rsid w:val="004517A5"/>
    <w:rsid w:val="0045312C"/>
    <w:rsid w:val="00454A83"/>
    <w:rsid w:val="004565DB"/>
    <w:rsid w:val="00461A7E"/>
    <w:rsid w:val="0046683D"/>
    <w:rsid w:val="00471A12"/>
    <w:rsid w:val="0047239F"/>
    <w:rsid w:val="004736A8"/>
    <w:rsid w:val="00481A3A"/>
    <w:rsid w:val="00484669"/>
    <w:rsid w:val="00492431"/>
    <w:rsid w:val="00494839"/>
    <w:rsid w:val="004A2D0A"/>
    <w:rsid w:val="004A4A31"/>
    <w:rsid w:val="004A7936"/>
    <w:rsid w:val="004B59D3"/>
    <w:rsid w:val="004B6E6B"/>
    <w:rsid w:val="004D37C3"/>
    <w:rsid w:val="004D425C"/>
    <w:rsid w:val="004D5087"/>
    <w:rsid w:val="004E092E"/>
    <w:rsid w:val="004F435A"/>
    <w:rsid w:val="004F595B"/>
    <w:rsid w:val="00500B5D"/>
    <w:rsid w:val="00505979"/>
    <w:rsid w:val="00506C4D"/>
    <w:rsid w:val="00532EB9"/>
    <w:rsid w:val="00535DCB"/>
    <w:rsid w:val="00540799"/>
    <w:rsid w:val="00541343"/>
    <w:rsid w:val="00551ACE"/>
    <w:rsid w:val="00555C6B"/>
    <w:rsid w:val="00556ADE"/>
    <w:rsid w:val="005601F0"/>
    <w:rsid w:val="0056066D"/>
    <w:rsid w:val="00560D47"/>
    <w:rsid w:val="005628CB"/>
    <w:rsid w:val="0056438E"/>
    <w:rsid w:val="005669CF"/>
    <w:rsid w:val="00582DDD"/>
    <w:rsid w:val="005839DA"/>
    <w:rsid w:val="00583B89"/>
    <w:rsid w:val="005853D7"/>
    <w:rsid w:val="0058713C"/>
    <w:rsid w:val="00587BAE"/>
    <w:rsid w:val="00590919"/>
    <w:rsid w:val="005941C7"/>
    <w:rsid w:val="005966BA"/>
    <w:rsid w:val="005A1AA2"/>
    <w:rsid w:val="005A41AE"/>
    <w:rsid w:val="005A438C"/>
    <w:rsid w:val="005B20E7"/>
    <w:rsid w:val="005B2BC2"/>
    <w:rsid w:val="005C61F3"/>
    <w:rsid w:val="005C6F97"/>
    <w:rsid w:val="005D085E"/>
    <w:rsid w:val="005D4A47"/>
    <w:rsid w:val="005E2AA4"/>
    <w:rsid w:val="005E2C4E"/>
    <w:rsid w:val="005E3360"/>
    <w:rsid w:val="005F775C"/>
    <w:rsid w:val="00606A97"/>
    <w:rsid w:val="00614495"/>
    <w:rsid w:val="006156C9"/>
    <w:rsid w:val="00617D76"/>
    <w:rsid w:val="00620B07"/>
    <w:rsid w:val="00625B85"/>
    <w:rsid w:val="0063679B"/>
    <w:rsid w:val="00640F2A"/>
    <w:rsid w:val="0064560E"/>
    <w:rsid w:val="00655683"/>
    <w:rsid w:val="00662E90"/>
    <w:rsid w:val="00683A8B"/>
    <w:rsid w:val="00686849"/>
    <w:rsid w:val="00686C13"/>
    <w:rsid w:val="00687F9E"/>
    <w:rsid w:val="006A1A14"/>
    <w:rsid w:val="006B2804"/>
    <w:rsid w:val="006B300A"/>
    <w:rsid w:val="006B33E3"/>
    <w:rsid w:val="006B76DC"/>
    <w:rsid w:val="006C7875"/>
    <w:rsid w:val="006E2A30"/>
    <w:rsid w:val="006E4C8D"/>
    <w:rsid w:val="006F245F"/>
    <w:rsid w:val="006F278E"/>
    <w:rsid w:val="00703137"/>
    <w:rsid w:val="00707621"/>
    <w:rsid w:val="0070775D"/>
    <w:rsid w:val="007120C3"/>
    <w:rsid w:val="007213B3"/>
    <w:rsid w:val="00721482"/>
    <w:rsid w:val="007271FB"/>
    <w:rsid w:val="00730884"/>
    <w:rsid w:val="007331D9"/>
    <w:rsid w:val="00741EA0"/>
    <w:rsid w:val="007466AE"/>
    <w:rsid w:val="00746DE9"/>
    <w:rsid w:val="007569DF"/>
    <w:rsid w:val="00761589"/>
    <w:rsid w:val="00765391"/>
    <w:rsid w:val="00770ED1"/>
    <w:rsid w:val="007756A9"/>
    <w:rsid w:val="00783AAD"/>
    <w:rsid w:val="00787A8C"/>
    <w:rsid w:val="0079148A"/>
    <w:rsid w:val="00793777"/>
    <w:rsid w:val="007945A9"/>
    <w:rsid w:val="00794D31"/>
    <w:rsid w:val="00794E0D"/>
    <w:rsid w:val="007959F3"/>
    <w:rsid w:val="007A0A43"/>
    <w:rsid w:val="007A506E"/>
    <w:rsid w:val="007A5A85"/>
    <w:rsid w:val="007B5536"/>
    <w:rsid w:val="007B6AB0"/>
    <w:rsid w:val="007C0458"/>
    <w:rsid w:val="007C3CF6"/>
    <w:rsid w:val="007D39FC"/>
    <w:rsid w:val="007D4DD7"/>
    <w:rsid w:val="007D7CA2"/>
    <w:rsid w:val="007E0E6C"/>
    <w:rsid w:val="007E2644"/>
    <w:rsid w:val="007F38F7"/>
    <w:rsid w:val="007F4CB7"/>
    <w:rsid w:val="007F65FC"/>
    <w:rsid w:val="00801EDC"/>
    <w:rsid w:val="0081121E"/>
    <w:rsid w:val="008214C1"/>
    <w:rsid w:val="0082217D"/>
    <w:rsid w:val="0084430B"/>
    <w:rsid w:val="0085241D"/>
    <w:rsid w:val="0086049A"/>
    <w:rsid w:val="00865639"/>
    <w:rsid w:val="00870780"/>
    <w:rsid w:val="00870F17"/>
    <w:rsid w:val="00877A62"/>
    <w:rsid w:val="00881791"/>
    <w:rsid w:val="00884FC6"/>
    <w:rsid w:val="00886108"/>
    <w:rsid w:val="00896B8E"/>
    <w:rsid w:val="008A026B"/>
    <w:rsid w:val="008A081C"/>
    <w:rsid w:val="008A0B12"/>
    <w:rsid w:val="008A0D02"/>
    <w:rsid w:val="008A4060"/>
    <w:rsid w:val="008A44BE"/>
    <w:rsid w:val="008A4953"/>
    <w:rsid w:val="008B0E7B"/>
    <w:rsid w:val="008B1718"/>
    <w:rsid w:val="008B58B7"/>
    <w:rsid w:val="008C3DE0"/>
    <w:rsid w:val="008C61C1"/>
    <w:rsid w:val="008C7C37"/>
    <w:rsid w:val="008D0555"/>
    <w:rsid w:val="008D685E"/>
    <w:rsid w:val="008E0367"/>
    <w:rsid w:val="008E681D"/>
    <w:rsid w:val="008E6A99"/>
    <w:rsid w:val="008F564A"/>
    <w:rsid w:val="008F575F"/>
    <w:rsid w:val="008F7D0F"/>
    <w:rsid w:val="009014B2"/>
    <w:rsid w:val="00904F1C"/>
    <w:rsid w:val="00920655"/>
    <w:rsid w:val="00926110"/>
    <w:rsid w:val="00933412"/>
    <w:rsid w:val="0093371E"/>
    <w:rsid w:val="00934DD2"/>
    <w:rsid w:val="00937F60"/>
    <w:rsid w:val="00940BAB"/>
    <w:rsid w:val="00941F1D"/>
    <w:rsid w:val="009449AB"/>
    <w:rsid w:val="00947CE1"/>
    <w:rsid w:val="00952F31"/>
    <w:rsid w:val="0095326D"/>
    <w:rsid w:val="009670C4"/>
    <w:rsid w:val="009831A0"/>
    <w:rsid w:val="009A3619"/>
    <w:rsid w:val="009A47E4"/>
    <w:rsid w:val="009B08F4"/>
    <w:rsid w:val="009B397D"/>
    <w:rsid w:val="009B6939"/>
    <w:rsid w:val="009B7A60"/>
    <w:rsid w:val="009C05A5"/>
    <w:rsid w:val="009C66FC"/>
    <w:rsid w:val="009D0A84"/>
    <w:rsid w:val="009D0CE2"/>
    <w:rsid w:val="009D102B"/>
    <w:rsid w:val="009D1689"/>
    <w:rsid w:val="009D5C48"/>
    <w:rsid w:val="009D76B2"/>
    <w:rsid w:val="009D7A84"/>
    <w:rsid w:val="009E56DC"/>
    <w:rsid w:val="009E6857"/>
    <w:rsid w:val="009F42B7"/>
    <w:rsid w:val="00A014B7"/>
    <w:rsid w:val="00A01CEC"/>
    <w:rsid w:val="00A0258D"/>
    <w:rsid w:val="00A047C8"/>
    <w:rsid w:val="00A04F55"/>
    <w:rsid w:val="00A07571"/>
    <w:rsid w:val="00A110C9"/>
    <w:rsid w:val="00A1367D"/>
    <w:rsid w:val="00A21EF0"/>
    <w:rsid w:val="00A36C82"/>
    <w:rsid w:val="00A41633"/>
    <w:rsid w:val="00A450D2"/>
    <w:rsid w:val="00A532EF"/>
    <w:rsid w:val="00A57CDF"/>
    <w:rsid w:val="00A70B7B"/>
    <w:rsid w:val="00A829A3"/>
    <w:rsid w:val="00A930B6"/>
    <w:rsid w:val="00A95C44"/>
    <w:rsid w:val="00A97AC4"/>
    <w:rsid w:val="00AB2DB6"/>
    <w:rsid w:val="00AB464E"/>
    <w:rsid w:val="00AC5664"/>
    <w:rsid w:val="00AC6FE9"/>
    <w:rsid w:val="00AC7381"/>
    <w:rsid w:val="00AD1956"/>
    <w:rsid w:val="00AD2567"/>
    <w:rsid w:val="00AD5DDC"/>
    <w:rsid w:val="00AD7ACF"/>
    <w:rsid w:val="00AE10B2"/>
    <w:rsid w:val="00AE6237"/>
    <w:rsid w:val="00AF6B6A"/>
    <w:rsid w:val="00AF7CB9"/>
    <w:rsid w:val="00B02E9E"/>
    <w:rsid w:val="00B069C5"/>
    <w:rsid w:val="00B10997"/>
    <w:rsid w:val="00B12C82"/>
    <w:rsid w:val="00B174C4"/>
    <w:rsid w:val="00B221BA"/>
    <w:rsid w:val="00B23AFA"/>
    <w:rsid w:val="00B32B08"/>
    <w:rsid w:val="00B35DD4"/>
    <w:rsid w:val="00B36B3A"/>
    <w:rsid w:val="00B43B2F"/>
    <w:rsid w:val="00B51B2B"/>
    <w:rsid w:val="00B51D4F"/>
    <w:rsid w:val="00B54021"/>
    <w:rsid w:val="00B577D2"/>
    <w:rsid w:val="00B57922"/>
    <w:rsid w:val="00B6105B"/>
    <w:rsid w:val="00B67A3C"/>
    <w:rsid w:val="00B71CCE"/>
    <w:rsid w:val="00B753D0"/>
    <w:rsid w:val="00B80A50"/>
    <w:rsid w:val="00B81B95"/>
    <w:rsid w:val="00B825B9"/>
    <w:rsid w:val="00B902DC"/>
    <w:rsid w:val="00BB55D6"/>
    <w:rsid w:val="00BC3625"/>
    <w:rsid w:val="00BD381B"/>
    <w:rsid w:val="00BE073D"/>
    <w:rsid w:val="00BE1753"/>
    <w:rsid w:val="00BE4C4E"/>
    <w:rsid w:val="00BE525E"/>
    <w:rsid w:val="00BE6BD8"/>
    <w:rsid w:val="00BE6E46"/>
    <w:rsid w:val="00C00E98"/>
    <w:rsid w:val="00C0474D"/>
    <w:rsid w:val="00C0659A"/>
    <w:rsid w:val="00C2193A"/>
    <w:rsid w:val="00C2407C"/>
    <w:rsid w:val="00C276EB"/>
    <w:rsid w:val="00C3098F"/>
    <w:rsid w:val="00C340A5"/>
    <w:rsid w:val="00C3473E"/>
    <w:rsid w:val="00C42263"/>
    <w:rsid w:val="00C45B66"/>
    <w:rsid w:val="00C47450"/>
    <w:rsid w:val="00C5105A"/>
    <w:rsid w:val="00C52D1E"/>
    <w:rsid w:val="00C53234"/>
    <w:rsid w:val="00C548DB"/>
    <w:rsid w:val="00C6104F"/>
    <w:rsid w:val="00C61B64"/>
    <w:rsid w:val="00C64B4D"/>
    <w:rsid w:val="00C728F3"/>
    <w:rsid w:val="00C77415"/>
    <w:rsid w:val="00C8463A"/>
    <w:rsid w:val="00C91E02"/>
    <w:rsid w:val="00C928D4"/>
    <w:rsid w:val="00C95FC0"/>
    <w:rsid w:val="00C967C0"/>
    <w:rsid w:val="00C96E0B"/>
    <w:rsid w:val="00CB29B6"/>
    <w:rsid w:val="00CB7008"/>
    <w:rsid w:val="00CC59AD"/>
    <w:rsid w:val="00CC5A60"/>
    <w:rsid w:val="00CC69B8"/>
    <w:rsid w:val="00CD0034"/>
    <w:rsid w:val="00CD042D"/>
    <w:rsid w:val="00CD254B"/>
    <w:rsid w:val="00CD552C"/>
    <w:rsid w:val="00CD5E0C"/>
    <w:rsid w:val="00CD70DA"/>
    <w:rsid w:val="00CD7F09"/>
    <w:rsid w:val="00CE1E72"/>
    <w:rsid w:val="00CE3A60"/>
    <w:rsid w:val="00D07980"/>
    <w:rsid w:val="00D2121F"/>
    <w:rsid w:val="00D2404B"/>
    <w:rsid w:val="00D32585"/>
    <w:rsid w:val="00D332D5"/>
    <w:rsid w:val="00D344B6"/>
    <w:rsid w:val="00D362B4"/>
    <w:rsid w:val="00D37D79"/>
    <w:rsid w:val="00D40556"/>
    <w:rsid w:val="00D55D65"/>
    <w:rsid w:val="00D70339"/>
    <w:rsid w:val="00D8392D"/>
    <w:rsid w:val="00D85FEB"/>
    <w:rsid w:val="00D87FE2"/>
    <w:rsid w:val="00D9220B"/>
    <w:rsid w:val="00D94738"/>
    <w:rsid w:val="00D96C54"/>
    <w:rsid w:val="00DA37B6"/>
    <w:rsid w:val="00DA4142"/>
    <w:rsid w:val="00DA69E6"/>
    <w:rsid w:val="00DC277D"/>
    <w:rsid w:val="00DC2DD2"/>
    <w:rsid w:val="00DC74D8"/>
    <w:rsid w:val="00DD2AEB"/>
    <w:rsid w:val="00DE0CE6"/>
    <w:rsid w:val="00DF10B2"/>
    <w:rsid w:val="00DF1CB6"/>
    <w:rsid w:val="00DF2B09"/>
    <w:rsid w:val="00E067A8"/>
    <w:rsid w:val="00E1523A"/>
    <w:rsid w:val="00E17109"/>
    <w:rsid w:val="00E264B6"/>
    <w:rsid w:val="00E34BB0"/>
    <w:rsid w:val="00E35DE9"/>
    <w:rsid w:val="00E41200"/>
    <w:rsid w:val="00E4161B"/>
    <w:rsid w:val="00E42418"/>
    <w:rsid w:val="00E431BD"/>
    <w:rsid w:val="00E478AE"/>
    <w:rsid w:val="00E51BC3"/>
    <w:rsid w:val="00E53245"/>
    <w:rsid w:val="00E53FCE"/>
    <w:rsid w:val="00E57D61"/>
    <w:rsid w:val="00E61448"/>
    <w:rsid w:val="00E62EF1"/>
    <w:rsid w:val="00E6407E"/>
    <w:rsid w:val="00E64C0F"/>
    <w:rsid w:val="00E76343"/>
    <w:rsid w:val="00E76861"/>
    <w:rsid w:val="00E77591"/>
    <w:rsid w:val="00E90BD0"/>
    <w:rsid w:val="00E91B59"/>
    <w:rsid w:val="00E91FC2"/>
    <w:rsid w:val="00E97D3B"/>
    <w:rsid w:val="00EA094E"/>
    <w:rsid w:val="00EA236E"/>
    <w:rsid w:val="00EA2CB0"/>
    <w:rsid w:val="00EA4BD7"/>
    <w:rsid w:val="00EA62CA"/>
    <w:rsid w:val="00EB34DE"/>
    <w:rsid w:val="00EB7BB8"/>
    <w:rsid w:val="00EC0386"/>
    <w:rsid w:val="00EC0D0C"/>
    <w:rsid w:val="00EC3044"/>
    <w:rsid w:val="00EC461C"/>
    <w:rsid w:val="00EC71E0"/>
    <w:rsid w:val="00ED22B4"/>
    <w:rsid w:val="00ED7D4B"/>
    <w:rsid w:val="00EE7F39"/>
    <w:rsid w:val="00EF1620"/>
    <w:rsid w:val="00EF1AF9"/>
    <w:rsid w:val="00F00F05"/>
    <w:rsid w:val="00F05033"/>
    <w:rsid w:val="00F05C68"/>
    <w:rsid w:val="00F06213"/>
    <w:rsid w:val="00F11F4B"/>
    <w:rsid w:val="00F30BA3"/>
    <w:rsid w:val="00F32FBB"/>
    <w:rsid w:val="00F36CB2"/>
    <w:rsid w:val="00F41CEE"/>
    <w:rsid w:val="00F45845"/>
    <w:rsid w:val="00F45AFB"/>
    <w:rsid w:val="00F46991"/>
    <w:rsid w:val="00F525F4"/>
    <w:rsid w:val="00F54621"/>
    <w:rsid w:val="00F56785"/>
    <w:rsid w:val="00F578DC"/>
    <w:rsid w:val="00F57F98"/>
    <w:rsid w:val="00F66C60"/>
    <w:rsid w:val="00F74F35"/>
    <w:rsid w:val="00F76E1B"/>
    <w:rsid w:val="00F82B87"/>
    <w:rsid w:val="00F90278"/>
    <w:rsid w:val="00F92991"/>
    <w:rsid w:val="00F97234"/>
    <w:rsid w:val="00FA0477"/>
    <w:rsid w:val="00FA04B7"/>
    <w:rsid w:val="00FB1076"/>
    <w:rsid w:val="00FB400F"/>
    <w:rsid w:val="00FB4E87"/>
    <w:rsid w:val="00FB5B3D"/>
    <w:rsid w:val="00FC46C3"/>
    <w:rsid w:val="00FD2D95"/>
    <w:rsid w:val="00FE441A"/>
    <w:rsid w:val="00FF2648"/>
    <w:rsid w:val="00FF2DD7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EastAsia" w:hAnsiTheme="majorBidi" w:cstheme="majorBidi"/>
        <w:sz w:val="24"/>
        <w:szCs w:val="24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A0"/>
    <w:pPr>
      <w:spacing w:after="120" w:line="36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83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31A0"/>
    <w:rPr>
      <w:rFonts w:ascii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9831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482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4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482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51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berbalerejo.blogspot.com/2010/09/bahasa%20-%20dan%20-%20matematika%20-%20dalam-komunikas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selor008.blogspot.com/2011/01/penyusun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unsri.ac.id/download" TargetMode="External"/><Relationship Id="rId5" Type="http://schemas.openxmlformats.org/officeDocument/2006/relationships/hyperlink" Target="http://topiknugroho.wordpress.com/2011/05/03/tujuan%20-%20dan%20-%20taksonomi%20&#8211;%20hasil%20-%20belaj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 Efendi</dc:creator>
  <cp:lastModifiedBy>Mahmud Efendi</cp:lastModifiedBy>
  <cp:revision>8</cp:revision>
  <dcterms:created xsi:type="dcterms:W3CDTF">2012-06-14T18:49:00Z</dcterms:created>
  <dcterms:modified xsi:type="dcterms:W3CDTF">2012-06-14T23:51:00Z</dcterms:modified>
</cp:coreProperties>
</file>