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C3" w:rsidRPr="00E4338E" w:rsidRDefault="00F935C3" w:rsidP="00F935C3">
      <w:pPr>
        <w:spacing w:after="0" w:line="480" w:lineRule="auto"/>
        <w:jc w:val="center"/>
        <w:rPr>
          <w:b/>
          <w:bCs/>
          <w:sz w:val="28"/>
          <w:szCs w:val="28"/>
        </w:rPr>
      </w:pPr>
      <w:r w:rsidRPr="00E4338E">
        <w:rPr>
          <w:b/>
          <w:bCs/>
          <w:sz w:val="28"/>
          <w:szCs w:val="28"/>
        </w:rPr>
        <w:t>BAB IV</w:t>
      </w:r>
    </w:p>
    <w:p w:rsidR="00F935C3" w:rsidRPr="00E4338E" w:rsidRDefault="00F935C3" w:rsidP="00F935C3">
      <w:pPr>
        <w:spacing w:after="0" w:line="480" w:lineRule="auto"/>
        <w:jc w:val="center"/>
        <w:rPr>
          <w:b/>
          <w:bCs/>
          <w:sz w:val="28"/>
          <w:szCs w:val="28"/>
        </w:rPr>
      </w:pPr>
      <w:r w:rsidRPr="00E4338E">
        <w:rPr>
          <w:b/>
          <w:bCs/>
          <w:sz w:val="28"/>
          <w:szCs w:val="28"/>
        </w:rPr>
        <w:t>LAPORAN HASIL PENELITIAN</w:t>
      </w:r>
    </w:p>
    <w:p w:rsidR="00F935C3" w:rsidRPr="00E4338E" w:rsidRDefault="00F935C3" w:rsidP="00F935C3">
      <w:pPr>
        <w:spacing w:after="0" w:line="480" w:lineRule="auto"/>
        <w:jc w:val="center"/>
        <w:rPr>
          <w:b/>
          <w:bCs/>
        </w:rPr>
      </w:pPr>
    </w:p>
    <w:p w:rsidR="001B40B6" w:rsidRPr="00E4338E" w:rsidRDefault="00355781" w:rsidP="00F935C3">
      <w:pPr>
        <w:pStyle w:val="ListParagraph"/>
        <w:numPr>
          <w:ilvl w:val="0"/>
          <w:numId w:val="1"/>
        </w:numPr>
        <w:spacing w:after="0" w:line="480" w:lineRule="auto"/>
        <w:ind w:left="284" w:hanging="284"/>
        <w:jc w:val="both"/>
        <w:rPr>
          <w:b/>
          <w:bCs/>
        </w:rPr>
      </w:pPr>
      <w:r w:rsidRPr="00E4338E">
        <w:rPr>
          <w:b/>
          <w:bCs/>
        </w:rPr>
        <w:t>PAPARAN DATA DAN ANALISIS DATA</w:t>
      </w:r>
    </w:p>
    <w:p w:rsidR="00F935C3" w:rsidRPr="00E4338E" w:rsidRDefault="00F935C3" w:rsidP="00F935C3">
      <w:pPr>
        <w:pStyle w:val="ListParagraph"/>
        <w:numPr>
          <w:ilvl w:val="0"/>
          <w:numId w:val="2"/>
        </w:numPr>
        <w:spacing w:line="480" w:lineRule="auto"/>
        <w:jc w:val="both"/>
        <w:rPr>
          <w:b/>
          <w:bCs/>
        </w:rPr>
      </w:pPr>
      <w:r w:rsidRPr="00E4338E">
        <w:rPr>
          <w:b/>
          <w:bCs/>
        </w:rPr>
        <w:t xml:space="preserve">Paparan data </w:t>
      </w:r>
      <w:r w:rsidR="007242E1" w:rsidRPr="00E4338E">
        <w:rPr>
          <w:b/>
          <w:bCs/>
        </w:rPr>
        <w:t>Penelitian</w:t>
      </w:r>
    </w:p>
    <w:p w:rsidR="00F935C3" w:rsidRPr="00E4338E" w:rsidRDefault="00F935C3" w:rsidP="00F935C3">
      <w:pPr>
        <w:pStyle w:val="ListParagraph"/>
        <w:spacing w:line="480" w:lineRule="auto"/>
        <w:ind w:left="709" w:firstLine="567"/>
        <w:jc w:val="both"/>
      </w:pPr>
      <w:r w:rsidRPr="00E4338E">
        <w:t>Pada bagian ini dipaparkan data-data yang berkenaan dengan penel</w:t>
      </w:r>
      <w:r w:rsidR="00E83DF0" w:rsidRPr="00E4338E">
        <w:t>i</w:t>
      </w:r>
      <w:r w:rsidRPr="00E4338E">
        <w:t>tia</w:t>
      </w:r>
      <w:r w:rsidR="00A82472" w:rsidRPr="00E4338E">
        <w:t xml:space="preserve">n dan subjek penelitian selama </w:t>
      </w:r>
      <w:r w:rsidR="00A82472" w:rsidRPr="00E4338E">
        <w:rPr>
          <w:lang w:val="en-US"/>
        </w:rPr>
        <w:t>p</w:t>
      </w:r>
      <w:r w:rsidR="00F90CA7" w:rsidRPr="00E4338E">
        <w:t>elaksana</w:t>
      </w:r>
      <w:r w:rsidRPr="00E4338E">
        <w:t>an penelitian. Ada dua bentuk data dalam kegiatan penelitian ini, yaitu data dari jawaban tes tertulis siswa dan data dari wawancara. Kedua data tersebut menjadi pertimbangan untuk menentukan kemampuan proses kognitif belajar siswa kelas VIII pada materi pokok aljabar.</w:t>
      </w:r>
    </w:p>
    <w:p w:rsidR="005668E6" w:rsidRPr="00E4338E" w:rsidRDefault="005668E6" w:rsidP="005668E6">
      <w:pPr>
        <w:pStyle w:val="ListParagraph"/>
        <w:spacing w:line="480" w:lineRule="auto"/>
        <w:ind w:left="709" w:firstLine="567"/>
        <w:jc w:val="both"/>
      </w:pPr>
      <w:r w:rsidRPr="00E4338E">
        <w:t xml:space="preserve">Materi yang dijadikan bahan untuk mengetahui kemampuan proses kognitif dalam belajar siswa adalah aljabar SMP secara </w:t>
      </w:r>
      <w:r w:rsidR="00B00542">
        <w:t>umum. Penelitian dengan judul “</w:t>
      </w:r>
      <w:r w:rsidRPr="00E4338E">
        <w:t xml:space="preserve">Analisis Kemampuan Proses Kognitif dalam Belajar Aljabar Siswa Kelas VIII SMP </w:t>
      </w:r>
      <w:r w:rsidR="005C23AF" w:rsidRPr="005C23AF">
        <w:t xml:space="preserve">Terpadu </w:t>
      </w:r>
      <w:r w:rsidRPr="00E4338E">
        <w:t>Al Anwar Baruharjo Durenan Trenggalek” yang mengambil materi pokok aljabar SMP secara umum ini dapat dilaksanakan karena materi pokok aljabar yang diberikan di SMP telah tuntas disampaikan semenjak kelas VIII, hal ini sesuai dengan silabus pembelajaran matematika SMP Kurikulum Tingkat Satuan Pendidikan 2006 dimana kurikulum ini digunakan pada waktu penelitian ini dilaksanakan.</w:t>
      </w:r>
    </w:p>
    <w:p w:rsidR="005668E6" w:rsidRPr="00E4338E" w:rsidRDefault="00A61F7C" w:rsidP="002C33C4">
      <w:pPr>
        <w:pStyle w:val="ListParagraph"/>
        <w:spacing w:line="480" w:lineRule="auto"/>
        <w:ind w:left="709" w:firstLine="567"/>
        <w:jc w:val="both"/>
      </w:pPr>
      <w:r w:rsidRPr="00E4338E">
        <w:t>Tes tertulis dalam peneli</w:t>
      </w:r>
      <w:r w:rsidR="005668E6" w:rsidRPr="00E4338E">
        <w:t xml:space="preserve">tian ini berjumlah </w:t>
      </w:r>
      <w:r w:rsidR="002C33C4">
        <w:rPr>
          <w:lang w:val="en-US"/>
        </w:rPr>
        <w:t>mpat</w:t>
      </w:r>
      <w:r w:rsidR="005668E6" w:rsidRPr="00E4338E">
        <w:t xml:space="preserve"> item. Kee</w:t>
      </w:r>
      <w:r w:rsidR="002C33C4">
        <w:rPr>
          <w:lang w:val="en-US"/>
        </w:rPr>
        <w:t>mpat</w:t>
      </w:r>
      <w:r w:rsidR="005668E6" w:rsidRPr="00E4338E">
        <w:t xml:space="preserve"> item tersebut disusun berdasarkan empat jenjang awal dari kategori-kategori proses </w:t>
      </w:r>
      <w:r w:rsidR="005668E6" w:rsidRPr="00E4338E">
        <w:lastRenderedPageBreak/>
        <w:t>kognitif menurut taksonomi Bloom</w:t>
      </w:r>
      <w:r w:rsidR="002C319E" w:rsidRPr="00E4338E">
        <w:rPr>
          <w:lang w:val="en-US"/>
        </w:rPr>
        <w:t xml:space="preserve"> yang direvisi</w:t>
      </w:r>
      <w:r w:rsidR="005668E6" w:rsidRPr="00E4338E">
        <w:t>. Empat kategori tersebut ialah sebagai berikut:</w:t>
      </w:r>
    </w:p>
    <w:p w:rsidR="005668E6" w:rsidRPr="00E4338E" w:rsidRDefault="00350BEF" w:rsidP="00480599">
      <w:pPr>
        <w:pStyle w:val="ListParagraph"/>
        <w:numPr>
          <w:ilvl w:val="0"/>
          <w:numId w:val="3"/>
        </w:numPr>
        <w:spacing w:line="480" w:lineRule="auto"/>
        <w:ind w:left="993" w:hanging="284"/>
        <w:jc w:val="both"/>
      </w:pPr>
      <w:r w:rsidRPr="00E4338E">
        <w:t xml:space="preserve">Kemampuan </w:t>
      </w:r>
      <w:r w:rsidR="005668E6" w:rsidRPr="00E4338E">
        <w:t>proses kognitif kategori mengingat (</w:t>
      </w:r>
      <w:r w:rsidR="005668E6" w:rsidRPr="001E767F">
        <w:rPr>
          <w:i/>
          <w:iCs/>
        </w:rPr>
        <w:t>Remembering</w:t>
      </w:r>
      <w:r w:rsidR="005668E6" w:rsidRPr="00E4338E">
        <w:t>).</w:t>
      </w:r>
    </w:p>
    <w:p w:rsidR="005668E6" w:rsidRPr="00E4338E" w:rsidRDefault="005668E6" w:rsidP="00480599">
      <w:pPr>
        <w:pStyle w:val="ListParagraph"/>
        <w:numPr>
          <w:ilvl w:val="0"/>
          <w:numId w:val="3"/>
        </w:numPr>
        <w:spacing w:line="480" w:lineRule="auto"/>
        <w:ind w:left="993" w:hanging="284"/>
        <w:jc w:val="both"/>
      </w:pPr>
      <w:r w:rsidRPr="00E4338E">
        <w:t>Kemampuan proses kognitif kategori memahami (</w:t>
      </w:r>
      <w:r w:rsidRPr="001E767F">
        <w:rPr>
          <w:i/>
          <w:iCs/>
        </w:rPr>
        <w:t>Understanding</w:t>
      </w:r>
      <w:r w:rsidRPr="00E4338E">
        <w:t>).</w:t>
      </w:r>
    </w:p>
    <w:p w:rsidR="005668E6" w:rsidRPr="00E4338E" w:rsidRDefault="005668E6" w:rsidP="00480599">
      <w:pPr>
        <w:pStyle w:val="ListParagraph"/>
        <w:numPr>
          <w:ilvl w:val="0"/>
          <w:numId w:val="3"/>
        </w:numPr>
        <w:spacing w:line="480" w:lineRule="auto"/>
        <w:ind w:left="993" w:hanging="284"/>
        <w:jc w:val="both"/>
      </w:pPr>
      <w:r w:rsidRPr="00E4338E">
        <w:t>Kemampuan proses kognitif kategori mengaplikasikan (</w:t>
      </w:r>
      <w:r w:rsidRPr="001E767F">
        <w:rPr>
          <w:i/>
          <w:iCs/>
        </w:rPr>
        <w:t>Applying</w:t>
      </w:r>
      <w:r w:rsidRPr="00E4338E">
        <w:t>).</w:t>
      </w:r>
    </w:p>
    <w:p w:rsidR="00350BEF" w:rsidRPr="00480599" w:rsidRDefault="005668E6" w:rsidP="00480599">
      <w:pPr>
        <w:pStyle w:val="ListParagraph"/>
        <w:numPr>
          <w:ilvl w:val="0"/>
          <w:numId w:val="3"/>
        </w:numPr>
        <w:spacing w:line="480" w:lineRule="auto"/>
        <w:ind w:left="993" w:hanging="284"/>
        <w:jc w:val="both"/>
      </w:pPr>
      <w:r w:rsidRPr="00E4338E">
        <w:t>Kemampuan proses kognitif kategori menganalisis (</w:t>
      </w:r>
      <w:r w:rsidRPr="001E767F">
        <w:rPr>
          <w:i/>
          <w:iCs/>
        </w:rPr>
        <w:t>Analyzing</w:t>
      </w:r>
      <w:r w:rsidRPr="00E4338E">
        <w:t>).</w:t>
      </w:r>
    </w:p>
    <w:p w:rsidR="006E4867" w:rsidRPr="006C62B0" w:rsidRDefault="00CC1193" w:rsidP="006C62B0">
      <w:pPr>
        <w:pStyle w:val="ListParagraph"/>
        <w:spacing w:line="480" w:lineRule="auto"/>
        <w:ind w:left="709" w:firstLine="567"/>
        <w:jc w:val="both"/>
        <w:rPr>
          <w:lang w:val="en-US"/>
        </w:rPr>
      </w:pPr>
      <w:r w:rsidRPr="00E4338E">
        <w:t>Penentuan kategori</w:t>
      </w:r>
      <w:r w:rsidR="00872009" w:rsidRPr="00E4338E">
        <w:t>-kategori</w:t>
      </w:r>
      <w:r w:rsidRPr="00E4338E">
        <w:t xml:space="preserve"> proses kognitif </w:t>
      </w:r>
      <w:r w:rsidR="00B6080A" w:rsidRPr="00E4338E">
        <w:t xml:space="preserve">berdasarkan taksonomi Bloom </w:t>
      </w:r>
      <w:r w:rsidRPr="00E4338E">
        <w:t xml:space="preserve">yang layak </w:t>
      </w:r>
      <w:r w:rsidR="00B6080A" w:rsidRPr="00E4338E">
        <w:t xml:space="preserve">untuk </w:t>
      </w:r>
      <w:r w:rsidRPr="00E4338E">
        <w:t>diteliti</w:t>
      </w:r>
      <w:r w:rsidR="00B6080A" w:rsidRPr="00E4338E">
        <w:t xml:space="preserve"> dalam belajar aljabar siswa </w:t>
      </w:r>
      <w:r w:rsidR="00F146FB" w:rsidRPr="00E4338E">
        <w:t>SMP</w:t>
      </w:r>
      <w:r w:rsidR="005E7025" w:rsidRPr="00E4338E">
        <w:t xml:space="preserve"> didasarkan pada teori perkembangan kognitif Piaget.</w:t>
      </w:r>
      <w:r w:rsidR="00F146FB" w:rsidRPr="00E4338E">
        <w:t xml:space="preserve"> Belajar aljabar adalah belajar bahasa lambang dan operasi atau relasinya.</w:t>
      </w:r>
      <w:r w:rsidR="00262455" w:rsidRPr="00E4338E">
        <w:rPr>
          <w:rStyle w:val="FootnoteReference"/>
        </w:rPr>
        <w:footnoteReference w:id="2"/>
      </w:r>
      <w:r w:rsidR="00F146FB" w:rsidRPr="00E4338E">
        <w:t xml:space="preserve"> </w:t>
      </w:r>
      <w:r w:rsidR="00E83DF0" w:rsidRPr="00E4338E">
        <w:t>Ini artinya bahwa dalam belajar aljabar kemampuan mengabstraksikan objek-objek yang konkrit mutlak dibutuhkan. Adapun menurut Piaget, dalam teori perkembangan kogniti</w:t>
      </w:r>
      <w:r w:rsidR="00872009" w:rsidRPr="00E4338E">
        <w:t>fnya menyatakan bahwa kemampuan mengabstraksi ini berada pada tahap akhir dari jenjang perkembangan kognitif, yaitu tahap operasi formal (</w:t>
      </w:r>
      <w:r w:rsidR="00872009" w:rsidRPr="001E767F">
        <w:rPr>
          <w:i/>
          <w:iCs/>
        </w:rPr>
        <w:t>formal operation stage</w:t>
      </w:r>
      <w:r w:rsidR="00872009" w:rsidRPr="00E4338E">
        <w:t>).</w:t>
      </w:r>
      <w:r w:rsidR="00102764" w:rsidRPr="00102764">
        <w:t xml:space="preserve"> </w:t>
      </w:r>
      <w:r w:rsidR="009063FD" w:rsidRPr="00E4338E">
        <w:t xml:space="preserve">Tahap </w:t>
      </w:r>
      <w:r w:rsidR="00102764">
        <w:t>operasi</w:t>
      </w:r>
      <w:r w:rsidR="00872009" w:rsidRPr="00E4338E">
        <w:t xml:space="preserve"> formal merupakan tahap akhir dari perkembangan kognitif secara kualitas. Anak pada tahap ini sudah mampu melakukan penalaran dengan menggunakan hal-hal yang abstrak.</w:t>
      </w:r>
      <w:r w:rsidR="008A5ED3" w:rsidRPr="00E4338E">
        <w:t xml:space="preserve"> Penggunaan </w:t>
      </w:r>
      <w:r w:rsidR="00872009" w:rsidRPr="00E4338E">
        <w:t>benda-benda konkret tidak diperlukan lagi. Anak mampu bernalar tanpa harus berhadapan dengan objek atau peristiwanya secara langsung.”</w:t>
      </w:r>
      <w:r w:rsidR="009063FD" w:rsidRPr="00E4338E">
        <w:rPr>
          <w:rStyle w:val="FootnoteReference"/>
        </w:rPr>
        <w:footnoteReference w:id="3"/>
      </w:r>
      <w:r w:rsidR="00102764">
        <w:rPr>
          <w:lang w:val="en-US"/>
        </w:rPr>
        <w:t xml:space="preserve"> Tahap operasi formal ini dimulai semenjak usia 11/12 tahun ke atas atau merupakan usia siswa pada tingkat SMP.</w:t>
      </w:r>
    </w:p>
    <w:p w:rsidR="006E4867" w:rsidRPr="00E4338E" w:rsidRDefault="006E4867" w:rsidP="009F536B">
      <w:pPr>
        <w:pStyle w:val="ListParagraph"/>
        <w:spacing w:line="480" w:lineRule="auto"/>
        <w:ind w:left="709" w:firstLine="567"/>
        <w:jc w:val="both"/>
      </w:pPr>
      <w:r w:rsidRPr="00E4338E">
        <w:lastRenderedPageBreak/>
        <w:t xml:space="preserve">Sebagaimana penelitian terdahulu yang dipaparkan pada Bab II, menyimpulkan bahwa kemampuan proses kognitif belajar siswa pada tingkat SMP </w:t>
      </w:r>
      <w:r w:rsidR="00AF0B0D" w:rsidRPr="00E4338E">
        <w:t>masih</w:t>
      </w:r>
      <w:r w:rsidRPr="00E4338E">
        <w:t xml:space="preserve"> berada pada tiga jenjang </w:t>
      </w:r>
      <w:r w:rsidR="008137D1" w:rsidRPr="00E4338E">
        <w:t xml:space="preserve">kategori </w:t>
      </w:r>
      <w:r w:rsidRPr="00E4338E">
        <w:t>awal dari taksonomi Bloom</w:t>
      </w:r>
      <w:r w:rsidR="003D400A" w:rsidRPr="00E4338E">
        <w:t xml:space="preserve"> yang direvisi</w:t>
      </w:r>
      <w:r w:rsidRPr="00E4338E">
        <w:t>, yakni mengingat, memahami, dan mega</w:t>
      </w:r>
      <w:r w:rsidR="00A61F7C" w:rsidRPr="00E4338E">
        <w:t>plikasikan</w:t>
      </w:r>
      <w:r w:rsidRPr="00E4338E">
        <w:t>. Dengan mempertimbangkan</w:t>
      </w:r>
      <w:r w:rsidR="00663E6D" w:rsidRPr="00E4338E">
        <w:t xml:space="preserve"> hal-hal tersebut, maka pada</w:t>
      </w:r>
      <w:r w:rsidRPr="00E4338E">
        <w:t xml:space="preserve"> penelitian ini kategori-k</w:t>
      </w:r>
      <w:r w:rsidR="00663E6D" w:rsidRPr="00E4338E">
        <w:t xml:space="preserve">ategori proses kognitif yang layak diteliti ditentukan, yaitu: mengingat, memahami, dan mengaplikasikan. Sementara dari kegiatan konsultasi dengan dosen-dosen peneliti menyarankan untuk menambahkan satu </w:t>
      </w:r>
      <w:r w:rsidR="008137D1" w:rsidRPr="00E4338E">
        <w:rPr>
          <w:lang w:val="en-US"/>
        </w:rPr>
        <w:t xml:space="preserve">jenjang </w:t>
      </w:r>
      <w:r w:rsidR="00663E6D" w:rsidRPr="00E4338E">
        <w:t xml:space="preserve">kategori yang lebih tinggi lagi. Penelitipun menambahkan kategori menganalisis dalam penelitian ini. </w:t>
      </w:r>
    </w:p>
    <w:p w:rsidR="00925E07" w:rsidRPr="00E4338E" w:rsidRDefault="00635867" w:rsidP="00925E07">
      <w:pPr>
        <w:pStyle w:val="ListParagraph"/>
        <w:spacing w:line="480" w:lineRule="auto"/>
        <w:ind w:left="709" w:firstLine="567"/>
        <w:jc w:val="both"/>
        <w:rPr>
          <w:lang w:val="en-US"/>
        </w:rPr>
      </w:pPr>
      <w:r w:rsidRPr="00E4338E">
        <w:rPr>
          <w:lang w:val="en-US"/>
        </w:rPr>
        <w:t>Pada saat penelitian ini dilaksanakan, materi mata pelajaran matematika kelas VIII telah tuntas disampaikan oleh guru mata pelajaran matematika bersangkutan. Selanjutnya, guru mata pelajaran tersebut mempersilakan peneliti untuk menggunakan kesempatan ini sebaik mungkin demi kepentingan penelitian. Dengan demikian peneliti mendapatkan lebih banyak waktu guna menggali data dalam penelitian ini.</w:t>
      </w:r>
    </w:p>
    <w:p w:rsidR="00925E07" w:rsidRPr="00E4338E" w:rsidRDefault="000F6723" w:rsidP="00B642B3">
      <w:pPr>
        <w:pStyle w:val="ListParagraph"/>
        <w:spacing w:line="480" w:lineRule="auto"/>
        <w:ind w:left="709" w:firstLine="567"/>
        <w:jc w:val="both"/>
        <w:rPr>
          <w:lang w:val="en-US"/>
        </w:rPr>
      </w:pPr>
      <w:r w:rsidRPr="00E4338E">
        <w:rPr>
          <w:lang w:val="en-US"/>
        </w:rPr>
        <w:t xml:space="preserve">Kelas VIII SMP </w:t>
      </w:r>
      <w:r w:rsidR="001E767F">
        <w:rPr>
          <w:lang w:val="en-US"/>
        </w:rPr>
        <w:t xml:space="preserve">Terpadu </w:t>
      </w:r>
      <w:r w:rsidRPr="00E4338E">
        <w:rPr>
          <w:lang w:val="en-US"/>
        </w:rPr>
        <w:t xml:space="preserve">Al Anwar terdiri dari dua kelas, yakni kelas VIII-A dan </w:t>
      </w:r>
      <w:r w:rsidR="0039476F" w:rsidRPr="00E4338E">
        <w:rPr>
          <w:lang w:val="en-US"/>
        </w:rPr>
        <w:t xml:space="preserve">kelas </w:t>
      </w:r>
      <w:r w:rsidRPr="00E4338E">
        <w:rPr>
          <w:lang w:val="en-US"/>
        </w:rPr>
        <w:t>VIII-B. Penelitian ini melibatkan dua kelas tersebut sehingga 64 siswa menjadi subjek dalam penelitian. Dari seluruh subjek penelitian ini, sebanyak 37 diantaranya adalah siswa perempuan.</w:t>
      </w:r>
    </w:p>
    <w:p w:rsidR="00837C56" w:rsidRPr="00E4338E" w:rsidRDefault="00F935C3" w:rsidP="006E4867">
      <w:pPr>
        <w:pStyle w:val="ListParagraph"/>
        <w:spacing w:line="480" w:lineRule="auto"/>
        <w:ind w:left="709" w:firstLine="567"/>
        <w:jc w:val="both"/>
      </w:pPr>
      <w:r w:rsidRPr="00E4338E">
        <w:t>Tes tertulis dilaksanakan pada hari Minggu, 27</w:t>
      </w:r>
      <w:r w:rsidR="005C49B5" w:rsidRPr="00E4338E">
        <w:t xml:space="preserve"> Mei 2012. Pelaksanaan tes tertulis diamati langsung oleh peneliti dibantu oleh teman sejawat serta guru mata pelajaran matematika dimana penelitian ini dilaksanakan. Sebelum </w:t>
      </w:r>
      <w:r w:rsidR="005C49B5" w:rsidRPr="00E4338E">
        <w:lastRenderedPageBreak/>
        <w:t>tes diberikan, peneliti mengingatkan kepada siswa bahwa hasil dari tes yang segera diberikan akan digunakan untuk mengetahui tingkat kemampuan proses kognitif d</w:t>
      </w:r>
      <w:r w:rsidR="00837C56" w:rsidRPr="00E4338E">
        <w:t xml:space="preserve">alam belajar aljabar siswa di tingkat SMP. Oleh karena itu siswa diharapkan menjawab soal </w:t>
      </w:r>
      <w:r w:rsidR="00AF6173" w:rsidRPr="00E4338E">
        <w:t xml:space="preserve">secara mandiri dan </w:t>
      </w:r>
      <w:r w:rsidR="00837C56" w:rsidRPr="00E4338E">
        <w:t>dengan sungguh-sungguh.</w:t>
      </w:r>
      <w:r w:rsidR="00F510ED" w:rsidRPr="00E4338E">
        <w:t xml:space="preserve"> Adapun waktu pelaksanaan tes tertulis ini adalah 45 menit.</w:t>
      </w:r>
    </w:p>
    <w:p w:rsidR="002B5FDB" w:rsidRPr="00E4338E" w:rsidRDefault="002B5FDB" w:rsidP="006D00E3">
      <w:pPr>
        <w:pStyle w:val="ListParagraph"/>
        <w:spacing w:line="480" w:lineRule="auto"/>
        <w:ind w:left="709" w:firstLine="567"/>
        <w:jc w:val="both"/>
      </w:pPr>
      <w:r w:rsidRPr="00E4338E">
        <w:t>Observasi dilakukan oleh peneliti selama proses tes tertulis berlangsung. Dari hasil pengamatan peneliti</w:t>
      </w:r>
      <w:r w:rsidR="008C6A60" w:rsidRPr="00E4338E">
        <w:t>,</w:t>
      </w:r>
      <w:r w:rsidRPr="00E4338E">
        <w:t xml:space="preserve"> pada awal pe</w:t>
      </w:r>
      <w:r w:rsidR="008C6A60" w:rsidRPr="00E4338E">
        <w:t xml:space="preserve">laksanaan tes tertulis </w:t>
      </w:r>
      <w:r w:rsidRPr="00E4338E">
        <w:t xml:space="preserve">siswa </w:t>
      </w:r>
      <w:r w:rsidR="008C6A60" w:rsidRPr="00E4338E">
        <w:t>mengerjakan soal secara mandiri dan sungguh-sungguh. Kemudian menjelang akhir pelaksanaan tes tertulis didapati beberapa siswa ada yang berusaha untuk bekerja sama. Sebagai pengawas tes, peneliti langsung mengingatkan siswa bersangkutan untuk mengerjakan soal secara mandiri.</w:t>
      </w:r>
    </w:p>
    <w:p w:rsidR="00FA0CE7" w:rsidRDefault="00BE2765" w:rsidP="002C33C4">
      <w:pPr>
        <w:pStyle w:val="ListParagraph"/>
        <w:spacing w:line="480" w:lineRule="auto"/>
        <w:ind w:left="709" w:firstLine="567"/>
        <w:jc w:val="both"/>
        <w:rPr>
          <w:lang w:val="en-US"/>
        </w:rPr>
      </w:pPr>
      <w:r w:rsidRPr="00E4338E">
        <w:t xml:space="preserve">Setelah </w:t>
      </w:r>
      <w:r w:rsidR="003E72A8" w:rsidRPr="00E4338E">
        <w:t>pelaksanaan tes tertulis</w:t>
      </w:r>
      <w:r w:rsidRPr="00E4338E">
        <w:t>, peneliti memeriksa dan mengoreksi jawaban siswa. Pemeriksaan has</w:t>
      </w:r>
      <w:r w:rsidR="005F67E9" w:rsidRPr="00E4338E">
        <w:t>il tes tertulis ini kemudian di</w:t>
      </w:r>
      <w:r w:rsidRPr="00E4338E">
        <w:t xml:space="preserve">klasifikasikan sesuai dengan kategori-kategori kemampuan proses kognitif mengacu pada taksonomi Bloom yang direvisi. Dengan cara demikian, setiap jawaban item tes yang diberikan </w:t>
      </w:r>
      <w:r w:rsidR="00830A13" w:rsidRPr="00E4338E">
        <w:rPr>
          <w:lang w:val="en-US"/>
        </w:rPr>
        <w:t>oleh</w:t>
      </w:r>
      <w:r w:rsidR="00446AA6" w:rsidRPr="00E4338E">
        <w:rPr>
          <w:lang w:val="en-US"/>
        </w:rPr>
        <w:t xml:space="preserve"> seluruh</w:t>
      </w:r>
      <w:r w:rsidRPr="00E4338E">
        <w:t xml:space="preserve"> siswa dikelompokkan </w:t>
      </w:r>
      <w:r w:rsidR="006E287A" w:rsidRPr="00E4338E">
        <w:rPr>
          <w:lang w:val="en-US"/>
        </w:rPr>
        <w:t xml:space="preserve">ke </w:t>
      </w:r>
      <w:r w:rsidRPr="00E4338E">
        <w:t>d</w:t>
      </w:r>
      <w:r w:rsidR="002C33C4">
        <w:t>alam kategori yang bersesuaian.</w:t>
      </w:r>
    </w:p>
    <w:p w:rsidR="002C33C4" w:rsidRDefault="002C33C4" w:rsidP="002C33C4">
      <w:pPr>
        <w:pStyle w:val="ListParagraph"/>
        <w:spacing w:line="480" w:lineRule="auto"/>
        <w:ind w:left="709" w:firstLine="567"/>
        <w:jc w:val="both"/>
        <w:rPr>
          <w:lang w:val="en-US"/>
        </w:rPr>
      </w:pPr>
    </w:p>
    <w:p w:rsidR="002C33C4" w:rsidRDefault="002C33C4" w:rsidP="002C33C4">
      <w:pPr>
        <w:pStyle w:val="ListParagraph"/>
        <w:spacing w:line="480" w:lineRule="auto"/>
        <w:ind w:left="709" w:firstLine="567"/>
        <w:jc w:val="both"/>
        <w:rPr>
          <w:lang w:val="en-US"/>
        </w:rPr>
      </w:pPr>
    </w:p>
    <w:p w:rsidR="002C33C4" w:rsidRPr="002C33C4" w:rsidRDefault="002C33C4" w:rsidP="002C33C4">
      <w:pPr>
        <w:pStyle w:val="ListParagraph"/>
        <w:spacing w:line="480" w:lineRule="auto"/>
        <w:ind w:left="709" w:firstLine="567"/>
        <w:jc w:val="both"/>
        <w:rPr>
          <w:lang w:val="en-US"/>
        </w:rPr>
      </w:pPr>
    </w:p>
    <w:p w:rsidR="004107C5" w:rsidRDefault="00ED2962" w:rsidP="0068529F">
      <w:pPr>
        <w:pStyle w:val="ListParagraph"/>
        <w:spacing w:line="480" w:lineRule="auto"/>
        <w:ind w:left="709" w:firstLine="567"/>
        <w:jc w:val="both"/>
        <w:rPr>
          <w:lang w:val="en-US"/>
        </w:rPr>
      </w:pPr>
      <w:r w:rsidRPr="00E4338E">
        <w:t xml:space="preserve">Adapun acuan penilaian dalam </w:t>
      </w:r>
      <w:r w:rsidR="0068529F" w:rsidRPr="00E4338E">
        <w:t>penelitian ini adalah sebagai berikut:</w:t>
      </w:r>
    </w:p>
    <w:p w:rsidR="00731080" w:rsidRPr="00731080" w:rsidRDefault="00731080" w:rsidP="00731080">
      <w:pPr>
        <w:pStyle w:val="ListParagraph"/>
        <w:spacing w:after="0" w:line="360" w:lineRule="auto"/>
        <w:ind w:left="709"/>
        <w:jc w:val="center"/>
        <w:rPr>
          <w:b/>
          <w:bCs/>
          <w:lang w:val="en-US"/>
        </w:rPr>
      </w:pPr>
      <w:r w:rsidRPr="00731080">
        <w:rPr>
          <w:b/>
          <w:bCs/>
          <w:lang w:val="en-US"/>
        </w:rPr>
        <w:t>Tabel 4.1</w:t>
      </w:r>
    </w:p>
    <w:p w:rsidR="00731080" w:rsidRPr="00731080" w:rsidRDefault="00731080" w:rsidP="00731080">
      <w:pPr>
        <w:pStyle w:val="ListParagraph"/>
        <w:spacing w:after="0" w:line="480" w:lineRule="auto"/>
        <w:ind w:left="709"/>
        <w:jc w:val="center"/>
        <w:rPr>
          <w:b/>
          <w:bCs/>
          <w:lang w:val="en-US"/>
        </w:rPr>
      </w:pPr>
      <w:r w:rsidRPr="00731080">
        <w:rPr>
          <w:b/>
          <w:bCs/>
          <w:lang w:val="en-US"/>
        </w:rPr>
        <w:t>Deskriptor Penilaian</w:t>
      </w:r>
    </w:p>
    <w:tbl>
      <w:tblPr>
        <w:tblStyle w:val="TableGrid"/>
        <w:tblW w:w="7513" w:type="dxa"/>
        <w:tblInd w:w="817" w:type="dxa"/>
        <w:tblLook w:val="04A0"/>
      </w:tblPr>
      <w:tblGrid>
        <w:gridCol w:w="840"/>
        <w:gridCol w:w="4834"/>
        <w:gridCol w:w="1839"/>
      </w:tblGrid>
      <w:tr w:rsidR="004107C5" w:rsidRPr="00E4338E" w:rsidTr="004107C5">
        <w:tc>
          <w:tcPr>
            <w:tcW w:w="840" w:type="dxa"/>
            <w:vAlign w:val="center"/>
          </w:tcPr>
          <w:p w:rsidR="00ED2962" w:rsidRPr="00E4338E" w:rsidRDefault="00ED2962" w:rsidP="00ED2962">
            <w:pPr>
              <w:pStyle w:val="ListParagraph"/>
              <w:ind w:left="0"/>
              <w:jc w:val="center"/>
              <w:rPr>
                <w:rFonts w:ascii="Times New Roman" w:hAnsi="Times New Roman" w:cs="Times New Roman"/>
              </w:rPr>
            </w:pPr>
            <w:r w:rsidRPr="00E4338E">
              <w:rPr>
                <w:rFonts w:ascii="Times New Roman" w:hAnsi="Times New Roman" w:cs="Times New Roman"/>
              </w:rPr>
              <w:lastRenderedPageBreak/>
              <w:t>Nomor Soal</w:t>
            </w:r>
          </w:p>
        </w:tc>
        <w:tc>
          <w:tcPr>
            <w:tcW w:w="4834" w:type="dxa"/>
            <w:vAlign w:val="center"/>
          </w:tcPr>
          <w:p w:rsidR="00ED2962" w:rsidRPr="00E4338E" w:rsidRDefault="00ED2962" w:rsidP="00ED2962">
            <w:pPr>
              <w:pStyle w:val="ListParagraph"/>
              <w:ind w:left="0"/>
              <w:jc w:val="center"/>
              <w:rPr>
                <w:rFonts w:ascii="Times New Roman" w:hAnsi="Times New Roman" w:cs="Times New Roman"/>
              </w:rPr>
            </w:pPr>
            <w:r w:rsidRPr="00E4338E">
              <w:rPr>
                <w:rFonts w:ascii="Times New Roman" w:hAnsi="Times New Roman" w:cs="Times New Roman"/>
              </w:rPr>
              <w:t>Deskriptor</w:t>
            </w:r>
          </w:p>
        </w:tc>
        <w:tc>
          <w:tcPr>
            <w:tcW w:w="1839" w:type="dxa"/>
            <w:vAlign w:val="center"/>
          </w:tcPr>
          <w:p w:rsidR="00ED2962" w:rsidRPr="00E4338E" w:rsidRDefault="00ED2962" w:rsidP="00ED2962">
            <w:pPr>
              <w:pStyle w:val="ListParagraph"/>
              <w:ind w:left="0"/>
              <w:jc w:val="center"/>
              <w:rPr>
                <w:rFonts w:ascii="Times New Roman" w:hAnsi="Times New Roman" w:cs="Times New Roman"/>
              </w:rPr>
            </w:pPr>
            <w:r w:rsidRPr="00E4338E">
              <w:rPr>
                <w:rFonts w:ascii="Times New Roman" w:hAnsi="Times New Roman" w:cs="Times New Roman"/>
              </w:rPr>
              <w:t>Skor</w:t>
            </w:r>
          </w:p>
        </w:tc>
      </w:tr>
      <w:tr w:rsidR="004107C5" w:rsidRPr="00E4338E" w:rsidTr="00DB544C">
        <w:tc>
          <w:tcPr>
            <w:tcW w:w="840" w:type="dxa"/>
            <w:vMerge w:val="restart"/>
            <w:vAlign w:val="center"/>
          </w:tcPr>
          <w:p w:rsidR="004107C5" w:rsidRPr="00E4338E" w:rsidRDefault="004107C5" w:rsidP="00ED2962">
            <w:pPr>
              <w:pStyle w:val="ListParagraph"/>
              <w:ind w:left="0"/>
              <w:jc w:val="center"/>
              <w:rPr>
                <w:rFonts w:ascii="Times New Roman" w:hAnsi="Times New Roman" w:cs="Times New Roman"/>
              </w:rPr>
            </w:pPr>
            <w:r w:rsidRPr="00E4338E">
              <w:rPr>
                <w:rFonts w:ascii="Times New Roman" w:hAnsi="Times New Roman" w:cs="Times New Roman"/>
              </w:rPr>
              <w:t>1</w:t>
            </w:r>
          </w:p>
        </w:tc>
        <w:tc>
          <w:tcPr>
            <w:tcW w:w="4834" w:type="dxa"/>
            <w:vAlign w:val="center"/>
          </w:tcPr>
          <w:p w:rsidR="004107C5" w:rsidRPr="00E4338E" w:rsidRDefault="004107C5" w:rsidP="00DB544C">
            <w:pPr>
              <w:pStyle w:val="ListParagraph"/>
              <w:ind w:left="0"/>
              <w:rPr>
                <w:rFonts w:ascii="Times New Roman" w:hAnsi="Times New Roman" w:cs="Times New Roman"/>
              </w:rPr>
            </w:pPr>
            <w:r w:rsidRPr="00E4338E">
              <w:rPr>
                <w:rFonts w:ascii="Times New Roman" w:hAnsi="Times New Roman" w:cs="Times New Roman"/>
              </w:rPr>
              <w:t>Jawaban dan penyebutan benar</w:t>
            </w:r>
          </w:p>
        </w:tc>
        <w:tc>
          <w:tcPr>
            <w:tcW w:w="1839" w:type="dxa"/>
            <w:vAlign w:val="center"/>
          </w:tcPr>
          <w:p w:rsidR="004107C5" w:rsidRPr="00E4338E" w:rsidRDefault="004107C5" w:rsidP="003E72A8">
            <w:pPr>
              <w:pStyle w:val="ListParagraph"/>
              <w:ind w:left="30" w:right="176"/>
              <w:jc w:val="right"/>
              <w:rPr>
                <w:rFonts w:ascii="Times New Roman" w:hAnsi="Times New Roman" w:cs="Times New Roman"/>
              </w:rPr>
            </w:pPr>
            <w:r w:rsidRPr="00E4338E">
              <w:rPr>
                <w:rFonts w:ascii="Times New Roman" w:hAnsi="Times New Roman" w:cs="Times New Roman"/>
              </w:rPr>
              <w:t>15</w:t>
            </w:r>
            <w:r w:rsidR="003E72A8" w:rsidRPr="00E4338E">
              <w:rPr>
                <w:rFonts w:ascii="Times New Roman" w:hAnsi="Times New Roman" w:cs="Times New Roman"/>
              </w:rPr>
              <w:t>,00</w:t>
            </w:r>
          </w:p>
        </w:tc>
      </w:tr>
      <w:tr w:rsidR="004107C5" w:rsidRPr="00E4338E" w:rsidTr="00DB544C">
        <w:tc>
          <w:tcPr>
            <w:tcW w:w="840" w:type="dxa"/>
            <w:vMerge/>
            <w:vAlign w:val="center"/>
          </w:tcPr>
          <w:p w:rsidR="004107C5" w:rsidRPr="00E4338E" w:rsidRDefault="004107C5" w:rsidP="00ED2962">
            <w:pPr>
              <w:pStyle w:val="ListParagraph"/>
              <w:ind w:left="0"/>
              <w:rPr>
                <w:rFonts w:ascii="Times New Roman" w:hAnsi="Times New Roman" w:cs="Times New Roman"/>
              </w:rPr>
            </w:pPr>
          </w:p>
        </w:tc>
        <w:tc>
          <w:tcPr>
            <w:tcW w:w="4834" w:type="dxa"/>
            <w:vAlign w:val="center"/>
          </w:tcPr>
          <w:p w:rsidR="004107C5" w:rsidRPr="00E4338E" w:rsidRDefault="004107C5" w:rsidP="00DB544C">
            <w:pPr>
              <w:pStyle w:val="ListParagraph"/>
              <w:ind w:left="0"/>
              <w:rPr>
                <w:rFonts w:ascii="Times New Roman" w:hAnsi="Times New Roman" w:cs="Times New Roman"/>
              </w:rPr>
            </w:pPr>
            <w:r w:rsidRPr="00E4338E">
              <w:rPr>
                <w:rFonts w:ascii="Times New Roman" w:hAnsi="Times New Roman" w:cs="Times New Roman"/>
              </w:rPr>
              <w:t>Jawaban benar dan penyebutan sedikit kesalahan</w:t>
            </w:r>
          </w:p>
        </w:tc>
        <w:tc>
          <w:tcPr>
            <w:tcW w:w="1839" w:type="dxa"/>
            <w:vAlign w:val="center"/>
          </w:tcPr>
          <w:p w:rsidR="004107C5" w:rsidRPr="00E4338E" w:rsidRDefault="004107C5" w:rsidP="003E72A8">
            <w:pPr>
              <w:pStyle w:val="ListParagraph"/>
              <w:ind w:left="30" w:right="176"/>
              <w:jc w:val="right"/>
              <w:rPr>
                <w:rFonts w:ascii="Times New Roman" w:hAnsi="Times New Roman" w:cs="Times New Roman"/>
                <w:lang w:val="en-US"/>
              </w:rPr>
            </w:pPr>
            <w:r w:rsidRPr="00E4338E">
              <w:rPr>
                <w:rFonts w:ascii="Times New Roman" w:hAnsi="Times New Roman" w:cs="Times New Roman"/>
              </w:rPr>
              <w:t>10</w:t>
            </w:r>
            <w:r w:rsidR="003E72A8" w:rsidRPr="00E4338E">
              <w:rPr>
                <w:rFonts w:ascii="Times New Roman" w:hAnsi="Times New Roman" w:cs="Times New Roman"/>
              </w:rPr>
              <w:t>,00</w:t>
            </w:r>
          </w:p>
        </w:tc>
      </w:tr>
      <w:tr w:rsidR="004107C5" w:rsidRPr="00E4338E" w:rsidTr="00DB544C">
        <w:tc>
          <w:tcPr>
            <w:tcW w:w="840" w:type="dxa"/>
            <w:vMerge/>
            <w:vAlign w:val="center"/>
          </w:tcPr>
          <w:p w:rsidR="004107C5" w:rsidRPr="00E4338E" w:rsidRDefault="004107C5" w:rsidP="00ED2962">
            <w:pPr>
              <w:pStyle w:val="ListParagraph"/>
              <w:ind w:left="0"/>
              <w:rPr>
                <w:rFonts w:ascii="Times New Roman" w:hAnsi="Times New Roman" w:cs="Times New Roman"/>
              </w:rPr>
            </w:pPr>
          </w:p>
        </w:tc>
        <w:tc>
          <w:tcPr>
            <w:tcW w:w="4834" w:type="dxa"/>
            <w:vAlign w:val="center"/>
          </w:tcPr>
          <w:p w:rsidR="004107C5" w:rsidRPr="00E4338E" w:rsidRDefault="004107C5" w:rsidP="00DB544C">
            <w:pPr>
              <w:pStyle w:val="ListParagraph"/>
              <w:ind w:left="0"/>
              <w:rPr>
                <w:rFonts w:ascii="Times New Roman" w:hAnsi="Times New Roman" w:cs="Times New Roman"/>
              </w:rPr>
            </w:pPr>
            <w:r w:rsidRPr="00E4338E">
              <w:rPr>
                <w:rFonts w:ascii="Times New Roman" w:hAnsi="Times New Roman" w:cs="Times New Roman"/>
              </w:rPr>
              <w:t>Jawaban benar dan penyebutan salah</w:t>
            </w:r>
          </w:p>
        </w:tc>
        <w:tc>
          <w:tcPr>
            <w:tcW w:w="1839" w:type="dxa"/>
            <w:vAlign w:val="center"/>
          </w:tcPr>
          <w:p w:rsidR="004107C5" w:rsidRPr="00E4338E" w:rsidRDefault="004107C5" w:rsidP="003E72A8">
            <w:pPr>
              <w:pStyle w:val="ListParagraph"/>
              <w:ind w:left="30" w:right="176"/>
              <w:jc w:val="right"/>
              <w:rPr>
                <w:rFonts w:ascii="Times New Roman" w:hAnsi="Times New Roman" w:cs="Times New Roman"/>
                <w:lang w:val="en-US"/>
              </w:rPr>
            </w:pPr>
            <w:r w:rsidRPr="00E4338E">
              <w:rPr>
                <w:rFonts w:ascii="Times New Roman" w:hAnsi="Times New Roman" w:cs="Times New Roman"/>
              </w:rPr>
              <w:t>5</w:t>
            </w:r>
            <w:r w:rsidR="003E72A8" w:rsidRPr="00E4338E">
              <w:rPr>
                <w:rFonts w:ascii="Times New Roman" w:hAnsi="Times New Roman" w:cs="Times New Roman"/>
              </w:rPr>
              <w:t>,00</w:t>
            </w:r>
          </w:p>
        </w:tc>
      </w:tr>
      <w:tr w:rsidR="004107C5" w:rsidRPr="00E4338E" w:rsidTr="00DB544C">
        <w:tc>
          <w:tcPr>
            <w:tcW w:w="840" w:type="dxa"/>
            <w:vMerge/>
            <w:vAlign w:val="center"/>
          </w:tcPr>
          <w:p w:rsidR="004107C5" w:rsidRPr="00E4338E" w:rsidRDefault="004107C5" w:rsidP="00ED2962">
            <w:pPr>
              <w:pStyle w:val="ListParagraph"/>
              <w:ind w:left="0"/>
              <w:rPr>
                <w:rFonts w:ascii="Times New Roman" w:hAnsi="Times New Roman" w:cs="Times New Roman"/>
              </w:rPr>
            </w:pPr>
          </w:p>
        </w:tc>
        <w:tc>
          <w:tcPr>
            <w:tcW w:w="4834" w:type="dxa"/>
            <w:vAlign w:val="center"/>
          </w:tcPr>
          <w:p w:rsidR="004107C5" w:rsidRPr="00E4338E" w:rsidRDefault="004107C5" w:rsidP="00DB544C">
            <w:pPr>
              <w:pStyle w:val="ListParagraph"/>
              <w:ind w:left="0"/>
              <w:rPr>
                <w:rFonts w:ascii="Times New Roman" w:hAnsi="Times New Roman" w:cs="Times New Roman"/>
              </w:rPr>
            </w:pPr>
            <w:r w:rsidRPr="00E4338E">
              <w:rPr>
                <w:rFonts w:ascii="Times New Roman" w:hAnsi="Times New Roman" w:cs="Times New Roman"/>
              </w:rPr>
              <w:t>Jawaban dan penyebutan salah</w:t>
            </w:r>
          </w:p>
        </w:tc>
        <w:tc>
          <w:tcPr>
            <w:tcW w:w="1839" w:type="dxa"/>
            <w:vAlign w:val="center"/>
          </w:tcPr>
          <w:p w:rsidR="004107C5" w:rsidRPr="00E4338E" w:rsidRDefault="004107C5" w:rsidP="003E72A8">
            <w:pPr>
              <w:pStyle w:val="ListParagraph"/>
              <w:ind w:left="30" w:right="176"/>
              <w:jc w:val="right"/>
              <w:rPr>
                <w:rFonts w:ascii="Times New Roman" w:hAnsi="Times New Roman" w:cs="Times New Roman"/>
              </w:rPr>
            </w:pPr>
            <w:r w:rsidRPr="00E4338E">
              <w:rPr>
                <w:rFonts w:ascii="Times New Roman" w:hAnsi="Times New Roman" w:cs="Times New Roman"/>
              </w:rPr>
              <w:t>0</w:t>
            </w:r>
            <w:r w:rsidR="003E72A8" w:rsidRPr="00E4338E">
              <w:rPr>
                <w:rFonts w:ascii="Times New Roman" w:hAnsi="Times New Roman" w:cs="Times New Roman"/>
              </w:rPr>
              <w:t>,00</w:t>
            </w:r>
          </w:p>
        </w:tc>
      </w:tr>
    </w:tbl>
    <w:p w:rsidR="00181393" w:rsidRPr="00606120" w:rsidRDefault="00181393" w:rsidP="00606120">
      <w:pPr>
        <w:spacing w:after="0" w:line="360" w:lineRule="auto"/>
        <w:jc w:val="both"/>
        <w:rPr>
          <w:lang w:val="en-US"/>
        </w:rPr>
      </w:pPr>
    </w:p>
    <w:tbl>
      <w:tblPr>
        <w:tblStyle w:val="TableGrid"/>
        <w:tblW w:w="7513" w:type="dxa"/>
        <w:tblInd w:w="817" w:type="dxa"/>
        <w:tblLook w:val="04A0"/>
      </w:tblPr>
      <w:tblGrid>
        <w:gridCol w:w="840"/>
        <w:gridCol w:w="4834"/>
        <w:gridCol w:w="1839"/>
      </w:tblGrid>
      <w:tr w:rsidR="004107C5" w:rsidRPr="00E4338E" w:rsidTr="002C1044">
        <w:tc>
          <w:tcPr>
            <w:tcW w:w="840" w:type="dxa"/>
            <w:vAlign w:val="center"/>
          </w:tcPr>
          <w:p w:rsidR="004107C5" w:rsidRPr="00E4338E" w:rsidRDefault="004107C5" w:rsidP="003E72A8">
            <w:pPr>
              <w:pStyle w:val="ListParagraph"/>
              <w:ind w:left="0"/>
              <w:rPr>
                <w:rFonts w:ascii="Times New Roman" w:hAnsi="Times New Roman" w:cs="Times New Roman"/>
              </w:rPr>
            </w:pPr>
            <w:r w:rsidRPr="00E4338E">
              <w:rPr>
                <w:rFonts w:ascii="Times New Roman" w:hAnsi="Times New Roman" w:cs="Times New Roman"/>
              </w:rPr>
              <w:t>Nomor Soal</w:t>
            </w:r>
          </w:p>
        </w:tc>
        <w:tc>
          <w:tcPr>
            <w:tcW w:w="4834" w:type="dxa"/>
            <w:vAlign w:val="center"/>
          </w:tcPr>
          <w:p w:rsidR="004107C5" w:rsidRPr="00E4338E" w:rsidRDefault="004107C5" w:rsidP="003E72A8">
            <w:pPr>
              <w:pStyle w:val="ListParagraph"/>
              <w:ind w:left="0"/>
              <w:rPr>
                <w:rFonts w:ascii="Times New Roman" w:hAnsi="Times New Roman" w:cs="Times New Roman"/>
              </w:rPr>
            </w:pPr>
            <w:r w:rsidRPr="00E4338E">
              <w:rPr>
                <w:rFonts w:ascii="Times New Roman" w:hAnsi="Times New Roman" w:cs="Times New Roman"/>
              </w:rPr>
              <w:t>Deskriptor</w:t>
            </w:r>
          </w:p>
        </w:tc>
        <w:tc>
          <w:tcPr>
            <w:tcW w:w="1839" w:type="dxa"/>
            <w:vAlign w:val="center"/>
          </w:tcPr>
          <w:p w:rsidR="004107C5" w:rsidRPr="00E4338E" w:rsidRDefault="004107C5" w:rsidP="003E72A8">
            <w:pPr>
              <w:pStyle w:val="ListParagraph"/>
              <w:ind w:left="0"/>
              <w:jc w:val="center"/>
              <w:rPr>
                <w:rFonts w:ascii="Times New Roman" w:hAnsi="Times New Roman" w:cs="Times New Roman"/>
              </w:rPr>
            </w:pPr>
            <w:r w:rsidRPr="00E4338E">
              <w:rPr>
                <w:rFonts w:ascii="Times New Roman" w:hAnsi="Times New Roman" w:cs="Times New Roman"/>
              </w:rPr>
              <w:t>Skor</w:t>
            </w:r>
          </w:p>
        </w:tc>
      </w:tr>
      <w:tr w:rsidR="00DB544C" w:rsidRPr="00E4338E" w:rsidTr="00DB544C">
        <w:tc>
          <w:tcPr>
            <w:tcW w:w="840" w:type="dxa"/>
            <w:vMerge w:val="restart"/>
            <w:vAlign w:val="center"/>
          </w:tcPr>
          <w:p w:rsidR="00DB544C" w:rsidRPr="00E4338E" w:rsidRDefault="00DB544C" w:rsidP="00DB544C">
            <w:pPr>
              <w:pStyle w:val="ListParagraph"/>
              <w:ind w:left="0"/>
              <w:jc w:val="center"/>
              <w:rPr>
                <w:rFonts w:ascii="Times New Roman" w:hAnsi="Times New Roman" w:cs="Times New Roman"/>
              </w:rPr>
            </w:pPr>
            <w:r w:rsidRPr="00E4338E">
              <w:rPr>
                <w:rFonts w:ascii="Times New Roman" w:hAnsi="Times New Roman" w:cs="Times New Roman"/>
              </w:rPr>
              <w:t>2</w:t>
            </w:r>
          </w:p>
        </w:tc>
        <w:tc>
          <w:tcPr>
            <w:tcW w:w="4834" w:type="dxa"/>
            <w:vAlign w:val="center"/>
          </w:tcPr>
          <w:p w:rsidR="00DB544C" w:rsidRPr="00E4338E" w:rsidRDefault="00DB544C" w:rsidP="00DB544C">
            <w:pPr>
              <w:pStyle w:val="ListParagraph"/>
              <w:ind w:left="0"/>
              <w:rPr>
                <w:rFonts w:ascii="Times New Roman" w:hAnsi="Times New Roman" w:cs="Times New Roman"/>
              </w:rPr>
            </w:pPr>
            <w:r w:rsidRPr="00E4338E">
              <w:rPr>
                <w:rFonts w:ascii="Times New Roman" w:hAnsi="Times New Roman" w:cs="Times New Roman"/>
              </w:rPr>
              <w:t>Penjelasan tepat dan benar</w:t>
            </w:r>
          </w:p>
        </w:tc>
        <w:tc>
          <w:tcPr>
            <w:tcW w:w="1839" w:type="dxa"/>
            <w:vAlign w:val="center"/>
          </w:tcPr>
          <w:p w:rsidR="00DB544C" w:rsidRPr="00E4338E" w:rsidRDefault="00DB544C" w:rsidP="003E72A8">
            <w:pPr>
              <w:pStyle w:val="ListParagraph"/>
              <w:ind w:left="597" w:right="176"/>
              <w:jc w:val="right"/>
              <w:rPr>
                <w:rFonts w:ascii="Times New Roman" w:hAnsi="Times New Roman" w:cs="Times New Roman"/>
              </w:rPr>
            </w:pPr>
            <w:r w:rsidRPr="00E4338E">
              <w:rPr>
                <w:rFonts w:ascii="Times New Roman" w:hAnsi="Times New Roman" w:cs="Times New Roman"/>
              </w:rPr>
              <w:t>15</w:t>
            </w:r>
            <w:r w:rsidR="003E72A8" w:rsidRPr="00E4338E">
              <w:rPr>
                <w:rFonts w:ascii="Times New Roman" w:hAnsi="Times New Roman" w:cs="Times New Roman"/>
              </w:rPr>
              <w:t>,00</w:t>
            </w:r>
          </w:p>
        </w:tc>
      </w:tr>
      <w:tr w:rsidR="00DB544C" w:rsidRPr="00E4338E" w:rsidTr="002C1044">
        <w:tc>
          <w:tcPr>
            <w:tcW w:w="840" w:type="dxa"/>
            <w:vMerge/>
            <w:vAlign w:val="center"/>
          </w:tcPr>
          <w:p w:rsidR="00DB544C" w:rsidRPr="00E4338E" w:rsidRDefault="00DB544C" w:rsidP="002C1044">
            <w:pPr>
              <w:pStyle w:val="ListParagraph"/>
              <w:ind w:left="0"/>
              <w:rPr>
                <w:rFonts w:ascii="Times New Roman" w:hAnsi="Times New Roman" w:cs="Times New Roman"/>
              </w:rPr>
            </w:pPr>
          </w:p>
        </w:tc>
        <w:tc>
          <w:tcPr>
            <w:tcW w:w="4834" w:type="dxa"/>
            <w:vAlign w:val="center"/>
          </w:tcPr>
          <w:p w:rsidR="00DB544C" w:rsidRPr="00E4338E" w:rsidRDefault="00DB544C" w:rsidP="00DB544C">
            <w:pPr>
              <w:pStyle w:val="ListParagraph"/>
              <w:ind w:left="0"/>
              <w:rPr>
                <w:rFonts w:ascii="Times New Roman" w:hAnsi="Times New Roman" w:cs="Times New Roman"/>
              </w:rPr>
            </w:pPr>
            <w:r w:rsidRPr="00E4338E">
              <w:rPr>
                <w:rFonts w:ascii="Times New Roman" w:hAnsi="Times New Roman" w:cs="Times New Roman"/>
              </w:rPr>
              <w:t>Penjelasan tepat dan kurang benar</w:t>
            </w:r>
          </w:p>
        </w:tc>
        <w:tc>
          <w:tcPr>
            <w:tcW w:w="1839" w:type="dxa"/>
            <w:vAlign w:val="center"/>
          </w:tcPr>
          <w:p w:rsidR="00DB544C" w:rsidRPr="00E4338E" w:rsidRDefault="00DB544C" w:rsidP="003E72A8">
            <w:pPr>
              <w:pStyle w:val="ListParagraph"/>
              <w:ind w:left="597" w:right="176"/>
              <w:jc w:val="right"/>
              <w:rPr>
                <w:rFonts w:ascii="Times New Roman" w:hAnsi="Times New Roman" w:cs="Times New Roman"/>
                <w:lang w:val="en-US"/>
              </w:rPr>
            </w:pPr>
            <w:r w:rsidRPr="00E4338E">
              <w:rPr>
                <w:rFonts w:ascii="Times New Roman" w:hAnsi="Times New Roman" w:cs="Times New Roman"/>
              </w:rPr>
              <w:t>10</w:t>
            </w:r>
            <w:r w:rsidR="003E72A8" w:rsidRPr="00E4338E">
              <w:rPr>
                <w:rFonts w:ascii="Times New Roman" w:hAnsi="Times New Roman" w:cs="Times New Roman"/>
              </w:rPr>
              <w:t>,00</w:t>
            </w:r>
          </w:p>
        </w:tc>
      </w:tr>
      <w:tr w:rsidR="00DB544C" w:rsidRPr="00E4338E" w:rsidTr="002C1044">
        <w:tc>
          <w:tcPr>
            <w:tcW w:w="840" w:type="dxa"/>
            <w:vMerge/>
            <w:vAlign w:val="center"/>
          </w:tcPr>
          <w:p w:rsidR="00DB544C" w:rsidRPr="00E4338E" w:rsidRDefault="00DB544C" w:rsidP="002C1044">
            <w:pPr>
              <w:pStyle w:val="ListParagraph"/>
              <w:ind w:left="0"/>
              <w:rPr>
                <w:rFonts w:ascii="Times New Roman" w:hAnsi="Times New Roman" w:cs="Times New Roman"/>
              </w:rPr>
            </w:pPr>
          </w:p>
        </w:tc>
        <w:tc>
          <w:tcPr>
            <w:tcW w:w="4834" w:type="dxa"/>
            <w:vAlign w:val="center"/>
          </w:tcPr>
          <w:p w:rsidR="00DB544C" w:rsidRPr="00E4338E" w:rsidRDefault="00DB544C" w:rsidP="00DB544C">
            <w:pPr>
              <w:pStyle w:val="ListParagraph"/>
              <w:ind w:left="0"/>
              <w:rPr>
                <w:rFonts w:ascii="Times New Roman" w:hAnsi="Times New Roman" w:cs="Times New Roman"/>
              </w:rPr>
            </w:pPr>
            <w:r w:rsidRPr="00E4338E">
              <w:rPr>
                <w:rFonts w:ascii="Times New Roman" w:hAnsi="Times New Roman" w:cs="Times New Roman"/>
              </w:rPr>
              <w:t>Penjelasan kurang benar dan tepat</w:t>
            </w:r>
          </w:p>
        </w:tc>
        <w:tc>
          <w:tcPr>
            <w:tcW w:w="1839" w:type="dxa"/>
            <w:vAlign w:val="center"/>
          </w:tcPr>
          <w:p w:rsidR="00DB544C" w:rsidRPr="00E4338E" w:rsidRDefault="00DB544C" w:rsidP="003E72A8">
            <w:pPr>
              <w:pStyle w:val="ListParagraph"/>
              <w:ind w:left="597" w:right="176"/>
              <w:jc w:val="right"/>
              <w:rPr>
                <w:rFonts w:ascii="Times New Roman" w:hAnsi="Times New Roman" w:cs="Times New Roman"/>
              </w:rPr>
            </w:pPr>
            <w:r w:rsidRPr="00E4338E">
              <w:rPr>
                <w:rFonts w:ascii="Times New Roman" w:hAnsi="Times New Roman" w:cs="Times New Roman"/>
              </w:rPr>
              <w:t>5</w:t>
            </w:r>
            <w:r w:rsidR="003E72A8" w:rsidRPr="00E4338E">
              <w:rPr>
                <w:rFonts w:ascii="Times New Roman" w:hAnsi="Times New Roman" w:cs="Times New Roman"/>
              </w:rPr>
              <w:t>,00</w:t>
            </w:r>
          </w:p>
        </w:tc>
      </w:tr>
      <w:tr w:rsidR="00DB544C" w:rsidRPr="00E4338E" w:rsidTr="002C1044">
        <w:tc>
          <w:tcPr>
            <w:tcW w:w="840" w:type="dxa"/>
            <w:vMerge/>
            <w:vAlign w:val="center"/>
          </w:tcPr>
          <w:p w:rsidR="00DB544C" w:rsidRPr="00E4338E" w:rsidRDefault="00DB544C" w:rsidP="002C1044">
            <w:pPr>
              <w:pStyle w:val="ListParagraph"/>
              <w:ind w:left="0"/>
              <w:rPr>
                <w:rFonts w:ascii="Times New Roman" w:hAnsi="Times New Roman" w:cs="Times New Roman"/>
              </w:rPr>
            </w:pPr>
          </w:p>
        </w:tc>
        <w:tc>
          <w:tcPr>
            <w:tcW w:w="4834" w:type="dxa"/>
            <w:vAlign w:val="center"/>
          </w:tcPr>
          <w:p w:rsidR="00DB544C" w:rsidRPr="00E4338E" w:rsidRDefault="00DB544C" w:rsidP="00DB544C">
            <w:pPr>
              <w:pStyle w:val="ListParagraph"/>
              <w:ind w:left="0"/>
              <w:rPr>
                <w:rFonts w:ascii="Times New Roman" w:hAnsi="Times New Roman" w:cs="Times New Roman"/>
              </w:rPr>
            </w:pPr>
            <w:r w:rsidRPr="00E4338E">
              <w:rPr>
                <w:rFonts w:ascii="Times New Roman" w:hAnsi="Times New Roman" w:cs="Times New Roman"/>
              </w:rPr>
              <w:t>Penjelasan salah dan tidak tepat</w:t>
            </w:r>
          </w:p>
        </w:tc>
        <w:tc>
          <w:tcPr>
            <w:tcW w:w="1839" w:type="dxa"/>
            <w:vAlign w:val="center"/>
          </w:tcPr>
          <w:p w:rsidR="00DB544C" w:rsidRPr="00E4338E" w:rsidRDefault="00DB544C" w:rsidP="003E72A8">
            <w:pPr>
              <w:pStyle w:val="ListParagraph"/>
              <w:ind w:left="597" w:right="176"/>
              <w:jc w:val="right"/>
              <w:rPr>
                <w:rFonts w:ascii="Times New Roman" w:hAnsi="Times New Roman" w:cs="Times New Roman"/>
              </w:rPr>
            </w:pPr>
            <w:r w:rsidRPr="00E4338E">
              <w:rPr>
                <w:rFonts w:ascii="Times New Roman" w:hAnsi="Times New Roman" w:cs="Times New Roman"/>
              </w:rPr>
              <w:t>0</w:t>
            </w:r>
            <w:r w:rsidR="003E72A8" w:rsidRPr="00E4338E">
              <w:rPr>
                <w:rFonts w:ascii="Times New Roman" w:hAnsi="Times New Roman" w:cs="Times New Roman"/>
              </w:rPr>
              <w:t>,00</w:t>
            </w:r>
          </w:p>
        </w:tc>
      </w:tr>
    </w:tbl>
    <w:p w:rsidR="004107C5" w:rsidRPr="00E4338E" w:rsidRDefault="004107C5" w:rsidP="00AF0A3E">
      <w:pPr>
        <w:pStyle w:val="ListParagraph"/>
        <w:spacing w:line="360" w:lineRule="auto"/>
        <w:ind w:left="709" w:firstLine="567"/>
        <w:jc w:val="both"/>
      </w:pPr>
    </w:p>
    <w:tbl>
      <w:tblPr>
        <w:tblStyle w:val="TableGrid"/>
        <w:tblW w:w="7513" w:type="dxa"/>
        <w:tblInd w:w="817" w:type="dxa"/>
        <w:tblLook w:val="04A0"/>
      </w:tblPr>
      <w:tblGrid>
        <w:gridCol w:w="840"/>
        <w:gridCol w:w="4834"/>
        <w:gridCol w:w="1839"/>
      </w:tblGrid>
      <w:tr w:rsidR="00AF0A3E" w:rsidRPr="00E4338E" w:rsidTr="002C1044">
        <w:tc>
          <w:tcPr>
            <w:tcW w:w="840" w:type="dxa"/>
            <w:vAlign w:val="center"/>
          </w:tcPr>
          <w:p w:rsidR="00AF0A3E" w:rsidRPr="00E4338E" w:rsidRDefault="00AF0A3E" w:rsidP="002C1044">
            <w:pPr>
              <w:pStyle w:val="ListParagraph"/>
              <w:ind w:left="0"/>
              <w:jc w:val="center"/>
              <w:rPr>
                <w:rFonts w:ascii="Times New Roman" w:hAnsi="Times New Roman" w:cs="Times New Roman"/>
              </w:rPr>
            </w:pPr>
            <w:r w:rsidRPr="00E4338E">
              <w:rPr>
                <w:rFonts w:ascii="Times New Roman" w:hAnsi="Times New Roman" w:cs="Times New Roman"/>
              </w:rPr>
              <w:t>Nomor Soal</w:t>
            </w:r>
          </w:p>
        </w:tc>
        <w:tc>
          <w:tcPr>
            <w:tcW w:w="4834" w:type="dxa"/>
            <w:vAlign w:val="center"/>
          </w:tcPr>
          <w:p w:rsidR="00AF0A3E" w:rsidRPr="00E4338E" w:rsidRDefault="00AF0A3E" w:rsidP="002C1044">
            <w:pPr>
              <w:pStyle w:val="ListParagraph"/>
              <w:ind w:left="0"/>
              <w:jc w:val="center"/>
              <w:rPr>
                <w:rFonts w:ascii="Times New Roman" w:hAnsi="Times New Roman" w:cs="Times New Roman"/>
              </w:rPr>
            </w:pPr>
            <w:r w:rsidRPr="00E4338E">
              <w:rPr>
                <w:rFonts w:ascii="Times New Roman" w:hAnsi="Times New Roman" w:cs="Times New Roman"/>
              </w:rPr>
              <w:t>Deskriptor</w:t>
            </w:r>
          </w:p>
        </w:tc>
        <w:tc>
          <w:tcPr>
            <w:tcW w:w="1839" w:type="dxa"/>
            <w:vAlign w:val="center"/>
          </w:tcPr>
          <w:p w:rsidR="00AF0A3E" w:rsidRPr="00E4338E" w:rsidRDefault="00AF0A3E" w:rsidP="002C1044">
            <w:pPr>
              <w:pStyle w:val="ListParagraph"/>
              <w:ind w:left="0"/>
              <w:jc w:val="center"/>
              <w:rPr>
                <w:rFonts w:ascii="Times New Roman" w:hAnsi="Times New Roman" w:cs="Times New Roman"/>
              </w:rPr>
            </w:pPr>
            <w:r w:rsidRPr="00E4338E">
              <w:rPr>
                <w:rFonts w:ascii="Times New Roman" w:hAnsi="Times New Roman" w:cs="Times New Roman"/>
              </w:rPr>
              <w:t>Skor</w:t>
            </w:r>
          </w:p>
        </w:tc>
      </w:tr>
      <w:tr w:rsidR="00AF0A3E" w:rsidRPr="00E4338E" w:rsidTr="004906C7">
        <w:tc>
          <w:tcPr>
            <w:tcW w:w="840" w:type="dxa"/>
            <w:vMerge w:val="restart"/>
            <w:vAlign w:val="center"/>
          </w:tcPr>
          <w:p w:rsidR="00AF0A3E" w:rsidRPr="00E4338E" w:rsidRDefault="004906C7" w:rsidP="004906C7">
            <w:pPr>
              <w:pStyle w:val="ListParagraph"/>
              <w:ind w:left="0"/>
              <w:jc w:val="center"/>
              <w:rPr>
                <w:rFonts w:ascii="Times New Roman" w:hAnsi="Times New Roman" w:cs="Times New Roman"/>
              </w:rPr>
            </w:pPr>
            <w:r w:rsidRPr="00E4338E">
              <w:rPr>
                <w:rFonts w:ascii="Times New Roman" w:hAnsi="Times New Roman" w:cs="Times New Roman"/>
              </w:rPr>
              <w:t>3</w:t>
            </w:r>
          </w:p>
          <w:p w:rsidR="001A4619" w:rsidRPr="00E4338E" w:rsidRDefault="004906C7" w:rsidP="000B2812">
            <w:pPr>
              <w:pStyle w:val="ListParagraph"/>
              <w:ind w:left="0"/>
              <w:jc w:val="center"/>
              <w:rPr>
                <w:rFonts w:ascii="Times New Roman" w:hAnsi="Times New Roman" w:cs="Times New Roman"/>
                <w:lang w:val="en-US"/>
              </w:rPr>
            </w:pPr>
            <w:r w:rsidRPr="00E4338E">
              <w:rPr>
                <w:rFonts w:ascii="Times New Roman" w:hAnsi="Times New Roman" w:cs="Times New Roman"/>
              </w:rPr>
              <w:t>4</w:t>
            </w:r>
          </w:p>
        </w:tc>
        <w:tc>
          <w:tcPr>
            <w:tcW w:w="4834" w:type="dxa"/>
            <w:vAlign w:val="center"/>
          </w:tcPr>
          <w:p w:rsidR="00AF0A3E" w:rsidRPr="00E4338E" w:rsidRDefault="00DB544C" w:rsidP="00DB544C">
            <w:pPr>
              <w:pStyle w:val="ListParagraph"/>
              <w:ind w:left="0"/>
              <w:rPr>
                <w:rFonts w:ascii="Times New Roman" w:hAnsi="Times New Roman" w:cs="Times New Roman"/>
              </w:rPr>
            </w:pPr>
            <w:r w:rsidRPr="00E4338E">
              <w:rPr>
                <w:rFonts w:ascii="Times New Roman" w:hAnsi="Times New Roman" w:cs="Times New Roman"/>
              </w:rPr>
              <w:t>Langkah menjawab benar dan jawaban benar</w:t>
            </w:r>
          </w:p>
        </w:tc>
        <w:tc>
          <w:tcPr>
            <w:tcW w:w="1839" w:type="dxa"/>
            <w:vAlign w:val="center"/>
          </w:tcPr>
          <w:p w:rsidR="00AF0A3E" w:rsidRPr="00E4338E" w:rsidRDefault="00AF0A3E" w:rsidP="003E72A8">
            <w:pPr>
              <w:pStyle w:val="ListParagraph"/>
              <w:ind w:left="0" w:right="176"/>
              <w:jc w:val="right"/>
              <w:rPr>
                <w:rFonts w:ascii="Times New Roman" w:hAnsi="Times New Roman" w:cs="Times New Roman"/>
              </w:rPr>
            </w:pPr>
            <w:r w:rsidRPr="00E4338E">
              <w:rPr>
                <w:rFonts w:ascii="Times New Roman" w:hAnsi="Times New Roman" w:cs="Times New Roman"/>
              </w:rPr>
              <w:t>15</w:t>
            </w:r>
            <w:r w:rsidR="003E72A8" w:rsidRPr="00E4338E">
              <w:rPr>
                <w:rFonts w:ascii="Times New Roman" w:hAnsi="Times New Roman" w:cs="Times New Roman"/>
              </w:rPr>
              <w:t>,00</w:t>
            </w:r>
          </w:p>
        </w:tc>
      </w:tr>
      <w:tr w:rsidR="00AF0A3E" w:rsidRPr="00E4338E" w:rsidTr="002C1044">
        <w:tc>
          <w:tcPr>
            <w:tcW w:w="840" w:type="dxa"/>
            <w:vMerge/>
            <w:vAlign w:val="center"/>
          </w:tcPr>
          <w:p w:rsidR="00AF0A3E" w:rsidRPr="00E4338E" w:rsidRDefault="00AF0A3E" w:rsidP="002C1044">
            <w:pPr>
              <w:pStyle w:val="ListParagraph"/>
              <w:ind w:left="0"/>
              <w:rPr>
                <w:rFonts w:ascii="Times New Roman" w:hAnsi="Times New Roman" w:cs="Times New Roman"/>
              </w:rPr>
            </w:pPr>
          </w:p>
        </w:tc>
        <w:tc>
          <w:tcPr>
            <w:tcW w:w="4834" w:type="dxa"/>
            <w:vAlign w:val="center"/>
          </w:tcPr>
          <w:p w:rsidR="00AF0A3E" w:rsidRPr="00E4338E" w:rsidRDefault="00DB544C" w:rsidP="00DB544C">
            <w:pPr>
              <w:pStyle w:val="ListParagraph"/>
              <w:ind w:left="0"/>
              <w:rPr>
                <w:rFonts w:ascii="Times New Roman" w:hAnsi="Times New Roman" w:cs="Times New Roman"/>
              </w:rPr>
            </w:pPr>
            <w:r w:rsidRPr="00E4338E">
              <w:rPr>
                <w:rFonts w:ascii="Times New Roman" w:hAnsi="Times New Roman" w:cs="Times New Roman"/>
              </w:rPr>
              <w:t>Langkah menjawab benar dan jawaban salah</w:t>
            </w:r>
          </w:p>
        </w:tc>
        <w:tc>
          <w:tcPr>
            <w:tcW w:w="1839" w:type="dxa"/>
            <w:vAlign w:val="center"/>
          </w:tcPr>
          <w:p w:rsidR="00AF0A3E" w:rsidRPr="00E4338E" w:rsidRDefault="00AF0A3E" w:rsidP="003E72A8">
            <w:pPr>
              <w:pStyle w:val="ListParagraph"/>
              <w:ind w:left="0" w:right="176"/>
              <w:jc w:val="right"/>
              <w:rPr>
                <w:rFonts w:ascii="Times New Roman" w:hAnsi="Times New Roman" w:cs="Times New Roman"/>
              </w:rPr>
            </w:pPr>
            <w:r w:rsidRPr="00E4338E">
              <w:rPr>
                <w:rFonts w:ascii="Times New Roman" w:hAnsi="Times New Roman" w:cs="Times New Roman"/>
              </w:rPr>
              <w:t>10</w:t>
            </w:r>
            <w:r w:rsidR="003E72A8" w:rsidRPr="00E4338E">
              <w:rPr>
                <w:rFonts w:ascii="Times New Roman" w:hAnsi="Times New Roman" w:cs="Times New Roman"/>
              </w:rPr>
              <w:t>,00</w:t>
            </w:r>
          </w:p>
        </w:tc>
      </w:tr>
      <w:tr w:rsidR="00AF0A3E" w:rsidRPr="00E4338E" w:rsidTr="002C1044">
        <w:tc>
          <w:tcPr>
            <w:tcW w:w="840" w:type="dxa"/>
            <w:vMerge/>
            <w:vAlign w:val="center"/>
          </w:tcPr>
          <w:p w:rsidR="00AF0A3E" w:rsidRPr="00E4338E" w:rsidRDefault="00AF0A3E" w:rsidP="002C1044">
            <w:pPr>
              <w:pStyle w:val="ListParagraph"/>
              <w:ind w:left="0"/>
              <w:rPr>
                <w:rFonts w:ascii="Times New Roman" w:hAnsi="Times New Roman" w:cs="Times New Roman"/>
              </w:rPr>
            </w:pPr>
          </w:p>
        </w:tc>
        <w:tc>
          <w:tcPr>
            <w:tcW w:w="4834" w:type="dxa"/>
            <w:vAlign w:val="center"/>
          </w:tcPr>
          <w:p w:rsidR="00AF0A3E" w:rsidRPr="00E4338E" w:rsidRDefault="00DB544C" w:rsidP="00DB544C">
            <w:pPr>
              <w:pStyle w:val="ListParagraph"/>
              <w:ind w:left="0"/>
              <w:rPr>
                <w:rFonts w:ascii="Times New Roman" w:hAnsi="Times New Roman" w:cs="Times New Roman"/>
              </w:rPr>
            </w:pPr>
            <w:r w:rsidRPr="00E4338E">
              <w:rPr>
                <w:rFonts w:ascii="Times New Roman" w:hAnsi="Times New Roman" w:cs="Times New Roman"/>
              </w:rPr>
              <w:t>Langkah menjawab salah dan jawaban benar</w:t>
            </w:r>
          </w:p>
        </w:tc>
        <w:tc>
          <w:tcPr>
            <w:tcW w:w="1839" w:type="dxa"/>
            <w:vAlign w:val="center"/>
          </w:tcPr>
          <w:p w:rsidR="00AF0A3E" w:rsidRPr="00E4338E" w:rsidRDefault="00AF0A3E" w:rsidP="003E72A8">
            <w:pPr>
              <w:pStyle w:val="ListParagraph"/>
              <w:ind w:left="0" w:right="176"/>
              <w:jc w:val="right"/>
              <w:rPr>
                <w:rFonts w:ascii="Times New Roman" w:hAnsi="Times New Roman" w:cs="Times New Roman"/>
              </w:rPr>
            </w:pPr>
            <w:r w:rsidRPr="00E4338E">
              <w:rPr>
                <w:rFonts w:ascii="Times New Roman" w:hAnsi="Times New Roman" w:cs="Times New Roman"/>
              </w:rPr>
              <w:t>5</w:t>
            </w:r>
            <w:r w:rsidR="003E72A8" w:rsidRPr="00E4338E">
              <w:rPr>
                <w:rFonts w:ascii="Times New Roman" w:hAnsi="Times New Roman" w:cs="Times New Roman"/>
              </w:rPr>
              <w:t>,00</w:t>
            </w:r>
          </w:p>
        </w:tc>
      </w:tr>
      <w:tr w:rsidR="00AF0A3E" w:rsidRPr="00E4338E" w:rsidTr="002C1044">
        <w:tc>
          <w:tcPr>
            <w:tcW w:w="840" w:type="dxa"/>
            <w:vMerge/>
            <w:vAlign w:val="center"/>
          </w:tcPr>
          <w:p w:rsidR="00AF0A3E" w:rsidRPr="00E4338E" w:rsidRDefault="00AF0A3E" w:rsidP="002C1044">
            <w:pPr>
              <w:pStyle w:val="ListParagraph"/>
              <w:ind w:left="0"/>
              <w:rPr>
                <w:rFonts w:ascii="Times New Roman" w:hAnsi="Times New Roman" w:cs="Times New Roman"/>
              </w:rPr>
            </w:pPr>
          </w:p>
        </w:tc>
        <w:tc>
          <w:tcPr>
            <w:tcW w:w="4834" w:type="dxa"/>
            <w:vAlign w:val="center"/>
          </w:tcPr>
          <w:p w:rsidR="00AF0A3E" w:rsidRPr="00E4338E" w:rsidRDefault="00DB544C" w:rsidP="00DB544C">
            <w:pPr>
              <w:pStyle w:val="ListParagraph"/>
              <w:ind w:left="0"/>
              <w:rPr>
                <w:rFonts w:ascii="Times New Roman" w:hAnsi="Times New Roman" w:cs="Times New Roman"/>
              </w:rPr>
            </w:pPr>
            <w:r w:rsidRPr="00E4338E">
              <w:rPr>
                <w:rFonts w:ascii="Times New Roman" w:hAnsi="Times New Roman" w:cs="Times New Roman"/>
              </w:rPr>
              <w:t>Langkah menjawab salah dan jawaban salah</w:t>
            </w:r>
          </w:p>
        </w:tc>
        <w:tc>
          <w:tcPr>
            <w:tcW w:w="1839" w:type="dxa"/>
            <w:vAlign w:val="center"/>
          </w:tcPr>
          <w:p w:rsidR="00AF0A3E" w:rsidRPr="00E4338E" w:rsidRDefault="00AF0A3E" w:rsidP="003E72A8">
            <w:pPr>
              <w:pStyle w:val="ListParagraph"/>
              <w:ind w:left="0" w:right="176"/>
              <w:jc w:val="right"/>
              <w:rPr>
                <w:rFonts w:ascii="Times New Roman" w:hAnsi="Times New Roman" w:cs="Times New Roman"/>
              </w:rPr>
            </w:pPr>
            <w:r w:rsidRPr="00E4338E">
              <w:rPr>
                <w:rFonts w:ascii="Times New Roman" w:hAnsi="Times New Roman" w:cs="Times New Roman"/>
              </w:rPr>
              <w:t>0</w:t>
            </w:r>
            <w:r w:rsidR="003E72A8" w:rsidRPr="00E4338E">
              <w:rPr>
                <w:rFonts w:ascii="Times New Roman" w:hAnsi="Times New Roman" w:cs="Times New Roman"/>
              </w:rPr>
              <w:t>,00</w:t>
            </w:r>
          </w:p>
        </w:tc>
      </w:tr>
    </w:tbl>
    <w:p w:rsidR="00DB544C" w:rsidRPr="00E4338E" w:rsidRDefault="00DB544C" w:rsidP="001A4619">
      <w:pPr>
        <w:spacing w:line="480" w:lineRule="auto"/>
        <w:jc w:val="both"/>
        <w:rPr>
          <w:lang w:val="en-US"/>
        </w:rPr>
      </w:pPr>
    </w:p>
    <w:p w:rsidR="00E44642" w:rsidRDefault="00C2117E" w:rsidP="00181393">
      <w:pPr>
        <w:pStyle w:val="ListParagraph"/>
        <w:spacing w:line="480" w:lineRule="auto"/>
        <w:ind w:left="709" w:firstLine="567"/>
        <w:jc w:val="both"/>
        <w:rPr>
          <w:rFonts w:ascii="Times New Roman" w:hAnsi="Times New Roman" w:cs="Times New Roman"/>
          <w:lang w:val="en-US"/>
        </w:rPr>
      </w:pPr>
      <w:r w:rsidRPr="00E4338E">
        <w:rPr>
          <w:rFonts w:ascii="Times New Roman" w:hAnsi="Times New Roman" w:cs="Times New Roman"/>
        </w:rPr>
        <w:t xml:space="preserve">Dengan menggunakan pedoman penskoran sesuai tabel di atas, diperoleh data nilai hasil tes tertulis tingkat </w:t>
      </w:r>
      <w:r w:rsidRPr="00E4338E">
        <w:t>kemampuan proses kognitif dalam belajar aljabar siswa</w:t>
      </w:r>
      <w:r w:rsidRPr="00E4338E">
        <w:rPr>
          <w:rFonts w:ascii="Times New Roman" w:hAnsi="Times New Roman" w:cs="Times New Roman"/>
        </w:rPr>
        <w:t xml:space="preserve"> yang mangacu pada taksonomi Bloom yang direvisi pada kategori mengingat, memahami, mengaplikasikan, dan menganalisis. Data tersebut penulis sajikan dalam bentuk tabel berikut.</w:t>
      </w:r>
    </w:p>
    <w:p w:rsidR="00920B45" w:rsidRDefault="00920B45" w:rsidP="00181393">
      <w:pPr>
        <w:pStyle w:val="ListParagraph"/>
        <w:spacing w:line="480" w:lineRule="auto"/>
        <w:ind w:left="709" w:firstLine="567"/>
        <w:jc w:val="both"/>
        <w:rPr>
          <w:rFonts w:ascii="Times New Roman" w:hAnsi="Times New Roman" w:cs="Times New Roman"/>
          <w:lang w:val="en-US"/>
        </w:rPr>
      </w:pPr>
    </w:p>
    <w:p w:rsidR="00920B45" w:rsidRDefault="00920B45" w:rsidP="00181393">
      <w:pPr>
        <w:pStyle w:val="ListParagraph"/>
        <w:spacing w:line="480" w:lineRule="auto"/>
        <w:ind w:left="709" w:firstLine="567"/>
        <w:jc w:val="both"/>
        <w:rPr>
          <w:rFonts w:ascii="Times New Roman" w:hAnsi="Times New Roman" w:cs="Times New Roman"/>
          <w:lang w:val="en-US"/>
        </w:rPr>
      </w:pPr>
    </w:p>
    <w:p w:rsidR="00920B45" w:rsidRPr="00920B45" w:rsidRDefault="00920B45" w:rsidP="00181393">
      <w:pPr>
        <w:pStyle w:val="ListParagraph"/>
        <w:spacing w:line="480" w:lineRule="auto"/>
        <w:ind w:left="709" w:firstLine="567"/>
        <w:jc w:val="both"/>
        <w:rPr>
          <w:rFonts w:ascii="Times New Roman" w:hAnsi="Times New Roman" w:cs="Times New Roman"/>
          <w:lang w:val="en-US"/>
        </w:rPr>
      </w:pPr>
    </w:p>
    <w:p w:rsidR="00920B45" w:rsidRPr="00920B45" w:rsidRDefault="00920B45" w:rsidP="00920B45">
      <w:pPr>
        <w:pStyle w:val="ListParagraph"/>
        <w:spacing w:after="0" w:line="360" w:lineRule="auto"/>
        <w:ind w:left="709"/>
        <w:jc w:val="center"/>
        <w:rPr>
          <w:rFonts w:ascii="Times New Roman" w:hAnsi="Times New Roman" w:cs="Times New Roman"/>
          <w:b/>
          <w:bCs/>
          <w:lang w:val="en-US"/>
        </w:rPr>
      </w:pPr>
      <w:r w:rsidRPr="00920B45">
        <w:rPr>
          <w:rFonts w:ascii="Times New Roman" w:hAnsi="Times New Roman" w:cs="Times New Roman"/>
          <w:b/>
          <w:bCs/>
          <w:lang w:val="en-US"/>
        </w:rPr>
        <w:t>Tabel 4.2</w:t>
      </w:r>
    </w:p>
    <w:p w:rsidR="00920B45" w:rsidRDefault="00920B45" w:rsidP="00920B45">
      <w:pPr>
        <w:pStyle w:val="ListParagraph"/>
        <w:spacing w:after="0" w:line="360" w:lineRule="auto"/>
        <w:ind w:left="709"/>
        <w:jc w:val="center"/>
        <w:rPr>
          <w:rFonts w:ascii="Times New Roman" w:hAnsi="Times New Roman" w:cs="Times New Roman"/>
          <w:b/>
          <w:bCs/>
          <w:lang w:val="en-US"/>
        </w:rPr>
      </w:pPr>
      <w:r w:rsidRPr="00920B45">
        <w:rPr>
          <w:rFonts w:ascii="Times New Roman" w:hAnsi="Times New Roman" w:cs="Times New Roman"/>
          <w:b/>
          <w:bCs/>
          <w:lang w:val="en-US"/>
        </w:rPr>
        <w:t>Nilai Hasil Tes Tertulis Tingkat Kemampuan Proses Kognitif dalam Belajar Aljabar Siswa Kelas VIII SMP</w:t>
      </w:r>
    </w:p>
    <w:p w:rsidR="00920B45" w:rsidRPr="00920B45" w:rsidRDefault="00920B45" w:rsidP="00920B45">
      <w:pPr>
        <w:pStyle w:val="ListParagraph"/>
        <w:spacing w:after="0" w:line="360" w:lineRule="auto"/>
        <w:ind w:left="709"/>
        <w:jc w:val="center"/>
        <w:rPr>
          <w:rFonts w:ascii="Times New Roman" w:hAnsi="Times New Roman" w:cs="Times New Roman"/>
          <w:b/>
          <w:bCs/>
          <w:lang w:val="en-US"/>
        </w:rPr>
      </w:pPr>
    </w:p>
    <w:tbl>
      <w:tblPr>
        <w:tblStyle w:val="TableGrid"/>
        <w:tblW w:w="0" w:type="auto"/>
        <w:jc w:val="right"/>
        <w:tblLayout w:type="fixed"/>
        <w:tblLook w:val="04A0"/>
      </w:tblPr>
      <w:tblGrid>
        <w:gridCol w:w="534"/>
        <w:gridCol w:w="1417"/>
        <w:gridCol w:w="941"/>
        <w:gridCol w:w="942"/>
        <w:gridCol w:w="942"/>
        <w:gridCol w:w="941"/>
        <w:gridCol w:w="1801"/>
      </w:tblGrid>
      <w:tr w:rsidR="009216E7" w:rsidRPr="001F684A" w:rsidTr="009216E7">
        <w:trPr>
          <w:jc w:val="right"/>
        </w:trPr>
        <w:tc>
          <w:tcPr>
            <w:tcW w:w="534" w:type="dxa"/>
            <w:vAlign w:val="center"/>
          </w:tcPr>
          <w:p w:rsidR="009216E7" w:rsidRPr="001F684A" w:rsidRDefault="009216E7" w:rsidP="00CE7531">
            <w:pPr>
              <w:jc w:val="center"/>
              <w:rPr>
                <w:rFonts w:asciiTheme="majorBidi" w:hAnsiTheme="majorBidi" w:cstheme="majorBidi"/>
                <w:b/>
                <w:bCs/>
                <w:lang w:val="en-US"/>
              </w:rPr>
            </w:pPr>
            <w:r w:rsidRPr="001F684A">
              <w:rPr>
                <w:rFonts w:asciiTheme="majorBidi" w:hAnsiTheme="majorBidi" w:cstheme="majorBidi"/>
                <w:b/>
                <w:bCs/>
                <w:lang w:val="en-US"/>
              </w:rPr>
              <w:lastRenderedPageBreak/>
              <w:t>No</w:t>
            </w:r>
          </w:p>
        </w:tc>
        <w:tc>
          <w:tcPr>
            <w:tcW w:w="1417" w:type="dxa"/>
            <w:vAlign w:val="center"/>
          </w:tcPr>
          <w:p w:rsidR="009216E7" w:rsidRPr="001F684A" w:rsidRDefault="009216E7" w:rsidP="00CE7531">
            <w:pPr>
              <w:jc w:val="center"/>
              <w:rPr>
                <w:rFonts w:asciiTheme="majorBidi" w:hAnsiTheme="majorBidi" w:cstheme="majorBidi"/>
                <w:b/>
                <w:bCs/>
                <w:lang w:val="en-US"/>
              </w:rPr>
            </w:pPr>
            <w:r w:rsidRPr="001F684A">
              <w:rPr>
                <w:rFonts w:asciiTheme="majorBidi" w:hAnsiTheme="majorBidi" w:cstheme="majorBidi"/>
                <w:b/>
                <w:bCs/>
                <w:lang w:val="en-US"/>
              </w:rPr>
              <w:t>NAMA</w:t>
            </w:r>
          </w:p>
        </w:tc>
        <w:tc>
          <w:tcPr>
            <w:tcW w:w="941" w:type="dxa"/>
            <w:vAlign w:val="center"/>
          </w:tcPr>
          <w:p w:rsidR="009216E7" w:rsidRPr="001F684A" w:rsidRDefault="009216E7" w:rsidP="00CE7531">
            <w:pPr>
              <w:jc w:val="center"/>
              <w:rPr>
                <w:rFonts w:asciiTheme="majorBidi" w:hAnsiTheme="majorBidi" w:cstheme="majorBidi"/>
                <w:b/>
                <w:bCs/>
                <w:lang w:val="en-US"/>
              </w:rPr>
            </w:pPr>
            <w:r>
              <w:rPr>
                <w:rFonts w:asciiTheme="majorBidi" w:hAnsiTheme="majorBidi" w:cstheme="majorBidi"/>
                <w:b/>
                <w:bCs/>
                <w:lang w:val="en-US"/>
              </w:rPr>
              <w:t>REM</w:t>
            </w:r>
          </w:p>
        </w:tc>
        <w:tc>
          <w:tcPr>
            <w:tcW w:w="942" w:type="dxa"/>
            <w:vAlign w:val="center"/>
          </w:tcPr>
          <w:p w:rsidR="009216E7" w:rsidRPr="001F684A" w:rsidRDefault="009216E7" w:rsidP="00CE7531">
            <w:pPr>
              <w:jc w:val="center"/>
              <w:rPr>
                <w:rFonts w:asciiTheme="majorBidi" w:hAnsiTheme="majorBidi" w:cstheme="majorBidi"/>
                <w:b/>
                <w:bCs/>
                <w:lang w:val="en-US"/>
              </w:rPr>
            </w:pPr>
            <w:r>
              <w:rPr>
                <w:rFonts w:asciiTheme="majorBidi" w:hAnsiTheme="majorBidi" w:cstheme="majorBidi"/>
                <w:b/>
                <w:bCs/>
                <w:lang w:val="en-US"/>
              </w:rPr>
              <w:t>UND</w:t>
            </w:r>
          </w:p>
        </w:tc>
        <w:tc>
          <w:tcPr>
            <w:tcW w:w="942" w:type="dxa"/>
            <w:vAlign w:val="center"/>
          </w:tcPr>
          <w:p w:rsidR="009216E7" w:rsidRPr="001F684A" w:rsidRDefault="009216E7" w:rsidP="00CE7531">
            <w:pPr>
              <w:jc w:val="center"/>
              <w:rPr>
                <w:rFonts w:asciiTheme="majorBidi" w:hAnsiTheme="majorBidi" w:cstheme="majorBidi"/>
                <w:b/>
                <w:bCs/>
                <w:lang w:val="en-US"/>
              </w:rPr>
            </w:pPr>
            <w:r>
              <w:rPr>
                <w:rFonts w:asciiTheme="majorBidi" w:hAnsiTheme="majorBidi" w:cstheme="majorBidi"/>
                <w:b/>
                <w:bCs/>
                <w:lang w:val="en-US"/>
              </w:rPr>
              <w:t>APP</w:t>
            </w:r>
          </w:p>
        </w:tc>
        <w:tc>
          <w:tcPr>
            <w:tcW w:w="941" w:type="dxa"/>
            <w:vAlign w:val="center"/>
          </w:tcPr>
          <w:p w:rsidR="009216E7" w:rsidRPr="001F684A" w:rsidRDefault="009216E7" w:rsidP="00CE7531">
            <w:pPr>
              <w:jc w:val="center"/>
              <w:rPr>
                <w:rFonts w:asciiTheme="majorBidi" w:hAnsiTheme="majorBidi" w:cstheme="majorBidi"/>
                <w:b/>
                <w:bCs/>
                <w:lang w:val="en-US"/>
              </w:rPr>
            </w:pPr>
            <w:r>
              <w:rPr>
                <w:rFonts w:asciiTheme="majorBidi" w:hAnsiTheme="majorBidi" w:cstheme="majorBidi"/>
                <w:b/>
                <w:bCs/>
                <w:lang w:val="en-US"/>
              </w:rPr>
              <w:t>ANA</w:t>
            </w:r>
          </w:p>
        </w:tc>
        <w:tc>
          <w:tcPr>
            <w:tcW w:w="1801" w:type="dxa"/>
            <w:vAlign w:val="center"/>
          </w:tcPr>
          <w:p w:rsidR="009216E7" w:rsidRPr="001F684A" w:rsidRDefault="009216E7" w:rsidP="00CE7531">
            <w:pPr>
              <w:jc w:val="center"/>
              <w:rPr>
                <w:rFonts w:asciiTheme="majorBidi" w:hAnsiTheme="majorBidi" w:cstheme="majorBidi"/>
                <w:b/>
                <w:bCs/>
                <w:lang w:val="en-US"/>
              </w:rPr>
            </w:pPr>
            <w:r w:rsidRPr="001F684A">
              <w:rPr>
                <w:rFonts w:asciiTheme="majorBidi" w:hAnsiTheme="majorBidi" w:cstheme="majorBidi"/>
                <w:b/>
                <w:bCs/>
                <w:lang w:val="en-US"/>
              </w:rPr>
              <w:t>SKOR</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AJ</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45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AWH</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AKM</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25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ANM</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AUF</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6</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AMB</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7</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AC</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70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8</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AMZ</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70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9</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DRP</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10</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DM</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11</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DNH</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12</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DYS</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13</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ENC</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20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14</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EF</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15</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FRA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45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16</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FLI</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17</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FBN</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18</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FAI</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19</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IU</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20</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IH</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21</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INL</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22</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ITB</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23</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IZZ</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45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24</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IB</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45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25</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ISB</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26</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KR</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27</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ML</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60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28</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MK</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29</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MIF</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45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30</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MKF</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31</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MAA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80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32</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MAC</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20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33</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MAM</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w:t>
            </w:r>
          </w:p>
        </w:tc>
        <w:tc>
          <w:tcPr>
            <w:tcW w:w="94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34</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MAF</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35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35</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MFH</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30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36</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MFHA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25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37</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MIL</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30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38</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MLA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30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39</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MRN</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20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40</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MUZ</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41</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MYA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35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42</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ROH</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43</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ROZ</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35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44</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MZZ</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45</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NU</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46</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NN</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lastRenderedPageBreak/>
              <w:t>47</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NAN</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48</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NA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49</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PAA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50</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PDS</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45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51</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RAB</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52</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RF</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53</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RI</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45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54</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SMA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25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55</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SIA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70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56</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SNM</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57</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TW</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55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58</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UNA</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75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59</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UNI</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70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60</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UL</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70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61</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VAI</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60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62</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WAK</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30</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63</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YSH</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15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75</w:t>
            </w:r>
          </w:p>
        </w:tc>
      </w:tr>
      <w:tr w:rsidR="009216E7" w:rsidRPr="002C007C" w:rsidTr="009216E7">
        <w:trPr>
          <w:jc w:val="right"/>
        </w:trPr>
        <w:tc>
          <w:tcPr>
            <w:tcW w:w="534" w:type="dxa"/>
            <w:vAlign w:val="bottom"/>
          </w:tcPr>
          <w:p w:rsidR="009216E7" w:rsidRPr="002C007C" w:rsidRDefault="009216E7" w:rsidP="00CE7531">
            <w:pPr>
              <w:jc w:val="right"/>
              <w:rPr>
                <w:rFonts w:asciiTheme="majorBidi" w:hAnsiTheme="majorBidi" w:cstheme="majorBidi"/>
                <w:color w:val="000000"/>
              </w:rPr>
            </w:pPr>
            <w:r w:rsidRPr="002C007C">
              <w:rPr>
                <w:rFonts w:asciiTheme="majorBidi" w:hAnsiTheme="majorBidi" w:cstheme="majorBidi"/>
                <w:color w:val="000000"/>
              </w:rPr>
              <w:t>64</w:t>
            </w:r>
          </w:p>
        </w:tc>
        <w:tc>
          <w:tcPr>
            <w:tcW w:w="1417" w:type="dxa"/>
            <w:vAlign w:val="bottom"/>
          </w:tcPr>
          <w:p w:rsidR="009216E7" w:rsidRPr="002C007C" w:rsidRDefault="009216E7" w:rsidP="00CE7531">
            <w:pPr>
              <w:rPr>
                <w:rFonts w:asciiTheme="majorBidi" w:hAnsiTheme="majorBidi" w:cstheme="majorBidi"/>
              </w:rPr>
            </w:pPr>
            <w:r w:rsidRPr="002C007C">
              <w:rPr>
                <w:rFonts w:asciiTheme="majorBidi" w:hAnsiTheme="majorBidi" w:cstheme="majorBidi"/>
              </w:rPr>
              <w:t>DAD</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15</w:t>
            </w:r>
          </w:p>
        </w:tc>
        <w:tc>
          <w:tcPr>
            <w:tcW w:w="942"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10</w:t>
            </w:r>
          </w:p>
        </w:tc>
        <w:tc>
          <w:tcPr>
            <w:tcW w:w="942"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w:t>
            </w:r>
          </w:p>
        </w:tc>
        <w:tc>
          <w:tcPr>
            <w:tcW w:w="941" w:type="dxa"/>
            <w:vAlign w:val="center"/>
          </w:tcPr>
          <w:p w:rsidR="009216E7" w:rsidRPr="002C007C" w:rsidRDefault="009216E7" w:rsidP="00CE7531">
            <w:pPr>
              <w:jc w:val="center"/>
              <w:rPr>
                <w:rFonts w:asciiTheme="majorBidi" w:eastAsia="Times New Roman" w:hAnsiTheme="majorBidi" w:cstheme="majorBidi"/>
                <w:noProof w:val="0"/>
              </w:rPr>
            </w:pPr>
            <w:r w:rsidRPr="002C007C">
              <w:rPr>
                <w:rFonts w:asciiTheme="majorBidi" w:eastAsia="Times New Roman" w:hAnsiTheme="majorBidi" w:cstheme="majorBidi"/>
                <w:noProof w:val="0"/>
              </w:rPr>
              <w:t>0</w:t>
            </w:r>
          </w:p>
        </w:tc>
        <w:tc>
          <w:tcPr>
            <w:tcW w:w="1801" w:type="dxa"/>
            <w:vAlign w:val="center"/>
          </w:tcPr>
          <w:p w:rsidR="009216E7" w:rsidRPr="002C007C" w:rsidRDefault="009216E7" w:rsidP="00CE7531">
            <w:pPr>
              <w:jc w:val="center"/>
              <w:rPr>
                <w:rFonts w:asciiTheme="majorBidi" w:eastAsia="Times New Roman" w:hAnsiTheme="majorBidi" w:cstheme="majorBidi"/>
                <w:noProof w:val="0"/>
                <w:lang w:val="en-US"/>
              </w:rPr>
            </w:pPr>
            <w:r w:rsidRPr="002C007C">
              <w:rPr>
                <w:rFonts w:asciiTheme="majorBidi" w:eastAsia="Times New Roman" w:hAnsiTheme="majorBidi" w:cstheme="majorBidi"/>
                <w:noProof w:val="0"/>
                <w:lang w:val="en-US"/>
              </w:rPr>
              <w:t>50</w:t>
            </w:r>
          </w:p>
        </w:tc>
      </w:tr>
    </w:tbl>
    <w:p w:rsidR="00CB3A1E" w:rsidRDefault="00CB3A1E" w:rsidP="00CB3A1E">
      <w:pPr>
        <w:spacing w:line="360" w:lineRule="auto"/>
        <w:jc w:val="both"/>
        <w:rPr>
          <w:rFonts w:ascii="Times New Roman" w:hAnsi="Times New Roman" w:cs="Times New Roman"/>
          <w:lang w:val="en-US"/>
        </w:rPr>
      </w:pPr>
    </w:p>
    <w:p w:rsidR="00E44642" w:rsidRPr="00EE60D1" w:rsidRDefault="00E44642" w:rsidP="00AA42C5">
      <w:pPr>
        <w:spacing w:after="0" w:line="480" w:lineRule="auto"/>
        <w:ind w:left="709" w:firstLine="709"/>
        <w:jc w:val="both"/>
      </w:pPr>
      <w:r w:rsidRPr="00EE60D1">
        <w:t>Soal dan jawaban siswa dalam penelitian kemampuan proses kognitif dalam belajar aljabar siswa pada tahap mengingat, memahami, mengaplikasikan, dan menganalisis beserta hasil wawancara dengan siswa adalah sebagai berikut:</w:t>
      </w:r>
    </w:p>
    <w:p w:rsidR="0016025F" w:rsidRPr="00E4338E" w:rsidRDefault="0016025F" w:rsidP="00AA42C5">
      <w:pPr>
        <w:pStyle w:val="ListParagraph"/>
        <w:numPr>
          <w:ilvl w:val="0"/>
          <w:numId w:val="5"/>
        </w:numPr>
        <w:spacing w:after="0" w:line="480" w:lineRule="auto"/>
        <w:ind w:left="993" w:hanging="284"/>
        <w:jc w:val="both"/>
        <w:rPr>
          <w:rFonts w:ascii="Times New Roman" w:hAnsi="Times New Roman" w:cs="Times New Roman"/>
          <w:lang w:val="en-US"/>
        </w:rPr>
      </w:pPr>
      <w:r w:rsidRPr="00E4338E">
        <w:rPr>
          <w:rFonts w:ascii="Times New Roman" w:hAnsi="Times New Roman" w:cs="Times New Roman"/>
          <w:lang w:val="en-US"/>
        </w:rPr>
        <w:t>Soal nomor satu</w:t>
      </w:r>
    </w:p>
    <w:p w:rsidR="0016025F" w:rsidRPr="00E4338E" w:rsidRDefault="0016025F" w:rsidP="00AA42C5">
      <w:pPr>
        <w:pStyle w:val="ListParagraph"/>
        <w:spacing w:after="0" w:line="480" w:lineRule="auto"/>
        <w:ind w:left="993" w:firstLine="708"/>
        <w:jc w:val="both"/>
        <w:rPr>
          <w:rFonts w:ascii="Times New Roman" w:hAnsi="Times New Roman" w:cs="Times New Roman"/>
          <w:lang w:val="en-US"/>
        </w:rPr>
      </w:pPr>
      <w:r w:rsidRPr="00E4338E">
        <w:rPr>
          <w:rFonts w:ascii="Times New Roman" w:hAnsi="Times New Roman" w:cs="Times New Roman"/>
          <w:lang w:val="en-US"/>
        </w:rPr>
        <w:t>Soal nomor satu merupakan item tes kategori mengingat (remembering). Sejumlah 30 siswa mampu menjawab soal nomor satu dengan benar. Soal dan jawabannya sebagai berikut:</w:t>
      </w:r>
    </w:p>
    <w:p w:rsidR="0016025F" w:rsidRPr="00E4338E" w:rsidRDefault="0016025F" w:rsidP="0016025F">
      <w:pPr>
        <w:pStyle w:val="ListParagraph"/>
        <w:spacing w:after="0" w:line="480" w:lineRule="auto"/>
        <w:ind w:left="993"/>
        <w:jc w:val="both"/>
        <w:rPr>
          <w:lang w:val="en-US"/>
        </w:rPr>
      </w:pPr>
      <w:r w:rsidRPr="00E4338E">
        <w:t xml:space="preserve">Tentukan variabel, koefisien, konstanta, dan banyak suku pada bentuk aljabar </w:t>
      </w:r>
      <w:r w:rsidRPr="00E4338E">
        <w:rPr>
          <w:position w:val="-10"/>
        </w:rPr>
        <w:object w:dxaOrig="1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5.75pt" o:ole="">
            <v:imagedata r:id="rId8" o:title=""/>
          </v:shape>
          <o:OLEObject Type="Embed" ProgID="Equation.DSMT4" ShapeID="_x0000_i1025" DrawAspect="Content" ObjectID="_1402905846" r:id="rId9"/>
        </w:object>
      </w:r>
      <w:r w:rsidRPr="00E4338E">
        <w:t>!</w:t>
      </w:r>
    </w:p>
    <w:p w:rsidR="0016025F" w:rsidRPr="00E4338E" w:rsidRDefault="0016025F" w:rsidP="0016025F">
      <w:pPr>
        <w:pStyle w:val="ListParagraph"/>
        <w:spacing w:after="0" w:line="480" w:lineRule="auto"/>
        <w:ind w:left="993"/>
        <w:jc w:val="both"/>
        <w:rPr>
          <w:lang w:val="en-US"/>
        </w:rPr>
      </w:pPr>
      <w:r w:rsidRPr="00E4338E">
        <w:rPr>
          <w:lang w:val="en-US"/>
        </w:rPr>
        <w:t>Jawaban siswa:</w:t>
      </w:r>
    </w:p>
    <w:p w:rsidR="0016025F" w:rsidRPr="00E4338E" w:rsidRDefault="0016025F" w:rsidP="0016025F">
      <w:pPr>
        <w:pStyle w:val="ListParagraph"/>
        <w:spacing w:after="0" w:line="480" w:lineRule="auto"/>
        <w:ind w:left="993"/>
        <w:jc w:val="both"/>
        <w:rPr>
          <w:lang w:val="en-US"/>
        </w:rPr>
      </w:pPr>
      <w:r w:rsidRPr="00E4338E">
        <w:rPr>
          <w:lang w:val="en-US"/>
        </w:rPr>
        <w:t xml:space="preserve">Variabel: </w:t>
      </w:r>
      <w:r w:rsidRPr="00E4338E">
        <w:rPr>
          <w:i/>
          <w:iCs/>
          <w:lang w:val="en-US"/>
        </w:rPr>
        <w:t>x</w:t>
      </w:r>
      <w:r w:rsidRPr="00E4338E">
        <w:rPr>
          <w:lang w:val="en-US"/>
        </w:rPr>
        <w:t>,</w:t>
      </w:r>
      <w:r w:rsidRPr="00E4338E">
        <w:rPr>
          <w:i/>
          <w:iCs/>
          <w:lang w:val="en-US"/>
        </w:rPr>
        <w:t xml:space="preserve"> y</w:t>
      </w:r>
      <w:r w:rsidRPr="00E4338E">
        <w:rPr>
          <w:lang w:val="en-US"/>
        </w:rPr>
        <w:t>.</w:t>
      </w:r>
    </w:p>
    <w:p w:rsidR="0016025F" w:rsidRPr="00E4338E" w:rsidRDefault="0016025F" w:rsidP="0016025F">
      <w:pPr>
        <w:pStyle w:val="ListParagraph"/>
        <w:spacing w:after="0" w:line="480" w:lineRule="auto"/>
        <w:ind w:left="993"/>
        <w:jc w:val="both"/>
        <w:rPr>
          <w:lang w:val="en-US"/>
        </w:rPr>
      </w:pPr>
      <w:r w:rsidRPr="00E4338E">
        <w:rPr>
          <w:lang w:val="en-US"/>
        </w:rPr>
        <w:t xml:space="preserve">Koefisien: 6 (koefisien dari variabel </w:t>
      </w:r>
      <w:r w:rsidRPr="00E4338E">
        <w:rPr>
          <w:i/>
          <w:iCs/>
          <w:lang w:val="en-US"/>
        </w:rPr>
        <w:t>x</w:t>
      </w:r>
      <w:r w:rsidRPr="00E4338E">
        <w:rPr>
          <w:lang w:val="en-US"/>
        </w:rPr>
        <w:t xml:space="preserve">), dan 5 (koefisien dari variabel </w:t>
      </w:r>
      <w:r w:rsidRPr="00E4338E">
        <w:rPr>
          <w:i/>
          <w:iCs/>
          <w:lang w:val="en-US"/>
        </w:rPr>
        <w:t>y</w:t>
      </w:r>
      <w:r w:rsidRPr="00E4338E">
        <w:rPr>
          <w:lang w:val="en-US"/>
        </w:rPr>
        <w:t>).</w:t>
      </w:r>
    </w:p>
    <w:p w:rsidR="0016025F" w:rsidRPr="00E4338E" w:rsidRDefault="0016025F" w:rsidP="0016025F">
      <w:pPr>
        <w:pStyle w:val="ListParagraph"/>
        <w:spacing w:after="0" w:line="480" w:lineRule="auto"/>
        <w:ind w:left="993"/>
        <w:jc w:val="both"/>
        <w:rPr>
          <w:lang w:val="en-US"/>
        </w:rPr>
      </w:pPr>
      <w:r w:rsidRPr="00E4338E">
        <w:rPr>
          <w:lang w:val="en-US"/>
        </w:rPr>
        <w:lastRenderedPageBreak/>
        <w:t>Konstanta: -4.</w:t>
      </w:r>
    </w:p>
    <w:p w:rsidR="0016025F" w:rsidRPr="00E4338E" w:rsidRDefault="0016025F" w:rsidP="0016025F">
      <w:pPr>
        <w:pStyle w:val="ListParagraph"/>
        <w:spacing w:after="0" w:line="480" w:lineRule="auto"/>
        <w:ind w:left="993"/>
        <w:jc w:val="both"/>
        <w:rPr>
          <w:lang w:val="en-US"/>
        </w:rPr>
      </w:pPr>
      <w:r w:rsidRPr="00E4338E">
        <w:rPr>
          <w:lang w:val="en-US"/>
        </w:rPr>
        <w:t>Banyak suku: 3.</w:t>
      </w:r>
    </w:p>
    <w:p w:rsidR="0016025F" w:rsidRPr="00E4338E" w:rsidRDefault="0016025F" w:rsidP="0016025F">
      <w:pPr>
        <w:pStyle w:val="ListParagraph"/>
        <w:spacing w:after="0" w:line="480" w:lineRule="auto"/>
        <w:ind w:left="993" w:firstLine="708"/>
        <w:jc w:val="both"/>
        <w:rPr>
          <w:lang w:val="en-US"/>
        </w:rPr>
      </w:pPr>
      <w:r w:rsidRPr="00E4338E">
        <w:rPr>
          <w:lang w:val="en-US"/>
        </w:rPr>
        <w:t xml:space="preserve">Berikut adalah uraian data hasil </w:t>
      </w:r>
      <w:r w:rsidRPr="00E4338E">
        <w:rPr>
          <w:rFonts w:ascii="Times New Roman" w:hAnsi="Times New Roman" w:cs="Times New Roman"/>
          <w:lang w:val="en-US"/>
        </w:rPr>
        <w:t>wawancara</w:t>
      </w:r>
      <w:r w:rsidRPr="00E4338E">
        <w:rPr>
          <w:lang w:val="en-US"/>
        </w:rPr>
        <w:t xml:space="preserve"> dengan salah satu siswa yang menjawab benar pertanyaan soal nomor satu:</w:t>
      </w:r>
    </w:p>
    <w:p w:rsidR="0016025F" w:rsidRPr="00E4338E" w:rsidRDefault="0016025F" w:rsidP="0016025F">
      <w:pPr>
        <w:spacing w:after="0" w:line="480" w:lineRule="auto"/>
        <w:ind w:left="993"/>
        <w:jc w:val="both"/>
        <w:rPr>
          <w:lang w:val="en-US"/>
        </w:rPr>
      </w:pPr>
      <w:r w:rsidRPr="00E4338E">
        <w:rPr>
          <w:lang w:val="en-US"/>
        </w:rPr>
        <w:t>Peneliti:</w:t>
      </w:r>
      <w:r w:rsidRPr="00E4338E">
        <w:rPr>
          <w:lang w:val="en-US"/>
        </w:rPr>
        <w:tab/>
        <w:t>“Assalamu’alaikum wr. wb.”</w:t>
      </w:r>
    </w:p>
    <w:p w:rsidR="0016025F" w:rsidRPr="00E4338E" w:rsidRDefault="0016025F" w:rsidP="0016025F">
      <w:pPr>
        <w:spacing w:after="0" w:line="480" w:lineRule="auto"/>
        <w:ind w:left="993"/>
        <w:jc w:val="both"/>
        <w:rPr>
          <w:lang w:val="en-US"/>
        </w:rPr>
      </w:pPr>
      <w:r w:rsidRPr="00E4338E">
        <w:rPr>
          <w:lang w:val="en-US"/>
        </w:rPr>
        <w:t>Siswa:</w:t>
      </w:r>
      <w:r w:rsidRPr="00E4338E">
        <w:rPr>
          <w:lang w:val="en-US"/>
        </w:rPr>
        <w:tab/>
        <w:t>“Wa’alaikum salam wr. wb.”</w:t>
      </w:r>
    </w:p>
    <w:p w:rsidR="0016025F" w:rsidRPr="00E4338E" w:rsidRDefault="0016025F" w:rsidP="0016025F">
      <w:pPr>
        <w:spacing w:after="0" w:line="480" w:lineRule="auto"/>
        <w:ind w:left="2127" w:hanging="1134"/>
        <w:jc w:val="both"/>
        <w:rPr>
          <w:lang w:val="en-US"/>
        </w:rPr>
      </w:pPr>
      <w:r w:rsidRPr="00E4338E">
        <w:rPr>
          <w:lang w:val="en-US"/>
        </w:rPr>
        <w:t>Peneliti:</w:t>
      </w:r>
      <w:r w:rsidRPr="00E4338E">
        <w:rPr>
          <w:lang w:val="en-US"/>
        </w:rPr>
        <w:tab/>
        <w:t>“pada soal yang kamu kerjakan untuk nomor satu kamu diminta menentukan variabel, koefisien, konstanta, dan suku pada aljabar. Masih ingat bagaimanakah kamu menjawabnya?”</w:t>
      </w:r>
    </w:p>
    <w:p w:rsidR="0016025F" w:rsidRPr="00E4338E" w:rsidRDefault="0016025F" w:rsidP="0016025F">
      <w:pPr>
        <w:spacing w:after="0" w:line="480" w:lineRule="auto"/>
        <w:ind w:left="993"/>
        <w:jc w:val="both"/>
        <w:rPr>
          <w:lang w:val="en-US"/>
        </w:rPr>
      </w:pPr>
      <w:r w:rsidRPr="00E4338E">
        <w:rPr>
          <w:lang w:val="en-US"/>
        </w:rPr>
        <w:t>Siswa:</w:t>
      </w:r>
      <w:r w:rsidRPr="00E4338E">
        <w:rPr>
          <w:lang w:val="en-US"/>
        </w:rPr>
        <w:tab/>
        <w:t xml:space="preserve">“Variabel: </w:t>
      </w:r>
      <w:r w:rsidRPr="00E4338E">
        <w:rPr>
          <w:i/>
          <w:iCs/>
          <w:lang w:val="en-US"/>
        </w:rPr>
        <w:t>x, y</w:t>
      </w:r>
      <w:r w:rsidRPr="00E4338E">
        <w:rPr>
          <w:lang w:val="en-US"/>
        </w:rPr>
        <w:t>.</w:t>
      </w:r>
    </w:p>
    <w:p w:rsidR="0016025F" w:rsidRPr="00E4338E" w:rsidRDefault="0016025F" w:rsidP="0016025F">
      <w:pPr>
        <w:spacing w:after="0" w:line="480" w:lineRule="auto"/>
        <w:ind w:left="1713" w:firstLine="447"/>
        <w:jc w:val="both"/>
        <w:rPr>
          <w:lang w:val="en-US"/>
        </w:rPr>
      </w:pPr>
      <w:r w:rsidRPr="00E4338E">
        <w:rPr>
          <w:lang w:val="en-US"/>
        </w:rPr>
        <w:t>Koefisien: 6, 5.</w:t>
      </w:r>
    </w:p>
    <w:p w:rsidR="0016025F" w:rsidRPr="00E4338E" w:rsidRDefault="0016025F" w:rsidP="0016025F">
      <w:pPr>
        <w:spacing w:after="0" w:line="480" w:lineRule="auto"/>
        <w:ind w:left="1713" w:firstLine="447"/>
        <w:jc w:val="both"/>
        <w:rPr>
          <w:lang w:val="en-US"/>
        </w:rPr>
      </w:pPr>
      <w:r w:rsidRPr="00E4338E">
        <w:rPr>
          <w:lang w:val="en-US"/>
        </w:rPr>
        <w:t>Konstanta: -</w:t>
      </w:r>
      <w:r w:rsidRPr="00E4338E">
        <w:rPr>
          <w:position w:val="-4"/>
        </w:rPr>
        <w:object w:dxaOrig="200" w:dyaOrig="260">
          <v:shape id="_x0000_i1026" type="#_x0000_t75" style="width:9.75pt;height:12.75pt" o:ole="">
            <v:imagedata r:id="rId10" o:title=""/>
          </v:shape>
          <o:OLEObject Type="Embed" ProgID="Equation.DSMT4" ShapeID="_x0000_i1026" DrawAspect="Content" ObjectID="_1402905847" r:id="rId11"/>
        </w:object>
      </w:r>
      <w:r w:rsidRPr="00E4338E">
        <w:rPr>
          <w:lang w:val="en-US"/>
        </w:rPr>
        <w:t>.</w:t>
      </w:r>
    </w:p>
    <w:p w:rsidR="0016025F" w:rsidRPr="00E4338E" w:rsidRDefault="0016025F" w:rsidP="0016025F">
      <w:pPr>
        <w:pStyle w:val="ListParagraph"/>
        <w:spacing w:after="0" w:line="480" w:lineRule="auto"/>
        <w:ind w:left="1713" w:firstLine="447"/>
        <w:jc w:val="both"/>
        <w:rPr>
          <w:lang w:val="en-US"/>
        </w:rPr>
      </w:pPr>
      <w:r w:rsidRPr="00E4338E">
        <w:rPr>
          <w:lang w:val="en-US"/>
        </w:rPr>
        <w:t>Banyak suku: 3.”</w:t>
      </w:r>
    </w:p>
    <w:p w:rsidR="0016025F" w:rsidRPr="00E4338E" w:rsidRDefault="00176E94" w:rsidP="0016025F">
      <w:pPr>
        <w:pStyle w:val="ListParagraph"/>
        <w:numPr>
          <w:ilvl w:val="0"/>
          <w:numId w:val="5"/>
        </w:numPr>
        <w:spacing w:after="0" w:line="480" w:lineRule="auto"/>
        <w:ind w:left="993" w:hanging="284"/>
        <w:jc w:val="both"/>
        <w:rPr>
          <w:lang w:val="en-US"/>
        </w:rPr>
      </w:pPr>
      <w:r>
        <w:rPr>
          <w:lang w:val="en-US"/>
        </w:rPr>
        <w:t>Soal nomor dua</w:t>
      </w:r>
    </w:p>
    <w:p w:rsidR="0016025F" w:rsidRPr="00E4338E" w:rsidRDefault="0016025F" w:rsidP="006D595B">
      <w:pPr>
        <w:pStyle w:val="ListParagraph"/>
        <w:spacing w:after="0" w:line="480" w:lineRule="auto"/>
        <w:ind w:left="993" w:firstLine="708"/>
        <w:jc w:val="both"/>
        <w:rPr>
          <w:rFonts w:ascii="Times New Roman" w:hAnsi="Times New Roman" w:cs="Times New Roman"/>
          <w:lang w:val="en-US"/>
        </w:rPr>
      </w:pPr>
      <w:r w:rsidRPr="00E4338E">
        <w:rPr>
          <w:rFonts w:ascii="Times New Roman" w:hAnsi="Times New Roman" w:cs="Times New Roman"/>
          <w:lang w:val="en-US"/>
        </w:rPr>
        <w:t xml:space="preserve">Soal nomor </w:t>
      </w:r>
      <w:r>
        <w:rPr>
          <w:lang w:val="en-US"/>
        </w:rPr>
        <w:t>dua</w:t>
      </w:r>
      <w:r w:rsidRPr="00E4338E">
        <w:rPr>
          <w:rFonts w:ascii="Times New Roman" w:hAnsi="Times New Roman" w:cs="Times New Roman"/>
          <w:lang w:val="en-US"/>
        </w:rPr>
        <w:t xml:space="preserve"> merupakan item tes kategori memahami (understanding). Sejumlah </w:t>
      </w:r>
      <w:r w:rsidR="006D595B">
        <w:rPr>
          <w:rFonts w:ascii="Times New Roman" w:hAnsi="Times New Roman" w:cs="Times New Roman"/>
          <w:lang w:val="en-US"/>
        </w:rPr>
        <w:t>9</w:t>
      </w:r>
      <w:r w:rsidRPr="00E4338E">
        <w:rPr>
          <w:rFonts w:ascii="Times New Roman" w:hAnsi="Times New Roman" w:cs="Times New Roman"/>
          <w:lang w:val="en-US"/>
        </w:rPr>
        <w:t xml:space="preserve"> siswa mampu menjawab soal nomor </w:t>
      </w:r>
      <w:r>
        <w:rPr>
          <w:rFonts w:ascii="Times New Roman" w:hAnsi="Times New Roman" w:cs="Times New Roman"/>
          <w:lang w:val="en-US"/>
        </w:rPr>
        <w:t>dua</w:t>
      </w:r>
      <w:r w:rsidRPr="00E4338E">
        <w:rPr>
          <w:rFonts w:ascii="Times New Roman" w:hAnsi="Times New Roman" w:cs="Times New Roman"/>
          <w:lang w:val="en-US"/>
        </w:rPr>
        <w:t xml:space="preserve"> dengan benar. Soal dan jawabannya sebagai berikut:</w:t>
      </w:r>
    </w:p>
    <w:p w:rsidR="0016025F" w:rsidRPr="00E4338E" w:rsidRDefault="0016025F" w:rsidP="0016025F">
      <w:pPr>
        <w:pStyle w:val="ListParagraph"/>
        <w:spacing w:after="0" w:line="480" w:lineRule="auto"/>
        <w:ind w:left="993"/>
        <w:jc w:val="both"/>
        <w:rPr>
          <w:lang w:val="en-US"/>
        </w:rPr>
      </w:pPr>
      <w:r w:rsidRPr="00E4338E">
        <w:t>Tulislah ke dalam bentuk aljabar dari pernyataan berikut!</w:t>
      </w:r>
    </w:p>
    <w:p w:rsidR="0016025F" w:rsidRPr="00E4338E" w:rsidRDefault="0016025F" w:rsidP="0016025F">
      <w:pPr>
        <w:pStyle w:val="ListParagraph"/>
        <w:spacing w:after="0" w:line="480" w:lineRule="auto"/>
        <w:ind w:left="993"/>
        <w:jc w:val="both"/>
        <w:rPr>
          <w:lang w:val="en-US"/>
        </w:rPr>
      </w:pPr>
      <w:r w:rsidRPr="00E4338E">
        <w:t>“</w:t>
      </w:r>
      <w:r w:rsidRPr="00E4338E">
        <w:rPr>
          <w:lang w:val="en-US"/>
        </w:rPr>
        <w:t>J</w:t>
      </w:r>
      <w:r w:rsidRPr="00E4338E">
        <w:t>umlah siswa laki-laki dua kali lipat dari jumlah siswa perempuan”</w:t>
      </w:r>
    </w:p>
    <w:p w:rsidR="0016025F" w:rsidRPr="00E4338E" w:rsidRDefault="0016025F" w:rsidP="0016025F">
      <w:pPr>
        <w:pStyle w:val="ListParagraph"/>
        <w:spacing w:after="0" w:line="480" w:lineRule="auto"/>
        <w:ind w:left="993"/>
        <w:jc w:val="both"/>
        <w:rPr>
          <w:lang w:val="en-US"/>
        </w:rPr>
      </w:pPr>
      <w:r w:rsidRPr="00E4338E">
        <w:rPr>
          <w:lang w:val="en-US"/>
        </w:rPr>
        <w:t>Jawaban siswa:</w:t>
      </w:r>
    </w:p>
    <w:p w:rsidR="0016025F" w:rsidRPr="00E4338E" w:rsidRDefault="0016025F" w:rsidP="0016025F">
      <w:pPr>
        <w:pStyle w:val="ListParagraph"/>
        <w:spacing w:after="0" w:line="480" w:lineRule="auto"/>
        <w:ind w:left="993"/>
        <w:jc w:val="both"/>
        <w:rPr>
          <w:lang w:val="en-US"/>
        </w:rPr>
      </w:pPr>
      <w:r w:rsidRPr="00E4338E">
        <w:rPr>
          <w:lang w:val="en-US"/>
        </w:rPr>
        <w:t>Misal,</w:t>
      </w:r>
    </w:p>
    <w:p w:rsidR="0016025F" w:rsidRPr="00E4338E" w:rsidRDefault="0016025F" w:rsidP="0016025F">
      <w:pPr>
        <w:pStyle w:val="ListParagraph"/>
        <w:spacing w:after="0" w:line="480" w:lineRule="auto"/>
        <w:ind w:left="993"/>
        <w:jc w:val="both"/>
        <w:rPr>
          <w:lang w:val="en-US"/>
        </w:rPr>
      </w:pPr>
      <w:r w:rsidRPr="00E4338E">
        <w:rPr>
          <w:lang w:val="en-US"/>
        </w:rPr>
        <w:t xml:space="preserve">Jumlah siswa laki-laki: </w:t>
      </w:r>
      <w:r w:rsidRPr="00E4338E">
        <w:rPr>
          <w:i/>
          <w:iCs/>
          <w:lang w:val="en-US"/>
        </w:rPr>
        <w:t>l</w:t>
      </w:r>
      <w:r w:rsidRPr="00E4338E">
        <w:rPr>
          <w:lang w:val="en-US"/>
        </w:rPr>
        <w:t xml:space="preserve">, </w:t>
      </w:r>
    </w:p>
    <w:p w:rsidR="0016025F" w:rsidRPr="00E4338E" w:rsidRDefault="0016025F" w:rsidP="0016025F">
      <w:pPr>
        <w:pStyle w:val="ListParagraph"/>
        <w:spacing w:after="0" w:line="480" w:lineRule="auto"/>
        <w:ind w:left="993"/>
        <w:jc w:val="both"/>
        <w:rPr>
          <w:lang w:val="en-US"/>
        </w:rPr>
      </w:pPr>
      <w:r w:rsidRPr="00E4338E">
        <w:rPr>
          <w:lang w:val="en-US"/>
        </w:rPr>
        <w:t xml:space="preserve">Jumlah siswa perempuan: </w:t>
      </w:r>
      <w:r w:rsidRPr="00E4338E">
        <w:rPr>
          <w:i/>
          <w:iCs/>
          <w:lang w:val="en-US"/>
        </w:rPr>
        <w:t>p</w:t>
      </w:r>
      <w:r w:rsidRPr="00E4338E">
        <w:rPr>
          <w:lang w:val="en-US"/>
        </w:rPr>
        <w:t>.</w:t>
      </w:r>
    </w:p>
    <w:p w:rsidR="0016025F" w:rsidRPr="00E4338E" w:rsidRDefault="0016025F" w:rsidP="0016025F">
      <w:pPr>
        <w:pStyle w:val="ListParagraph"/>
        <w:spacing w:after="0" w:line="480" w:lineRule="auto"/>
        <w:ind w:left="993"/>
        <w:jc w:val="both"/>
        <w:rPr>
          <w:lang w:val="en-US"/>
        </w:rPr>
      </w:pPr>
      <w:r w:rsidRPr="00E4338E">
        <w:rPr>
          <w:lang w:val="en-US"/>
        </w:rPr>
        <w:lastRenderedPageBreak/>
        <w:t xml:space="preserve">Maka bentuk aljabar </w:t>
      </w:r>
      <w:r w:rsidRPr="00E4338E">
        <w:rPr>
          <w:i/>
          <w:iCs/>
          <w:lang w:val="en-US"/>
        </w:rPr>
        <w:t xml:space="preserve">l=2p </w:t>
      </w:r>
      <w:r w:rsidRPr="00E4338E">
        <w:rPr>
          <w:lang w:val="en-US"/>
        </w:rPr>
        <w:t xml:space="preserve">atau </w:t>
      </w:r>
      <w:r w:rsidRPr="00E4338E">
        <w:rPr>
          <w:i/>
          <w:iCs/>
          <w:lang w:val="en-US"/>
        </w:rPr>
        <w:t>p=</w:t>
      </w:r>
      <w:r w:rsidRPr="00E4338E">
        <w:t xml:space="preserve"> </w:t>
      </w:r>
      <w:r w:rsidRPr="00E4338E">
        <w:rPr>
          <w:position w:val="-24"/>
        </w:rPr>
        <w:object w:dxaOrig="240" w:dyaOrig="620">
          <v:shape id="_x0000_i1027" type="#_x0000_t75" style="width:12pt;height:30.75pt" o:ole="">
            <v:imagedata r:id="rId12" o:title=""/>
          </v:shape>
          <o:OLEObject Type="Embed" ProgID="Equation.DSMT4" ShapeID="_x0000_i1027" DrawAspect="Content" ObjectID="_1402905848" r:id="rId13"/>
        </w:object>
      </w:r>
      <w:r w:rsidRPr="00E4338E">
        <w:rPr>
          <w:i/>
          <w:iCs/>
          <w:lang w:val="en-US"/>
        </w:rPr>
        <w:t>l</w:t>
      </w:r>
      <w:r w:rsidRPr="00E4338E">
        <w:rPr>
          <w:lang w:val="en-US"/>
        </w:rPr>
        <w:t>.</w:t>
      </w:r>
    </w:p>
    <w:p w:rsidR="0016025F" w:rsidRPr="00E4338E" w:rsidRDefault="0016025F" w:rsidP="0016025F">
      <w:pPr>
        <w:pStyle w:val="ListParagraph"/>
        <w:spacing w:after="0" w:line="480" w:lineRule="auto"/>
        <w:ind w:left="993" w:firstLine="708"/>
        <w:jc w:val="both"/>
        <w:rPr>
          <w:lang w:val="en-US"/>
        </w:rPr>
      </w:pPr>
      <w:r w:rsidRPr="00E4338E">
        <w:rPr>
          <w:lang w:val="en-US"/>
        </w:rPr>
        <w:t xml:space="preserve">Berikut adalah uraian data hasil </w:t>
      </w:r>
      <w:r w:rsidRPr="00E4338E">
        <w:rPr>
          <w:rFonts w:ascii="Times New Roman" w:hAnsi="Times New Roman" w:cs="Times New Roman"/>
          <w:lang w:val="en-US"/>
        </w:rPr>
        <w:t>wawancara</w:t>
      </w:r>
      <w:r w:rsidRPr="00E4338E">
        <w:rPr>
          <w:lang w:val="en-US"/>
        </w:rPr>
        <w:t xml:space="preserve"> dengan salah satu siswa yang menjawab benar pertanyaan soal nomor </w:t>
      </w:r>
      <w:r>
        <w:rPr>
          <w:lang w:val="en-US"/>
        </w:rPr>
        <w:t>dua</w:t>
      </w:r>
      <w:r w:rsidRPr="00E4338E">
        <w:rPr>
          <w:lang w:val="en-US"/>
        </w:rPr>
        <w:t>:</w:t>
      </w:r>
    </w:p>
    <w:p w:rsidR="0016025F" w:rsidRPr="00E4338E" w:rsidRDefault="0016025F" w:rsidP="0016025F">
      <w:pPr>
        <w:spacing w:after="0" w:line="480" w:lineRule="auto"/>
        <w:ind w:left="2127" w:hanging="1134"/>
        <w:jc w:val="both"/>
        <w:rPr>
          <w:lang w:val="en-US"/>
        </w:rPr>
      </w:pPr>
      <w:r w:rsidRPr="00E4338E">
        <w:rPr>
          <w:lang w:val="en-US"/>
        </w:rPr>
        <w:t>Peneliti:</w:t>
      </w:r>
      <w:r w:rsidRPr="00E4338E">
        <w:rPr>
          <w:lang w:val="en-US"/>
        </w:rPr>
        <w:tab/>
        <w:t xml:space="preserve">“Ayo kita lanjutkan ke soal nomor </w:t>
      </w:r>
      <w:r>
        <w:rPr>
          <w:lang w:val="en-US"/>
        </w:rPr>
        <w:t>dua</w:t>
      </w:r>
      <w:r w:rsidRPr="00E4338E">
        <w:rPr>
          <w:lang w:val="en-US"/>
        </w:rPr>
        <w:t xml:space="preserve">. Coba jelaskan bagaimana kamu mengerjakan soal nomor </w:t>
      </w:r>
      <w:r>
        <w:rPr>
          <w:lang w:val="en-US"/>
        </w:rPr>
        <w:t>dua</w:t>
      </w:r>
      <w:r w:rsidRPr="00E4338E">
        <w:rPr>
          <w:lang w:val="en-US"/>
        </w:rPr>
        <w:t xml:space="preserve"> ini?”</w:t>
      </w:r>
    </w:p>
    <w:p w:rsidR="0016025F" w:rsidRPr="00E4338E" w:rsidRDefault="0016025F" w:rsidP="0016025F">
      <w:pPr>
        <w:spacing w:after="0" w:line="480" w:lineRule="auto"/>
        <w:ind w:left="2127" w:hanging="1134"/>
        <w:jc w:val="both"/>
        <w:rPr>
          <w:lang w:val="en-US"/>
        </w:rPr>
      </w:pPr>
      <w:r w:rsidRPr="00E4338E">
        <w:rPr>
          <w:lang w:val="en-US"/>
        </w:rPr>
        <w:t>Siswa:</w:t>
      </w:r>
      <w:r w:rsidRPr="00E4338E">
        <w:rPr>
          <w:lang w:val="en-US"/>
        </w:rPr>
        <w:tab/>
        <w:t xml:space="preserve">“Di sini diketahui jumlah siswa laki-laki dua kali lipat dari jumlah siswa perempuan. Jadi jumlah siswa laki-laki dilambangkan dengan </w:t>
      </w:r>
      <w:r w:rsidRPr="00E4338E">
        <w:rPr>
          <w:i/>
          <w:iCs/>
          <w:lang w:val="en-US"/>
        </w:rPr>
        <w:t>x</w:t>
      </w:r>
      <w:r w:rsidRPr="00E4338E">
        <w:rPr>
          <w:lang w:val="en-US"/>
        </w:rPr>
        <w:t xml:space="preserve"> dan jumlah siswa perempuan dilambangkan dengan </w:t>
      </w:r>
      <w:r w:rsidRPr="00E4338E">
        <w:rPr>
          <w:i/>
          <w:iCs/>
          <w:lang w:val="en-US"/>
        </w:rPr>
        <w:t>y</w:t>
      </w:r>
      <w:r w:rsidRPr="00E4338E">
        <w:rPr>
          <w:lang w:val="en-US"/>
        </w:rPr>
        <w:t xml:space="preserve">. Maka bentuk aljabarnya </w:t>
      </w:r>
      <w:r w:rsidRPr="00E4338E">
        <w:rPr>
          <w:position w:val="-10"/>
        </w:rPr>
        <w:object w:dxaOrig="700" w:dyaOrig="320">
          <v:shape id="_x0000_i1028" type="#_x0000_t75" style="width:35.25pt;height:15.75pt" o:ole="">
            <v:imagedata r:id="rId14" o:title=""/>
          </v:shape>
          <o:OLEObject Type="Embed" ProgID="Equation.DSMT4" ShapeID="_x0000_i1028" DrawAspect="Content" ObjectID="_1402905849" r:id="rId15"/>
        </w:object>
      </w:r>
      <w:r w:rsidRPr="00E4338E">
        <w:rPr>
          <w:lang w:val="en-US"/>
        </w:rPr>
        <w:t>.”</w:t>
      </w:r>
    </w:p>
    <w:p w:rsidR="0016025F" w:rsidRPr="00E4338E" w:rsidRDefault="0016025F" w:rsidP="0016025F">
      <w:pPr>
        <w:spacing w:after="0" w:line="480" w:lineRule="auto"/>
        <w:ind w:left="2127" w:hanging="1134"/>
        <w:jc w:val="both"/>
        <w:rPr>
          <w:lang w:val="en-US"/>
        </w:rPr>
      </w:pPr>
      <w:r w:rsidRPr="00E4338E">
        <w:rPr>
          <w:lang w:val="en-US"/>
        </w:rPr>
        <w:t>Peneliti:</w:t>
      </w:r>
      <w:r w:rsidRPr="00E4338E">
        <w:rPr>
          <w:lang w:val="en-US"/>
        </w:rPr>
        <w:tab/>
        <w:t>“Iya, jawaban kamu benar.”</w:t>
      </w:r>
    </w:p>
    <w:p w:rsidR="0016025F" w:rsidRPr="00E4338E" w:rsidRDefault="0016025F" w:rsidP="0016025F">
      <w:pPr>
        <w:pStyle w:val="ListParagraph"/>
        <w:numPr>
          <w:ilvl w:val="0"/>
          <w:numId w:val="5"/>
        </w:numPr>
        <w:spacing w:after="0" w:line="480" w:lineRule="auto"/>
        <w:ind w:left="993" w:hanging="284"/>
        <w:jc w:val="both"/>
        <w:rPr>
          <w:lang w:val="en-US"/>
        </w:rPr>
      </w:pPr>
      <w:r w:rsidRPr="00E4338E">
        <w:rPr>
          <w:lang w:val="en-US"/>
        </w:rPr>
        <w:t xml:space="preserve">Soal nomor </w:t>
      </w:r>
      <w:r>
        <w:rPr>
          <w:lang w:val="en-US"/>
        </w:rPr>
        <w:t>tiga</w:t>
      </w:r>
    </w:p>
    <w:p w:rsidR="0016025F" w:rsidRPr="00E4338E" w:rsidRDefault="0016025F" w:rsidP="0016025F">
      <w:pPr>
        <w:pStyle w:val="ListParagraph"/>
        <w:spacing w:after="0" w:line="480" w:lineRule="auto"/>
        <w:ind w:left="993" w:firstLine="708"/>
        <w:jc w:val="both"/>
        <w:rPr>
          <w:lang w:val="en-US"/>
        </w:rPr>
      </w:pPr>
      <w:r w:rsidRPr="00E4338E">
        <w:rPr>
          <w:rFonts w:ascii="Times New Roman" w:hAnsi="Times New Roman" w:cs="Times New Roman"/>
          <w:lang w:val="en-US"/>
        </w:rPr>
        <w:t xml:space="preserve">Soal nomor </w:t>
      </w:r>
      <w:r>
        <w:rPr>
          <w:lang w:val="en-US"/>
        </w:rPr>
        <w:t>tiga</w:t>
      </w:r>
      <w:r w:rsidRPr="00E4338E">
        <w:rPr>
          <w:rFonts w:ascii="Times New Roman" w:hAnsi="Times New Roman" w:cs="Times New Roman"/>
          <w:lang w:val="en-US"/>
        </w:rPr>
        <w:t xml:space="preserve"> </w:t>
      </w:r>
      <w:r w:rsidRPr="00E4338E">
        <w:rPr>
          <w:lang w:val="en-US"/>
        </w:rPr>
        <w:t>merupakan</w:t>
      </w:r>
      <w:r w:rsidRPr="00E4338E">
        <w:rPr>
          <w:rFonts w:ascii="Times New Roman" w:hAnsi="Times New Roman" w:cs="Times New Roman"/>
          <w:lang w:val="en-US"/>
        </w:rPr>
        <w:t xml:space="preserve"> item tes kategori mengaplikasikan (applying). </w:t>
      </w:r>
      <w:r w:rsidR="006372CC">
        <w:rPr>
          <w:rFonts w:ascii="Times New Roman" w:hAnsi="Times New Roman" w:cs="Times New Roman"/>
          <w:lang w:val="en-US"/>
        </w:rPr>
        <w:t>Sejumlah 11</w:t>
      </w:r>
      <w:r w:rsidRPr="00E4338E">
        <w:rPr>
          <w:rFonts w:ascii="Times New Roman" w:hAnsi="Times New Roman" w:cs="Times New Roman"/>
          <w:lang w:val="en-US"/>
        </w:rPr>
        <w:t xml:space="preserve"> siswa mampu menjawab soal nomor </w:t>
      </w:r>
      <w:r>
        <w:rPr>
          <w:rFonts w:ascii="Times New Roman" w:hAnsi="Times New Roman" w:cs="Times New Roman"/>
          <w:lang w:val="en-US"/>
        </w:rPr>
        <w:t>tiga</w:t>
      </w:r>
      <w:r w:rsidRPr="00E4338E">
        <w:rPr>
          <w:rFonts w:ascii="Times New Roman" w:hAnsi="Times New Roman" w:cs="Times New Roman"/>
          <w:lang w:val="en-US"/>
        </w:rPr>
        <w:t xml:space="preserve"> dengan benar. Soal dan jawabannya sebagai berikut:</w:t>
      </w:r>
    </w:p>
    <w:p w:rsidR="0016025F" w:rsidRPr="00E4338E" w:rsidRDefault="0016025F" w:rsidP="0016025F">
      <w:pPr>
        <w:spacing w:after="0" w:line="480" w:lineRule="auto"/>
        <w:ind w:left="993"/>
        <w:jc w:val="both"/>
      </w:pPr>
      <w:r w:rsidRPr="00E4338E">
        <w:rPr>
          <w:lang w:val="en-US"/>
        </w:rPr>
        <w:t xml:space="preserve">Di bawah ini </w:t>
      </w:r>
      <w:r w:rsidRPr="00E4338E">
        <w:t>adalah</w:t>
      </w:r>
      <w:r w:rsidRPr="00E4338E">
        <w:rPr>
          <w:lang w:val="en-US"/>
        </w:rPr>
        <w:t xml:space="preserve"> gambar timbangan dalam keadaan seimbang. D</w:t>
      </w:r>
      <w:r w:rsidRPr="00E4338E">
        <w:t>i sebelah kiri terdapat benda yang beratnya 1 kg dan benda lain yaitu separuh batu bata. Di sebelah kanan terdapat satu batu bata.</w:t>
      </w:r>
    </w:p>
    <w:p w:rsidR="0016025F" w:rsidRPr="00E4338E" w:rsidRDefault="0016025F" w:rsidP="0016025F">
      <w:pPr>
        <w:pStyle w:val="ListParagraph"/>
        <w:spacing w:after="0" w:line="480" w:lineRule="auto"/>
        <w:ind w:left="993" w:hanging="142"/>
        <w:jc w:val="both"/>
        <w:rPr>
          <w:lang w:val="en-US"/>
        </w:rPr>
      </w:pPr>
      <w:r w:rsidRPr="00E4338E">
        <w:drawing>
          <wp:inline distT="0" distB="0" distL="0" distR="0">
            <wp:extent cx="2428875" cy="777666"/>
            <wp:effectExtent l="19050" t="0" r="9525" b="0"/>
            <wp:docPr id="1" name="Picture 0" descr="Mengimplementasi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gimplementasikan.JPG"/>
                    <pic:cNvPicPr/>
                  </pic:nvPicPr>
                  <pic:blipFill>
                    <a:blip r:embed="rId16"/>
                    <a:stretch>
                      <a:fillRect/>
                    </a:stretch>
                  </pic:blipFill>
                  <pic:spPr>
                    <a:xfrm>
                      <a:off x="0" y="0"/>
                      <a:ext cx="2428875" cy="777666"/>
                    </a:xfrm>
                    <a:prstGeom prst="rect">
                      <a:avLst/>
                    </a:prstGeom>
                  </pic:spPr>
                </pic:pic>
              </a:graphicData>
            </a:graphic>
          </wp:inline>
        </w:drawing>
      </w:r>
    </w:p>
    <w:p w:rsidR="0016025F" w:rsidRPr="00E4338E" w:rsidRDefault="0016025F" w:rsidP="0016025F">
      <w:pPr>
        <w:pStyle w:val="ListParagraph"/>
        <w:spacing w:after="0" w:line="480" w:lineRule="auto"/>
        <w:ind w:left="993"/>
        <w:jc w:val="both"/>
        <w:rPr>
          <w:lang w:val="en-US"/>
        </w:rPr>
      </w:pPr>
      <w:r w:rsidRPr="00E4338E">
        <w:t>Berapa kg berat satu batu bata?</w:t>
      </w:r>
    </w:p>
    <w:p w:rsidR="0016025F" w:rsidRPr="00E4338E" w:rsidRDefault="0016025F" w:rsidP="0016025F">
      <w:pPr>
        <w:pStyle w:val="ListParagraph"/>
        <w:spacing w:after="0" w:line="480" w:lineRule="auto"/>
        <w:ind w:left="993"/>
        <w:jc w:val="both"/>
        <w:rPr>
          <w:lang w:val="en-US"/>
        </w:rPr>
      </w:pPr>
      <w:r w:rsidRPr="00E4338E">
        <w:rPr>
          <w:lang w:val="en-US"/>
        </w:rPr>
        <w:t>Jawaban siswa:</w:t>
      </w:r>
    </w:p>
    <w:p w:rsidR="0016025F" w:rsidRPr="00E4338E" w:rsidRDefault="0016025F" w:rsidP="0016025F">
      <w:pPr>
        <w:pStyle w:val="ListParagraph"/>
        <w:spacing w:after="0" w:line="480" w:lineRule="auto"/>
        <w:ind w:left="993"/>
        <w:jc w:val="both"/>
        <w:rPr>
          <w:lang w:val="en-US"/>
        </w:rPr>
      </w:pPr>
      <w:r w:rsidRPr="00E4338E">
        <w:rPr>
          <w:lang w:val="en-US"/>
        </w:rPr>
        <w:lastRenderedPageBreak/>
        <w:t>Misal:</w:t>
      </w:r>
    </w:p>
    <w:p w:rsidR="0016025F" w:rsidRPr="00E4338E" w:rsidRDefault="0016025F" w:rsidP="0016025F">
      <w:pPr>
        <w:pStyle w:val="ListParagraph"/>
        <w:spacing w:after="0" w:line="480" w:lineRule="auto"/>
        <w:ind w:left="993"/>
        <w:jc w:val="both"/>
        <w:rPr>
          <w:lang w:val="en-US"/>
        </w:rPr>
      </w:pPr>
      <w:r w:rsidRPr="00E4338E">
        <w:rPr>
          <w:lang w:val="en-US"/>
        </w:rPr>
        <w:t xml:space="preserve">Berat batubata: </w:t>
      </w:r>
      <w:r w:rsidRPr="00E4338E">
        <w:rPr>
          <w:i/>
          <w:iCs/>
          <w:lang w:val="en-US"/>
        </w:rPr>
        <w:t xml:space="preserve">a </w:t>
      </w:r>
      <w:r w:rsidRPr="00E4338E">
        <w:rPr>
          <w:lang w:val="en-US"/>
        </w:rPr>
        <w:t>kg, maka</w:t>
      </w:r>
    </w:p>
    <w:p w:rsidR="0016025F" w:rsidRPr="00E4338E" w:rsidRDefault="0016025F" w:rsidP="0016025F">
      <w:pPr>
        <w:pStyle w:val="ListParagraph"/>
        <w:spacing w:after="0" w:line="480" w:lineRule="auto"/>
        <w:ind w:left="993"/>
        <w:jc w:val="both"/>
        <w:rPr>
          <w:lang w:val="en-US"/>
        </w:rPr>
      </w:pPr>
      <w:r w:rsidRPr="00E4338E">
        <w:rPr>
          <w:position w:val="-24"/>
        </w:rPr>
        <w:object w:dxaOrig="1040" w:dyaOrig="620">
          <v:shape id="_x0000_i1029" type="#_x0000_t75" style="width:51.75pt;height:30.75pt" o:ole="">
            <v:imagedata r:id="rId17" o:title=""/>
          </v:shape>
          <o:OLEObject Type="Embed" ProgID="Equation.DSMT4" ShapeID="_x0000_i1029" DrawAspect="Content" ObjectID="_1402905850" r:id="rId18"/>
        </w:object>
      </w:r>
    </w:p>
    <w:p w:rsidR="0016025F" w:rsidRDefault="00A64601" w:rsidP="0016025F">
      <w:pPr>
        <w:pStyle w:val="ListParagraph"/>
        <w:spacing w:after="0" w:line="480" w:lineRule="auto"/>
        <w:ind w:left="993"/>
        <w:jc w:val="both"/>
        <w:rPr>
          <w:lang w:val="en-US"/>
        </w:rPr>
      </w:pPr>
      <w:r w:rsidRPr="00A64601">
        <w:rPr>
          <w:position w:val="-24"/>
        </w:rPr>
        <w:pict>
          <v:shape id="_x0000_s1075" type="#_x0000_t75" style="position:absolute;left:0;text-align:left;margin-left:0;margin-top:.45pt;width:50.25pt;height:30.75pt;z-index:251660288;mso-position-horizontal:left">
            <v:imagedata r:id="rId19" o:title=""/>
            <w10:wrap type="square" side="right"/>
          </v:shape>
          <o:OLEObject Type="Embed" ProgID="Equation.DSMT4" ShapeID="_x0000_s1075" DrawAspect="Content" ObjectID="_1402905877" r:id="rId20"/>
        </w:pict>
      </w:r>
    </w:p>
    <w:p w:rsidR="0016025F" w:rsidRDefault="0016025F" w:rsidP="0016025F">
      <w:pPr>
        <w:pStyle w:val="ListParagraph"/>
        <w:spacing w:after="0" w:line="480" w:lineRule="auto"/>
        <w:ind w:left="993"/>
        <w:jc w:val="both"/>
        <w:rPr>
          <w:lang w:val="en-US"/>
        </w:rPr>
      </w:pPr>
    </w:p>
    <w:p w:rsidR="0016025F" w:rsidRPr="00E97808" w:rsidRDefault="002D566F" w:rsidP="0016025F">
      <w:pPr>
        <w:pStyle w:val="ListParagraph"/>
        <w:spacing w:after="0" w:line="480" w:lineRule="auto"/>
        <w:ind w:left="993"/>
        <w:jc w:val="both"/>
        <w:rPr>
          <w:lang w:val="en-US"/>
        </w:rPr>
      </w:pPr>
      <w:r w:rsidRPr="00BD33A0">
        <w:rPr>
          <w:position w:val="-24"/>
        </w:rPr>
        <w:object w:dxaOrig="1140" w:dyaOrig="660">
          <v:shape id="_x0000_i1030" type="#_x0000_t75" style="width:57pt;height:33pt" o:ole="">
            <v:imagedata r:id="rId21" o:title=""/>
          </v:shape>
          <o:OLEObject Type="Embed" ProgID="Equation.DSMT4" ShapeID="_x0000_i1030" DrawAspect="Content" ObjectID="_1402905851" r:id="rId22"/>
        </w:object>
      </w:r>
    </w:p>
    <w:p w:rsidR="0016025F" w:rsidRPr="00E4338E" w:rsidRDefault="0016025F" w:rsidP="0016025F">
      <w:pPr>
        <w:pStyle w:val="ListParagraph"/>
        <w:spacing w:after="0" w:line="480" w:lineRule="auto"/>
        <w:ind w:left="993"/>
        <w:jc w:val="both"/>
        <w:rPr>
          <w:lang w:val="en-US"/>
        </w:rPr>
      </w:pPr>
      <w:r w:rsidRPr="00E4338E">
        <w:rPr>
          <w:position w:val="-6"/>
        </w:rPr>
        <w:object w:dxaOrig="1340" w:dyaOrig="320">
          <v:shape id="_x0000_i1031" type="#_x0000_t75" style="width:66.75pt;height:15.75pt" o:ole="">
            <v:imagedata r:id="rId23" o:title=""/>
          </v:shape>
          <o:OLEObject Type="Embed" ProgID="Equation.DSMT4" ShapeID="_x0000_i1031" DrawAspect="Content" ObjectID="_1402905852" r:id="rId24"/>
        </w:object>
      </w:r>
    </w:p>
    <w:p w:rsidR="0016025F" w:rsidRPr="00E4338E" w:rsidRDefault="0016025F" w:rsidP="0016025F">
      <w:pPr>
        <w:pStyle w:val="ListParagraph"/>
        <w:spacing w:after="0" w:line="480" w:lineRule="auto"/>
        <w:ind w:left="993"/>
        <w:jc w:val="both"/>
        <w:rPr>
          <w:lang w:val="en-US"/>
        </w:rPr>
      </w:pPr>
      <w:r w:rsidRPr="00E4338E">
        <w:rPr>
          <w:position w:val="-6"/>
        </w:rPr>
        <w:object w:dxaOrig="1340" w:dyaOrig="320">
          <v:shape id="_x0000_i1032" type="#_x0000_t75" style="width:66.75pt;height:15.75pt" o:ole="">
            <v:imagedata r:id="rId25" o:title=""/>
          </v:shape>
          <o:OLEObject Type="Embed" ProgID="Equation.DSMT4" ShapeID="_x0000_i1032" DrawAspect="Content" ObjectID="_1402905853" r:id="rId26"/>
        </w:object>
      </w:r>
    </w:p>
    <w:p w:rsidR="0016025F" w:rsidRPr="00E4338E" w:rsidRDefault="0016025F" w:rsidP="0016025F">
      <w:pPr>
        <w:pStyle w:val="ListParagraph"/>
        <w:spacing w:after="0" w:line="480" w:lineRule="auto"/>
        <w:ind w:left="993"/>
        <w:jc w:val="both"/>
        <w:rPr>
          <w:lang w:val="en-US"/>
        </w:rPr>
      </w:pPr>
      <w:r w:rsidRPr="00E4338E">
        <w:rPr>
          <w:position w:val="-6"/>
        </w:rPr>
        <w:object w:dxaOrig="780" w:dyaOrig="320">
          <v:shape id="_x0000_i1033" type="#_x0000_t75" style="width:39pt;height:15.75pt" o:ole="">
            <v:imagedata r:id="rId27" o:title=""/>
          </v:shape>
          <o:OLEObject Type="Embed" ProgID="Equation.DSMT4" ShapeID="_x0000_i1033" DrawAspect="Content" ObjectID="_1402905854" r:id="rId28"/>
        </w:object>
      </w:r>
    </w:p>
    <w:p w:rsidR="0016025F" w:rsidRPr="00E4338E" w:rsidRDefault="0016025F" w:rsidP="0016025F">
      <w:pPr>
        <w:pStyle w:val="ListParagraph"/>
        <w:spacing w:after="0" w:line="480" w:lineRule="auto"/>
        <w:ind w:left="993"/>
        <w:jc w:val="both"/>
        <w:rPr>
          <w:lang w:val="en-US"/>
        </w:rPr>
      </w:pPr>
      <w:r w:rsidRPr="00E4338E">
        <w:rPr>
          <w:position w:val="-6"/>
        </w:rPr>
        <w:object w:dxaOrig="560" w:dyaOrig="279">
          <v:shape id="_x0000_i1034" type="#_x0000_t75" style="width:27.75pt;height:14.25pt" o:ole="">
            <v:imagedata r:id="rId29" o:title=""/>
          </v:shape>
          <o:OLEObject Type="Embed" ProgID="Equation.DSMT4" ShapeID="_x0000_i1034" DrawAspect="Content" ObjectID="_1402905855" r:id="rId30"/>
        </w:object>
      </w:r>
      <w:r w:rsidRPr="00E4338E">
        <w:rPr>
          <w:lang w:val="en-US"/>
        </w:rPr>
        <w:t>. Jadi berat satu bata adalah 2 kg.</w:t>
      </w:r>
    </w:p>
    <w:p w:rsidR="0016025F" w:rsidRPr="00E4338E" w:rsidRDefault="0016025F" w:rsidP="0016025F">
      <w:pPr>
        <w:pStyle w:val="ListParagraph"/>
        <w:spacing w:after="0" w:line="480" w:lineRule="auto"/>
        <w:ind w:left="993" w:firstLine="708"/>
        <w:jc w:val="both"/>
        <w:rPr>
          <w:lang w:val="en-US"/>
        </w:rPr>
      </w:pPr>
      <w:r w:rsidRPr="00E4338E">
        <w:rPr>
          <w:lang w:val="en-US"/>
        </w:rPr>
        <w:t xml:space="preserve">Dari beberapa siswa yang menjawab soal </w:t>
      </w:r>
      <w:r>
        <w:rPr>
          <w:lang w:val="en-US"/>
        </w:rPr>
        <w:t xml:space="preserve">nomor tiga </w:t>
      </w:r>
      <w:r w:rsidRPr="00E4338E">
        <w:rPr>
          <w:lang w:val="en-US"/>
        </w:rPr>
        <w:t>dengan benar secara umum ada juga yang menjawab dengan langkah sebagai berikut:</w:t>
      </w:r>
    </w:p>
    <w:p w:rsidR="00AA42C5" w:rsidRDefault="00AA42C5" w:rsidP="0016025F">
      <w:pPr>
        <w:pStyle w:val="ListParagraph"/>
        <w:spacing w:after="0" w:line="480" w:lineRule="auto"/>
        <w:ind w:left="993"/>
        <w:jc w:val="both"/>
        <w:rPr>
          <w:lang w:val="en-US"/>
        </w:rPr>
      </w:pPr>
    </w:p>
    <w:p w:rsidR="0016025F" w:rsidRPr="00E4338E" w:rsidRDefault="0016025F" w:rsidP="0016025F">
      <w:pPr>
        <w:pStyle w:val="ListParagraph"/>
        <w:spacing w:after="0" w:line="480" w:lineRule="auto"/>
        <w:ind w:left="993"/>
        <w:jc w:val="both"/>
        <w:rPr>
          <w:lang w:val="en-US"/>
        </w:rPr>
      </w:pPr>
      <w:r w:rsidRPr="00E4338E">
        <w:rPr>
          <w:lang w:val="en-US"/>
        </w:rPr>
        <w:t>Misal:</w:t>
      </w:r>
    </w:p>
    <w:p w:rsidR="0016025F" w:rsidRPr="00E4338E" w:rsidRDefault="0016025F" w:rsidP="0016025F">
      <w:pPr>
        <w:pStyle w:val="ListParagraph"/>
        <w:spacing w:after="0" w:line="480" w:lineRule="auto"/>
        <w:ind w:left="993"/>
        <w:jc w:val="both"/>
        <w:rPr>
          <w:lang w:val="en-US"/>
        </w:rPr>
      </w:pPr>
      <w:r w:rsidRPr="00E4338E">
        <w:rPr>
          <w:lang w:val="en-US"/>
        </w:rPr>
        <w:t xml:space="preserve">Berat batubata: </w:t>
      </w:r>
      <w:r w:rsidRPr="00E4338E">
        <w:rPr>
          <w:i/>
          <w:iCs/>
          <w:lang w:val="en-US"/>
        </w:rPr>
        <w:t xml:space="preserve">x </w:t>
      </w:r>
      <w:r w:rsidRPr="00E4338E">
        <w:rPr>
          <w:lang w:val="en-US"/>
        </w:rPr>
        <w:t>kg</w:t>
      </w:r>
      <w:r w:rsidRPr="00E4338E">
        <w:rPr>
          <w:i/>
          <w:iCs/>
          <w:lang w:val="en-US"/>
        </w:rPr>
        <w:t xml:space="preserve">, </w:t>
      </w:r>
      <w:r w:rsidRPr="00E4338E">
        <w:rPr>
          <w:lang w:val="en-US"/>
        </w:rPr>
        <w:t>maka</w:t>
      </w:r>
    </w:p>
    <w:p w:rsidR="0016025F" w:rsidRPr="00E4338E" w:rsidRDefault="0016025F" w:rsidP="0016025F">
      <w:pPr>
        <w:pStyle w:val="ListParagraph"/>
        <w:spacing w:after="0" w:line="480" w:lineRule="auto"/>
        <w:ind w:left="993"/>
        <w:jc w:val="both"/>
        <w:rPr>
          <w:lang w:val="en-US"/>
        </w:rPr>
      </w:pPr>
      <w:r w:rsidRPr="00E4338E">
        <w:rPr>
          <w:position w:val="-24"/>
        </w:rPr>
        <w:object w:dxaOrig="1040" w:dyaOrig="620">
          <v:shape id="_x0000_i1035" type="#_x0000_t75" style="width:51.75pt;height:30.75pt" o:ole="">
            <v:imagedata r:id="rId31" o:title=""/>
          </v:shape>
          <o:OLEObject Type="Embed" ProgID="Equation.DSMT4" ShapeID="_x0000_i1035" DrawAspect="Content" ObjectID="_1402905856" r:id="rId32"/>
        </w:object>
      </w:r>
    </w:p>
    <w:p w:rsidR="0016025F" w:rsidRPr="00E4338E" w:rsidRDefault="0016025F" w:rsidP="0016025F">
      <w:pPr>
        <w:pStyle w:val="ListParagraph"/>
        <w:spacing w:after="0" w:line="480" w:lineRule="auto"/>
        <w:ind w:left="993"/>
        <w:jc w:val="both"/>
        <w:rPr>
          <w:lang w:val="en-US"/>
        </w:rPr>
      </w:pPr>
      <w:r w:rsidRPr="00E4338E">
        <w:rPr>
          <w:position w:val="-24"/>
        </w:rPr>
        <w:object w:dxaOrig="1040" w:dyaOrig="620">
          <v:shape id="_x0000_i1036" type="#_x0000_t75" style="width:51.75pt;height:30.75pt" o:ole="">
            <v:imagedata r:id="rId33" o:title=""/>
          </v:shape>
          <o:OLEObject Type="Embed" ProgID="Equation.DSMT4" ShapeID="_x0000_i1036" DrawAspect="Content" ObjectID="_1402905857" r:id="rId34"/>
        </w:object>
      </w:r>
    </w:p>
    <w:p w:rsidR="0016025F" w:rsidRPr="00E4338E" w:rsidRDefault="0016025F" w:rsidP="0016025F">
      <w:pPr>
        <w:pStyle w:val="ListParagraph"/>
        <w:spacing w:after="0" w:line="480" w:lineRule="auto"/>
        <w:ind w:left="993"/>
        <w:jc w:val="both"/>
        <w:rPr>
          <w:lang w:val="en-US"/>
        </w:rPr>
      </w:pPr>
      <w:r w:rsidRPr="00E4338E">
        <w:rPr>
          <w:position w:val="-24"/>
        </w:rPr>
        <w:object w:dxaOrig="700" w:dyaOrig="620">
          <v:shape id="_x0000_i1037" type="#_x0000_t75" style="width:35.25pt;height:30.75pt" o:ole="">
            <v:imagedata r:id="rId35" o:title=""/>
          </v:shape>
          <o:OLEObject Type="Embed" ProgID="Equation.DSMT4" ShapeID="_x0000_i1037" DrawAspect="Content" ObjectID="_1402905858" r:id="rId36"/>
        </w:object>
      </w:r>
    </w:p>
    <w:p w:rsidR="0016025F" w:rsidRPr="00E4338E" w:rsidRDefault="0016025F" w:rsidP="0016025F">
      <w:pPr>
        <w:pStyle w:val="ListParagraph"/>
        <w:spacing w:after="0" w:line="480" w:lineRule="auto"/>
        <w:ind w:left="993"/>
        <w:jc w:val="both"/>
        <w:rPr>
          <w:lang w:val="en-US"/>
        </w:rPr>
      </w:pPr>
      <w:r w:rsidRPr="00E4338E">
        <w:rPr>
          <w:position w:val="-24"/>
        </w:rPr>
        <w:object w:dxaOrig="880" w:dyaOrig="620">
          <v:shape id="_x0000_i1038" type="#_x0000_t75" style="width:44.25pt;height:30.75pt" o:ole="">
            <v:imagedata r:id="rId37" o:title=""/>
          </v:shape>
          <o:OLEObject Type="Embed" ProgID="Equation.DSMT4" ShapeID="_x0000_i1038" DrawAspect="Content" ObjectID="_1402905859" r:id="rId38"/>
        </w:object>
      </w:r>
    </w:p>
    <w:p w:rsidR="0016025F" w:rsidRPr="00E4338E" w:rsidRDefault="0016025F" w:rsidP="0016025F">
      <w:pPr>
        <w:pStyle w:val="ListParagraph"/>
        <w:spacing w:after="0" w:line="480" w:lineRule="auto"/>
        <w:ind w:left="993"/>
        <w:jc w:val="both"/>
        <w:rPr>
          <w:lang w:val="en-US"/>
        </w:rPr>
      </w:pPr>
      <w:r w:rsidRPr="00E4338E">
        <w:rPr>
          <w:position w:val="-24"/>
        </w:rPr>
        <w:object w:dxaOrig="859" w:dyaOrig="620">
          <v:shape id="_x0000_i1039" type="#_x0000_t75" style="width:42.75pt;height:30.75pt" o:ole="">
            <v:imagedata r:id="rId39" o:title=""/>
          </v:shape>
          <o:OLEObject Type="Embed" ProgID="Equation.DSMT4" ShapeID="_x0000_i1039" DrawAspect="Content" ObjectID="_1402905860" r:id="rId40"/>
        </w:object>
      </w:r>
    </w:p>
    <w:p w:rsidR="0016025F" w:rsidRPr="00E4338E" w:rsidRDefault="0016025F" w:rsidP="0016025F">
      <w:pPr>
        <w:pStyle w:val="ListParagraph"/>
        <w:spacing w:after="0" w:line="480" w:lineRule="auto"/>
        <w:ind w:left="993"/>
        <w:jc w:val="both"/>
        <w:rPr>
          <w:lang w:val="en-US"/>
        </w:rPr>
      </w:pPr>
      <w:r w:rsidRPr="00E4338E">
        <w:rPr>
          <w:position w:val="-6"/>
        </w:rPr>
        <w:object w:dxaOrig="560" w:dyaOrig="279">
          <v:shape id="_x0000_i1040" type="#_x0000_t75" style="width:27.75pt;height:14.25pt" o:ole="">
            <v:imagedata r:id="rId41" o:title=""/>
          </v:shape>
          <o:OLEObject Type="Embed" ProgID="Equation.DSMT4" ShapeID="_x0000_i1040" DrawAspect="Content" ObjectID="_1402905861" r:id="rId42"/>
        </w:object>
      </w:r>
      <w:r w:rsidRPr="00E4338E">
        <w:rPr>
          <w:lang w:val="en-US"/>
        </w:rPr>
        <w:t xml:space="preserve">. </w:t>
      </w:r>
    </w:p>
    <w:p w:rsidR="0016025F" w:rsidRPr="00E4338E" w:rsidRDefault="0016025F" w:rsidP="0016025F">
      <w:pPr>
        <w:pStyle w:val="ListParagraph"/>
        <w:spacing w:after="0" w:line="480" w:lineRule="auto"/>
        <w:ind w:left="993"/>
        <w:jc w:val="both"/>
        <w:rPr>
          <w:lang w:val="en-US"/>
        </w:rPr>
      </w:pPr>
      <w:r w:rsidRPr="00E4338E">
        <w:rPr>
          <w:lang w:val="en-US"/>
        </w:rPr>
        <w:t xml:space="preserve">Jadi berat batubata </w:t>
      </w:r>
      <w:r w:rsidRPr="00E4338E">
        <w:rPr>
          <w:position w:val="-6"/>
        </w:rPr>
        <w:object w:dxaOrig="740" w:dyaOrig="279">
          <v:shape id="_x0000_i1041" type="#_x0000_t75" style="width:36.75pt;height:14.25pt" o:ole="">
            <v:imagedata r:id="rId43" o:title=""/>
          </v:shape>
          <o:OLEObject Type="Embed" ProgID="Equation.DSMT4" ShapeID="_x0000_i1041" DrawAspect="Content" ObjectID="_1402905862" r:id="rId44"/>
        </w:object>
      </w:r>
      <w:r w:rsidRPr="00E4338E">
        <w:rPr>
          <w:lang w:val="en-US"/>
        </w:rPr>
        <w:t xml:space="preserve"> kg.</w:t>
      </w:r>
    </w:p>
    <w:p w:rsidR="0016025F" w:rsidRPr="00E4338E" w:rsidRDefault="0016025F" w:rsidP="0016025F">
      <w:pPr>
        <w:pStyle w:val="ListParagraph"/>
        <w:spacing w:after="0" w:line="480" w:lineRule="auto"/>
        <w:ind w:left="993" w:firstLine="708"/>
        <w:jc w:val="both"/>
        <w:rPr>
          <w:lang w:val="en-US"/>
        </w:rPr>
      </w:pPr>
      <w:r w:rsidRPr="00E4338E">
        <w:rPr>
          <w:lang w:val="en-US"/>
        </w:rPr>
        <w:t xml:space="preserve">Berikut adalah uraian data hasil </w:t>
      </w:r>
      <w:r w:rsidRPr="00E4338E">
        <w:rPr>
          <w:rFonts w:ascii="Times New Roman" w:hAnsi="Times New Roman" w:cs="Times New Roman"/>
          <w:lang w:val="en-US"/>
        </w:rPr>
        <w:t>wawancara</w:t>
      </w:r>
      <w:r w:rsidRPr="00E4338E">
        <w:rPr>
          <w:lang w:val="en-US"/>
        </w:rPr>
        <w:t xml:space="preserve"> dengan salah satu siswa yang menjawab </w:t>
      </w:r>
      <w:r w:rsidR="00666860">
        <w:rPr>
          <w:lang w:val="en-US"/>
        </w:rPr>
        <w:t>benar pertanyaan soal nomor tiga</w:t>
      </w:r>
      <w:r w:rsidRPr="00E4338E">
        <w:rPr>
          <w:lang w:val="en-US"/>
        </w:rPr>
        <w:t>:</w:t>
      </w:r>
    </w:p>
    <w:p w:rsidR="0016025F" w:rsidRPr="00E4338E" w:rsidRDefault="0016025F" w:rsidP="0016025F">
      <w:pPr>
        <w:spacing w:after="0" w:line="480" w:lineRule="auto"/>
        <w:ind w:left="993"/>
        <w:jc w:val="both"/>
        <w:rPr>
          <w:lang w:val="en-US"/>
        </w:rPr>
      </w:pPr>
      <w:r w:rsidRPr="00E4338E">
        <w:rPr>
          <w:lang w:val="en-US"/>
        </w:rPr>
        <w:t>Peneliti:</w:t>
      </w:r>
      <w:r w:rsidRPr="00E4338E">
        <w:rPr>
          <w:lang w:val="en-US"/>
        </w:rPr>
        <w:tab/>
        <w:t xml:space="preserve">“Sekarang untuk nomor </w:t>
      </w:r>
      <w:r>
        <w:rPr>
          <w:lang w:val="en-US"/>
        </w:rPr>
        <w:t>tiga</w:t>
      </w:r>
      <w:r w:rsidRPr="00E4338E">
        <w:rPr>
          <w:lang w:val="en-US"/>
        </w:rPr>
        <w:t xml:space="preserve"> bagaimana?”</w:t>
      </w:r>
    </w:p>
    <w:p w:rsidR="0016025F" w:rsidRPr="00E4338E" w:rsidRDefault="0016025F" w:rsidP="0016025F">
      <w:pPr>
        <w:spacing w:after="0" w:line="480" w:lineRule="auto"/>
        <w:ind w:left="2127" w:hanging="1134"/>
        <w:jc w:val="both"/>
        <w:rPr>
          <w:lang w:val="en-US"/>
        </w:rPr>
      </w:pPr>
      <w:r w:rsidRPr="00E4338E">
        <w:rPr>
          <w:lang w:val="en-US"/>
        </w:rPr>
        <w:t>Siswa:</w:t>
      </w:r>
      <w:r w:rsidRPr="00E4338E">
        <w:rPr>
          <w:lang w:val="en-US"/>
        </w:rPr>
        <w:tab/>
        <w:t>“Di sini beratnya satu kg dan ditambah dengan setengah dari berat yang ada di sebelah kanan, kemudian disuruh mencari berat yang ada di sebelah kanan, berat batubata.”</w:t>
      </w:r>
    </w:p>
    <w:p w:rsidR="0016025F" w:rsidRPr="00E4338E" w:rsidRDefault="0016025F" w:rsidP="0016025F">
      <w:pPr>
        <w:spacing w:after="0" w:line="480" w:lineRule="auto"/>
        <w:ind w:left="2127" w:hanging="1134"/>
        <w:jc w:val="both"/>
        <w:rPr>
          <w:lang w:val="en-US"/>
        </w:rPr>
      </w:pPr>
      <w:r>
        <w:rPr>
          <w:lang w:val="en-US"/>
        </w:rPr>
        <w:t>Peneliti:</w:t>
      </w:r>
      <w:r>
        <w:rPr>
          <w:lang w:val="en-US"/>
        </w:rPr>
        <w:tab/>
        <w:t>“Sekarang</w:t>
      </w:r>
      <w:r w:rsidRPr="00E4338E">
        <w:rPr>
          <w:lang w:val="en-US"/>
        </w:rPr>
        <w:t xml:space="preserve">, coba kamu kerjakan lagi di sini?” (Peneliti meminta siswa tersebut untuk menuliskan ulang jawabannya pada lembaran kertas). </w:t>
      </w:r>
    </w:p>
    <w:p w:rsidR="0016025F" w:rsidRPr="00E4338E" w:rsidRDefault="0016025F" w:rsidP="0016025F">
      <w:pPr>
        <w:spacing w:after="0" w:line="480" w:lineRule="auto"/>
        <w:ind w:left="993"/>
        <w:jc w:val="both"/>
        <w:rPr>
          <w:lang w:val="en-US"/>
        </w:rPr>
      </w:pPr>
      <w:r w:rsidRPr="00E4338E">
        <w:rPr>
          <w:lang w:val="en-US"/>
        </w:rPr>
        <w:t>Siswa:</w:t>
      </w:r>
      <w:r w:rsidRPr="00E4338E">
        <w:rPr>
          <w:lang w:val="en-US"/>
        </w:rPr>
        <w:tab/>
        <w:t xml:space="preserve">“Jadi, </w:t>
      </w:r>
      <w:r w:rsidRPr="00E4338E">
        <w:rPr>
          <w:position w:val="-24"/>
        </w:rPr>
        <w:object w:dxaOrig="1120" w:dyaOrig="620">
          <v:shape id="_x0000_i1042" type="#_x0000_t75" style="width:56.25pt;height:30.75pt" o:ole="">
            <v:imagedata r:id="rId45" o:title=""/>
          </v:shape>
          <o:OLEObject Type="Embed" ProgID="Equation.DSMT4" ShapeID="_x0000_i1042" DrawAspect="Content" ObjectID="_1402905863" r:id="rId46"/>
        </w:object>
      </w:r>
      <w:r w:rsidRPr="00E4338E">
        <w:rPr>
          <w:lang w:val="en-US"/>
        </w:rPr>
        <w:t>.”</w:t>
      </w:r>
    </w:p>
    <w:p w:rsidR="0016025F" w:rsidRPr="00E4338E" w:rsidRDefault="0016025F" w:rsidP="0016025F">
      <w:pPr>
        <w:spacing w:after="0" w:line="480" w:lineRule="auto"/>
        <w:ind w:left="993"/>
        <w:jc w:val="both"/>
        <w:rPr>
          <w:lang w:val="en-US"/>
        </w:rPr>
      </w:pPr>
      <w:r w:rsidRPr="00E4338E">
        <w:rPr>
          <w:lang w:val="en-US"/>
        </w:rPr>
        <w:t>Peneliti:</w:t>
      </w:r>
      <w:r w:rsidRPr="00E4338E">
        <w:rPr>
          <w:lang w:val="en-US"/>
        </w:rPr>
        <w:tab/>
        <w:t>“Iya, selanjutnya?”</w:t>
      </w:r>
    </w:p>
    <w:p w:rsidR="0016025F" w:rsidRPr="00E4338E" w:rsidRDefault="0016025F" w:rsidP="0016025F">
      <w:pPr>
        <w:spacing w:after="0" w:line="480" w:lineRule="auto"/>
        <w:ind w:left="993"/>
        <w:jc w:val="both"/>
        <w:rPr>
          <w:lang w:val="en-US"/>
        </w:rPr>
      </w:pPr>
      <w:r w:rsidRPr="00E4338E">
        <w:rPr>
          <w:lang w:val="en-US"/>
        </w:rPr>
        <w:t>Siswa:</w:t>
      </w:r>
      <w:r w:rsidRPr="00E4338E">
        <w:rPr>
          <w:lang w:val="en-US"/>
        </w:rPr>
        <w:tab/>
        <w:t>“</w:t>
      </w:r>
      <w:r w:rsidRPr="00E4338E">
        <w:rPr>
          <w:position w:val="-24"/>
        </w:rPr>
        <w:object w:dxaOrig="1040" w:dyaOrig="620">
          <v:shape id="_x0000_i1043" type="#_x0000_t75" style="width:51.75pt;height:30.75pt" o:ole="">
            <v:imagedata r:id="rId47" o:title=""/>
          </v:shape>
          <o:OLEObject Type="Embed" ProgID="Equation.DSMT4" ShapeID="_x0000_i1043" DrawAspect="Content" ObjectID="_1402905864" r:id="rId48"/>
        </w:object>
      </w:r>
    </w:p>
    <w:p w:rsidR="0016025F" w:rsidRPr="00E4338E" w:rsidRDefault="0016025F" w:rsidP="0016025F">
      <w:pPr>
        <w:spacing w:after="0" w:line="480" w:lineRule="auto"/>
        <w:ind w:left="993" w:hanging="1418"/>
        <w:jc w:val="both"/>
        <w:rPr>
          <w:lang w:val="en-US"/>
        </w:rPr>
      </w:pPr>
      <w:r w:rsidRPr="00E4338E">
        <w:rPr>
          <w:lang w:val="en-US"/>
        </w:rPr>
        <w:tab/>
      </w:r>
      <w:r w:rsidRPr="00E4338E">
        <w:rPr>
          <w:lang w:val="en-US"/>
        </w:rPr>
        <w:tab/>
      </w:r>
      <w:r w:rsidRPr="00E4338E">
        <w:rPr>
          <w:lang w:val="en-US"/>
        </w:rPr>
        <w:tab/>
      </w:r>
      <w:r w:rsidRPr="00E4338E">
        <w:rPr>
          <w:position w:val="-24"/>
        </w:rPr>
        <w:object w:dxaOrig="700" w:dyaOrig="620">
          <v:shape id="_x0000_i1044" type="#_x0000_t75" style="width:35.25pt;height:30.75pt" o:ole="">
            <v:imagedata r:id="rId49" o:title=""/>
          </v:shape>
          <o:OLEObject Type="Embed" ProgID="Equation.DSMT4" ShapeID="_x0000_i1044" DrawAspect="Content" ObjectID="_1402905865" r:id="rId50"/>
        </w:object>
      </w:r>
    </w:p>
    <w:p w:rsidR="0016025F" w:rsidRPr="00E4338E" w:rsidRDefault="0016025F" w:rsidP="0016025F">
      <w:pPr>
        <w:spacing w:after="0" w:line="480" w:lineRule="auto"/>
        <w:ind w:left="1418" w:hanging="1418"/>
        <w:jc w:val="both"/>
        <w:rPr>
          <w:lang w:val="en-US"/>
        </w:rPr>
      </w:pPr>
      <w:r w:rsidRPr="00E4338E">
        <w:rPr>
          <w:lang w:val="en-US"/>
        </w:rPr>
        <w:tab/>
      </w:r>
      <w:r w:rsidRPr="00E4338E">
        <w:rPr>
          <w:lang w:val="en-US"/>
        </w:rPr>
        <w:tab/>
      </w:r>
      <w:r w:rsidRPr="00E4338E">
        <w:rPr>
          <w:lang w:val="en-US"/>
        </w:rPr>
        <w:tab/>
      </w:r>
      <w:r w:rsidRPr="00E4338E">
        <w:rPr>
          <w:position w:val="-24"/>
        </w:rPr>
        <w:object w:dxaOrig="820" w:dyaOrig="620">
          <v:shape id="_x0000_i1045" type="#_x0000_t75" style="width:41.25pt;height:30.75pt" o:ole="">
            <v:imagedata r:id="rId51" o:title=""/>
          </v:shape>
          <o:OLEObject Type="Embed" ProgID="Equation.DSMT4" ShapeID="_x0000_i1045" DrawAspect="Content" ObjectID="_1402905866" r:id="rId52"/>
        </w:object>
      </w:r>
    </w:p>
    <w:p w:rsidR="0016025F" w:rsidRPr="00E4338E" w:rsidRDefault="0016025F" w:rsidP="0016025F">
      <w:pPr>
        <w:spacing w:after="0" w:line="480" w:lineRule="auto"/>
        <w:ind w:left="1418" w:hanging="1418"/>
        <w:jc w:val="both"/>
        <w:rPr>
          <w:lang w:val="en-US"/>
        </w:rPr>
      </w:pPr>
      <w:r w:rsidRPr="00E4338E">
        <w:rPr>
          <w:lang w:val="en-US"/>
        </w:rPr>
        <w:tab/>
      </w:r>
      <w:r w:rsidRPr="00E4338E">
        <w:rPr>
          <w:lang w:val="en-US"/>
        </w:rPr>
        <w:tab/>
      </w:r>
      <w:r w:rsidRPr="00E4338E">
        <w:rPr>
          <w:lang w:val="en-US"/>
        </w:rPr>
        <w:tab/>
      </w:r>
      <w:r w:rsidRPr="00E4338E">
        <w:rPr>
          <w:position w:val="-24"/>
        </w:rPr>
        <w:object w:dxaOrig="859" w:dyaOrig="620">
          <v:shape id="_x0000_i1046" type="#_x0000_t75" style="width:42.75pt;height:30.75pt" o:ole="">
            <v:imagedata r:id="rId53" o:title=""/>
          </v:shape>
          <o:OLEObject Type="Embed" ProgID="Equation.DSMT4" ShapeID="_x0000_i1046" DrawAspect="Content" ObjectID="_1402905867" r:id="rId54"/>
        </w:object>
      </w:r>
    </w:p>
    <w:p w:rsidR="0016025F" w:rsidRPr="00E4338E" w:rsidRDefault="0016025F" w:rsidP="0016025F">
      <w:pPr>
        <w:spacing w:after="0" w:line="480" w:lineRule="auto"/>
        <w:ind w:left="1418" w:hanging="1418"/>
        <w:jc w:val="both"/>
        <w:rPr>
          <w:lang w:val="en-US"/>
        </w:rPr>
      </w:pPr>
      <w:r w:rsidRPr="00E4338E">
        <w:rPr>
          <w:lang w:val="en-US"/>
        </w:rPr>
        <w:tab/>
      </w:r>
      <w:r w:rsidRPr="00E4338E">
        <w:rPr>
          <w:lang w:val="en-US"/>
        </w:rPr>
        <w:tab/>
      </w:r>
      <w:r w:rsidRPr="00E4338E">
        <w:rPr>
          <w:lang w:val="en-US"/>
        </w:rPr>
        <w:tab/>
      </w:r>
      <w:r w:rsidRPr="00E4338E">
        <w:rPr>
          <w:position w:val="-6"/>
        </w:rPr>
        <w:object w:dxaOrig="560" w:dyaOrig="279">
          <v:shape id="_x0000_i1047" type="#_x0000_t75" style="width:27.75pt;height:14.25pt" o:ole="">
            <v:imagedata r:id="rId55" o:title=""/>
          </v:shape>
          <o:OLEObject Type="Embed" ProgID="Equation.DSMT4" ShapeID="_x0000_i1047" DrawAspect="Content" ObjectID="_1402905868" r:id="rId56"/>
        </w:object>
      </w:r>
    </w:p>
    <w:p w:rsidR="00725C70" w:rsidRPr="00E4338E" w:rsidRDefault="0016025F" w:rsidP="00AA42C5">
      <w:pPr>
        <w:spacing w:after="0" w:line="480" w:lineRule="auto"/>
        <w:ind w:left="1418" w:hanging="1418"/>
        <w:jc w:val="both"/>
        <w:rPr>
          <w:lang w:val="en-US"/>
        </w:rPr>
      </w:pPr>
      <w:r w:rsidRPr="00E4338E">
        <w:rPr>
          <w:lang w:val="en-US"/>
        </w:rPr>
        <w:lastRenderedPageBreak/>
        <w:tab/>
      </w:r>
      <w:r w:rsidRPr="00E4338E">
        <w:rPr>
          <w:lang w:val="en-US"/>
        </w:rPr>
        <w:tab/>
      </w:r>
      <w:r w:rsidRPr="00E4338E">
        <w:rPr>
          <w:lang w:val="en-US"/>
        </w:rPr>
        <w:tab/>
        <w:t xml:space="preserve">Jadi, berat batubata samadengan </w:t>
      </w:r>
      <w:r w:rsidRPr="00E4338E">
        <w:rPr>
          <w:i/>
          <w:iCs/>
          <w:lang w:val="en-US"/>
        </w:rPr>
        <w:t>x</w:t>
      </w:r>
      <w:r w:rsidRPr="00E4338E">
        <w:rPr>
          <w:lang w:val="en-US"/>
        </w:rPr>
        <w:t>, samadengan 2 kg.”</w:t>
      </w:r>
    </w:p>
    <w:p w:rsidR="0016025F" w:rsidRPr="00E4338E" w:rsidRDefault="0016025F" w:rsidP="0016025F">
      <w:pPr>
        <w:pStyle w:val="ListParagraph"/>
        <w:numPr>
          <w:ilvl w:val="0"/>
          <w:numId w:val="5"/>
        </w:numPr>
        <w:spacing w:after="0" w:line="480" w:lineRule="auto"/>
        <w:ind w:left="993" w:hanging="284"/>
        <w:jc w:val="both"/>
        <w:rPr>
          <w:lang w:val="en-US"/>
        </w:rPr>
      </w:pPr>
      <w:r w:rsidRPr="00E4338E">
        <w:rPr>
          <w:lang w:val="en-US"/>
        </w:rPr>
        <w:t>Soal nomor e</w:t>
      </w:r>
      <w:r>
        <w:rPr>
          <w:lang w:val="en-US"/>
        </w:rPr>
        <w:t>mpat</w:t>
      </w:r>
    </w:p>
    <w:p w:rsidR="0016025F" w:rsidRPr="00E4338E" w:rsidRDefault="0016025F" w:rsidP="0016025F">
      <w:pPr>
        <w:pStyle w:val="ListParagraph"/>
        <w:spacing w:after="0" w:line="480" w:lineRule="auto"/>
        <w:ind w:left="993" w:firstLine="708"/>
        <w:jc w:val="both"/>
        <w:rPr>
          <w:rFonts w:ascii="Times New Roman" w:hAnsi="Times New Roman" w:cs="Times New Roman"/>
          <w:lang w:val="en-US"/>
        </w:rPr>
      </w:pPr>
      <w:r w:rsidRPr="00E4338E">
        <w:rPr>
          <w:rFonts w:ascii="Times New Roman" w:hAnsi="Times New Roman" w:cs="Times New Roman"/>
          <w:lang w:val="en-US"/>
        </w:rPr>
        <w:t xml:space="preserve">Soal nomor </w:t>
      </w:r>
      <w:r w:rsidRPr="00E4338E">
        <w:rPr>
          <w:lang w:val="en-US"/>
        </w:rPr>
        <w:t>e</w:t>
      </w:r>
      <w:r>
        <w:rPr>
          <w:lang w:val="en-US"/>
        </w:rPr>
        <w:t>mpat</w:t>
      </w:r>
      <w:r w:rsidRPr="00E4338E">
        <w:rPr>
          <w:rFonts w:ascii="Times New Roman" w:hAnsi="Times New Roman" w:cs="Times New Roman"/>
          <w:lang w:val="en-US"/>
        </w:rPr>
        <w:t xml:space="preserve"> </w:t>
      </w:r>
      <w:r w:rsidRPr="00E4338E">
        <w:rPr>
          <w:lang w:val="en-US"/>
        </w:rPr>
        <w:t>merupakan</w:t>
      </w:r>
      <w:r w:rsidRPr="00E4338E">
        <w:rPr>
          <w:rFonts w:ascii="Times New Roman" w:hAnsi="Times New Roman" w:cs="Times New Roman"/>
          <w:lang w:val="en-US"/>
        </w:rPr>
        <w:t xml:space="preserve"> item tes kategori menganalisis (analyzing). Tidak ada siswa yang mampu menjawab soal ini dengan benar. Soal dan jawabannya sebagai berikut:</w:t>
      </w:r>
    </w:p>
    <w:p w:rsidR="0016025F" w:rsidRPr="00E4338E" w:rsidRDefault="0016025F" w:rsidP="0016025F">
      <w:pPr>
        <w:pStyle w:val="ListParagraph"/>
        <w:spacing w:after="0" w:line="480" w:lineRule="auto"/>
        <w:ind w:left="993"/>
        <w:jc w:val="both"/>
        <w:rPr>
          <w:lang w:val="en-US"/>
        </w:rPr>
      </w:pPr>
      <w:r w:rsidRPr="00E4338E">
        <w:t xml:space="preserve">Nilai </w:t>
      </w:r>
      <w:r w:rsidRPr="00E4338E">
        <w:rPr>
          <w:i/>
          <w:iCs/>
        </w:rPr>
        <w:t xml:space="preserve">x </w:t>
      </w:r>
      <w:r w:rsidRPr="00E4338E">
        <w:t xml:space="preserve">agar bentuk berikut </w:t>
      </w:r>
      <w:r w:rsidRPr="00E4338E">
        <w:rPr>
          <w:lang w:val="en-US"/>
        </w:rPr>
        <w:t>dapat diselesaikan</w:t>
      </w:r>
      <w:r w:rsidRPr="00E4338E">
        <w:t xml:space="preserve">: </w:t>
      </w:r>
      <w:r w:rsidRPr="00E4338E">
        <w:rPr>
          <w:position w:val="-24"/>
        </w:rPr>
        <w:object w:dxaOrig="1340" w:dyaOrig="660">
          <v:shape id="_x0000_i1048" type="#_x0000_t75" style="width:66.75pt;height:33pt" o:ole="">
            <v:imagedata r:id="rId57" o:title=""/>
          </v:shape>
          <o:OLEObject Type="Embed" ProgID="Equation.DSMT4" ShapeID="_x0000_i1048" DrawAspect="Content" ObjectID="_1402905869" r:id="rId58"/>
        </w:object>
      </w:r>
      <w:r w:rsidRPr="00E4338E">
        <w:t xml:space="preserve"> adalah</w:t>
      </w:r>
      <w:r w:rsidRPr="00E4338E">
        <w:rPr>
          <w:lang w:val="en-US"/>
        </w:rPr>
        <w:t xml:space="preserve"> …</w:t>
      </w:r>
    </w:p>
    <w:p w:rsidR="0016025F" w:rsidRPr="00E4338E" w:rsidRDefault="0016025F" w:rsidP="0016025F">
      <w:pPr>
        <w:pStyle w:val="ListParagraph"/>
        <w:spacing w:after="0" w:line="480" w:lineRule="auto"/>
        <w:ind w:left="993"/>
        <w:jc w:val="both"/>
        <w:rPr>
          <w:lang w:val="en-US"/>
        </w:rPr>
      </w:pPr>
      <w:r w:rsidRPr="00E4338E">
        <w:rPr>
          <w:lang w:val="en-US"/>
        </w:rPr>
        <w:t>Jawaban siswa:</w:t>
      </w:r>
    </w:p>
    <w:p w:rsidR="0016025F" w:rsidRPr="00E4338E" w:rsidRDefault="0016025F" w:rsidP="0016025F">
      <w:pPr>
        <w:pStyle w:val="ListParagraph"/>
        <w:spacing w:after="0" w:line="480" w:lineRule="auto"/>
        <w:ind w:left="993"/>
        <w:jc w:val="both"/>
        <w:rPr>
          <w:position w:val="-24"/>
          <w:lang w:val="en-US"/>
        </w:rPr>
      </w:pPr>
      <w:r w:rsidRPr="00E4338E">
        <w:rPr>
          <w:position w:val="-24"/>
        </w:rPr>
        <w:object w:dxaOrig="1340" w:dyaOrig="660">
          <v:shape id="_x0000_i1049" type="#_x0000_t75" style="width:66.75pt;height:33pt" o:ole="">
            <v:imagedata r:id="rId59" o:title=""/>
          </v:shape>
          <o:OLEObject Type="Embed" ProgID="Equation.DSMT4" ShapeID="_x0000_i1049" DrawAspect="Content" ObjectID="_1402905870" r:id="rId60"/>
        </w:object>
      </w:r>
    </w:p>
    <w:p w:rsidR="0016025F" w:rsidRPr="00E4338E" w:rsidRDefault="0016025F" w:rsidP="0016025F">
      <w:pPr>
        <w:pStyle w:val="ListParagraph"/>
        <w:spacing w:after="0" w:line="480" w:lineRule="auto"/>
        <w:ind w:left="993"/>
        <w:jc w:val="both"/>
        <w:rPr>
          <w:position w:val="-28"/>
          <w:lang w:val="en-US"/>
        </w:rPr>
      </w:pPr>
      <w:r w:rsidRPr="00E4338E">
        <w:rPr>
          <w:position w:val="-28"/>
        </w:rPr>
        <w:object w:dxaOrig="1760" w:dyaOrig="660">
          <v:shape id="_x0000_i1050" type="#_x0000_t75" style="width:87.75pt;height:33pt" o:ole="">
            <v:imagedata r:id="rId61" o:title=""/>
          </v:shape>
          <o:OLEObject Type="Embed" ProgID="Equation.DSMT4" ShapeID="_x0000_i1050" DrawAspect="Content" ObjectID="_1402905871" r:id="rId62"/>
        </w:object>
      </w:r>
    </w:p>
    <w:p w:rsidR="0016025F" w:rsidRPr="00E4338E" w:rsidRDefault="0016025F" w:rsidP="0016025F">
      <w:pPr>
        <w:pStyle w:val="ListParagraph"/>
        <w:spacing w:after="0" w:line="480" w:lineRule="auto"/>
        <w:ind w:left="993"/>
        <w:jc w:val="both"/>
        <w:rPr>
          <w:position w:val="-24"/>
          <w:lang w:val="en-US"/>
        </w:rPr>
      </w:pPr>
      <w:r w:rsidRPr="00E4338E">
        <w:rPr>
          <w:position w:val="-24"/>
        </w:rPr>
        <w:object w:dxaOrig="859" w:dyaOrig="620">
          <v:shape id="_x0000_i1051" type="#_x0000_t75" style="width:42.75pt;height:30.75pt" o:ole="">
            <v:imagedata r:id="rId63" o:title=""/>
          </v:shape>
          <o:OLEObject Type="Embed" ProgID="Equation.DSMT4" ShapeID="_x0000_i1051" DrawAspect="Content" ObjectID="_1402905872" r:id="rId64"/>
        </w:object>
      </w:r>
    </w:p>
    <w:p w:rsidR="0016025F" w:rsidRPr="00E4338E" w:rsidRDefault="0016025F" w:rsidP="0016025F">
      <w:pPr>
        <w:pStyle w:val="ListParagraph"/>
        <w:spacing w:after="0" w:line="480" w:lineRule="auto"/>
        <w:ind w:left="993"/>
        <w:jc w:val="both"/>
        <w:rPr>
          <w:position w:val="-24"/>
          <w:lang w:val="en-US"/>
        </w:rPr>
      </w:pPr>
      <w:r w:rsidRPr="00E4338E">
        <w:rPr>
          <w:position w:val="-106"/>
        </w:rPr>
        <w:object w:dxaOrig="1260" w:dyaOrig="2000">
          <v:shape id="_x0000_i1052" type="#_x0000_t75" style="width:63pt;height:99.75pt" o:ole="">
            <v:imagedata r:id="rId65" o:title=""/>
          </v:shape>
          <o:OLEObject Type="Embed" ProgID="Equation.DSMT4" ShapeID="_x0000_i1052" DrawAspect="Content" ObjectID="_1402905873" r:id="rId66"/>
        </w:object>
      </w:r>
    </w:p>
    <w:p w:rsidR="001F684A" w:rsidRDefault="0016025F" w:rsidP="0016025F">
      <w:pPr>
        <w:pStyle w:val="ListParagraph"/>
        <w:spacing w:after="0" w:line="480" w:lineRule="auto"/>
        <w:ind w:left="993" w:firstLine="708"/>
        <w:jc w:val="both"/>
        <w:rPr>
          <w:position w:val="-24"/>
          <w:lang w:val="en-US"/>
        </w:rPr>
      </w:pPr>
      <w:r w:rsidRPr="00E4338E">
        <w:rPr>
          <w:position w:val="-24"/>
          <w:lang w:val="en-US"/>
        </w:rPr>
        <w:t xml:space="preserve">Bagi siswa yang mencoba mengerjakan soal nomor </w:t>
      </w:r>
      <w:r>
        <w:rPr>
          <w:position w:val="-24"/>
          <w:lang w:val="en-US"/>
        </w:rPr>
        <w:t>empat</w:t>
      </w:r>
      <w:r w:rsidRPr="00E4338E">
        <w:rPr>
          <w:position w:val="-24"/>
          <w:lang w:val="en-US"/>
        </w:rPr>
        <w:t xml:space="preserve">, mereka hanya sampai pada langkah penyederhanaan bentuk aljabar, yaitu sampai pada hasil </w:t>
      </w:r>
      <w:r w:rsidRPr="00E4338E">
        <w:rPr>
          <w:position w:val="-24"/>
        </w:rPr>
        <w:object w:dxaOrig="680" w:dyaOrig="620">
          <v:shape id="_x0000_i1053" type="#_x0000_t75" style="width:33.75pt;height:30.75pt" o:ole="">
            <v:imagedata r:id="rId67" o:title=""/>
          </v:shape>
          <o:OLEObject Type="Embed" ProgID="Equation.DSMT4" ShapeID="_x0000_i1053" DrawAspect="Content" ObjectID="_1402905874" r:id="rId68"/>
        </w:object>
      </w:r>
      <w:r w:rsidRPr="00E4338E">
        <w:rPr>
          <w:position w:val="-24"/>
          <w:lang w:val="en-US"/>
        </w:rPr>
        <w:t>. Dari seluruh siswa yang menjawab soal ini hanya ada empat siswa yang sampai pada tahap analisis sebagaimana salah satu jawabannya penulis tuliskan di atas.</w:t>
      </w:r>
    </w:p>
    <w:p w:rsidR="0016025F" w:rsidRPr="0016025F" w:rsidRDefault="0016025F" w:rsidP="0016025F">
      <w:pPr>
        <w:pStyle w:val="ListParagraph"/>
        <w:spacing w:after="0" w:line="480" w:lineRule="auto"/>
        <w:ind w:left="993" w:firstLine="708"/>
        <w:jc w:val="both"/>
        <w:rPr>
          <w:position w:val="-24"/>
          <w:lang w:val="en-US"/>
        </w:rPr>
      </w:pPr>
    </w:p>
    <w:p w:rsidR="009063FD" w:rsidRPr="00E4338E" w:rsidRDefault="00F935C3" w:rsidP="0087075C">
      <w:pPr>
        <w:pStyle w:val="ListParagraph"/>
        <w:numPr>
          <w:ilvl w:val="0"/>
          <w:numId w:val="2"/>
        </w:numPr>
        <w:spacing w:line="480" w:lineRule="auto"/>
        <w:jc w:val="both"/>
        <w:rPr>
          <w:b/>
          <w:bCs/>
        </w:rPr>
      </w:pPr>
      <w:r w:rsidRPr="00E4338E">
        <w:rPr>
          <w:b/>
          <w:bCs/>
        </w:rPr>
        <w:t xml:space="preserve">Analisis data </w:t>
      </w:r>
      <w:r w:rsidR="0017683D" w:rsidRPr="00E4338E">
        <w:rPr>
          <w:b/>
          <w:bCs/>
        </w:rPr>
        <w:t>Penelitian</w:t>
      </w:r>
    </w:p>
    <w:p w:rsidR="007276AC" w:rsidRPr="00E4338E" w:rsidRDefault="00355781" w:rsidP="0087075C">
      <w:pPr>
        <w:pStyle w:val="ListParagraph"/>
        <w:spacing w:line="480" w:lineRule="auto"/>
        <w:ind w:left="644" w:firstLine="632"/>
        <w:jc w:val="both"/>
        <w:rPr>
          <w:rFonts w:ascii="Times New Roman" w:hAnsi="Times New Roman" w:cs="Times New Roman"/>
          <w:lang w:val="en-US"/>
        </w:rPr>
      </w:pPr>
      <w:r w:rsidRPr="00E4338E">
        <w:rPr>
          <w:rFonts w:ascii="Times New Roman" w:hAnsi="Times New Roman" w:cs="Times New Roman"/>
        </w:rPr>
        <w:t>Dalam penyajian data di atas masih bersifat kasar dan belum bermakna, sehingga perlu dianalisa, diinterpretasikan, dan disimpulkan.</w:t>
      </w:r>
    </w:p>
    <w:p w:rsidR="00544891" w:rsidRPr="00AA42C5" w:rsidRDefault="007276AC" w:rsidP="00AA42C5">
      <w:pPr>
        <w:pStyle w:val="ListParagraph"/>
        <w:spacing w:line="480" w:lineRule="auto"/>
        <w:ind w:left="644" w:firstLine="632"/>
        <w:jc w:val="both"/>
        <w:rPr>
          <w:rFonts w:ascii="Times New Roman" w:hAnsi="Times New Roman" w:cs="Times New Roman"/>
          <w:lang w:val="en-US"/>
        </w:rPr>
      </w:pPr>
      <w:r w:rsidRPr="00E4338E">
        <w:rPr>
          <w:rFonts w:ascii="Times New Roman" w:hAnsi="Times New Roman" w:cs="Times New Roman"/>
          <w:lang w:val="en-US"/>
        </w:rPr>
        <w:t>Peneliti menghitung hasil pengolahan data tersebut, kemudian menginterpretasikannya pada setiap akhir analisis kategori proses kognitif bersangkutan.</w:t>
      </w:r>
    </w:p>
    <w:p w:rsidR="00475D02" w:rsidRPr="00E4338E" w:rsidRDefault="00475D02" w:rsidP="00A5659D">
      <w:pPr>
        <w:pStyle w:val="ListParagraph"/>
        <w:spacing w:after="0" w:line="480" w:lineRule="auto"/>
        <w:ind w:left="644" w:firstLine="632"/>
        <w:jc w:val="both"/>
        <w:rPr>
          <w:rFonts w:ascii="Times New Roman" w:hAnsi="Times New Roman" w:cs="Times New Roman"/>
          <w:lang w:val="en-US"/>
        </w:rPr>
      </w:pPr>
      <w:r w:rsidRPr="00E4338E">
        <w:t>Untuk analisis data tes menggunakan rumus penilaian sebagai berikut:</w:t>
      </w:r>
    </w:p>
    <w:p w:rsidR="00475D02" w:rsidRPr="00E4338E" w:rsidRDefault="00475D02" w:rsidP="00A5659D">
      <w:pPr>
        <w:pStyle w:val="ListParagraph"/>
        <w:spacing w:after="0" w:line="480" w:lineRule="auto"/>
        <w:ind w:left="644" w:firstLine="632"/>
        <w:jc w:val="both"/>
      </w:pPr>
      <w:r w:rsidRPr="00E4338E">
        <w:rPr>
          <w:position w:val="-24"/>
        </w:rPr>
        <w:object w:dxaOrig="1760" w:dyaOrig="620">
          <v:shape id="_x0000_i1054" type="#_x0000_t75" style="width:87.75pt;height:30.75pt" o:ole="">
            <v:imagedata r:id="rId69" o:title=""/>
          </v:shape>
          <o:OLEObject Type="Embed" ProgID="Equation.DSMT4" ShapeID="_x0000_i1054" DrawAspect="Content" ObjectID="_1402905875" r:id="rId70"/>
        </w:object>
      </w:r>
    </w:p>
    <w:p w:rsidR="00475D02" w:rsidRPr="00E4338E" w:rsidRDefault="00475D02" w:rsidP="00A5659D">
      <w:pPr>
        <w:pStyle w:val="ListParagraph"/>
        <w:spacing w:after="0" w:line="480" w:lineRule="auto"/>
        <w:ind w:left="644" w:firstLine="65"/>
        <w:jc w:val="both"/>
      </w:pPr>
      <w:r w:rsidRPr="00E4338E">
        <w:rPr>
          <w:rFonts w:ascii="Times New Roman" w:hAnsi="Times New Roman" w:cs="Times New Roman"/>
          <w:lang w:val="en-US"/>
        </w:rPr>
        <w:t>Keterangan</w:t>
      </w:r>
      <w:r w:rsidRPr="00E4338E">
        <w:t>:</w:t>
      </w:r>
    </w:p>
    <w:p w:rsidR="00475D02" w:rsidRPr="00E4338E" w:rsidRDefault="00475D02" w:rsidP="00A5659D">
      <w:pPr>
        <w:pStyle w:val="ListParagraph"/>
        <w:spacing w:after="0" w:line="480" w:lineRule="auto"/>
        <w:ind w:left="644" w:firstLine="65"/>
        <w:jc w:val="both"/>
      </w:pPr>
      <w:r w:rsidRPr="00E4338E">
        <w:rPr>
          <w:rFonts w:ascii="Times New Roman" w:hAnsi="Times New Roman" w:cs="Times New Roman"/>
          <w:lang w:val="en-US"/>
        </w:rPr>
        <w:t>NP</w:t>
      </w:r>
      <w:r w:rsidRPr="00E4338E">
        <w:tab/>
        <w:t>= Nilai persen yang dicari atau diharapkan</w:t>
      </w:r>
    </w:p>
    <w:p w:rsidR="00475D02" w:rsidRPr="00E4338E" w:rsidRDefault="00475D02" w:rsidP="00A5659D">
      <w:pPr>
        <w:pStyle w:val="ListParagraph"/>
        <w:spacing w:after="0" w:line="480" w:lineRule="auto"/>
        <w:ind w:left="644" w:firstLine="65"/>
        <w:jc w:val="both"/>
      </w:pPr>
      <w:r w:rsidRPr="00E4338E">
        <w:t>R</w:t>
      </w:r>
      <w:r w:rsidRPr="00E4338E">
        <w:tab/>
        <w:t>= Skor mentah yang diperoleh siswa</w:t>
      </w:r>
    </w:p>
    <w:p w:rsidR="00475D02" w:rsidRPr="00E4338E" w:rsidRDefault="00475D02" w:rsidP="00A5659D">
      <w:pPr>
        <w:pStyle w:val="ListParagraph"/>
        <w:spacing w:after="0" w:line="480" w:lineRule="auto"/>
        <w:ind w:left="644" w:firstLine="65"/>
        <w:jc w:val="both"/>
        <w:rPr>
          <w:lang w:val="en-US"/>
        </w:rPr>
      </w:pPr>
      <w:r w:rsidRPr="00E4338E">
        <w:t>SM</w:t>
      </w:r>
      <w:r w:rsidRPr="00E4338E">
        <w:tab/>
        <w:t>= Skor maksimum ideal dari tes yang bersangkutan</w:t>
      </w:r>
    </w:p>
    <w:p w:rsidR="00475D02" w:rsidRPr="00E4338E" w:rsidRDefault="00475D02" w:rsidP="00A5659D">
      <w:pPr>
        <w:pStyle w:val="ListParagraph"/>
        <w:spacing w:after="0" w:line="480" w:lineRule="auto"/>
        <w:ind w:left="644" w:firstLine="65"/>
        <w:jc w:val="both"/>
        <w:rPr>
          <w:lang w:val="en-US"/>
        </w:rPr>
      </w:pPr>
      <w:r w:rsidRPr="00E4338E">
        <w:t>100%</w:t>
      </w:r>
      <w:r w:rsidRPr="00E4338E">
        <w:tab/>
        <w:t>= Bilangan persen tetap</w:t>
      </w:r>
    </w:p>
    <w:p w:rsidR="00172F11" w:rsidRPr="00E4338E" w:rsidRDefault="00172F11" w:rsidP="00B20D87">
      <w:pPr>
        <w:spacing w:after="0" w:line="480" w:lineRule="auto"/>
        <w:ind w:left="709" w:firstLine="708"/>
        <w:jc w:val="both"/>
        <w:rPr>
          <w:rFonts w:ascii="Times New Roman" w:hAnsi="Times New Roman" w:cs="Times New Roman"/>
        </w:rPr>
      </w:pPr>
      <w:r w:rsidRPr="00E4338E">
        <w:rPr>
          <w:rFonts w:ascii="Times New Roman" w:hAnsi="Times New Roman" w:cs="Times New Roman"/>
        </w:rPr>
        <w:t xml:space="preserve">Dari tabel di atas diketahui bahwa jumlah frekuensi (N) adalah </w:t>
      </w:r>
      <w:r w:rsidRPr="00E4338E">
        <w:rPr>
          <w:rFonts w:ascii="Times New Roman" w:hAnsi="Times New Roman" w:cs="Times New Roman"/>
          <w:lang w:val="en-US"/>
        </w:rPr>
        <w:t>64</w:t>
      </w:r>
      <w:r w:rsidRPr="00E4338E">
        <w:rPr>
          <w:rFonts w:ascii="Times New Roman" w:hAnsi="Times New Roman" w:cs="Times New Roman"/>
        </w:rPr>
        <w:t xml:space="preserve">, dan “SM” yang merupakan skor max dari tiap kategori adalah </w:t>
      </w:r>
      <w:r w:rsidR="00B20D87">
        <w:rPr>
          <w:rFonts w:ascii="Times New Roman" w:hAnsi="Times New Roman" w:cs="Times New Roman"/>
          <w:lang w:val="en-US"/>
        </w:rPr>
        <w:t>15.</w:t>
      </w:r>
    </w:p>
    <w:p w:rsidR="000B7888" w:rsidRPr="00E4338E" w:rsidRDefault="000B7888" w:rsidP="00A5659D">
      <w:pPr>
        <w:spacing w:after="0" w:line="480" w:lineRule="auto"/>
        <w:ind w:left="709"/>
        <w:jc w:val="both"/>
        <w:rPr>
          <w:rFonts w:ascii="Times New Roman" w:hAnsi="Times New Roman" w:cs="Times New Roman"/>
          <w:lang w:val="en-US"/>
        </w:rPr>
      </w:pPr>
      <w:r w:rsidRPr="00E4338E">
        <w:rPr>
          <w:rFonts w:ascii="Times New Roman" w:hAnsi="Times New Roman" w:cs="Times New Roman"/>
          <w:lang w:val="en-US"/>
        </w:rPr>
        <w:t>Adapun analisis datanya adalah sebagai berikut:</w:t>
      </w:r>
    </w:p>
    <w:p w:rsidR="003E1D1B" w:rsidRPr="00E4338E" w:rsidRDefault="00172F11" w:rsidP="00A5659D">
      <w:pPr>
        <w:pStyle w:val="ListParagraph"/>
        <w:numPr>
          <w:ilvl w:val="0"/>
          <w:numId w:val="9"/>
        </w:numPr>
        <w:spacing w:after="0" w:line="480" w:lineRule="auto"/>
        <w:ind w:left="851" w:hanging="284"/>
        <w:jc w:val="both"/>
        <w:rPr>
          <w:rFonts w:ascii="Times New Roman" w:hAnsi="Times New Roman" w:cs="Times New Roman"/>
        </w:rPr>
      </w:pPr>
      <w:r w:rsidRPr="00E4338E">
        <w:rPr>
          <w:rFonts w:ascii="Times New Roman" w:hAnsi="Times New Roman" w:cs="Times New Roman"/>
          <w:lang w:val="en-US"/>
        </w:rPr>
        <w:t>Kemampuan proses kognitif</w:t>
      </w:r>
      <w:r w:rsidRPr="00E4338E">
        <w:rPr>
          <w:rFonts w:ascii="Times New Roman" w:hAnsi="Times New Roman" w:cs="Times New Roman"/>
        </w:rPr>
        <w:t xml:space="preserve"> dalam </w:t>
      </w:r>
      <w:r w:rsidRPr="00E4338E">
        <w:rPr>
          <w:rFonts w:ascii="Times New Roman" w:hAnsi="Times New Roman" w:cs="Times New Roman"/>
          <w:lang w:val="en-US"/>
        </w:rPr>
        <w:t>belajar aljabar siswa kelas VIII SMP pada kategori mengingat</w:t>
      </w:r>
    </w:p>
    <w:p w:rsidR="003E1D1B" w:rsidRPr="00E4338E" w:rsidRDefault="009C5AA0" w:rsidP="00A5659D">
      <w:pPr>
        <w:pStyle w:val="ListParagraph"/>
        <w:spacing w:after="0" w:line="480" w:lineRule="auto"/>
        <w:ind w:left="851" w:firstLine="567"/>
        <w:jc w:val="both"/>
        <w:rPr>
          <w:rFonts w:ascii="Times New Roman" w:hAnsi="Times New Roman" w:cs="Times New Roman"/>
        </w:rPr>
      </w:pPr>
      <w:r w:rsidRPr="00E4338E">
        <w:rPr>
          <w:lang w:val="en-US"/>
        </w:rPr>
        <w:t>Dalam taksonomi Bloom yang direvisi, j</w:t>
      </w:r>
      <w:r w:rsidR="003E1D1B" w:rsidRPr="00E4338E">
        <w:t>enjang  kognitif  paling  sederhana  disebut  jenjang</w:t>
      </w:r>
      <w:r w:rsidR="003E1D1B" w:rsidRPr="00E4338E">
        <w:rPr>
          <w:lang w:val="en-US"/>
        </w:rPr>
        <w:t xml:space="preserve"> </w:t>
      </w:r>
      <w:r w:rsidR="003E1D1B" w:rsidRPr="00E4338E">
        <w:t>mengingat</w:t>
      </w:r>
      <w:r w:rsidR="003E1D1B" w:rsidRPr="00E4338E">
        <w:rPr>
          <w:lang w:val="en-US"/>
        </w:rPr>
        <w:t xml:space="preserve"> </w:t>
      </w:r>
      <w:r w:rsidR="003E1D1B" w:rsidRPr="00E4338E">
        <w:t>(</w:t>
      </w:r>
      <w:r w:rsidR="003E1D1B" w:rsidRPr="00AA42C5">
        <w:rPr>
          <w:i/>
          <w:iCs/>
        </w:rPr>
        <w:t>remembering</w:t>
      </w:r>
      <w:r w:rsidR="003E1D1B" w:rsidRPr="00E4338E">
        <w:t>)</w:t>
      </w:r>
      <w:r w:rsidR="00507390" w:rsidRPr="00E4338E">
        <w:rPr>
          <w:lang w:val="en-US"/>
        </w:rPr>
        <w:t>.</w:t>
      </w:r>
      <w:r w:rsidR="003E1D1B" w:rsidRPr="00E4338E">
        <w:t xml:space="preserve"> Proses mengingat  terdiri  atas  pengenalan  kembali  dan  memanggil  ulang  (</w:t>
      </w:r>
      <w:r w:rsidR="003E1D1B" w:rsidRPr="00E4338E">
        <w:rPr>
          <w:i/>
          <w:iCs/>
        </w:rPr>
        <w:t>recall</w:t>
      </w:r>
      <w:r w:rsidR="003E1D1B" w:rsidRPr="00E4338E">
        <w:t xml:space="preserve">)  informasi </w:t>
      </w:r>
      <w:r w:rsidR="003E1D1B" w:rsidRPr="00E4338E">
        <w:lastRenderedPageBreak/>
        <w:t>yang  sesuai  dari  ingatan  jangka  panjang.  Pada  jenjang  kognitif  ini  siswa  dituntut untuk mampu mengenali atau mengingat kembali (</w:t>
      </w:r>
      <w:r w:rsidR="003E1D1B" w:rsidRPr="00E4338E">
        <w:rPr>
          <w:i/>
          <w:iCs/>
        </w:rPr>
        <w:t>memory</w:t>
      </w:r>
      <w:r w:rsidR="003E1D1B" w:rsidRPr="00E4338E">
        <w:t>) pengetahu</w:t>
      </w:r>
      <w:r w:rsidR="0082719C">
        <w:t>an yang telah disimpan dalam s</w:t>
      </w:r>
      <w:r w:rsidR="0082719C">
        <w:rPr>
          <w:lang w:val="en-US"/>
        </w:rPr>
        <w:t>k</w:t>
      </w:r>
      <w:r w:rsidR="003E1D1B" w:rsidRPr="00E4338E">
        <w:t>emata struktur kognitifnya. Kemampuan pada jenjang ini berupa pengetahuan  tentang  fakta  dasar,  terminologi  (peristilahan),  atau  manipulasi  yang sifatnya sudah rutin.</w:t>
      </w:r>
    </w:p>
    <w:p w:rsidR="000B7888" w:rsidRPr="00E4338E" w:rsidRDefault="000B7888" w:rsidP="00304A0F">
      <w:pPr>
        <w:pStyle w:val="ListParagraph"/>
        <w:spacing w:line="480" w:lineRule="auto"/>
        <w:ind w:left="851" w:firstLine="709"/>
        <w:jc w:val="both"/>
        <w:rPr>
          <w:rFonts w:ascii="Times New Roman" w:hAnsi="Times New Roman" w:cs="Times New Roman"/>
        </w:rPr>
      </w:pPr>
      <w:r w:rsidRPr="00E4338E">
        <w:rPr>
          <w:rFonts w:ascii="Times New Roman" w:hAnsi="Times New Roman" w:cs="Times New Roman"/>
        </w:rPr>
        <w:t xml:space="preserve">Soal kemampuan proses kognitif dalam belajar aljabar siswa kategori </w:t>
      </w:r>
      <w:r w:rsidR="006852A6" w:rsidRPr="00E4338E">
        <w:rPr>
          <w:rFonts w:ascii="Times New Roman" w:hAnsi="Times New Roman" w:cs="Times New Roman"/>
          <w:lang w:val="en-US"/>
        </w:rPr>
        <w:t>mengingat</w:t>
      </w:r>
      <w:r w:rsidRPr="00E4338E">
        <w:rPr>
          <w:rFonts w:ascii="Times New Roman" w:hAnsi="Times New Roman" w:cs="Times New Roman"/>
        </w:rPr>
        <w:t xml:space="preserve"> ada pada nomor satu. </w:t>
      </w:r>
      <w:r w:rsidR="00322C44" w:rsidRPr="00E4338E">
        <w:rPr>
          <w:rFonts w:ascii="Times New Roman" w:hAnsi="Times New Roman" w:cs="Times New Roman"/>
          <w:lang w:val="en-US"/>
        </w:rPr>
        <w:t>M</w:t>
      </w:r>
      <w:r w:rsidR="006852A6" w:rsidRPr="00E4338E">
        <w:rPr>
          <w:rFonts w:ascii="Times New Roman" w:hAnsi="Times New Roman" w:cs="Times New Roman"/>
        </w:rPr>
        <w:t>engingat merupakan kategori paling rendah. Namun, kemampuan mengingat menjadi prasyarat bagi kemampuan pada kategori</w:t>
      </w:r>
      <w:r w:rsidR="006852A6" w:rsidRPr="00E4338E">
        <w:rPr>
          <w:rFonts w:ascii="Times New Roman" w:hAnsi="Times New Roman" w:cs="Times New Roman"/>
          <w:lang w:val="en-US"/>
        </w:rPr>
        <w:t xml:space="preserve"> berikutnya.</w:t>
      </w:r>
      <w:r w:rsidR="006852A6" w:rsidRPr="00E4338E">
        <w:rPr>
          <w:rFonts w:ascii="Times New Roman" w:hAnsi="Times New Roman" w:cs="Times New Roman"/>
        </w:rPr>
        <w:t xml:space="preserve"> </w:t>
      </w:r>
      <w:r w:rsidR="006D478C" w:rsidRPr="00E4338E">
        <w:rPr>
          <w:rFonts w:ascii="Times New Roman" w:hAnsi="Times New Roman" w:cs="Times New Roman"/>
        </w:rPr>
        <w:t>Untuk mengerjakan s</w:t>
      </w:r>
      <w:r w:rsidRPr="00E4338E">
        <w:rPr>
          <w:rFonts w:ascii="Times New Roman" w:hAnsi="Times New Roman" w:cs="Times New Roman"/>
        </w:rPr>
        <w:t xml:space="preserve">oal ini </w:t>
      </w:r>
      <w:r w:rsidR="006D478C" w:rsidRPr="00E4338E">
        <w:rPr>
          <w:rFonts w:ascii="Times New Roman" w:hAnsi="Times New Roman" w:cs="Times New Roman"/>
        </w:rPr>
        <w:t xml:space="preserve">siswa harus mengingat kembali </w:t>
      </w:r>
      <w:r w:rsidR="006852A6" w:rsidRPr="00E4338E">
        <w:rPr>
          <w:rFonts w:ascii="Times New Roman" w:hAnsi="Times New Roman" w:cs="Times New Roman"/>
        </w:rPr>
        <w:t>pengetahuan</w:t>
      </w:r>
      <w:r w:rsidR="006D478C" w:rsidRPr="00E4338E">
        <w:rPr>
          <w:rFonts w:ascii="Times New Roman" w:hAnsi="Times New Roman" w:cs="Times New Roman"/>
        </w:rPr>
        <w:t xml:space="preserve"> dasar </w:t>
      </w:r>
      <w:r w:rsidR="006852A6" w:rsidRPr="00E4338E">
        <w:rPr>
          <w:rFonts w:ascii="Times New Roman" w:hAnsi="Times New Roman" w:cs="Times New Roman"/>
        </w:rPr>
        <w:t>pada materi</w:t>
      </w:r>
      <w:r w:rsidR="006D478C" w:rsidRPr="00E4338E">
        <w:rPr>
          <w:rFonts w:ascii="Times New Roman" w:hAnsi="Times New Roman" w:cs="Times New Roman"/>
        </w:rPr>
        <w:t xml:space="preserve"> aljabar, yakni siswa diminta untuk menentukan variabel, koefisien, konstanta, dan banyak suku pada bentuk aljabar yang diberikan.</w:t>
      </w:r>
    </w:p>
    <w:p w:rsidR="006852A6" w:rsidRPr="00E4338E" w:rsidRDefault="006852A6" w:rsidP="006852A6">
      <w:pPr>
        <w:pStyle w:val="ListParagraph"/>
        <w:spacing w:line="480" w:lineRule="auto"/>
        <w:ind w:left="851" w:firstLine="709"/>
        <w:jc w:val="both"/>
        <w:rPr>
          <w:rFonts w:ascii="Times New Roman" w:hAnsi="Times New Roman" w:cs="Times New Roman"/>
          <w:lang w:val="en-US"/>
        </w:rPr>
      </w:pPr>
      <w:r w:rsidRPr="00E4338E">
        <w:rPr>
          <w:rFonts w:ascii="Times New Roman" w:hAnsi="Times New Roman" w:cs="Times New Roman"/>
          <w:lang w:val="en-US"/>
        </w:rPr>
        <w:t>Kemampuan proses kognitif</w:t>
      </w:r>
      <w:r w:rsidRPr="00E4338E">
        <w:rPr>
          <w:rFonts w:ascii="Times New Roman" w:hAnsi="Times New Roman" w:cs="Times New Roman"/>
        </w:rPr>
        <w:t xml:space="preserve"> dalam </w:t>
      </w:r>
      <w:r w:rsidRPr="00E4338E">
        <w:rPr>
          <w:rFonts w:ascii="Times New Roman" w:hAnsi="Times New Roman" w:cs="Times New Roman"/>
          <w:lang w:val="en-US"/>
        </w:rPr>
        <w:t>belajar aljabar siswa kelas VIII SMP pada kategori mengingat dapat dilihat pada tabel berikut ini:</w:t>
      </w:r>
    </w:p>
    <w:p w:rsidR="006852A6" w:rsidRPr="00E4338E" w:rsidRDefault="006852A6" w:rsidP="0056596C">
      <w:pPr>
        <w:pStyle w:val="ListParagraph"/>
        <w:spacing w:line="360" w:lineRule="auto"/>
        <w:ind w:left="851"/>
        <w:jc w:val="center"/>
        <w:rPr>
          <w:rFonts w:ascii="Times New Roman" w:hAnsi="Times New Roman" w:cs="Times New Roman"/>
          <w:b/>
          <w:bCs/>
          <w:lang w:val="en-US"/>
        </w:rPr>
      </w:pPr>
      <w:r w:rsidRPr="00E4338E">
        <w:rPr>
          <w:rFonts w:ascii="Times New Roman" w:hAnsi="Times New Roman" w:cs="Times New Roman"/>
          <w:b/>
          <w:bCs/>
          <w:lang w:val="en-US"/>
        </w:rPr>
        <w:t>Tabel</w:t>
      </w:r>
      <w:r w:rsidR="00F863B1">
        <w:rPr>
          <w:rFonts w:ascii="Times New Roman" w:hAnsi="Times New Roman" w:cs="Times New Roman"/>
          <w:b/>
          <w:bCs/>
          <w:lang w:val="en-US"/>
        </w:rPr>
        <w:t xml:space="preserve"> 4. 3</w:t>
      </w:r>
    </w:p>
    <w:p w:rsidR="00F863B1" w:rsidRPr="008D6D74" w:rsidRDefault="006852A6" w:rsidP="008D6D74">
      <w:pPr>
        <w:pStyle w:val="ListParagraph"/>
        <w:spacing w:line="360" w:lineRule="auto"/>
        <w:ind w:left="851"/>
        <w:jc w:val="center"/>
        <w:rPr>
          <w:rFonts w:ascii="Times New Roman" w:hAnsi="Times New Roman" w:cs="Times New Roman"/>
          <w:b/>
          <w:bCs/>
          <w:lang w:val="en-US"/>
        </w:rPr>
      </w:pPr>
      <w:r w:rsidRPr="00E4338E">
        <w:rPr>
          <w:rFonts w:ascii="Times New Roman" w:hAnsi="Times New Roman" w:cs="Times New Roman"/>
          <w:b/>
          <w:bCs/>
          <w:lang w:val="en-US"/>
        </w:rPr>
        <w:t>Hasil tes kemampuan proses kognitif dalam belajar aljabar siswa SMP pada kategori mengingat</w:t>
      </w:r>
    </w:p>
    <w:tbl>
      <w:tblPr>
        <w:tblStyle w:val="TableGrid"/>
        <w:tblW w:w="0" w:type="auto"/>
        <w:tblInd w:w="851" w:type="dxa"/>
        <w:tblLook w:val="04A0"/>
      </w:tblPr>
      <w:tblGrid>
        <w:gridCol w:w="540"/>
        <w:gridCol w:w="1985"/>
        <w:gridCol w:w="2126"/>
        <w:gridCol w:w="2835"/>
      </w:tblGrid>
      <w:tr w:rsidR="006852A6" w:rsidRPr="00E4338E" w:rsidTr="00A46850">
        <w:tc>
          <w:tcPr>
            <w:tcW w:w="540" w:type="dxa"/>
            <w:vAlign w:val="center"/>
          </w:tcPr>
          <w:p w:rsidR="006852A6" w:rsidRPr="00E4338E" w:rsidRDefault="00A46850" w:rsidP="00A46850">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No.</w:t>
            </w:r>
          </w:p>
        </w:tc>
        <w:tc>
          <w:tcPr>
            <w:tcW w:w="1985" w:type="dxa"/>
            <w:vAlign w:val="center"/>
          </w:tcPr>
          <w:p w:rsidR="006852A6" w:rsidRPr="00E4338E" w:rsidRDefault="0056596C" w:rsidP="00A46850">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Nama</w:t>
            </w:r>
          </w:p>
        </w:tc>
        <w:tc>
          <w:tcPr>
            <w:tcW w:w="2126" w:type="dxa"/>
            <w:vAlign w:val="center"/>
          </w:tcPr>
          <w:p w:rsidR="006852A6" w:rsidRPr="00E4338E" w:rsidRDefault="0056596C" w:rsidP="00A46850">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Skor pada kategori mengingat</w:t>
            </w:r>
          </w:p>
        </w:tc>
        <w:tc>
          <w:tcPr>
            <w:tcW w:w="2835" w:type="dxa"/>
            <w:vAlign w:val="center"/>
          </w:tcPr>
          <w:p w:rsidR="006852A6" w:rsidRPr="00E4338E" w:rsidRDefault="0056596C" w:rsidP="00A46850">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Prosentase kemampuan proses kognitif</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AJ</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AWH</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AKM</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ANM</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AUF</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6</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AMB</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7</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AC</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8</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AMZ</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9</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DRP</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10</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DM</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lastRenderedPageBreak/>
              <w:t>11</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DNH</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12</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DYS</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13</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ENC</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14</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EF</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15</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FRA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16</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FLI</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17</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FBN</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r w:rsidR="00E919DD" w:rsidRPr="00E4338E">
              <w:rPr>
                <w:rFonts w:asciiTheme="majorBidi" w:hAnsiTheme="majorBidi" w:cstheme="majorBidi"/>
                <w:lang w:val="en-US"/>
              </w:rPr>
              <w:t>,</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18</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FAI</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19</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IU</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20</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IH</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21</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INL</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22</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ITB</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23</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IZZ</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24</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IB</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25</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ISB</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26</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KR</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27</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ML</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28</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MK</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29</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MIF</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30</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MKF</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31</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MAA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32</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MAC</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33</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MAM</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34</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MAF</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35</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MFH</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36</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MFHA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37</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MIL</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38</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MLA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39</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MRN</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40</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MUZ</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5</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33</w:t>
            </w:r>
            <w:r w:rsidRPr="00E4338E">
              <w:rPr>
                <w:rFonts w:asciiTheme="majorBidi" w:hAnsiTheme="majorBidi" w:cstheme="majorBidi"/>
                <w:lang w:val="en-US"/>
              </w:rPr>
              <w:t>,</w:t>
            </w:r>
            <w:r w:rsidR="00A46850" w:rsidRPr="00E4338E">
              <w:rPr>
                <w:rFonts w:asciiTheme="majorBidi" w:hAnsiTheme="majorBidi" w:cstheme="majorBidi"/>
              </w:rPr>
              <w:t>33</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41</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MYA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42</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ROH</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43</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ROZ</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44</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MZZ</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0</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45</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NU</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46</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NN</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47</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NAN</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48</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NA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49</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PAA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50</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PDS</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51</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RAB</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52</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RF</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53</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RI</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54</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SMA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55</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SIA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56</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SNM</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57</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TW</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lastRenderedPageBreak/>
              <w:t>58</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UNA</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59</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UNI</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60</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UL</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61</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VAI</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62</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WAK</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10</w:t>
            </w:r>
          </w:p>
        </w:tc>
        <w:tc>
          <w:tcPr>
            <w:tcW w:w="2835" w:type="dxa"/>
            <w:vAlign w:val="bottom"/>
          </w:tcPr>
          <w:p w:rsidR="00A46850" w:rsidRPr="00E4338E" w:rsidRDefault="00E919DD" w:rsidP="00A46850">
            <w:pPr>
              <w:jc w:val="center"/>
              <w:rPr>
                <w:rFonts w:asciiTheme="majorBidi" w:hAnsiTheme="majorBidi" w:cstheme="majorBidi"/>
              </w:rPr>
            </w:pPr>
            <w:r w:rsidRPr="00E4338E">
              <w:rPr>
                <w:rFonts w:asciiTheme="majorBidi" w:hAnsiTheme="majorBidi" w:cstheme="majorBidi"/>
              </w:rPr>
              <w:t>66</w:t>
            </w:r>
            <w:r w:rsidRPr="00E4338E">
              <w:rPr>
                <w:rFonts w:asciiTheme="majorBidi" w:hAnsiTheme="majorBidi" w:cstheme="majorBidi"/>
                <w:lang w:val="en-US"/>
              </w:rPr>
              <w:t>,</w:t>
            </w:r>
            <w:r w:rsidR="00A46850" w:rsidRPr="00E4338E">
              <w:rPr>
                <w:rFonts w:asciiTheme="majorBidi" w:hAnsiTheme="majorBidi" w:cstheme="majorBidi"/>
              </w:rPr>
              <w:t>67</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63</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YSH</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A46850" w:rsidRPr="00E4338E" w:rsidTr="00A46850">
        <w:tc>
          <w:tcPr>
            <w:tcW w:w="540" w:type="dxa"/>
            <w:vAlign w:val="bottom"/>
          </w:tcPr>
          <w:p w:rsidR="00A46850" w:rsidRPr="00E4338E" w:rsidRDefault="00A46850" w:rsidP="00A46850">
            <w:pPr>
              <w:jc w:val="right"/>
              <w:rPr>
                <w:rFonts w:asciiTheme="majorBidi" w:hAnsiTheme="majorBidi" w:cstheme="majorBidi"/>
              </w:rPr>
            </w:pPr>
            <w:r w:rsidRPr="00E4338E">
              <w:rPr>
                <w:rFonts w:asciiTheme="majorBidi" w:hAnsiTheme="majorBidi" w:cstheme="majorBidi"/>
              </w:rPr>
              <w:t>64</w:t>
            </w:r>
          </w:p>
        </w:tc>
        <w:tc>
          <w:tcPr>
            <w:tcW w:w="1985" w:type="dxa"/>
            <w:vAlign w:val="bottom"/>
          </w:tcPr>
          <w:p w:rsidR="00A46850" w:rsidRPr="00E4338E" w:rsidRDefault="00A46850">
            <w:pPr>
              <w:rPr>
                <w:rFonts w:asciiTheme="majorBidi" w:hAnsiTheme="majorBidi" w:cstheme="majorBidi"/>
              </w:rPr>
            </w:pPr>
            <w:r w:rsidRPr="00E4338E">
              <w:rPr>
                <w:rFonts w:asciiTheme="majorBidi" w:hAnsiTheme="majorBidi" w:cstheme="majorBidi"/>
              </w:rPr>
              <w:t>DAD</w:t>
            </w:r>
          </w:p>
        </w:tc>
        <w:tc>
          <w:tcPr>
            <w:tcW w:w="2126" w:type="dxa"/>
            <w:vAlign w:val="bottom"/>
          </w:tcPr>
          <w:p w:rsidR="00A46850" w:rsidRPr="00E4338E" w:rsidRDefault="00A46850" w:rsidP="00A46850">
            <w:pPr>
              <w:jc w:val="center"/>
              <w:rPr>
                <w:rFonts w:asciiTheme="majorBidi" w:eastAsia="Times New Roman" w:hAnsiTheme="majorBidi" w:cstheme="majorBidi"/>
                <w:noProof w:val="0"/>
              </w:rPr>
            </w:pPr>
            <w:r w:rsidRPr="00E4338E">
              <w:rPr>
                <w:rFonts w:asciiTheme="majorBidi" w:eastAsia="Times New Roman" w:hAnsiTheme="majorBidi" w:cstheme="majorBidi"/>
                <w:noProof w:val="0"/>
              </w:rPr>
              <w:t>15</w:t>
            </w:r>
          </w:p>
        </w:tc>
        <w:tc>
          <w:tcPr>
            <w:tcW w:w="2835" w:type="dxa"/>
            <w:vAlign w:val="bottom"/>
          </w:tcPr>
          <w:p w:rsidR="00A46850" w:rsidRPr="00E4338E" w:rsidRDefault="00A46850" w:rsidP="00A46850">
            <w:pPr>
              <w:jc w:val="center"/>
              <w:rPr>
                <w:rFonts w:asciiTheme="majorBidi" w:hAnsiTheme="majorBidi" w:cstheme="majorBidi"/>
                <w:lang w:val="en-US"/>
              </w:rPr>
            </w:pPr>
            <w:r w:rsidRPr="00E4338E">
              <w:rPr>
                <w:rFonts w:asciiTheme="majorBidi" w:hAnsiTheme="majorBidi" w:cstheme="majorBidi"/>
              </w:rPr>
              <w:t>100</w:t>
            </w:r>
          </w:p>
        </w:tc>
      </w:tr>
      <w:tr w:rsidR="00180E0D" w:rsidRPr="00E4338E" w:rsidTr="00A46850">
        <w:tc>
          <w:tcPr>
            <w:tcW w:w="4651" w:type="dxa"/>
            <w:gridSpan w:val="3"/>
            <w:vAlign w:val="center"/>
          </w:tcPr>
          <w:p w:rsidR="00180E0D" w:rsidRPr="00E4338E" w:rsidRDefault="00180E0D" w:rsidP="00F409B5">
            <w:pPr>
              <w:pStyle w:val="ListParagraph"/>
              <w:spacing w:line="276" w:lineRule="auto"/>
              <w:ind w:left="0"/>
              <w:rPr>
                <w:rFonts w:asciiTheme="majorBidi" w:hAnsiTheme="majorBidi" w:cstheme="majorBidi"/>
                <w:lang w:val="en-US"/>
              </w:rPr>
            </w:pPr>
            <w:r w:rsidRPr="00E4338E">
              <w:rPr>
                <w:rFonts w:asciiTheme="majorBidi" w:hAnsiTheme="majorBidi" w:cstheme="majorBidi"/>
                <w:lang w:val="en-US"/>
              </w:rPr>
              <w:t>Rata-rata prosentase kemampuan proses kognitif dalam belajar aljabar siswa</w:t>
            </w:r>
          </w:p>
        </w:tc>
        <w:tc>
          <w:tcPr>
            <w:tcW w:w="2835" w:type="dxa"/>
            <w:vAlign w:val="center"/>
          </w:tcPr>
          <w:p w:rsidR="00180E0D" w:rsidRPr="00E4338E" w:rsidRDefault="00E919DD" w:rsidP="00180E0D">
            <w:pPr>
              <w:jc w:val="center"/>
              <w:rPr>
                <w:rFonts w:asciiTheme="majorBidi" w:hAnsiTheme="majorBidi" w:cstheme="majorBidi"/>
              </w:rPr>
            </w:pPr>
            <w:r w:rsidRPr="00E4338E">
              <w:rPr>
                <w:rFonts w:asciiTheme="majorBidi" w:hAnsiTheme="majorBidi" w:cstheme="majorBidi"/>
              </w:rPr>
              <w:t>75</w:t>
            </w:r>
            <w:r w:rsidRPr="00E4338E">
              <w:rPr>
                <w:rFonts w:asciiTheme="majorBidi" w:hAnsiTheme="majorBidi" w:cstheme="majorBidi"/>
                <w:lang w:val="en-US"/>
              </w:rPr>
              <w:t>,</w:t>
            </w:r>
            <w:r w:rsidR="00180E0D" w:rsidRPr="00E4338E">
              <w:rPr>
                <w:rFonts w:asciiTheme="majorBidi" w:hAnsiTheme="majorBidi" w:cstheme="majorBidi"/>
              </w:rPr>
              <w:t>52</w:t>
            </w:r>
          </w:p>
        </w:tc>
      </w:tr>
    </w:tbl>
    <w:p w:rsidR="006852A6" w:rsidRPr="00E4338E" w:rsidRDefault="006852A6" w:rsidP="006852A6">
      <w:pPr>
        <w:pStyle w:val="ListParagraph"/>
        <w:spacing w:line="480" w:lineRule="auto"/>
        <w:ind w:left="851"/>
        <w:rPr>
          <w:rFonts w:ascii="Times New Roman" w:hAnsi="Times New Roman" w:cs="Times New Roman"/>
          <w:lang w:val="en-US"/>
        </w:rPr>
      </w:pPr>
    </w:p>
    <w:p w:rsidR="00C5003A" w:rsidRPr="00E4338E" w:rsidRDefault="00C5003A" w:rsidP="00C5003A">
      <w:pPr>
        <w:pStyle w:val="ListParagraph"/>
        <w:spacing w:after="0" w:line="480" w:lineRule="auto"/>
        <w:ind w:left="851" w:firstLine="567"/>
        <w:jc w:val="both"/>
        <w:rPr>
          <w:rFonts w:ascii="Times New Roman" w:hAnsi="Times New Roman" w:cs="Times New Roman"/>
          <w:lang w:val="en-US"/>
        </w:rPr>
      </w:pPr>
      <w:r w:rsidRPr="00E4338E">
        <w:rPr>
          <w:rFonts w:ascii="Times New Roman" w:hAnsi="Times New Roman" w:cs="Times New Roman"/>
          <w:lang w:val="en-US"/>
        </w:rPr>
        <w:t>Tabel tersebut menunjukkan bahwa kemampuan proses kognitif dalam belajar aljabar siswa kelas VIII pada kategori mengingat (</w:t>
      </w:r>
      <w:r w:rsidRPr="003E12F6">
        <w:rPr>
          <w:rFonts w:ascii="Times New Roman" w:hAnsi="Times New Roman" w:cs="Times New Roman"/>
          <w:i/>
          <w:iCs/>
          <w:lang w:val="en-US"/>
        </w:rPr>
        <w:t>remembering</w:t>
      </w:r>
      <w:r w:rsidRPr="00E4338E">
        <w:rPr>
          <w:rFonts w:ascii="Times New Roman" w:hAnsi="Times New Roman" w:cs="Times New Roman"/>
          <w:lang w:val="en-US"/>
        </w:rPr>
        <w:t>) sebesar 75,52%, hal ini menunjukkan bahwa kemampuan proses kognitif dalam belajar aljabar siswa</w:t>
      </w:r>
      <w:r w:rsidR="00DF6B52" w:rsidRPr="00E4338E">
        <w:rPr>
          <w:rFonts w:ascii="Times New Roman" w:hAnsi="Times New Roman" w:cs="Times New Roman"/>
          <w:lang w:val="en-US"/>
        </w:rPr>
        <w:t xml:space="preserve"> </w:t>
      </w:r>
      <w:r w:rsidRPr="00E4338E">
        <w:rPr>
          <w:rFonts w:ascii="Times New Roman" w:hAnsi="Times New Roman" w:cs="Times New Roman"/>
          <w:lang w:val="en-US"/>
        </w:rPr>
        <w:t xml:space="preserve">kelas VIII berkriteria </w:t>
      </w:r>
      <w:r w:rsidR="005C03BC" w:rsidRPr="00E4338E">
        <w:rPr>
          <w:rFonts w:ascii="Times New Roman" w:hAnsi="Times New Roman" w:cs="Times New Roman"/>
          <w:lang w:val="en-US"/>
        </w:rPr>
        <w:t xml:space="preserve">cukup </w:t>
      </w:r>
      <w:r w:rsidRPr="00E4338E">
        <w:rPr>
          <w:rFonts w:ascii="Times New Roman" w:hAnsi="Times New Roman" w:cs="Times New Roman"/>
          <w:lang w:val="en-US"/>
        </w:rPr>
        <w:t xml:space="preserve">baik. Dengan demikian maka kemampuan siswa dalam meretensi materi aljabar sudah </w:t>
      </w:r>
      <w:r w:rsidR="005C03BC" w:rsidRPr="00E4338E">
        <w:rPr>
          <w:rFonts w:ascii="Times New Roman" w:hAnsi="Times New Roman" w:cs="Times New Roman"/>
          <w:lang w:val="en-US"/>
        </w:rPr>
        <w:t xml:space="preserve">cukup </w:t>
      </w:r>
      <w:r w:rsidRPr="00E4338E">
        <w:rPr>
          <w:rFonts w:ascii="Times New Roman" w:hAnsi="Times New Roman" w:cs="Times New Roman"/>
          <w:lang w:val="en-US"/>
        </w:rPr>
        <w:t xml:space="preserve">baik sehingga siswa telah memiliki kemampuan yang </w:t>
      </w:r>
      <w:r w:rsidR="005C03BC" w:rsidRPr="00E4338E">
        <w:rPr>
          <w:rFonts w:ascii="Times New Roman" w:hAnsi="Times New Roman" w:cs="Times New Roman"/>
          <w:lang w:val="en-US"/>
        </w:rPr>
        <w:t xml:space="preserve">cukup </w:t>
      </w:r>
      <w:r w:rsidRPr="00E4338E">
        <w:rPr>
          <w:rFonts w:ascii="Times New Roman" w:hAnsi="Times New Roman" w:cs="Times New Roman"/>
          <w:lang w:val="en-US"/>
        </w:rPr>
        <w:t>baik untuk menuju kategori proses kognitif berikutnya, yakni memahami.</w:t>
      </w:r>
    </w:p>
    <w:p w:rsidR="002C697D" w:rsidRPr="00E4338E" w:rsidRDefault="00172F11" w:rsidP="002C697D">
      <w:pPr>
        <w:pStyle w:val="ListParagraph"/>
        <w:numPr>
          <w:ilvl w:val="0"/>
          <w:numId w:val="9"/>
        </w:numPr>
        <w:spacing w:line="480" w:lineRule="auto"/>
        <w:ind w:left="851" w:hanging="284"/>
        <w:jc w:val="both"/>
        <w:rPr>
          <w:rFonts w:ascii="Times New Roman" w:hAnsi="Times New Roman" w:cs="Times New Roman"/>
        </w:rPr>
      </w:pPr>
      <w:r w:rsidRPr="00E4338E">
        <w:rPr>
          <w:rFonts w:ascii="Times New Roman" w:hAnsi="Times New Roman" w:cs="Times New Roman"/>
          <w:lang w:val="en-US"/>
        </w:rPr>
        <w:t>Kemampuan proses kognitif</w:t>
      </w:r>
      <w:r w:rsidRPr="00E4338E">
        <w:rPr>
          <w:rFonts w:ascii="Times New Roman" w:hAnsi="Times New Roman" w:cs="Times New Roman"/>
        </w:rPr>
        <w:t xml:space="preserve"> dalam </w:t>
      </w:r>
      <w:r w:rsidRPr="00E4338E">
        <w:rPr>
          <w:rFonts w:ascii="Times New Roman" w:hAnsi="Times New Roman" w:cs="Times New Roman"/>
          <w:lang w:val="en-US"/>
        </w:rPr>
        <w:t>belajar aljabar siswa kelas VIII SMP pada kategori memahami</w:t>
      </w:r>
    </w:p>
    <w:p w:rsidR="002C697D" w:rsidRPr="00E4338E" w:rsidRDefault="002C697D" w:rsidP="002C697D">
      <w:pPr>
        <w:pStyle w:val="ListParagraph"/>
        <w:spacing w:line="480" w:lineRule="auto"/>
        <w:ind w:left="851" w:firstLine="567"/>
        <w:jc w:val="both"/>
        <w:rPr>
          <w:rFonts w:ascii="Times New Roman" w:hAnsi="Times New Roman" w:cs="Times New Roman"/>
        </w:rPr>
      </w:pPr>
      <w:r w:rsidRPr="00E4338E">
        <w:t>Proses  memahami  (</w:t>
      </w:r>
      <w:r w:rsidRPr="001E767F">
        <w:rPr>
          <w:i/>
          <w:iCs/>
        </w:rPr>
        <w:t>understanding</w:t>
      </w:r>
      <w:r w:rsidRPr="00E4338E">
        <w:t xml:space="preserve">)  adalah  kemampuan  seseorang  untuk mengerti atau memahami sesuatu setelah sesuatu itu diketahui dan diingat. Dengan kata lain, untuk dapat mencapai pada jenjang memahami suatu konsep  matematika, siswa  harus  mempunyai  ingatan  terhadap  konsep tersebut. </w:t>
      </w:r>
      <w:r w:rsidR="00327C41" w:rsidRPr="00E4338E">
        <w:t xml:space="preserve">Jadi jenjang </w:t>
      </w:r>
      <w:r w:rsidRPr="00E4338E">
        <w:t>mengingat inklusif terhadap jenjang memahami. Seseorang peserta didik dikatakan memahami sesua</w:t>
      </w:r>
      <w:r w:rsidR="00327C41" w:rsidRPr="00E4338E">
        <w:t xml:space="preserve">tu  apabila  ia </w:t>
      </w:r>
      <w:r w:rsidRPr="00E4338E">
        <w:t xml:space="preserve">dapat  memberikan  penjelasan  atau  memberi  uraian  yang lebih rinci  tentang  hal  itu </w:t>
      </w:r>
      <w:r w:rsidR="00327C41" w:rsidRPr="00E4338E">
        <w:t xml:space="preserve">dengan </w:t>
      </w:r>
      <w:r w:rsidRPr="00E4338E">
        <w:t>mengg</w:t>
      </w:r>
      <w:r w:rsidR="00935613">
        <w:t>unakan kata-katanya sendiri</w:t>
      </w:r>
      <w:r w:rsidR="00935613" w:rsidRPr="00935613">
        <w:t xml:space="preserve">, mampu mengubah informasi </w:t>
      </w:r>
      <w:r w:rsidR="00935613" w:rsidRPr="00935613">
        <w:lastRenderedPageBreak/>
        <w:t>dari satu bentuk ke bentuk yang lain.</w:t>
      </w:r>
      <w:r w:rsidR="00935613">
        <w:rPr>
          <w:rStyle w:val="FootnoteReference"/>
        </w:rPr>
        <w:footnoteReference w:id="4"/>
      </w:r>
      <w:r w:rsidR="00327C41" w:rsidRPr="00E4338E">
        <w:t xml:space="preserve"> </w:t>
      </w:r>
      <w:r w:rsidRPr="00E4338E">
        <w:t>Memahami merupakan  jenjang  kemampuan  berfikir  yang  setingkat  lebih  tinggi dari</w:t>
      </w:r>
      <w:r w:rsidRPr="00935613">
        <w:t xml:space="preserve"> </w:t>
      </w:r>
      <w:r w:rsidRPr="00E4338E">
        <w:t>mengingat atau menghafal.</w:t>
      </w:r>
    </w:p>
    <w:p w:rsidR="001B4E29" w:rsidRPr="00E4338E" w:rsidRDefault="001B4E29" w:rsidP="00266F13">
      <w:pPr>
        <w:pStyle w:val="ListParagraph"/>
        <w:spacing w:after="0" w:line="480" w:lineRule="auto"/>
        <w:ind w:left="851" w:firstLine="567"/>
        <w:jc w:val="both"/>
        <w:rPr>
          <w:rFonts w:ascii="Times New Roman" w:hAnsi="Times New Roman" w:cs="Times New Roman"/>
          <w:lang w:val="en-US"/>
        </w:rPr>
      </w:pPr>
      <w:r w:rsidRPr="00E4338E">
        <w:rPr>
          <w:rFonts w:ascii="Times New Roman" w:hAnsi="Times New Roman" w:cs="Times New Roman"/>
          <w:lang w:val="en-US"/>
        </w:rPr>
        <w:t>Soal kemampuan proses kognitif dalam belajar aljabar siswa untuk kategori memahami (</w:t>
      </w:r>
      <w:r w:rsidRPr="00B52C67">
        <w:rPr>
          <w:rFonts w:ascii="Times New Roman" w:hAnsi="Times New Roman" w:cs="Times New Roman"/>
          <w:i/>
          <w:iCs/>
          <w:lang w:val="en-US"/>
        </w:rPr>
        <w:t>understanding</w:t>
      </w:r>
      <w:r w:rsidRPr="00E4338E">
        <w:rPr>
          <w:rFonts w:ascii="Times New Roman" w:hAnsi="Times New Roman" w:cs="Times New Roman"/>
          <w:lang w:val="en-US"/>
        </w:rPr>
        <w:t>) ada pada soal nomor dua</w:t>
      </w:r>
      <w:r w:rsidR="00012D41">
        <w:rPr>
          <w:rFonts w:ascii="Times New Roman" w:hAnsi="Times New Roman" w:cs="Times New Roman"/>
          <w:lang w:val="en-US"/>
        </w:rPr>
        <w:t>.</w:t>
      </w:r>
      <w:r w:rsidRPr="00E4338E">
        <w:rPr>
          <w:rFonts w:ascii="Times New Roman" w:hAnsi="Times New Roman" w:cs="Times New Roman"/>
          <w:lang w:val="en-US"/>
        </w:rPr>
        <w:t xml:space="preserve"> </w:t>
      </w:r>
      <w:r w:rsidR="00012D41" w:rsidRPr="00E4338E">
        <w:rPr>
          <w:rFonts w:ascii="Times New Roman" w:hAnsi="Times New Roman" w:cs="Times New Roman"/>
          <w:lang w:val="en-US"/>
        </w:rPr>
        <w:t xml:space="preserve">Pada </w:t>
      </w:r>
      <w:r w:rsidRPr="00E4338E">
        <w:rPr>
          <w:rFonts w:ascii="Times New Roman" w:hAnsi="Times New Roman" w:cs="Times New Roman"/>
          <w:lang w:val="en-US"/>
        </w:rPr>
        <w:t xml:space="preserve">soal nomor </w:t>
      </w:r>
      <w:r w:rsidR="0074784D">
        <w:rPr>
          <w:rFonts w:ascii="Times New Roman" w:hAnsi="Times New Roman" w:cs="Times New Roman"/>
          <w:lang w:val="en-US"/>
        </w:rPr>
        <w:t>dua</w:t>
      </w:r>
      <w:r w:rsidRPr="00E4338E">
        <w:rPr>
          <w:rFonts w:ascii="Times New Roman" w:hAnsi="Times New Roman" w:cs="Times New Roman"/>
          <w:lang w:val="en-US"/>
        </w:rPr>
        <w:t xml:space="preserve"> siswa diminta untuk menuliskan sebuah kalimat matematika ke dalam bentuk aljabar.</w:t>
      </w:r>
      <w:r w:rsidR="00624648">
        <w:rPr>
          <w:rFonts w:ascii="Times New Roman" w:hAnsi="Times New Roman" w:cs="Times New Roman"/>
          <w:lang w:val="en-US"/>
        </w:rPr>
        <w:t xml:space="preserve"> Untuk mengerjakan soal ini siswa menyusun informasi yang sama dalam bentuk yang berbeda</w:t>
      </w:r>
      <w:r w:rsidR="00266F13">
        <w:rPr>
          <w:rFonts w:ascii="Times New Roman" w:hAnsi="Times New Roman" w:cs="Times New Roman"/>
          <w:lang w:val="en-US"/>
        </w:rPr>
        <w:t>.</w:t>
      </w:r>
      <w:r w:rsidR="00A553F5">
        <w:rPr>
          <w:rStyle w:val="FootnoteReference"/>
          <w:rFonts w:ascii="Times New Roman" w:hAnsi="Times New Roman" w:cs="Times New Roman"/>
          <w:lang w:val="en-US"/>
        </w:rPr>
        <w:footnoteReference w:id="5"/>
      </w:r>
      <w:r w:rsidR="00624648">
        <w:rPr>
          <w:rFonts w:ascii="Times New Roman" w:hAnsi="Times New Roman" w:cs="Times New Roman"/>
          <w:lang w:val="en-US"/>
        </w:rPr>
        <w:t xml:space="preserve"> </w:t>
      </w:r>
      <w:r w:rsidR="00266F13">
        <w:rPr>
          <w:rFonts w:ascii="Times New Roman" w:hAnsi="Times New Roman" w:cs="Times New Roman"/>
          <w:lang w:val="en-US"/>
        </w:rPr>
        <w:t>Dalam hal ini</w:t>
      </w:r>
      <w:r w:rsidR="00624648">
        <w:rPr>
          <w:rFonts w:ascii="Times New Roman" w:hAnsi="Times New Roman" w:cs="Times New Roman"/>
          <w:lang w:val="en-US"/>
        </w:rPr>
        <w:t xml:space="preserve"> dari kata-kata (kalimat matematika) menjadi bentuk aljabar.</w:t>
      </w:r>
    </w:p>
    <w:p w:rsidR="001B4E29" w:rsidRPr="00E4338E" w:rsidRDefault="001B4E29" w:rsidP="001B4E29">
      <w:pPr>
        <w:pStyle w:val="ListParagraph"/>
        <w:spacing w:after="0" w:line="480" w:lineRule="auto"/>
        <w:ind w:left="851" w:firstLine="567"/>
        <w:jc w:val="both"/>
        <w:rPr>
          <w:rFonts w:ascii="Times New Roman" w:hAnsi="Times New Roman" w:cs="Times New Roman"/>
          <w:lang w:val="en-US"/>
        </w:rPr>
      </w:pPr>
      <w:r w:rsidRPr="00E4338E">
        <w:rPr>
          <w:rFonts w:ascii="Times New Roman" w:hAnsi="Times New Roman" w:cs="Times New Roman"/>
          <w:lang w:val="en-US"/>
        </w:rPr>
        <w:t>Kemampuan proses kognitif dalam belajar aljabar siswa kelas VIII pada kategori memahami dapat dilihat pada tabel berikut ini:</w:t>
      </w:r>
    </w:p>
    <w:p w:rsidR="000B494E" w:rsidRPr="00E4338E" w:rsidRDefault="000B494E" w:rsidP="00624BFA">
      <w:pPr>
        <w:pStyle w:val="ListParagraph"/>
        <w:spacing w:after="0" w:line="360" w:lineRule="auto"/>
        <w:ind w:left="851"/>
        <w:jc w:val="center"/>
        <w:rPr>
          <w:rFonts w:ascii="Times New Roman" w:hAnsi="Times New Roman" w:cs="Times New Roman"/>
          <w:lang w:val="en-US"/>
        </w:rPr>
      </w:pPr>
      <w:r w:rsidRPr="00E4338E">
        <w:rPr>
          <w:rFonts w:ascii="Times New Roman" w:hAnsi="Times New Roman" w:cs="Times New Roman"/>
          <w:b/>
          <w:bCs/>
          <w:lang w:val="en-US"/>
        </w:rPr>
        <w:t>Tabel</w:t>
      </w:r>
      <w:r w:rsidR="00624BFA">
        <w:rPr>
          <w:rFonts w:ascii="Times New Roman" w:hAnsi="Times New Roman" w:cs="Times New Roman"/>
          <w:b/>
          <w:bCs/>
          <w:lang w:val="en-US"/>
        </w:rPr>
        <w:t xml:space="preserve"> 4.4</w:t>
      </w:r>
    </w:p>
    <w:p w:rsidR="00624BFA" w:rsidRPr="0025233E" w:rsidRDefault="000B494E" w:rsidP="0025233E">
      <w:pPr>
        <w:pStyle w:val="ListParagraph"/>
        <w:spacing w:line="360" w:lineRule="auto"/>
        <w:ind w:left="851"/>
        <w:jc w:val="center"/>
        <w:rPr>
          <w:rFonts w:ascii="Times New Roman" w:hAnsi="Times New Roman" w:cs="Times New Roman"/>
          <w:b/>
          <w:bCs/>
          <w:lang w:val="en-US"/>
        </w:rPr>
      </w:pPr>
      <w:r w:rsidRPr="00E4338E">
        <w:rPr>
          <w:rFonts w:ascii="Times New Roman" w:hAnsi="Times New Roman" w:cs="Times New Roman"/>
          <w:b/>
          <w:bCs/>
          <w:lang w:val="en-US"/>
        </w:rPr>
        <w:t>Hasil tes kemampuan proses kognitif dalam belajar aljabar siswa SMP pada kategori memahami</w:t>
      </w:r>
    </w:p>
    <w:tbl>
      <w:tblPr>
        <w:tblStyle w:val="TableGrid"/>
        <w:tblW w:w="0" w:type="auto"/>
        <w:tblInd w:w="851" w:type="dxa"/>
        <w:tblLook w:val="04A0"/>
      </w:tblPr>
      <w:tblGrid>
        <w:gridCol w:w="540"/>
        <w:gridCol w:w="1985"/>
        <w:gridCol w:w="2126"/>
        <w:gridCol w:w="2835"/>
      </w:tblGrid>
      <w:tr w:rsidR="000B494E" w:rsidRPr="00E4338E" w:rsidTr="00A54FA3">
        <w:tc>
          <w:tcPr>
            <w:tcW w:w="540" w:type="dxa"/>
            <w:vAlign w:val="center"/>
          </w:tcPr>
          <w:p w:rsidR="000B494E" w:rsidRPr="00E4338E" w:rsidRDefault="000B494E"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No.</w:t>
            </w:r>
          </w:p>
        </w:tc>
        <w:tc>
          <w:tcPr>
            <w:tcW w:w="1985" w:type="dxa"/>
            <w:vAlign w:val="center"/>
          </w:tcPr>
          <w:p w:rsidR="000B494E" w:rsidRPr="00E4338E" w:rsidRDefault="000B494E"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Nama</w:t>
            </w:r>
          </w:p>
        </w:tc>
        <w:tc>
          <w:tcPr>
            <w:tcW w:w="2126" w:type="dxa"/>
            <w:vAlign w:val="center"/>
          </w:tcPr>
          <w:p w:rsidR="000B494E" w:rsidRPr="00E4338E" w:rsidRDefault="000B494E"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Skor pada kategori memahami</w:t>
            </w:r>
          </w:p>
        </w:tc>
        <w:tc>
          <w:tcPr>
            <w:tcW w:w="2835" w:type="dxa"/>
            <w:vAlign w:val="center"/>
          </w:tcPr>
          <w:p w:rsidR="000B494E" w:rsidRPr="00E4338E" w:rsidRDefault="000B494E"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Prosentase kemampuan proses kognitif</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AJ</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AWH</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AKM</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ANM</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AUF</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6</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AMB</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7</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AC</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8</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AMZ</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9</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DRP</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10</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DM</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11</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DNH</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12</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DYS</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13</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ENC</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5</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33,33</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lastRenderedPageBreak/>
              <w:t>14</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EF</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15</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FRA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16</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FLI</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17</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FBN</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18</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FAI</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19</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IU</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20</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IH</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21</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INL</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22</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ITB</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23</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IZZ</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24</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IB</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25</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ISB</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26</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KR</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5</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33,33</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27</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ML</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28</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MK</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29</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MIF</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30</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MKF</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31</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MAA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32</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MAC</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33</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MAM</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34</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MAF</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35</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MFH</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36</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MFHA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37</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MIL</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38</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MLA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39</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MRN</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40</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MUZ</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41</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MYA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42</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ROH</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5</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33,33</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43</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ROZ</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44</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MZZ</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45</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NU</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46</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NN</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47</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NAN</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48</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NA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49</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PAA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50</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PDS</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51</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RAB</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52</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RF</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53</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RI</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54</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SMA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55</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SIA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56</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SNM</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57</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TW</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58</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UNA</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59</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UNI</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60</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UL</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lastRenderedPageBreak/>
              <w:t>61</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VAI</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62</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WAK</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63</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YSH</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15</w:t>
            </w:r>
          </w:p>
        </w:tc>
        <w:tc>
          <w:tcPr>
            <w:tcW w:w="2835" w:type="dxa"/>
            <w:vAlign w:val="bottom"/>
          </w:tcPr>
          <w:p w:rsidR="00F0386E" w:rsidRPr="00E4338E" w:rsidRDefault="00F0386E" w:rsidP="00F0386E">
            <w:pPr>
              <w:jc w:val="center"/>
              <w:rPr>
                <w:rFonts w:asciiTheme="majorBidi" w:hAnsiTheme="majorBidi" w:cstheme="majorBidi"/>
              </w:rPr>
            </w:pPr>
            <w:r w:rsidRPr="00E4338E">
              <w:rPr>
                <w:rFonts w:asciiTheme="majorBidi" w:hAnsiTheme="majorBidi" w:cstheme="majorBidi"/>
              </w:rPr>
              <w:t>10</w:t>
            </w:r>
            <w:r w:rsidR="00470428" w:rsidRPr="00E4338E">
              <w:rPr>
                <w:rFonts w:asciiTheme="majorBidi" w:hAnsiTheme="majorBidi" w:cstheme="majorBidi"/>
              </w:rPr>
              <w:t>0</w:t>
            </w:r>
          </w:p>
        </w:tc>
      </w:tr>
      <w:tr w:rsidR="00F0386E" w:rsidRPr="00E4338E" w:rsidTr="00A54FA3">
        <w:tc>
          <w:tcPr>
            <w:tcW w:w="540" w:type="dxa"/>
            <w:vAlign w:val="bottom"/>
          </w:tcPr>
          <w:p w:rsidR="00F0386E" w:rsidRPr="00E4338E" w:rsidRDefault="00F0386E" w:rsidP="00A54FA3">
            <w:pPr>
              <w:jc w:val="right"/>
              <w:rPr>
                <w:rFonts w:asciiTheme="majorBidi" w:hAnsiTheme="majorBidi" w:cstheme="majorBidi"/>
              </w:rPr>
            </w:pPr>
            <w:r w:rsidRPr="00E4338E">
              <w:rPr>
                <w:rFonts w:asciiTheme="majorBidi" w:hAnsiTheme="majorBidi" w:cstheme="majorBidi"/>
              </w:rPr>
              <w:t>64</w:t>
            </w:r>
          </w:p>
        </w:tc>
        <w:tc>
          <w:tcPr>
            <w:tcW w:w="1985" w:type="dxa"/>
            <w:vAlign w:val="bottom"/>
          </w:tcPr>
          <w:p w:rsidR="00F0386E" w:rsidRPr="00E4338E" w:rsidRDefault="00F0386E" w:rsidP="00A54FA3">
            <w:pPr>
              <w:rPr>
                <w:rFonts w:asciiTheme="majorBidi" w:hAnsiTheme="majorBidi" w:cstheme="majorBidi"/>
              </w:rPr>
            </w:pPr>
            <w:r w:rsidRPr="00E4338E">
              <w:rPr>
                <w:rFonts w:asciiTheme="majorBidi" w:hAnsiTheme="majorBidi" w:cstheme="majorBidi"/>
              </w:rPr>
              <w:t>DAD</w:t>
            </w:r>
          </w:p>
        </w:tc>
        <w:tc>
          <w:tcPr>
            <w:tcW w:w="2126" w:type="dxa"/>
            <w:vAlign w:val="bottom"/>
          </w:tcPr>
          <w:p w:rsidR="00F0386E" w:rsidRPr="00E4338E" w:rsidRDefault="00F0386E" w:rsidP="00D01208">
            <w:pPr>
              <w:jc w:val="center"/>
              <w:rPr>
                <w:rFonts w:asciiTheme="majorBidi" w:hAnsiTheme="majorBidi" w:cstheme="majorBidi"/>
              </w:rPr>
            </w:pPr>
            <w:r w:rsidRPr="00E4338E">
              <w:rPr>
                <w:rFonts w:asciiTheme="majorBidi" w:hAnsiTheme="majorBidi" w:cstheme="majorBidi"/>
              </w:rPr>
              <w:t>10</w:t>
            </w:r>
          </w:p>
        </w:tc>
        <w:tc>
          <w:tcPr>
            <w:tcW w:w="2835" w:type="dxa"/>
            <w:vAlign w:val="bottom"/>
          </w:tcPr>
          <w:p w:rsidR="00F0386E" w:rsidRPr="00E4338E" w:rsidRDefault="00470428" w:rsidP="00F0386E">
            <w:pPr>
              <w:jc w:val="center"/>
              <w:rPr>
                <w:rFonts w:asciiTheme="majorBidi" w:hAnsiTheme="majorBidi" w:cstheme="majorBidi"/>
              </w:rPr>
            </w:pPr>
            <w:r w:rsidRPr="00E4338E">
              <w:rPr>
                <w:rFonts w:asciiTheme="majorBidi" w:hAnsiTheme="majorBidi" w:cstheme="majorBidi"/>
              </w:rPr>
              <w:t>66,67</w:t>
            </w:r>
          </w:p>
        </w:tc>
      </w:tr>
      <w:tr w:rsidR="000B494E" w:rsidRPr="00E4338E" w:rsidTr="00A54FA3">
        <w:tc>
          <w:tcPr>
            <w:tcW w:w="4651" w:type="dxa"/>
            <w:gridSpan w:val="3"/>
            <w:vAlign w:val="center"/>
          </w:tcPr>
          <w:p w:rsidR="000B494E" w:rsidRPr="00E4338E" w:rsidRDefault="000B494E" w:rsidP="00F409B5">
            <w:pPr>
              <w:pStyle w:val="ListParagraph"/>
              <w:spacing w:line="276" w:lineRule="auto"/>
              <w:ind w:left="0"/>
              <w:rPr>
                <w:rFonts w:asciiTheme="majorBidi" w:hAnsiTheme="majorBidi" w:cstheme="majorBidi"/>
                <w:lang w:val="en-US"/>
              </w:rPr>
            </w:pPr>
            <w:r w:rsidRPr="00E4338E">
              <w:rPr>
                <w:rFonts w:asciiTheme="majorBidi" w:hAnsiTheme="majorBidi" w:cstheme="majorBidi"/>
                <w:lang w:val="en-US"/>
              </w:rPr>
              <w:t>Rata-rata prosentase kemampuan proses kognitif dalam belajar aljabar siswa</w:t>
            </w:r>
          </w:p>
        </w:tc>
        <w:tc>
          <w:tcPr>
            <w:tcW w:w="2835" w:type="dxa"/>
            <w:vAlign w:val="center"/>
          </w:tcPr>
          <w:p w:rsidR="000B494E" w:rsidRPr="00E4338E" w:rsidRDefault="00470428" w:rsidP="00470428">
            <w:pPr>
              <w:jc w:val="center"/>
              <w:rPr>
                <w:rFonts w:asciiTheme="majorBidi" w:hAnsiTheme="majorBidi" w:cstheme="majorBidi"/>
                <w:lang w:val="en-US"/>
              </w:rPr>
            </w:pPr>
            <w:r w:rsidRPr="00E4338E">
              <w:rPr>
                <w:rFonts w:asciiTheme="majorBidi" w:hAnsiTheme="majorBidi" w:cstheme="majorBidi"/>
              </w:rPr>
              <w:t>48.96</w:t>
            </w:r>
          </w:p>
        </w:tc>
      </w:tr>
    </w:tbl>
    <w:p w:rsidR="00A5659D" w:rsidRDefault="00A5659D" w:rsidP="008346DF">
      <w:pPr>
        <w:spacing w:after="0" w:line="480" w:lineRule="auto"/>
        <w:ind w:left="851" w:firstLine="709"/>
        <w:jc w:val="both"/>
        <w:rPr>
          <w:rFonts w:ascii="Times New Roman" w:hAnsi="Times New Roman" w:cs="Times New Roman"/>
          <w:lang w:val="en-US"/>
        </w:rPr>
      </w:pPr>
    </w:p>
    <w:p w:rsidR="000B494E" w:rsidRPr="00E4338E" w:rsidRDefault="00CC4EEE" w:rsidP="00A205F3">
      <w:pPr>
        <w:spacing w:after="0" w:line="480" w:lineRule="auto"/>
        <w:ind w:left="851" w:firstLine="709"/>
        <w:jc w:val="both"/>
        <w:rPr>
          <w:rFonts w:ascii="Times New Roman" w:hAnsi="Times New Roman" w:cs="Times New Roman"/>
          <w:lang w:val="en-US"/>
        </w:rPr>
      </w:pPr>
      <w:r w:rsidRPr="00E4338E">
        <w:rPr>
          <w:rFonts w:ascii="Times New Roman" w:hAnsi="Times New Roman" w:cs="Times New Roman"/>
          <w:lang w:val="en-US"/>
        </w:rPr>
        <w:t>Tabel tersebut menunjukkan bahwa kemampuan proses kognitif dalam belajar aljabar siswa kelas VIII pada kategori memahami (</w:t>
      </w:r>
      <w:r w:rsidRPr="00B52C67">
        <w:rPr>
          <w:rFonts w:ascii="Times New Roman" w:hAnsi="Times New Roman" w:cs="Times New Roman"/>
          <w:i/>
          <w:iCs/>
          <w:lang w:val="en-US"/>
        </w:rPr>
        <w:t>understanding</w:t>
      </w:r>
      <w:r w:rsidRPr="00E4338E">
        <w:rPr>
          <w:rFonts w:ascii="Times New Roman" w:hAnsi="Times New Roman" w:cs="Times New Roman"/>
          <w:lang w:val="en-US"/>
        </w:rPr>
        <w:t xml:space="preserve">) sebesar </w:t>
      </w:r>
      <w:r w:rsidR="00AF54CF" w:rsidRPr="00E4338E">
        <w:rPr>
          <w:rFonts w:ascii="Times New Roman" w:hAnsi="Times New Roman" w:cs="Times New Roman"/>
          <w:lang w:val="en-US"/>
        </w:rPr>
        <w:t>48,96</w:t>
      </w:r>
      <w:r w:rsidRPr="00E4338E">
        <w:rPr>
          <w:rFonts w:ascii="Times New Roman" w:hAnsi="Times New Roman" w:cs="Times New Roman"/>
          <w:lang w:val="en-US"/>
        </w:rPr>
        <w:t xml:space="preserve">%. Angka ini menunjukkan bahwa kemampuan proses kognitif dalam belajar aljabar siswa kelas VIII berkriteria </w:t>
      </w:r>
      <w:r w:rsidR="00AF54CF" w:rsidRPr="00E4338E">
        <w:rPr>
          <w:rFonts w:ascii="Times New Roman" w:hAnsi="Times New Roman" w:cs="Times New Roman"/>
          <w:lang w:val="en-US"/>
        </w:rPr>
        <w:t xml:space="preserve">kurang </w:t>
      </w:r>
      <w:r w:rsidRPr="00E4338E">
        <w:rPr>
          <w:rFonts w:ascii="Times New Roman" w:hAnsi="Times New Roman" w:cs="Times New Roman"/>
          <w:lang w:val="en-US"/>
        </w:rPr>
        <w:t>baik.</w:t>
      </w:r>
    </w:p>
    <w:p w:rsidR="00EB0C57" w:rsidRPr="00E4338E" w:rsidRDefault="00172F11" w:rsidP="00EB0C57">
      <w:pPr>
        <w:pStyle w:val="ListParagraph"/>
        <w:numPr>
          <w:ilvl w:val="0"/>
          <w:numId w:val="9"/>
        </w:numPr>
        <w:spacing w:line="480" w:lineRule="auto"/>
        <w:ind w:left="851" w:hanging="284"/>
        <w:jc w:val="both"/>
        <w:rPr>
          <w:rFonts w:ascii="Times New Roman" w:hAnsi="Times New Roman" w:cs="Times New Roman"/>
        </w:rPr>
      </w:pPr>
      <w:r w:rsidRPr="00E4338E">
        <w:rPr>
          <w:rFonts w:ascii="Times New Roman" w:hAnsi="Times New Roman" w:cs="Times New Roman"/>
          <w:lang w:val="en-US"/>
        </w:rPr>
        <w:t>Kemampuan proses kognitif</w:t>
      </w:r>
      <w:r w:rsidRPr="00E4338E">
        <w:rPr>
          <w:rFonts w:ascii="Times New Roman" w:hAnsi="Times New Roman" w:cs="Times New Roman"/>
        </w:rPr>
        <w:t xml:space="preserve"> dalam </w:t>
      </w:r>
      <w:r w:rsidRPr="00E4338E">
        <w:rPr>
          <w:rFonts w:ascii="Times New Roman" w:hAnsi="Times New Roman" w:cs="Times New Roman"/>
          <w:lang w:val="en-US"/>
        </w:rPr>
        <w:t>belajar aljabar siswa kelas VIII SMP pada kategori mengaplikasikan</w:t>
      </w:r>
    </w:p>
    <w:p w:rsidR="00EB0C57" w:rsidRPr="00E4338E" w:rsidRDefault="00EB0C57" w:rsidP="003F7A15">
      <w:pPr>
        <w:pStyle w:val="ListParagraph"/>
        <w:spacing w:line="480" w:lineRule="auto"/>
        <w:ind w:left="851" w:firstLine="709"/>
        <w:jc w:val="both"/>
        <w:rPr>
          <w:rFonts w:ascii="Times New Roman" w:hAnsi="Times New Roman" w:cs="Times New Roman"/>
        </w:rPr>
      </w:pPr>
      <w:r w:rsidRPr="00E4338E">
        <w:t>Men</w:t>
      </w:r>
      <w:r w:rsidR="003F7A15" w:rsidRPr="00E4338E">
        <w:rPr>
          <w:lang w:val="en-US"/>
        </w:rPr>
        <w:t>gaplikasikan</w:t>
      </w:r>
      <w:r w:rsidRPr="00E4338E">
        <w:t xml:space="preserve">  adalah  proses  berpikir  </w:t>
      </w:r>
      <w:r w:rsidR="00580B46" w:rsidRPr="00E4338E">
        <w:t>yang  setingkat  lebih  tinggi</w:t>
      </w:r>
      <w:r w:rsidR="00580B46" w:rsidRPr="00E4338E">
        <w:rPr>
          <w:lang w:val="en-US"/>
        </w:rPr>
        <w:t xml:space="preserve"> </w:t>
      </w:r>
      <w:r w:rsidR="00580B46" w:rsidRPr="00E4338E">
        <w:t>dari</w:t>
      </w:r>
      <w:r w:rsidR="00580B46" w:rsidRPr="00E4338E">
        <w:rPr>
          <w:lang w:val="en-US"/>
        </w:rPr>
        <w:t xml:space="preserve"> </w:t>
      </w:r>
      <w:r w:rsidRPr="00E4338E">
        <w:t xml:space="preserve">memahami. Dalam jenjang kognitif </w:t>
      </w:r>
      <w:r w:rsidR="003F7A15" w:rsidRPr="00E4338E">
        <w:t>mangaplikasikan</w:t>
      </w:r>
      <w:r w:rsidRPr="00E4338E">
        <w:t xml:space="preserve"> atau men</w:t>
      </w:r>
      <w:r w:rsidR="003F7A15" w:rsidRPr="00E4338E">
        <w:t>erap</w:t>
      </w:r>
      <w:r w:rsidRPr="00E4338E">
        <w:t xml:space="preserve">kan seorang siswa diharapkan  telah  memiliki  kemampuan </w:t>
      </w:r>
      <w:r w:rsidR="00580B46" w:rsidRPr="00E4338E">
        <w:t xml:space="preserve"> untuk  memilih, menggunakan, </w:t>
      </w:r>
      <w:r w:rsidRPr="00E4338E">
        <w:t>dan menerapkan dengan tepat suatu teori, cara, metode, prinsip dan rumus pada situasi baru.</w:t>
      </w:r>
    </w:p>
    <w:p w:rsidR="00C809C4" w:rsidRPr="00E4338E" w:rsidRDefault="00C809C4" w:rsidP="00666860">
      <w:pPr>
        <w:pStyle w:val="ListParagraph"/>
        <w:spacing w:line="480" w:lineRule="auto"/>
        <w:ind w:left="851" w:firstLine="709"/>
        <w:jc w:val="both"/>
        <w:rPr>
          <w:rFonts w:ascii="Times New Roman" w:hAnsi="Times New Roman" w:cs="Times New Roman"/>
        </w:rPr>
      </w:pPr>
      <w:r w:rsidRPr="00E4338E">
        <w:rPr>
          <w:rFonts w:ascii="Times New Roman" w:hAnsi="Times New Roman" w:cs="Times New Roman"/>
          <w:lang w:val="en-US"/>
        </w:rPr>
        <w:t>Soal kemampuan proses kognitif dalam belajar aljabar siswa untuk kategori me</w:t>
      </w:r>
      <w:r w:rsidR="005A5CE2" w:rsidRPr="00E4338E">
        <w:rPr>
          <w:rFonts w:ascii="Times New Roman" w:hAnsi="Times New Roman" w:cs="Times New Roman"/>
          <w:lang w:val="en-US"/>
        </w:rPr>
        <w:t>ngaplikasikan (</w:t>
      </w:r>
      <w:r w:rsidR="005A5CE2" w:rsidRPr="00B52C67">
        <w:rPr>
          <w:rFonts w:ascii="Times New Roman" w:hAnsi="Times New Roman" w:cs="Times New Roman"/>
          <w:i/>
          <w:iCs/>
          <w:lang w:val="en-US"/>
        </w:rPr>
        <w:t>applicat</w:t>
      </w:r>
      <w:r w:rsidRPr="00B52C67">
        <w:rPr>
          <w:rFonts w:ascii="Times New Roman" w:hAnsi="Times New Roman" w:cs="Times New Roman"/>
          <w:i/>
          <w:iCs/>
          <w:lang w:val="en-US"/>
        </w:rPr>
        <w:t>ing</w:t>
      </w:r>
      <w:r w:rsidRPr="00E4338E">
        <w:rPr>
          <w:rFonts w:ascii="Times New Roman" w:hAnsi="Times New Roman" w:cs="Times New Roman"/>
          <w:lang w:val="en-US"/>
        </w:rPr>
        <w:t xml:space="preserve">) ada pada soal nomor </w:t>
      </w:r>
      <w:r w:rsidR="00C905D9">
        <w:rPr>
          <w:rFonts w:ascii="Times New Roman" w:hAnsi="Times New Roman" w:cs="Times New Roman"/>
          <w:lang w:val="en-US"/>
        </w:rPr>
        <w:t>tiga</w:t>
      </w:r>
      <w:r w:rsidRPr="00E4338E">
        <w:rPr>
          <w:rFonts w:ascii="Times New Roman" w:hAnsi="Times New Roman" w:cs="Times New Roman"/>
          <w:lang w:val="en-US"/>
        </w:rPr>
        <w:t xml:space="preserve">. </w:t>
      </w:r>
      <w:r w:rsidR="00005318" w:rsidRPr="00E4338E">
        <w:rPr>
          <w:rFonts w:ascii="Times New Roman" w:hAnsi="Times New Roman" w:cs="Times New Roman"/>
          <w:lang w:val="en-US"/>
        </w:rPr>
        <w:t xml:space="preserve">Pada </w:t>
      </w:r>
      <w:r w:rsidRPr="00E4338E">
        <w:rPr>
          <w:rFonts w:ascii="Times New Roman" w:hAnsi="Times New Roman" w:cs="Times New Roman"/>
          <w:lang w:val="en-US"/>
        </w:rPr>
        <w:t xml:space="preserve">soal nomor </w:t>
      </w:r>
      <w:r w:rsidR="00666860">
        <w:rPr>
          <w:rFonts w:ascii="Times New Roman" w:hAnsi="Times New Roman" w:cs="Times New Roman"/>
          <w:lang w:val="en-US"/>
        </w:rPr>
        <w:t>tiga</w:t>
      </w:r>
      <w:r w:rsidRPr="00E4338E">
        <w:rPr>
          <w:rFonts w:ascii="Times New Roman" w:hAnsi="Times New Roman" w:cs="Times New Roman"/>
          <w:lang w:val="en-US"/>
        </w:rPr>
        <w:t xml:space="preserve"> siswa diminta untuk </w:t>
      </w:r>
      <w:r w:rsidR="00320E03" w:rsidRPr="00E4338E">
        <w:rPr>
          <w:rFonts w:ascii="Times New Roman" w:hAnsi="Times New Roman" w:cs="Times New Roman"/>
          <w:lang w:val="en-US"/>
        </w:rPr>
        <w:t xml:space="preserve">menentukan nilai </w:t>
      </w:r>
      <w:r w:rsidR="00224C83">
        <w:rPr>
          <w:rFonts w:ascii="Times New Roman" w:hAnsi="Times New Roman" w:cs="Times New Roman"/>
          <w:lang w:val="en-US"/>
        </w:rPr>
        <w:t xml:space="preserve">variabel </w:t>
      </w:r>
      <w:r w:rsidR="00320E03" w:rsidRPr="00E4338E">
        <w:rPr>
          <w:rFonts w:ascii="Times New Roman" w:hAnsi="Times New Roman" w:cs="Times New Roman"/>
          <w:lang w:val="en-US"/>
        </w:rPr>
        <w:t>dari suatu bentuk persamaan aljabar, yakni berat sebuah batubata pada timbangan dalam keadaan seimbang</w:t>
      </w:r>
      <w:r w:rsidRPr="00E4338E">
        <w:rPr>
          <w:rFonts w:ascii="Times New Roman" w:hAnsi="Times New Roman" w:cs="Times New Roman"/>
          <w:lang w:val="en-US"/>
        </w:rPr>
        <w:t>.</w:t>
      </w:r>
      <w:r w:rsidR="006300D7">
        <w:rPr>
          <w:rFonts w:ascii="Times New Roman" w:hAnsi="Times New Roman" w:cs="Times New Roman"/>
          <w:lang w:val="en-US"/>
        </w:rPr>
        <w:t xml:space="preserve"> Untuk menyelesaikan soal kategori mengaplikasikan ini siswa harus menggunakan prosedur aljabar. Karena soal ini menekankan prosedur penyelesain dan jawabannya, siswa diharuskan bukan sekedar </w:t>
      </w:r>
      <w:r w:rsidR="006300D7">
        <w:rPr>
          <w:rFonts w:ascii="Times New Roman" w:hAnsi="Times New Roman" w:cs="Times New Roman"/>
          <w:lang w:val="en-US"/>
        </w:rPr>
        <w:lastRenderedPageBreak/>
        <w:t>mencari jawabannya, melainkan juga menunjukkan langkah-langkah pengerja</w:t>
      </w:r>
      <w:r w:rsidR="00D60227">
        <w:rPr>
          <w:rFonts w:ascii="Times New Roman" w:hAnsi="Times New Roman" w:cs="Times New Roman"/>
          <w:lang w:val="en-US"/>
        </w:rPr>
        <w:t>a</w:t>
      </w:r>
      <w:r w:rsidR="006300D7">
        <w:rPr>
          <w:rFonts w:ascii="Times New Roman" w:hAnsi="Times New Roman" w:cs="Times New Roman"/>
          <w:lang w:val="en-US"/>
        </w:rPr>
        <w:t>nnya.</w:t>
      </w:r>
      <w:r w:rsidR="006300D7">
        <w:rPr>
          <w:rStyle w:val="FootnoteReference"/>
          <w:rFonts w:ascii="Times New Roman" w:hAnsi="Times New Roman" w:cs="Times New Roman"/>
          <w:lang w:val="en-US"/>
        </w:rPr>
        <w:footnoteReference w:id="6"/>
      </w:r>
    </w:p>
    <w:p w:rsidR="00607746" w:rsidRPr="00607746" w:rsidRDefault="00C809C4" w:rsidP="00607746">
      <w:pPr>
        <w:pStyle w:val="ListParagraph"/>
        <w:spacing w:after="0" w:line="480" w:lineRule="auto"/>
        <w:ind w:left="851" w:firstLine="709"/>
        <w:jc w:val="both"/>
        <w:rPr>
          <w:rFonts w:ascii="Times New Roman" w:hAnsi="Times New Roman" w:cs="Times New Roman"/>
          <w:lang w:val="en-US"/>
        </w:rPr>
      </w:pPr>
      <w:r w:rsidRPr="00E4338E">
        <w:rPr>
          <w:rFonts w:ascii="Times New Roman" w:hAnsi="Times New Roman" w:cs="Times New Roman"/>
          <w:lang w:val="en-US"/>
        </w:rPr>
        <w:t>Kemampuan proses kognitif dalam belajar aljabar siswa kelas VIII pada kategori me</w:t>
      </w:r>
      <w:r w:rsidR="008B3A24" w:rsidRPr="00E4338E">
        <w:rPr>
          <w:rFonts w:ascii="Times New Roman" w:hAnsi="Times New Roman" w:cs="Times New Roman"/>
          <w:lang w:val="en-US"/>
        </w:rPr>
        <w:t>ngaplikasikan</w:t>
      </w:r>
      <w:r w:rsidRPr="00E4338E">
        <w:rPr>
          <w:rFonts w:ascii="Times New Roman" w:hAnsi="Times New Roman" w:cs="Times New Roman"/>
          <w:lang w:val="en-US"/>
        </w:rPr>
        <w:t xml:space="preserve"> dapat dilihat pada tabel berikut ini:</w:t>
      </w:r>
    </w:p>
    <w:p w:rsidR="00607746" w:rsidRDefault="00607746" w:rsidP="00607746">
      <w:pPr>
        <w:pStyle w:val="ListParagraph"/>
        <w:spacing w:after="0" w:line="360" w:lineRule="auto"/>
        <w:ind w:left="851"/>
        <w:jc w:val="center"/>
        <w:rPr>
          <w:rFonts w:ascii="Times New Roman" w:hAnsi="Times New Roman" w:cs="Times New Roman"/>
          <w:b/>
          <w:bCs/>
          <w:lang w:val="en-US"/>
        </w:rPr>
      </w:pPr>
    </w:p>
    <w:p w:rsidR="00676E53" w:rsidRPr="00E4338E" w:rsidRDefault="00676E53" w:rsidP="00607746">
      <w:pPr>
        <w:pStyle w:val="ListParagraph"/>
        <w:spacing w:after="0" w:line="360" w:lineRule="auto"/>
        <w:ind w:left="851"/>
        <w:jc w:val="center"/>
        <w:rPr>
          <w:rFonts w:ascii="Times New Roman" w:hAnsi="Times New Roman" w:cs="Times New Roman"/>
          <w:lang w:val="en-US"/>
        </w:rPr>
      </w:pPr>
      <w:r w:rsidRPr="00E4338E">
        <w:rPr>
          <w:rFonts w:ascii="Times New Roman" w:hAnsi="Times New Roman" w:cs="Times New Roman"/>
          <w:b/>
          <w:bCs/>
          <w:lang w:val="en-US"/>
        </w:rPr>
        <w:t>Tabel</w:t>
      </w:r>
      <w:r w:rsidR="00132DED">
        <w:rPr>
          <w:rFonts w:ascii="Times New Roman" w:hAnsi="Times New Roman" w:cs="Times New Roman"/>
          <w:b/>
          <w:bCs/>
          <w:lang w:val="en-US"/>
        </w:rPr>
        <w:t xml:space="preserve"> 4.5</w:t>
      </w:r>
    </w:p>
    <w:p w:rsidR="00940738" w:rsidRPr="00607746" w:rsidRDefault="00676E53" w:rsidP="00607746">
      <w:pPr>
        <w:pStyle w:val="ListParagraph"/>
        <w:spacing w:line="360" w:lineRule="auto"/>
        <w:ind w:left="851"/>
        <w:jc w:val="center"/>
        <w:rPr>
          <w:rFonts w:ascii="Times New Roman" w:hAnsi="Times New Roman" w:cs="Times New Roman"/>
          <w:b/>
          <w:bCs/>
          <w:lang w:val="en-US"/>
        </w:rPr>
      </w:pPr>
      <w:r w:rsidRPr="00E4338E">
        <w:rPr>
          <w:rFonts w:ascii="Times New Roman" w:hAnsi="Times New Roman" w:cs="Times New Roman"/>
          <w:b/>
          <w:bCs/>
          <w:lang w:val="en-US"/>
        </w:rPr>
        <w:t>Hasil tes kemampuan proses kognitif dalam belajar aljabar siswa SMP pada kategori mengaplikasikan</w:t>
      </w:r>
    </w:p>
    <w:tbl>
      <w:tblPr>
        <w:tblStyle w:val="TableGrid"/>
        <w:tblW w:w="0" w:type="auto"/>
        <w:tblInd w:w="851" w:type="dxa"/>
        <w:tblLook w:val="04A0"/>
      </w:tblPr>
      <w:tblGrid>
        <w:gridCol w:w="540"/>
        <w:gridCol w:w="1985"/>
        <w:gridCol w:w="2126"/>
        <w:gridCol w:w="2835"/>
      </w:tblGrid>
      <w:tr w:rsidR="00676E53" w:rsidRPr="00E4338E" w:rsidTr="00A54FA3">
        <w:tc>
          <w:tcPr>
            <w:tcW w:w="540" w:type="dxa"/>
            <w:vAlign w:val="center"/>
          </w:tcPr>
          <w:p w:rsidR="00676E53" w:rsidRPr="00E4338E" w:rsidRDefault="00676E53"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No.</w:t>
            </w:r>
          </w:p>
        </w:tc>
        <w:tc>
          <w:tcPr>
            <w:tcW w:w="1985" w:type="dxa"/>
            <w:vAlign w:val="center"/>
          </w:tcPr>
          <w:p w:rsidR="00676E53" w:rsidRPr="00E4338E" w:rsidRDefault="00676E53"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Nama</w:t>
            </w:r>
          </w:p>
        </w:tc>
        <w:tc>
          <w:tcPr>
            <w:tcW w:w="2126" w:type="dxa"/>
            <w:vAlign w:val="center"/>
          </w:tcPr>
          <w:p w:rsidR="00676E53" w:rsidRPr="00E4338E" w:rsidRDefault="00676E53"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Skor pada kategori memahami</w:t>
            </w:r>
          </w:p>
        </w:tc>
        <w:tc>
          <w:tcPr>
            <w:tcW w:w="2835" w:type="dxa"/>
            <w:vAlign w:val="center"/>
          </w:tcPr>
          <w:p w:rsidR="00676E53" w:rsidRPr="00E4338E" w:rsidRDefault="00676E53"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Prosentase kemampuan proses kognitif</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AJ</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AWH</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AKM</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ANM</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AUF</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6</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AMB</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7</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AC</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8</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AMZ</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9</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DRP</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10</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DM</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11</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DNH</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12</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DYS</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13</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ENC</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14</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EF</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15</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FRA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16</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FLI</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17</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FBN</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18</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FAI</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19</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IU</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20</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IH</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21</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INL</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22</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ITB</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23</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IZZ</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24</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IB</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33,33</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25</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ISB</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26</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KR</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27</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ML</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28</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MK</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lastRenderedPageBreak/>
              <w:t>29</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MIF</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30</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MKF</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31</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MAA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32</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MAC</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33,33</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33</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MAM</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33,33</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34</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MAF</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35</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MFH</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36</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MFHA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33,33</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37</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MIL</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38</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MLA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39</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MRN</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40</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MUZ</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41</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MYA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42</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ROH</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43</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ROZ</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44</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MZZ</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45</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NU</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46</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NN</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47</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NAN</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48</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NA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49</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PAA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50</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PDS</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51</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RAB</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52</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RF</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53</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RI</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54</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SMA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55</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SIA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56</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SNM</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57</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TW</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58</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UNA</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59</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UNI</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60</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UL</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61</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VAI</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66,67</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62</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WAK</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63</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YSH</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15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100</w:t>
            </w:r>
          </w:p>
        </w:tc>
      </w:tr>
      <w:tr w:rsidR="003E3B4D" w:rsidRPr="00E4338E" w:rsidTr="00A54FA3">
        <w:tc>
          <w:tcPr>
            <w:tcW w:w="540" w:type="dxa"/>
            <w:vAlign w:val="bottom"/>
          </w:tcPr>
          <w:p w:rsidR="003E3B4D" w:rsidRPr="00E4338E" w:rsidRDefault="003E3B4D" w:rsidP="00A54FA3">
            <w:pPr>
              <w:jc w:val="right"/>
              <w:rPr>
                <w:rFonts w:asciiTheme="majorBidi" w:hAnsiTheme="majorBidi" w:cstheme="majorBidi"/>
              </w:rPr>
            </w:pPr>
            <w:r w:rsidRPr="00E4338E">
              <w:rPr>
                <w:rFonts w:asciiTheme="majorBidi" w:hAnsiTheme="majorBidi" w:cstheme="majorBidi"/>
              </w:rPr>
              <w:t>64</w:t>
            </w:r>
          </w:p>
        </w:tc>
        <w:tc>
          <w:tcPr>
            <w:tcW w:w="1985" w:type="dxa"/>
            <w:vAlign w:val="bottom"/>
          </w:tcPr>
          <w:p w:rsidR="003E3B4D" w:rsidRPr="00E4338E" w:rsidRDefault="003E3B4D" w:rsidP="00A54FA3">
            <w:pPr>
              <w:rPr>
                <w:rFonts w:asciiTheme="majorBidi" w:hAnsiTheme="majorBidi" w:cstheme="majorBidi"/>
              </w:rPr>
            </w:pPr>
            <w:r w:rsidRPr="00E4338E">
              <w:rPr>
                <w:rFonts w:asciiTheme="majorBidi" w:hAnsiTheme="majorBidi" w:cstheme="majorBidi"/>
              </w:rPr>
              <w:t>DAD</w:t>
            </w:r>
          </w:p>
        </w:tc>
        <w:tc>
          <w:tcPr>
            <w:tcW w:w="2126" w:type="dxa"/>
            <w:vAlign w:val="bottom"/>
          </w:tcPr>
          <w:p w:rsidR="003E3B4D" w:rsidRPr="00E4338E" w:rsidRDefault="003E3B4D" w:rsidP="003E3B4D">
            <w:pPr>
              <w:jc w:val="center"/>
              <w:rPr>
                <w:rFonts w:asciiTheme="majorBidi" w:hAnsiTheme="majorBidi" w:cstheme="majorBidi"/>
                <w:sz w:val="21"/>
                <w:szCs w:val="21"/>
              </w:rPr>
            </w:pPr>
            <w:r w:rsidRPr="00E4338E">
              <w:rPr>
                <w:rFonts w:asciiTheme="majorBidi" w:hAnsiTheme="majorBidi" w:cstheme="majorBidi"/>
                <w:sz w:val="21"/>
                <w:szCs w:val="21"/>
              </w:rPr>
              <w:t>5</w:t>
            </w:r>
          </w:p>
        </w:tc>
        <w:tc>
          <w:tcPr>
            <w:tcW w:w="2835" w:type="dxa"/>
            <w:vAlign w:val="bottom"/>
          </w:tcPr>
          <w:p w:rsidR="003E3B4D" w:rsidRPr="00E4338E" w:rsidRDefault="00C22F2B" w:rsidP="003E3B4D">
            <w:pPr>
              <w:jc w:val="center"/>
              <w:rPr>
                <w:rFonts w:asciiTheme="majorBidi" w:hAnsiTheme="majorBidi" w:cstheme="majorBidi"/>
              </w:rPr>
            </w:pPr>
            <w:r w:rsidRPr="00E4338E">
              <w:rPr>
                <w:rFonts w:asciiTheme="majorBidi" w:hAnsiTheme="majorBidi" w:cstheme="majorBidi"/>
              </w:rPr>
              <w:t>33,33</w:t>
            </w:r>
          </w:p>
        </w:tc>
      </w:tr>
      <w:tr w:rsidR="00676E53" w:rsidRPr="00E4338E" w:rsidTr="00A54FA3">
        <w:tc>
          <w:tcPr>
            <w:tcW w:w="4651" w:type="dxa"/>
            <w:gridSpan w:val="3"/>
            <w:vAlign w:val="center"/>
          </w:tcPr>
          <w:p w:rsidR="00676E53" w:rsidRPr="00E4338E" w:rsidRDefault="00676E53" w:rsidP="00F409B5">
            <w:pPr>
              <w:pStyle w:val="ListParagraph"/>
              <w:spacing w:line="276" w:lineRule="auto"/>
              <w:ind w:left="0"/>
              <w:rPr>
                <w:rFonts w:asciiTheme="majorBidi" w:hAnsiTheme="majorBidi" w:cstheme="majorBidi"/>
                <w:lang w:val="en-US"/>
              </w:rPr>
            </w:pPr>
            <w:r w:rsidRPr="00E4338E">
              <w:rPr>
                <w:rFonts w:asciiTheme="majorBidi" w:hAnsiTheme="majorBidi" w:cstheme="majorBidi"/>
                <w:lang w:val="en-US"/>
              </w:rPr>
              <w:t>Rata-rata prosentase kemampuan proses kognitif dalam belajar aljabar siswa</w:t>
            </w:r>
          </w:p>
        </w:tc>
        <w:tc>
          <w:tcPr>
            <w:tcW w:w="2835" w:type="dxa"/>
            <w:vAlign w:val="center"/>
          </w:tcPr>
          <w:p w:rsidR="00676E53" w:rsidRPr="00E4338E" w:rsidRDefault="00C22F2B" w:rsidP="00C22F2B">
            <w:pPr>
              <w:jc w:val="center"/>
              <w:rPr>
                <w:rFonts w:asciiTheme="majorBidi" w:hAnsiTheme="majorBidi" w:cstheme="majorBidi"/>
                <w:lang w:val="en-US"/>
              </w:rPr>
            </w:pPr>
            <w:r w:rsidRPr="00E4338E">
              <w:rPr>
                <w:rFonts w:asciiTheme="majorBidi" w:hAnsiTheme="majorBidi" w:cstheme="majorBidi"/>
              </w:rPr>
              <w:t>34</w:t>
            </w:r>
            <w:r w:rsidRPr="00E4338E">
              <w:rPr>
                <w:rFonts w:asciiTheme="majorBidi" w:hAnsiTheme="majorBidi" w:cstheme="majorBidi"/>
                <w:lang w:val="en-US"/>
              </w:rPr>
              <w:t>,</w:t>
            </w:r>
            <w:r w:rsidRPr="00E4338E">
              <w:rPr>
                <w:rFonts w:asciiTheme="majorBidi" w:hAnsiTheme="majorBidi" w:cstheme="majorBidi"/>
              </w:rPr>
              <w:t>90</w:t>
            </w:r>
          </w:p>
        </w:tc>
      </w:tr>
    </w:tbl>
    <w:p w:rsidR="00676E53" w:rsidRPr="00E4338E" w:rsidRDefault="00676E53" w:rsidP="001559EC">
      <w:pPr>
        <w:spacing w:after="0" w:line="480" w:lineRule="auto"/>
        <w:ind w:left="851" w:firstLine="567"/>
        <w:jc w:val="both"/>
        <w:rPr>
          <w:rFonts w:ascii="Times New Roman" w:hAnsi="Times New Roman" w:cs="Times New Roman"/>
          <w:lang w:val="en-US"/>
        </w:rPr>
      </w:pPr>
    </w:p>
    <w:p w:rsidR="00B52C67" w:rsidRPr="00E4338E" w:rsidRDefault="00F1460B" w:rsidP="006C0743">
      <w:pPr>
        <w:spacing w:after="0" w:line="480" w:lineRule="auto"/>
        <w:ind w:left="851" w:firstLine="567"/>
        <w:jc w:val="both"/>
        <w:rPr>
          <w:rFonts w:ascii="Times New Roman" w:hAnsi="Times New Roman" w:cs="Times New Roman"/>
          <w:lang w:val="en-US"/>
        </w:rPr>
      </w:pPr>
      <w:r w:rsidRPr="00E4338E">
        <w:rPr>
          <w:rFonts w:ascii="Times New Roman" w:hAnsi="Times New Roman" w:cs="Times New Roman"/>
          <w:lang w:val="en-US"/>
        </w:rPr>
        <w:t>Tabel tersebut menunjukkan bahwa kemampuan proses kognitif dalam belajar aljabar siswa kelas VIII pada kategori mengaplikasikan (</w:t>
      </w:r>
      <w:r w:rsidRPr="00B52C67">
        <w:rPr>
          <w:rFonts w:ascii="Times New Roman" w:hAnsi="Times New Roman" w:cs="Times New Roman"/>
          <w:i/>
          <w:iCs/>
          <w:lang w:val="en-US"/>
        </w:rPr>
        <w:t>applicating</w:t>
      </w:r>
      <w:r w:rsidRPr="00E4338E">
        <w:rPr>
          <w:rFonts w:ascii="Times New Roman" w:hAnsi="Times New Roman" w:cs="Times New Roman"/>
          <w:lang w:val="en-US"/>
        </w:rPr>
        <w:t xml:space="preserve">) </w:t>
      </w:r>
      <w:r w:rsidRPr="00E4338E">
        <w:rPr>
          <w:rFonts w:ascii="Times New Roman" w:hAnsi="Times New Roman" w:cs="Times New Roman"/>
          <w:lang w:val="en-US"/>
        </w:rPr>
        <w:lastRenderedPageBreak/>
        <w:t xml:space="preserve">sebesar 34,90%. Angka ini menunjukkan bahwa kemampuan proses kognitif dalam belajar aljabar siswa kelas VIII berkriteria </w:t>
      </w:r>
      <w:r w:rsidR="00CB222C" w:rsidRPr="00E4338E">
        <w:rPr>
          <w:rFonts w:ascii="Times New Roman" w:hAnsi="Times New Roman" w:cs="Times New Roman"/>
          <w:lang w:val="en-US"/>
        </w:rPr>
        <w:t xml:space="preserve">sangat kurang </w:t>
      </w:r>
      <w:r w:rsidRPr="00E4338E">
        <w:rPr>
          <w:rFonts w:ascii="Times New Roman" w:hAnsi="Times New Roman" w:cs="Times New Roman"/>
          <w:lang w:val="en-US"/>
        </w:rPr>
        <w:t>baik.</w:t>
      </w:r>
    </w:p>
    <w:p w:rsidR="00797DD5" w:rsidRPr="00E4338E" w:rsidRDefault="00172F11" w:rsidP="00797DD5">
      <w:pPr>
        <w:pStyle w:val="ListParagraph"/>
        <w:numPr>
          <w:ilvl w:val="0"/>
          <w:numId w:val="9"/>
        </w:numPr>
        <w:spacing w:line="480" w:lineRule="auto"/>
        <w:ind w:left="851" w:hanging="284"/>
        <w:jc w:val="both"/>
        <w:rPr>
          <w:rFonts w:ascii="Times New Roman" w:hAnsi="Times New Roman" w:cs="Times New Roman"/>
        </w:rPr>
      </w:pPr>
      <w:r w:rsidRPr="00E4338E">
        <w:rPr>
          <w:rFonts w:ascii="Times New Roman" w:hAnsi="Times New Roman" w:cs="Times New Roman"/>
          <w:lang w:val="en-US"/>
        </w:rPr>
        <w:t>Kemampuan proses kognitif</w:t>
      </w:r>
      <w:r w:rsidRPr="00E4338E">
        <w:rPr>
          <w:rFonts w:ascii="Times New Roman" w:hAnsi="Times New Roman" w:cs="Times New Roman"/>
        </w:rPr>
        <w:t xml:space="preserve"> dalam </w:t>
      </w:r>
      <w:r w:rsidRPr="00E4338E">
        <w:rPr>
          <w:rFonts w:ascii="Times New Roman" w:hAnsi="Times New Roman" w:cs="Times New Roman"/>
          <w:lang w:val="en-US"/>
        </w:rPr>
        <w:t>belajar aljabar siswa kelas VIII SMP pada kategori menganalisis</w:t>
      </w:r>
    </w:p>
    <w:p w:rsidR="007D3BF9" w:rsidRPr="00E4338E" w:rsidRDefault="00263FE8" w:rsidP="00D35C7C">
      <w:pPr>
        <w:pStyle w:val="ListParagraph"/>
        <w:spacing w:line="480" w:lineRule="auto"/>
        <w:ind w:left="851" w:firstLine="709"/>
        <w:jc w:val="both"/>
        <w:rPr>
          <w:rFonts w:ascii="Times New Roman" w:hAnsi="Times New Roman" w:cs="Times New Roman"/>
        </w:rPr>
      </w:pPr>
      <w:r w:rsidRPr="00E4338E">
        <w:t>Menganalis</w:t>
      </w:r>
      <w:r w:rsidRPr="00E4338E">
        <w:rPr>
          <w:lang w:val="en-US"/>
        </w:rPr>
        <w:t>is</w:t>
      </w:r>
      <w:r w:rsidR="007D3BF9" w:rsidRPr="00E4338E">
        <w:rPr>
          <w:lang w:val="en-US"/>
        </w:rPr>
        <w:t xml:space="preserve"> </w:t>
      </w:r>
      <w:r w:rsidR="007D3BF9" w:rsidRPr="00E4338E">
        <w:t>adalah</w:t>
      </w:r>
      <w:r w:rsidR="007D3BF9" w:rsidRPr="00E4338E">
        <w:rPr>
          <w:lang w:val="en-US"/>
        </w:rPr>
        <w:t xml:space="preserve"> </w:t>
      </w:r>
      <w:r w:rsidR="007D3BF9" w:rsidRPr="00E4338E">
        <w:t>kemampuan</w:t>
      </w:r>
      <w:r w:rsidR="007D3BF9" w:rsidRPr="00E4338E">
        <w:rPr>
          <w:lang w:val="en-US"/>
        </w:rPr>
        <w:t xml:space="preserve"> </w:t>
      </w:r>
      <w:r w:rsidR="007D3BF9" w:rsidRPr="00E4338E">
        <w:t>seseorang</w:t>
      </w:r>
      <w:r w:rsidR="007D3BF9" w:rsidRPr="00E4338E">
        <w:rPr>
          <w:lang w:val="en-US"/>
        </w:rPr>
        <w:t xml:space="preserve"> </w:t>
      </w:r>
      <w:r w:rsidR="007D3BF9" w:rsidRPr="00E4338E">
        <w:t>untuk</w:t>
      </w:r>
      <w:r w:rsidR="007D3BF9" w:rsidRPr="00E4338E">
        <w:rPr>
          <w:lang w:val="en-US"/>
        </w:rPr>
        <w:t xml:space="preserve"> </w:t>
      </w:r>
      <w:r w:rsidR="007D3BF9" w:rsidRPr="00E4338E">
        <w:t>merinci</w:t>
      </w:r>
      <w:r w:rsidR="007D3BF9" w:rsidRPr="00E4338E">
        <w:rPr>
          <w:lang w:val="en-US"/>
        </w:rPr>
        <w:t xml:space="preserve"> </w:t>
      </w:r>
      <w:r w:rsidR="007D3BF9" w:rsidRPr="00E4338E">
        <w:t>atau menguraikan</w:t>
      </w:r>
      <w:r w:rsidR="007D3BF9" w:rsidRPr="00E4338E">
        <w:rPr>
          <w:lang w:val="en-US"/>
        </w:rPr>
        <w:t xml:space="preserve"> </w:t>
      </w:r>
      <w:r w:rsidR="007D3BF9" w:rsidRPr="00E4338E">
        <w:t>suatu masalah</w:t>
      </w:r>
      <w:r w:rsidR="007D3BF9" w:rsidRPr="00E4338E">
        <w:rPr>
          <w:lang w:val="en-US"/>
        </w:rPr>
        <w:t xml:space="preserve"> </w:t>
      </w:r>
      <w:r w:rsidR="007D3BF9" w:rsidRPr="00E4338E">
        <w:t>menjadi bagian-bagian yang lebih kecil dan mampu memahami hubungan di</w:t>
      </w:r>
      <w:r w:rsidR="007D3BF9" w:rsidRPr="00E4338E">
        <w:rPr>
          <w:lang w:val="en-US"/>
        </w:rPr>
        <w:t xml:space="preserve"> </w:t>
      </w:r>
      <w:r w:rsidR="007D3BF9" w:rsidRPr="00E4338E">
        <w:t>antara bagian-bagian tersebut.</w:t>
      </w:r>
      <w:r w:rsidR="007D3BF9" w:rsidRPr="00E4338E">
        <w:rPr>
          <w:lang w:val="en-US"/>
        </w:rPr>
        <w:t xml:space="preserve"> </w:t>
      </w:r>
      <w:r w:rsidR="007D3BF9" w:rsidRPr="00E4338E">
        <w:t>Para</w:t>
      </w:r>
      <w:r w:rsidR="007D3BF9" w:rsidRPr="00E4338E">
        <w:rPr>
          <w:lang w:val="en-US"/>
        </w:rPr>
        <w:t xml:space="preserve"> </w:t>
      </w:r>
      <w:r w:rsidR="007D3BF9" w:rsidRPr="00E4338E">
        <w:t>siswa menganalisis</w:t>
      </w:r>
      <w:r w:rsidR="007D3BF9" w:rsidRPr="00E4338E">
        <w:rPr>
          <w:lang w:val="en-US"/>
        </w:rPr>
        <w:t xml:space="preserve"> </w:t>
      </w:r>
      <w:r w:rsidR="007D3BF9" w:rsidRPr="00E4338E">
        <w:t>dengan membedakan,</w:t>
      </w:r>
      <w:r w:rsidR="007D3BF9" w:rsidRPr="00E4338E">
        <w:rPr>
          <w:lang w:val="en-US"/>
        </w:rPr>
        <w:t xml:space="preserve"> </w:t>
      </w:r>
      <w:r w:rsidR="007D3BF9" w:rsidRPr="00E4338E">
        <w:t>mengorganisasikan, dan memberikan atribut yang bersesuaian.</w:t>
      </w:r>
      <w:r w:rsidR="007D3BF9" w:rsidRPr="00E4338E">
        <w:rPr>
          <w:lang w:val="en-US"/>
        </w:rPr>
        <w:t xml:space="preserve"> </w:t>
      </w:r>
      <w:r w:rsidR="007D3BF9" w:rsidRPr="00E4338E">
        <w:t>Jenjang analisis adalah setingkat lebih tinggi ketimbang jenjang aplikasi.</w:t>
      </w:r>
    </w:p>
    <w:p w:rsidR="00E97CE2" w:rsidRPr="00E4338E" w:rsidRDefault="00E97CE2" w:rsidP="00FB00AE">
      <w:pPr>
        <w:pStyle w:val="ListParagraph"/>
        <w:spacing w:after="0" w:line="480" w:lineRule="auto"/>
        <w:ind w:left="851" w:firstLine="709"/>
        <w:jc w:val="both"/>
        <w:rPr>
          <w:rFonts w:ascii="Times New Roman" w:hAnsi="Times New Roman" w:cs="Times New Roman"/>
        </w:rPr>
      </w:pPr>
      <w:r w:rsidRPr="00E4338E">
        <w:rPr>
          <w:rFonts w:ascii="Times New Roman" w:hAnsi="Times New Roman" w:cs="Times New Roman"/>
          <w:lang w:val="en-US"/>
        </w:rPr>
        <w:t>Soal kemampuan proses kognitif dalam belajar aljabar siswa untuk kategori menga</w:t>
      </w:r>
      <w:r w:rsidR="002B6AF3" w:rsidRPr="00E4338E">
        <w:rPr>
          <w:rFonts w:ascii="Times New Roman" w:hAnsi="Times New Roman" w:cs="Times New Roman"/>
          <w:lang w:val="en-US"/>
        </w:rPr>
        <w:t>nalisis</w:t>
      </w:r>
      <w:r w:rsidRPr="00E4338E">
        <w:rPr>
          <w:rFonts w:ascii="Times New Roman" w:hAnsi="Times New Roman" w:cs="Times New Roman"/>
          <w:lang w:val="en-US"/>
        </w:rPr>
        <w:t xml:space="preserve"> (</w:t>
      </w:r>
      <w:r w:rsidR="002B6AF3" w:rsidRPr="00B52C67">
        <w:rPr>
          <w:rFonts w:ascii="Times New Roman" w:hAnsi="Times New Roman" w:cs="Times New Roman"/>
          <w:i/>
          <w:iCs/>
          <w:lang w:val="en-US"/>
        </w:rPr>
        <w:t>analyz</w:t>
      </w:r>
      <w:r w:rsidRPr="00B52C67">
        <w:rPr>
          <w:rFonts w:ascii="Times New Roman" w:hAnsi="Times New Roman" w:cs="Times New Roman"/>
          <w:i/>
          <w:iCs/>
          <w:lang w:val="en-US"/>
        </w:rPr>
        <w:t>ing</w:t>
      </w:r>
      <w:r w:rsidRPr="00E4338E">
        <w:rPr>
          <w:rFonts w:ascii="Times New Roman" w:hAnsi="Times New Roman" w:cs="Times New Roman"/>
          <w:lang w:val="en-US"/>
        </w:rPr>
        <w:t xml:space="preserve">) ada pada soal nomor </w:t>
      </w:r>
      <w:r w:rsidR="003F6329" w:rsidRPr="00E4338E">
        <w:rPr>
          <w:rFonts w:ascii="Times New Roman" w:hAnsi="Times New Roman" w:cs="Times New Roman"/>
          <w:lang w:val="en-US"/>
        </w:rPr>
        <w:t>enam</w:t>
      </w:r>
      <w:r w:rsidRPr="00E4338E">
        <w:rPr>
          <w:rFonts w:ascii="Times New Roman" w:hAnsi="Times New Roman" w:cs="Times New Roman"/>
          <w:lang w:val="en-US"/>
        </w:rPr>
        <w:t xml:space="preserve">. Pada soal </w:t>
      </w:r>
      <w:r w:rsidR="00623919" w:rsidRPr="00E4338E">
        <w:rPr>
          <w:rFonts w:ascii="Times New Roman" w:hAnsi="Times New Roman" w:cs="Times New Roman"/>
          <w:lang w:val="en-US"/>
        </w:rPr>
        <w:t>ini</w:t>
      </w:r>
      <w:r w:rsidRPr="00E4338E">
        <w:rPr>
          <w:rFonts w:ascii="Times New Roman" w:hAnsi="Times New Roman" w:cs="Times New Roman"/>
          <w:lang w:val="en-US"/>
        </w:rPr>
        <w:t xml:space="preserve"> siswa diminta untuk </w:t>
      </w:r>
      <w:r w:rsidR="00E4338E">
        <w:rPr>
          <w:rFonts w:ascii="Times New Roman" w:hAnsi="Times New Roman" w:cs="Times New Roman"/>
          <w:lang w:val="en-US"/>
        </w:rPr>
        <w:t xml:space="preserve">menentukan nilai variabel </w:t>
      </w:r>
      <w:r w:rsidR="00E4338E" w:rsidRPr="00E4338E">
        <w:rPr>
          <w:rFonts w:ascii="Times New Roman" w:hAnsi="Times New Roman" w:cs="Times New Roman"/>
          <w:i/>
          <w:iCs/>
          <w:lang w:val="en-US"/>
        </w:rPr>
        <w:t>x</w:t>
      </w:r>
      <w:r w:rsidR="00E4338E">
        <w:rPr>
          <w:rFonts w:ascii="Times New Roman" w:hAnsi="Times New Roman" w:cs="Times New Roman"/>
          <w:lang w:val="en-US"/>
        </w:rPr>
        <w:t xml:space="preserve"> agar suatu bentuk pembagian aljabar dapat diselesaikan. Untuk menyelesaikan soal ini siswa harus mampu menentukan syar</w:t>
      </w:r>
      <w:r w:rsidR="001A5033">
        <w:rPr>
          <w:rFonts w:ascii="Times New Roman" w:hAnsi="Times New Roman" w:cs="Times New Roman"/>
          <w:lang w:val="en-US"/>
        </w:rPr>
        <w:t xml:space="preserve">at terdefinisinya pembagian bentuk aljabar. </w:t>
      </w:r>
    </w:p>
    <w:p w:rsidR="00725C70" w:rsidRPr="00F72774" w:rsidRDefault="00E97CE2" w:rsidP="008E3B72">
      <w:pPr>
        <w:pStyle w:val="ListParagraph"/>
        <w:spacing w:after="0" w:line="480" w:lineRule="auto"/>
        <w:ind w:left="851" w:firstLine="709"/>
        <w:jc w:val="both"/>
        <w:rPr>
          <w:rFonts w:ascii="Times New Roman" w:hAnsi="Times New Roman" w:cs="Times New Roman"/>
          <w:lang w:val="en-US"/>
        </w:rPr>
      </w:pPr>
      <w:r w:rsidRPr="00E4338E">
        <w:rPr>
          <w:rFonts w:ascii="Times New Roman" w:hAnsi="Times New Roman" w:cs="Times New Roman"/>
          <w:lang w:val="en-US"/>
        </w:rPr>
        <w:t>Kemampuan proses kognitif dalam belajar aljabar siswa kelas VIII pada kategori menga</w:t>
      </w:r>
      <w:r w:rsidR="008E3B72">
        <w:rPr>
          <w:rFonts w:ascii="Times New Roman" w:hAnsi="Times New Roman" w:cs="Times New Roman"/>
          <w:lang w:val="en-US"/>
        </w:rPr>
        <w:t>nalisis</w:t>
      </w:r>
      <w:r w:rsidRPr="00E4338E">
        <w:rPr>
          <w:rFonts w:ascii="Times New Roman" w:hAnsi="Times New Roman" w:cs="Times New Roman"/>
          <w:lang w:val="en-US"/>
        </w:rPr>
        <w:t xml:space="preserve"> dapat dilihat pada tabel berikut ini:</w:t>
      </w:r>
    </w:p>
    <w:p w:rsidR="002B3EBF" w:rsidRDefault="002B3EBF" w:rsidP="002B3EBF">
      <w:pPr>
        <w:pStyle w:val="ListParagraph"/>
        <w:spacing w:after="0" w:line="360" w:lineRule="auto"/>
        <w:ind w:left="851"/>
        <w:jc w:val="center"/>
        <w:rPr>
          <w:rFonts w:ascii="Times New Roman" w:hAnsi="Times New Roman" w:cs="Times New Roman"/>
          <w:b/>
          <w:bCs/>
          <w:lang w:val="en-US"/>
        </w:rPr>
      </w:pPr>
    </w:p>
    <w:p w:rsidR="002A328D" w:rsidRPr="00E4338E" w:rsidRDefault="002A328D" w:rsidP="002B3EBF">
      <w:pPr>
        <w:pStyle w:val="ListParagraph"/>
        <w:spacing w:after="0" w:line="360" w:lineRule="auto"/>
        <w:ind w:left="851"/>
        <w:jc w:val="center"/>
        <w:rPr>
          <w:rFonts w:ascii="Times New Roman" w:hAnsi="Times New Roman" w:cs="Times New Roman"/>
          <w:lang w:val="en-US"/>
        </w:rPr>
      </w:pPr>
      <w:r w:rsidRPr="00E4338E">
        <w:rPr>
          <w:rFonts w:ascii="Times New Roman" w:hAnsi="Times New Roman" w:cs="Times New Roman"/>
          <w:b/>
          <w:bCs/>
          <w:lang w:val="en-US"/>
        </w:rPr>
        <w:t>Tabel</w:t>
      </w:r>
      <w:r w:rsidR="00F72774">
        <w:rPr>
          <w:rFonts w:ascii="Times New Roman" w:hAnsi="Times New Roman" w:cs="Times New Roman"/>
          <w:b/>
          <w:bCs/>
          <w:lang w:val="en-US"/>
        </w:rPr>
        <w:t xml:space="preserve"> 4.6</w:t>
      </w:r>
    </w:p>
    <w:p w:rsidR="002A328D" w:rsidRPr="00E4338E" w:rsidRDefault="002A328D" w:rsidP="002B3EBF">
      <w:pPr>
        <w:pStyle w:val="ListParagraph"/>
        <w:spacing w:after="0" w:line="360" w:lineRule="auto"/>
        <w:ind w:left="851"/>
        <w:jc w:val="center"/>
        <w:rPr>
          <w:rFonts w:ascii="Times New Roman" w:hAnsi="Times New Roman" w:cs="Times New Roman"/>
          <w:lang w:val="en-US"/>
        </w:rPr>
      </w:pPr>
      <w:r w:rsidRPr="00E4338E">
        <w:rPr>
          <w:rFonts w:ascii="Times New Roman" w:hAnsi="Times New Roman" w:cs="Times New Roman"/>
          <w:b/>
          <w:bCs/>
          <w:lang w:val="en-US"/>
        </w:rPr>
        <w:t>Hasil tes kemampuan proses kognitif dalam belajar aljabar siswa SMP pada kategori menga</w:t>
      </w:r>
      <w:r w:rsidR="00710A29">
        <w:rPr>
          <w:rFonts w:ascii="Times New Roman" w:hAnsi="Times New Roman" w:cs="Times New Roman"/>
          <w:b/>
          <w:bCs/>
          <w:lang w:val="en-US"/>
        </w:rPr>
        <w:t>nalisis</w:t>
      </w:r>
    </w:p>
    <w:tbl>
      <w:tblPr>
        <w:tblStyle w:val="TableGrid"/>
        <w:tblW w:w="0" w:type="auto"/>
        <w:tblInd w:w="851" w:type="dxa"/>
        <w:tblLook w:val="04A0"/>
      </w:tblPr>
      <w:tblGrid>
        <w:gridCol w:w="540"/>
        <w:gridCol w:w="1985"/>
        <w:gridCol w:w="2126"/>
        <w:gridCol w:w="2835"/>
      </w:tblGrid>
      <w:tr w:rsidR="002A328D" w:rsidRPr="00E4338E" w:rsidTr="00A54FA3">
        <w:tc>
          <w:tcPr>
            <w:tcW w:w="540" w:type="dxa"/>
            <w:vAlign w:val="center"/>
          </w:tcPr>
          <w:p w:rsidR="002A328D" w:rsidRPr="00E4338E" w:rsidRDefault="002A328D" w:rsidP="00FB00AE">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No.</w:t>
            </w:r>
          </w:p>
        </w:tc>
        <w:tc>
          <w:tcPr>
            <w:tcW w:w="1985" w:type="dxa"/>
            <w:vAlign w:val="center"/>
          </w:tcPr>
          <w:p w:rsidR="002A328D" w:rsidRPr="00E4338E" w:rsidRDefault="002A328D"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Nama</w:t>
            </w:r>
          </w:p>
        </w:tc>
        <w:tc>
          <w:tcPr>
            <w:tcW w:w="2126" w:type="dxa"/>
            <w:vAlign w:val="center"/>
          </w:tcPr>
          <w:p w:rsidR="002A328D" w:rsidRPr="00E4338E" w:rsidRDefault="002A328D"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Skor pada kategori memahami</w:t>
            </w:r>
          </w:p>
        </w:tc>
        <w:tc>
          <w:tcPr>
            <w:tcW w:w="2835" w:type="dxa"/>
            <w:vAlign w:val="center"/>
          </w:tcPr>
          <w:p w:rsidR="002A328D" w:rsidRPr="00E4338E" w:rsidRDefault="002A328D" w:rsidP="00A54FA3">
            <w:pPr>
              <w:pStyle w:val="ListParagraph"/>
              <w:spacing w:line="276" w:lineRule="auto"/>
              <w:ind w:left="0"/>
              <w:jc w:val="center"/>
              <w:rPr>
                <w:rFonts w:asciiTheme="majorBidi" w:hAnsiTheme="majorBidi" w:cstheme="majorBidi"/>
                <w:lang w:val="en-US"/>
              </w:rPr>
            </w:pPr>
            <w:r w:rsidRPr="00E4338E">
              <w:rPr>
                <w:rFonts w:asciiTheme="majorBidi" w:hAnsiTheme="majorBidi" w:cstheme="majorBidi"/>
                <w:lang w:val="en-US"/>
              </w:rPr>
              <w:t>Prosentase kemampuan proses kognitif</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AJ</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AWH</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AKM</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lastRenderedPageBreak/>
              <w:t>4</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ANM</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AUF</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6</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AMB</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7</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AC</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8</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AMZ</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9</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DRP</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10</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DM</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11</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DNH</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12</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DYS</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13</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ENC</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14</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EF</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5</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33,33</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15</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FRA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16</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FLI</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17</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FBN</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18</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FAI</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19</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IU</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20</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IH</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21</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INL</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22</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ITB</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23</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IZZ</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24</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IB</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25</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ISB</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26</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KR</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27</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ML</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28</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MK</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29</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MIF</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30</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MKF</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31</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MAA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66,67</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32</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MAC</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33</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MAM</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10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66,67</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34</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MAF</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35</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MFH</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36</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MFHA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37</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MIL</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38</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MLA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39</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MRN</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40</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MUZ</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41</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MYA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42</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ROH</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43</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ROZ</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44</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MZZ</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45</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NU</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46</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NN</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47</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NAN</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48</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NA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49</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PAA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50</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PDS</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lastRenderedPageBreak/>
              <w:t>51</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RAB</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52</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RF</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53</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RI</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54</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SMA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55</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SIA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56</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SNM</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57</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TW</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58</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UNA</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59</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UNI</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60</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UL</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5</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33,33</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61</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VAI</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62</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WAK</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63</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YSH</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540" w:type="dxa"/>
            <w:vAlign w:val="bottom"/>
          </w:tcPr>
          <w:p w:rsidR="002A328D" w:rsidRPr="00E4338E" w:rsidRDefault="002A328D" w:rsidP="00A54FA3">
            <w:pPr>
              <w:jc w:val="right"/>
              <w:rPr>
                <w:rFonts w:asciiTheme="majorBidi" w:hAnsiTheme="majorBidi" w:cstheme="majorBidi"/>
              </w:rPr>
            </w:pPr>
            <w:r w:rsidRPr="00E4338E">
              <w:rPr>
                <w:rFonts w:asciiTheme="majorBidi" w:hAnsiTheme="majorBidi" w:cstheme="majorBidi"/>
              </w:rPr>
              <w:t>64</w:t>
            </w:r>
          </w:p>
        </w:tc>
        <w:tc>
          <w:tcPr>
            <w:tcW w:w="1985" w:type="dxa"/>
            <w:vAlign w:val="bottom"/>
          </w:tcPr>
          <w:p w:rsidR="002A328D" w:rsidRPr="00E4338E" w:rsidRDefault="002A328D" w:rsidP="00A54FA3">
            <w:pPr>
              <w:rPr>
                <w:rFonts w:asciiTheme="majorBidi" w:hAnsiTheme="majorBidi" w:cstheme="majorBidi"/>
              </w:rPr>
            </w:pPr>
            <w:r w:rsidRPr="00E4338E">
              <w:rPr>
                <w:rFonts w:asciiTheme="majorBidi" w:hAnsiTheme="majorBidi" w:cstheme="majorBidi"/>
              </w:rPr>
              <w:t>DAD</w:t>
            </w:r>
          </w:p>
        </w:tc>
        <w:tc>
          <w:tcPr>
            <w:tcW w:w="2126" w:type="dxa"/>
            <w:vAlign w:val="bottom"/>
          </w:tcPr>
          <w:p w:rsidR="002A328D" w:rsidRPr="00E4338E" w:rsidRDefault="002A328D" w:rsidP="002A328D">
            <w:pPr>
              <w:jc w:val="center"/>
              <w:rPr>
                <w:rFonts w:asciiTheme="majorBidi" w:hAnsiTheme="majorBidi" w:cstheme="majorBidi"/>
                <w:sz w:val="21"/>
                <w:szCs w:val="21"/>
              </w:rPr>
            </w:pPr>
            <w:r w:rsidRPr="00E4338E">
              <w:rPr>
                <w:rFonts w:asciiTheme="majorBidi" w:hAnsiTheme="majorBidi" w:cstheme="majorBidi"/>
                <w:sz w:val="21"/>
                <w:szCs w:val="21"/>
              </w:rPr>
              <w:t>0</w:t>
            </w:r>
          </w:p>
        </w:tc>
        <w:tc>
          <w:tcPr>
            <w:tcW w:w="2835" w:type="dxa"/>
            <w:vAlign w:val="bottom"/>
          </w:tcPr>
          <w:p w:rsidR="002A328D" w:rsidRPr="00E4338E" w:rsidRDefault="002A328D" w:rsidP="002A328D">
            <w:pPr>
              <w:jc w:val="center"/>
              <w:rPr>
                <w:rFonts w:asciiTheme="majorBidi" w:hAnsiTheme="majorBidi" w:cstheme="majorBidi"/>
              </w:rPr>
            </w:pPr>
            <w:r w:rsidRPr="00E4338E">
              <w:rPr>
                <w:rFonts w:asciiTheme="majorBidi" w:hAnsiTheme="majorBidi" w:cstheme="majorBidi"/>
              </w:rPr>
              <w:t>0</w:t>
            </w:r>
          </w:p>
        </w:tc>
      </w:tr>
      <w:tr w:rsidR="002A328D" w:rsidRPr="00E4338E" w:rsidTr="00A54FA3">
        <w:tc>
          <w:tcPr>
            <w:tcW w:w="4651" w:type="dxa"/>
            <w:gridSpan w:val="3"/>
            <w:vAlign w:val="center"/>
          </w:tcPr>
          <w:p w:rsidR="002A328D" w:rsidRPr="00E4338E" w:rsidRDefault="002A328D" w:rsidP="00F409B5">
            <w:pPr>
              <w:pStyle w:val="ListParagraph"/>
              <w:spacing w:line="276" w:lineRule="auto"/>
              <w:ind w:left="0"/>
              <w:rPr>
                <w:rFonts w:asciiTheme="majorBidi" w:hAnsiTheme="majorBidi" w:cstheme="majorBidi"/>
                <w:lang w:val="en-US"/>
              </w:rPr>
            </w:pPr>
            <w:r w:rsidRPr="00E4338E">
              <w:rPr>
                <w:rFonts w:asciiTheme="majorBidi" w:hAnsiTheme="majorBidi" w:cstheme="majorBidi"/>
                <w:lang w:val="en-US"/>
              </w:rPr>
              <w:t>Rata-rata prosentase kemampuan proses kognitif dalam belajar aljabar siswa</w:t>
            </w:r>
          </w:p>
        </w:tc>
        <w:tc>
          <w:tcPr>
            <w:tcW w:w="2835" w:type="dxa"/>
            <w:vAlign w:val="center"/>
          </w:tcPr>
          <w:p w:rsidR="002A328D" w:rsidRPr="00E4338E" w:rsidRDefault="002A328D" w:rsidP="002A328D">
            <w:pPr>
              <w:jc w:val="center"/>
              <w:rPr>
                <w:rFonts w:asciiTheme="majorBidi" w:hAnsiTheme="majorBidi" w:cstheme="majorBidi"/>
                <w:lang w:val="en-US"/>
              </w:rPr>
            </w:pPr>
            <w:r w:rsidRPr="00E4338E">
              <w:rPr>
                <w:rFonts w:asciiTheme="majorBidi" w:hAnsiTheme="majorBidi" w:cstheme="majorBidi"/>
              </w:rPr>
              <w:t>3</w:t>
            </w:r>
            <w:r w:rsidRPr="00E4338E">
              <w:rPr>
                <w:rFonts w:asciiTheme="majorBidi" w:hAnsiTheme="majorBidi" w:cstheme="majorBidi"/>
                <w:lang w:val="en-US"/>
              </w:rPr>
              <w:t>,</w:t>
            </w:r>
            <w:r w:rsidRPr="00E4338E">
              <w:rPr>
                <w:rFonts w:asciiTheme="majorBidi" w:hAnsiTheme="majorBidi" w:cstheme="majorBidi"/>
              </w:rPr>
              <w:t>13</w:t>
            </w:r>
          </w:p>
        </w:tc>
      </w:tr>
    </w:tbl>
    <w:p w:rsidR="0043066D" w:rsidRDefault="0043066D" w:rsidP="00333D23">
      <w:pPr>
        <w:spacing w:after="0" w:line="480" w:lineRule="auto"/>
        <w:ind w:left="851" w:firstLine="567"/>
        <w:jc w:val="both"/>
        <w:rPr>
          <w:rFonts w:ascii="Times New Roman" w:hAnsi="Times New Roman" w:cs="Times New Roman"/>
          <w:lang w:val="en-US"/>
        </w:rPr>
      </w:pPr>
    </w:p>
    <w:p w:rsidR="005D690C" w:rsidRDefault="00271416" w:rsidP="00F1530B">
      <w:pPr>
        <w:spacing w:after="0" w:line="480" w:lineRule="auto"/>
        <w:ind w:left="851" w:firstLine="567"/>
        <w:jc w:val="both"/>
        <w:rPr>
          <w:rFonts w:ascii="Times New Roman" w:hAnsi="Times New Roman" w:cs="Times New Roman"/>
          <w:lang w:val="en-US"/>
        </w:rPr>
      </w:pPr>
      <w:r w:rsidRPr="00E4338E">
        <w:rPr>
          <w:rFonts w:ascii="Times New Roman" w:hAnsi="Times New Roman" w:cs="Times New Roman"/>
          <w:lang w:val="en-US"/>
        </w:rPr>
        <w:t xml:space="preserve">Tabel tersebut menunjukkan bahwa kemampuan proses kognitif dalam belajar aljabar siswa kelas VIII pada kategori </w:t>
      </w:r>
      <w:r w:rsidR="00462B69" w:rsidRPr="00E4338E">
        <w:rPr>
          <w:rFonts w:ascii="Times New Roman" w:hAnsi="Times New Roman" w:cs="Times New Roman"/>
          <w:lang w:val="en-US"/>
        </w:rPr>
        <w:t>manganalisis</w:t>
      </w:r>
      <w:r w:rsidRPr="00E4338E">
        <w:rPr>
          <w:rFonts w:ascii="Times New Roman" w:hAnsi="Times New Roman" w:cs="Times New Roman"/>
          <w:lang w:val="en-US"/>
        </w:rPr>
        <w:t xml:space="preserve"> (</w:t>
      </w:r>
      <w:r w:rsidR="00462B69" w:rsidRPr="00B52C67">
        <w:rPr>
          <w:rFonts w:ascii="Times New Roman" w:hAnsi="Times New Roman" w:cs="Times New Roman"/>
          <w:i/>
          <w:iCs/>
          <w:lang w:val="en-US"/>
        </w:rPr>
        <w:t>analyz</w:t>
      </w:r>
      <w:r w:rsidRPr="00B52C67">
        <w:rPr>
          <w:rFonts w:ascii="Times New Roman" w:hAnsi="Times New Roman" w:cs="Times New Roman"/>
          <w:i/>
          <w:iCs/>
          <w:lang w:val="en-US"/>
        </w:rPr>
        <w:t>ing</w:t>
      </w:r>
      <w:r w:rsidRPr="00E4338E">
        <w:rPr>
          <w:rFonts w:ascii="Times New Roman" w:hAnsi="Times New Roman" w:cs="Times New Roman"/>
          <w:lang w:val="en-US"/>
        </w:rPr>
        <w:t xml:space="preserve">) sebesar </w:t>
      </w:r>
      <w:r w:rsidR="00D61A9E" w:rsidRPr="00E4338E">
        <w:rPr>
          <w:rFonts w:ascii="Times New Roman" w:hAnsi="Times New Roman" w:cs="Times New Roman"/>
          <w:lang w:val="en-US"/>
        </w:rPr>
        <w:t>3,13</w:t>
      </w:r>
      <w:r w:rsidRPr="00E4338E">
        <w:rPr>
          <w:rFonts w:ascii="Times New Roman" w:hAnsi="Times New Roman" w:cs="Times New Roman"/>
          <w:lang w:val="en-US"/>
        </w:rPr>
        <w:t xml:space="preserve">%. Angka ini menunjukkan bahwa kemampuan proses kognitif dalam belajar aljabar siswa kelas VIII berkriteria </w:t>
      </w:r>
      <w:r w:rsidR="00333D23" w:rsidRPr="00E4338E">
        <w:rPr>
          <w:rFonts w:ascii="Times New Roman" w:hAnsi="Times New Roman" w:cs="Times New Roman"/>
          <w:lang w:val="en-US"/>
        </w:rPr>
        <w:t>tidak</w:t>
      </w:r>
      <w:r w:rsidRPr="00E4338E">
        <w:rPr>
          <w:rFonts w:ascii="Times New Roman" w:hAnsi="Times New Roman" w:cs="Times New Roman"/>
          <w:lang w:val="en-US"/>
        </w:rPr>
        <w:t xml:space="preserve"> baik.</w:t>
      </w:r>
    </w:p>
    <w:p w:rsidR="009E10B1" w:rsidRPr="00E4338E" w:rsidRDefault="00290E78" w:rsidP="008573FF">
      <w:pPr>
        <w:pStyle w:val="ListParagraph"/>
        <w:numPr>
          <w:ilvl w:val="0"/>
          <w:numId w:val="9"/>
        </w:numPr>
        <w:spacing w:after="0" w:line="480" w:lineRule="auto"/>
        <w:ind w:left="851" w:hanging="284"/>
        <w:jc w:val="both"/>
        <w:rPr>
          <w:rFonts w:ascii="Times New Roman" w:hAnsi="Times New Roman" w:cs="Times New Roman"/>
          <w:lang w:val="en-US"/>
        </w:rPr>
      </w:pPr>
      <w:r w:rsidRPr="00E4338E">
        <w:rPr>
          <w:rFonts w:ascii="Times New Roman" w:hAnsi="Times New Roman" w:cs="Times New Roman"/>
          <w:lang w:val="en-US"/>
        </w:rPr>
        <w:t>Rekapitulasi hasil analisis data penelitian kemampuan proses kognitif dalam belajar aljabar siswa kelas VIII</w:t>
      </w:r>
      <w:r w:rsidR="00734A9B" w:rsidRPr="00E4338E">
        <w:rPr>
          <w:rFonts w:ascii="Times New Roman" w:hAnsi="Times New Roman" w:cs="Times New Roman"/>
          <w:lang w:val="en-US"/>
        </w:rPr>
        <w:t xml:space="preserve"> SMP</w:t>
      </w:r>
    </w:p>
    <w:p w:rsidR="001B706F" w:rsidRPr="00E4338E" w:rsidRDefault="001B706F" w:rsidP="00F1530B">
      <w:pPr>
        <w:pStyle w:val="ListParagraph"/>
        <w:spacing w:after="0" w:line="360" w:lineRule="auto"/>
        <w:ind w:left="851"/>
        <w:jc w:val="center"/>
        <w:rPr>
          <w:rFonts w:ascii="Times New Roman" w:hAnsi="Times New Roman" w:cs="Times New Roman"/>
          <w:b/>
          <w:bCs/>
          <w:lang w:val="en-US"/>
        </w:rPr>
      </w:pPr>
      <w:r w:rsidRPr="00E4338E">
        <w:rPr>
          <w:rFonts w:ascii="Times New Roman" w:hAnsi="Times New Roman" w:cs="Times New Roman"/>
          <w:b/>
          <w:bCs/>
          <w:lang w:val="en-US"/>
        </w:rPr>
        <w:t>Tabel</w:t>
      </w:r>
      <w:r w:rsidR="00F1530B">
        <w:rPr>
          <w:rFonts w:ascii="Times New Roman" w:hAnsi="Times New Roman" w:cs="Times New Roman"/>
          <w:b/>
          <w:bCs/>
          <w:lang w:val="en-US"/>
        </w:rPr>
        <w:t xml:space="preserve"> 4.7</w:t>
      </w:r>
    </w:p>
    <w:p w:rsidR="001B706F" w:rsidRPr="00E4338E" w:rsidRDefault="001B706F" w:rsidP="00F1530B">
      <w:pPr>
        <w:pStyle w:val="ListParagraph"/>
        <w:spacing w:after="0" w:line="360" w:lineRule="auto"/>
        <w:ind w:left="851"/>
        <w:jc w:val="center"/>
        <w:rPr>
          <w:rFonts w:ascii="Times New Roman" w:hAnsi="Times New Roman" w:cs="Times New Roman"/>
          <w:b/>
          <w:bCs/>
          <w:lang w:val="en-US"/>
        </w:rPr>
      </w:pPr>
      <w:r w:rsidRPr="00E4338E">
        <w:rPr>
          <w:rFonts w:ascii="Times New Roman" w:hAnsi="Times New Roman" w:cs="Times New Roman"/>
          <w:b/>
          <w:bCs/>
          <w:lang w:val="en-US"/>
        </w:rPr>
        <w:t>Rekapitulasi hasil kemampuan proses kognitif dalam belajar aljabar siswa kelas VIII SMP</w:t>
      </w:r>
    </w:p>
    <w:tbl>
      <w:tblPr>
        <w:tblStyle w:val="TableGrid"/>
        <w:tblW w:w="8080" w:type="dxa"/>
        <w:tblInd w:w="392" w:type="dxa"/>
        <w:tblLayout w:type="fixed"/>
        <w:tblLook w:val="04A0"/>
      </w:tblPr>
      <w:tblGrid>
        <w:gridCol w:w="425"/>
        <w:gridCol w:w="2552"/>
        <w:gridCol w:w="1346"/>
        <w:gridCol w:w="1347"/>
        <w:gridCol w:w="2410"/>
      </w:tblGrid>
      <w:tr w:rsidR="00EE1FED" w:rsidRPr="00E4338E" w:rsidTr="00EE1FED">
        <w:tc>
          <w:tcPr>
            <w:tcW w:w="425" w:type="dxa"/>
            <w:vAlign w:val="center"/>
          </w:tcPr>
          <w:p w:rsidR="001B706F" w:rsidRPr="00E4338E" w:rsidRDefault="00EE1FED" w:rsidP="008573FF">
            <w:pPr>
              <w:pStyle w:val="ListParagraph"/>
              <w:spacing w:line="276" w:lineRule="auto"/>
              <w:ind w:left="-108" w:right="-108"/>
              <w:jc w:val="center"/>
              <w:rPr>
                <w:rFonts w:ascii="Times New Roman" w:hAnsi="Times New Roman" w:cs="Times New Roman"/>
                <w:lang w:val="en-US"/>
              </w:rPr>
            </w:pPr>
            <w:r w:rsidRPr="00E4338E">
              <w:rPr>
                <w:rFonts w:ascii="Times New Roman" w:hAnsi="Times New Roman" w:cs="Times New Roman"/>
                <w:lang w:val="en-US"/>
              </w:rPr>
              <w:t>No.</w:t>
            </w:r>
          </w:p>
        </w:tc>
        <w:tc>
          <w:tcPr>
            <w:tcW w:w="2552" w:type="dxa"/>
            <w:vAlign w:val="center"/>
          </w:tcPr>
          <w:p w:rsidR="001B706F" w:rsidRPr="00E4338E" w:rsidRDefault="00EE1FED" w:rsidP="00EE1FED">
            <w:pPr>
              <w:pStyle w:val="ListParagraph"/>
              <w:spacing w:line="276" w:lineRule="auto"/>
              <w:ind w:left="0"/>
              <w:jc w:val="center"/>
              <w:rPr>
                <w:rFonts w:ascii="Times New Roman" w:hAnsi="Times New Roman" w:cs="Times New Roman"/>
                <w:lang w:val="en-US"/>
              </w:rPr>
            </w:pPr>
            <w:r w:rsidRPr="00E4338E">
              <w:rPr>
                <w:rFonts w:ascii="Times New Roman" w:hAnsi="Times New Roman" w:cs="Times New Roman"/>
                <w:lang w:val="en-US"/>
              </w:rPr>
              <w:t>Kemampuan proses kognitif dalam belajar aljabar</w:t>
            </w:r>
          </w:p>
        </w:tc>
        <w:tc>
          <w:tcPr>
            <w:tcW w:w="1346" w:type="dxa"/>
            <w:vAlign w:val="center"/>
          </w:tcPr>
          <w:p w:rsidR="001B706F" w:rsidRPr="00E4338E" w:rsidRDefault="00501987" w:rsidP="00EE1FED">
            <w:pPr>
              <w:pStyle w:val="ListParagraph"/>
              <w:spacing w:line="276" w:lineRule="auto"/>
              <w:ind w:left="0"/>
              <w:jc w:val="center"/>
              <w:rPr>
                <w:rFonts w:ascii="Times New Roman" w:hAnsi="Times New Roman" w:cs="Times New Roman"/>
                <w:lang w:val="en-US"/>
              </w:rPr>
            </w:pPr>
            <w:r w:rsidRPr="00E4338E">
              <w:rPr>
                <w:rFonts w:ascii="Times New Roman" w:hAnsi="Times New Roman" w:cs="Times New Roman"/>
                <w:lang w:val="en-US"/>
              </w:rPr>
              <w:t>Pro</w:t>
            </w:r>
            <w:r w:rsidR="00846905" w:rsidRPr="00E4338E">
              <w:rPr>
                <w:rFonts w:ascii="Times New Roman" w:hAnsi="Times New Roman" w:cs="Times New Roman"/>
                <w:lang w:val="en-US"/>
              </w:rPr>
              <w:t>sentase</w:t>
            </w:r>
          </w:p>
        </w:tc>
        <w:tc>
          <w:tcPr>
            <w:tcW w:w="1347" w:type="dxa"/>
            <w:vAlign w:val="center"/>
          </w:tcPr>
          <w:p w:rsidR="001B706F" w:rsidRPr="00E4338E" w:rsidRDefault="00EE1FED" w:rsidP="00EE1FED">
            <w:pPr>
              <w:pStyle w:val="ListParagraph"/>
              <w:spacing w:line="276" w:lineRule="auto"/>
              <w:ind w:left="0"/>
              <w:jc w:val="center"/>
              <w:rPr>
                <w:rFonts w:ascii="Times New Roman" w:hAnsi="Times New Roman" w:cs="Times New Roman"/>
                <w:lang w:val="en-US"/>
              </w:rPr>
            </w:pPr>
            <w:r w:rsidRPr="00E4338E">
              <w:rPr>
                <w:rFonts w:ascii="Times New Roman" w:hAnsi="Times New Roman" w:cs="Times New Roman"/>
                <w:lang w:val="en-US"/>
              </w:rPr>
              <w:t>Jangka prosentase</w:t>
            </w:r>
          </w:p>
        </w:tc>
        <w:tc>
          <w:tcPr>
            <w:tcW w:w="2410" w:type="dxa"/>
            <w:vAlign w:val="center"/>
          </w:tcPr>
          <w:p w:rsidR="001B706F" w:rsidRPr="00E4338E" w:rsidRDefault="00846905" w:rsidP="00EE1FED">
            <w:pPr>
              <w:pStyle w:val="ListParagraph"/>
              <w:spacing w:line="276" w:lineRule="auto"/>
              <w:ind w:left="0"/>
              <w:jc w:val="center"/>
              <w:rPr>
                <w:rFonts w:ascii="Times New Roman" w:hAnsi="Times New Roman" w:cs="Times New Roman"/>
                <w:lang w:val="en-US"/>
              </w:rPr>
            </w:pPr>
            <w:r w:rsidRPr="00E4338E">
              <w:rPr>
                <w:rFonts w:ascii="Times New Roman" w:hAnsi="Times New Roman" w:cs="Times New Roman"/>
                <w:lang w:val="en-US"/>
              </w:rPr>
              <w:t>Interpretasi</w:t>
            </w:r>
          </w:p>
        </w:tc>
      </w:tr>
      <w:tr w:rsidR="00EE1FED" w:rsidRPr="00E4338E" w:rsidTr="00A5364A">
        <w:trPr>
          <w:trHeight w:val="582"/>
        </w:trPr>
        <w:tc>
          <w:tcPr>
            <w:tcW w:w="425" w:type="dxa"/>
          </w:tcPr>
          <w:p w:rsidR="001B706F" w:rsidRPr="00E4338E" w:rsidRDefault="00520BC1" w:rsidP="00520BC1">
            <w:pPr>
              <w:pStyle w:val="ListParagraph"/>
              <w:spacing w:line="276" w:lineRule="auto"/>
              <w:ind w:left="0"/>
              <w:rPr>
                <w:rFonts w:ascii="Times New Roman" w:hAnsi="Times New Roman" w:cs="Times New Roman"/>
                <w:lang w:val="en-US"/>
              </w:rPr>
            </w:pPr>
            <w:r w:rsidRPr="00E4338E">
              <w:rPr>
                <w:rFonts w:ascii="Times New Roman" w:hAnsi="Times New Roman" w:cs="Times New Roman"/>
                <w:lang w:val="en-US"/>
              </w:rPr>
              <w:t>1</w:t>
            </w:r>
          </w:p>
        </w:tc>
        <w:tc>
          <w:tcPr>
            <w:tcW w:w="2552" w:type="dxa"/>
          </w:tcPr>
          <w:p w:rsidR="001B706F" w:rsidRPr="00E4338E" w:rsidRDefault="00520BC1" w:rsidP="00C41990">
            <w:pPr>
              <w:pStyle w:val="ListParagraph"/>
              <w:spacing w:line="276" w:lineRule="auto"/>
              <w:ind w:left="0"/>
              <w:rPr>
                <w:rFonts w:ascii="Times New Roman" w:hAnsi="Times New Roman" w:cs="Times New Roman"/>
                <w:lang w:val="en-US"/>
              </w:rPr>
            </w:pPr>
            <w:r w:rsidRPr="00E4338E">
              <w:rPr>
                <w:rFonts w:ascii="Times New Roman" w:hAnsi="Times New Roman" w:cs="Times New Roman"/>
                <w:lang w:val="en-US"/>
              </w:rPr>
              <w:t>Kategori mengingat</w:t>
            </w:r>
          </w:p>
        </w:tc>
        <w:tc>
          <w:tcPr>
            <w:tcW w:w="1346" w:type="dxa"/>
          </w:tcPr>
          <w:p w:rsidR="001B706F" w:rsidRPr="00E4338E" w:rsidRDefault="00A5364A" w:rsidP="00A5364A">
            <w:pPr>
              <w:pStyle w:val="ListParagraph"/>
              <w:spacing w:line="276" w:lineRule="auto"/>
              <w:ind w:left="0"/>
              <w:jc w:val="center"/>
              <w:rPr>
                <w:rFonts w:ascii="Times New Roman" w:hAnsi="Times New Roman" w:cs="Times New Roman"/>
                <w:lang w:val="en-US"/>
              </w:rPr>
            </w:pPr>
            <w:r w:rsidRPr="00E4338E">
              <w:rPr>
                <w:rFonts w:ascii="Times New Roman" w:hAnsi="Times New Roman" w:cs="Times New Roman"/>
                <w:lang w:val="en-US"/>
              </w:rPr>
              <w:t>75,52%</w:t>
            </w:r>
          </w:p>
        </w:tc>
        <w:tc>
          <w:tcPr>
            <w:tcW w:w="1347" w:type="dxa"/>
          </w:tcPr>
          <w:p w:rsidR="001B706F" w:rsidRPr="00E4338E" w:rsidRDefault="00197BC0" w:rsidP="001B706F">
            <w:pPr>
              <w:pStyle w:val="ListParagraph"/>
              <w:spacing w:line="276" w:lineRule="auto"/>
              <w:ind w:left="0"/>
              <w:jc w:val="both"/>
              <w:rPr>
                <w:rFonts w:ascii="Times New Roman" w:hAnsi="Times New Roman" w:cs="Times New Roman"/>
                <w:lang w:val="en-US"/>
              </w:rPr>
            </w:pPr>
            <w:r w:rsidRPr="00E4338E">
              <w:rPr>
                <w:rFonts w:ascii="Times New Roman" w:hAnsi="Times New Roman" w:cs="Times New Roman"/>
                <w:lang w:val="en-US"/>
              </w:rPr>
              <w:t>61% - 80%</w:t>
            </w:r>
          </w:p>
        </w:tc>
        <w:tc>
          <w:tcPr>
            <w:tcW w:w="2410" w:type="dxa"/>
          </w:tcPr>
          <w:p w:rsidR="001B706F" w:rsidRPr="00E4338E" w:rsidRDefault="00601E7D" w:rsidP="009F1A8D">
            <w:pPr>
              <w:pStyle w:val="ListParagraph"/>
              <w:spacing w:line="276" w:lineRule="auto"/>
              <w:ind w:left="0"/>
              <w:rPr>
                <w:rFonts w:ascii="Times New Roman" w:hAnsi="Times New Roman" w:cs="Times New Roman"/>
                <w:lang w:val="en-US"/>
              </w:rPr>
            </w:pPr>
            <w:r w:rsidRPr="00E4338E">
              <w:rPr>
                <w:rFonts w:ascii="Times New Roman" w:hAnsi="Times New Roman" w:cs="Times New Roman"/>
                <w:lang w:val="en-US"/>
              </w:rPr>
              <w:t>Kemampuan proses kognitif dalam belajar aljabar siswa kelas VIII cukup baik</w:t>
            </w:r>
          </w:p>
        </w:tc>
      </w:tr>
      <w:tr w:rsidR="00520BC1" w:rsidRPr="00E4338E" w:rsidTr="00A5364A">
        <w:trPr>
          <w:trHeight w:val="582"/>
        </w:trPr>
        <w:tc>
          <w:tcPr>
            <w:tcW w:w="425" w:type="dxa"/>
          </w:tcPr>
          <w:p w:rsidR="00520BC1" w:rsidRPr="00E4338E" w:rsidRDefault="005D690C" w:rsidP="00520BC1">
            <w:pPr>
              <w:pStyle w:val="ListParagraph"/>
              <w:ind w:left="0"/>
              <w:rPr>
                <w:rFonts w:ascii="Times New Roman" w:hAnsi="Times New Roman" w:cs="Times New Roman"/>
                <w:lang w:val="en-US"/>
              </w:rPr>
            </w:pPr>
            <w:r>
              <w:rPr>
                <w:rFonts w:ascii="Times New Roman" w:hAnsi="Times New Roman" w:cs="Times New Roman"/>
                <w:lang w:val="en-US"/>
              </w:rPr>
              <w:t>2</w:t>
            </w:r>
          </w:p>
        </w:tc>
        <w:tc>
          <w:tcPr>
            <w:tcW w:w="2552" w:type="dxa"/>
          </w:tcPr>
          <w:p w:rsidR="00520BC1" w:rsidRPr="00E4338E" w:rsidRDefault="00520BC1" w:rsidP="006C0743">
            <w:pPr>
              <w:pStyle w:val="ListParagraph"/>
              <w:ind w:left="0"/>
              <w:rPr>
                <w:rFonts w:ascii="Times New Roman" w:hAnsi="Times New Roman" w:cs="Times New Roman"/>
                <w:lang w:val="en-US"/>
              </w:rPr>
            </w:pPr>
            <w:r w:rsidRPr="00E4338E">
              <w:rPr>
                <w:rFonts w:ascii="Times New Roman" w:hAnsi="Times New Roman" w:cs="Times New Roman"/>
                <w:lang w:val="en-US"/>
              </w:rPr>
              <w:t>Kategori memahami</w:t>
            </w:r>
          </w:p>
        </w:tc>
        <w:tc>
          <w:tcPr>
            <w:tcW w:w="1346" w:type="dxa"/>
          </w:tcPr>
          <w:p w:rsidR="00520BC1" w:rsidRPr="00E4338E" w:rsidRDefault="00A5364A" w:rsidP="00A5364A">
            <w:pPr>
              <w:pStyle w:val="ListParagraph"/>
              <w:ind w:left="0"/>
              <w:jc w:val="center"/>
              <w:rPr>
                <w:rFonts w:ascii="Times New Roman" w:hAnsi="Times New Roman" w:cs="Times New Roman"/>
                <w:lang w:val="en-US"/>
              </w:rPr>
            </w:pPr>
            <w:r w:rsidRPr="00E4338E">
              <w:rPr>
                <w:rFonts w:ascii="Times New Roman" w:hAnsi="Times New Roman" w:cs="Times New Roman"/>
                <w:lang w:val="en-US"/>
              </w:rPr>
              <w:t>48,96%</w:t>
            </w:r>
          </w:p>
        </w:tc>
        <w:tc>
          <w:tcPr>
            <w:tcW w:w="1347" w:type="dxa"/>
          </w:tcPr>
          <w:p w:rsidR="00520BC1" w:rsidRPr="00E4338E" w:rsidRDefault="00197BC0" w:rsidP="001B706F">
            <w:pPr>
              <w:pStyle w:val="ListParagraph"/>
              <w:ind w:left="0"/>
              <w:jc w:val="both"/>
              <w:rPr>
                <w:rFonts w:ascii="Times New Roman" w:hAnsi="Times New Roman" w:cs="Times New Roman"/>
                <w:lang w:val="en-US"/>
              </w:rPr>
            </w:pPr>
            <w:r w:rsidRPr="00E4338E">
              <w:rPr>
                <w:rFonts w:ascii="Times New Roman" w:hAnsi="Times New Roman" w:cs="Times New Roman"/>
                <w:lang w:val="en-US"/>
              </w:rPr>
              <w:t>41% - 60%</w:t>
            </w:r>
          </w:p>
        </w:tc>
        <w:tc>
          <w:tcPr>
            <w:tcW w:w="2410" w:type="dxa"/>
          </w:tcPr>
          <w:p w:rsidR="00520BC1" w:rsidRPr="00E4338E" w:rsidRDefault="00601E7D" w:rsidP="009F1A8D">
            <w:pPr>
              <w:pStyle w:val="ListParagraph"/>
              <w:ind w:left="0"/>
              <w:rPr>
                <w:rFonts w:ascii="Times New Roman" w:hAnsi="Times New Roman" w:cs="Times New Roman"/>
                <w:lang w:val="en-US"/>
              </w:rPr>
            </w:pPr>
            <w:r w:rsidRPr="00E4338E">
              <w:rPr>
                <w:rFonts w:ascii="Times New Roman" w:hAnsi="Times New Roman" w:cs="Times New Roman"/>
                <w:lang w:val="en-US"/>
              </w:rPr>
              <w:t>Kemampuan proses kognitif dalam belajar aljabar siswa kelas VIII</w:t>
            </w:r>
          </w:p>
        </w:tc>
      </w:tr>
      <w:tr w:rsidR="00EE1FED" w:rsidRPr="00E4338E" w:rsidTr="00A5364A">
        <w:trPr>
          <w:trHeight w:val="582"/>
        </w:trPr>
        <w:tc>
          <w:tcPr>
            <w:tcW w:w="425" w:type="dxa"/>
          </w:tcPr>
          <w:p w:rsidR="001B706F" w:rsidRPr="00E4338E" w:rsidRDefault="005D690C" w:rsidP="00520BC1">
            <w:pPr>
              <w:pStyle w:val="ListParagraph"/>
              <w:spacing w:line="276" w:lineRule="auto"/>
              <w:ind w:left="0"/>
              <w:rPr>
                <w:rFonts w:ascii="Times New Roman" w:hAnsi="Times New Roman" w:cs="Times New Roman"/>
                <w:lang w:val="en-US"/>
              </w:rPr>
            </w:pPr>
            <w:r>
              <w:rPr>
                <w:rFonts w:ascii="Times New Roman" w:hAnsi="Times New Roman" w:cs="Times New Roman"/>
                <w:lang w:val="en-US"/>
              </w:rPr>
              <w:lastRenderedPageBreak/>
              <w:t>3</w:t>
            </w:r>
          </w:p>
        </w:tc>
        <w:tc>
          <w:tcPr>
            <w:tcW w:w="2552" w:type="dxa"/>
          </w:tcPr>
          <w:p w:rsidR="001B706F" w:rsidRPr="00E4338E" w:rsidRDefault="00520BC1" w:rsidP="006C0743">
            <w:pPr>
              <w:pStyle w:val="ListParagraph"/>
              <w:spacing w:line="276" w:lineRule="auto"/>
              <w:ind w:left="0"/>
              <w:rPr>
                <w:rFonts w:ascii="Times New Roman" w:hAnsi="Times New Roman" w:cs="Times New Roman"/>
                <w:lang w:val="en-US"/>
              </w:rPr>
            </w:pPr>
            <w:r w:rsidRPr="00E4338E">
              <w:rPr>
                <w:rFonts w:ascii="Times New Roman" w:hAnsi="Times New Roman" w:cs="Times New Roman"/>
                <w:lang w:val="en-US"/>
              </w:rPr>
              <w:t>Kategori mengaplikasikan</w:t>
            </w:r>
          </w:p>
        </w:tc>
        <w:tc>
          <w:tcPr>
            <w:tcW w:w="1346" w:type="dxa"/>
          </w:tcPr>
          <w:p w:rsidR="001B706F" w:rsidRPr="00E4338E" w:rsidRDefault="00A5364A" w:rsidP="00A5364A">
            <w:pPr>
              <w:pStyle w:val="ListParagraph"/>
              <w:spacing w:line="276" w:lineRule="auto"/>
              <w:ind w:left="0"/>
              <w:jc w:val="center"/>
              <w:rPr>
                <w:rFonts w:ascii="Times New Roman" w:hAnsi="Times New Roman" w:cs="Times New Roman"/>
                <w:lang w:val="en-US"/>
              </w:rPr>
            </w:pPr>
            <w:r w:rsidRPr="00E4338E">
              <w:rPr>
                <w:rFonts w:ascii="Times New Roman" w:hAnsi="Times New Roman" w:cs="Times New Roman"/>
                <w:lang w:val="en-US"/>
              </w:rPr>
              <w:t>34,90%</w:t>
            </w:r>
          </w:p>
        </w:tc>
        <w:tc>
          <w:tcPr>
            <w:tcW w:w="1347" w:type="dxa"/>
          </w:tcPr>
          <w:p w:rsidR="001B706F" w:rsidRPr="00E4338E" w:rsidRDefault="00197BC0" w:rsidP="001B706F">
            <w:pPr>
              <w:pStyle w:val="ListParagraph"/>
              <w:spacing w:line="276" w:lineRule="auto"/>
              <w:ind w:left="0"/>
              <w:jc w:val="both"/>
              <w:rPr>
                <w:rFonts w:ascii="Times New Roman" w:hAnsi="Times New Roman" w:cs="Times New Roman"/>
                <w:lang w:val="en-US"/>
              </w:rPr>
            </w:pPr>
            <w:r w:rsidRPr="00E4338E">
              <w:rPr>
                <w:rFonts w:ascii="Times New Roman" w:hAnsi="Times New Roman" w:cs="Times New Roman"/>
                <w:lang w:val="en-US"/>
              </w:rPr>
              <w:t>21% - 40%</w:t>
            </w:r>
          </w:p>
        </w:tc>
        <w:tc>
          <w:tcPr>
            <w:tcW w:w="2410" w:type="dxa"/>
          </w:tcPr>
          <w:p w:rsidR="001B706F" w:rsidRPr="00E4338E" w:rsidRDefault="00601E7D" w:rsidP="009F1A8D">
            <w:pPr>
              <w:pStyle w:val="ListParagraph"/>
              <w:spacing w:line="276" w:lineRule="auto"/>
              <w:ind w:left="0"/>
              <w:rPr>
                <w:rFonts w:ascii="Times New Roman" w:hAnsi="Times New Roman" w:cs="Times New Roman"/>
                <w:lang w:val="en-US"/>
              </w:rPr>
            </w:pPr>
            <w:r w:rsidRPr="00E4338E">
              <w:rPr>
                <w:rFonts w:ascii="Times New Roman" w:hAnsi="Times New Roman" w:cs="Times New Roman"/>
                <w:lang w:val="en-US"/>
              </w:rPr>
              <w:t>Kemampuan proses kognitif dalam belajar aljabar siswa kelas VIII sangat kurang baik</w:t>
            </w:r>
          </w:p>
        </w:tc>
      </w:tr>
      <w:tr w:rsidR="00520BC1" w:rsidRPr="00E4338E" w:rsidTr="00A5364A">
        <w:trPr>
          <w:trHeight w:val="582"/>
        </w:trPr>
        <w:tc>
          <w:tcPr>
            <w:tcW w:w="425" w:type="dxa"/>
          </w:tcPr>
          <w:p w:rsidR="00520BC1" w:rsidRPr="00E4338E" w:rsidRDefault="005D690C" w:rsidP="00520BC1">
            <w:pPr>
              <w:pStyle w:val="ListParagraph"/>
              <w:ind w:left="0"/>
              <w:rPr>
                <w:rFonts w:ascii="Times New Roman" w:hAnsi="Times New Roman" w:cs="Times New Roman"/>
                <w:lang w:val="en-US"/>
              </w:rPr>
            </w:pPr>
            <w:r>
              <w:rPr>
                <w:rFonts w:ascii="Times New Roman" w:hAnsi="Times New Roman" w:cs="Times New Roman"/>
                <w:lang w:val="en-US"/>
              </w:rPr>
              <w:t>4</w:t>
            </w:r>
          </w:p>
        </w:tc>
        <w:tc>
          <w:tcPr>
            <w:tcW w:w="2552" w:type="dxa"/>
          </w:tcPr>
          <w:p w:rsidR="00520BC1" w:rsidRPr="00E4338E" w:rsidRDefault="00520BC1" w:rsidP="00C41990">
            <w:pPr>
              <w:pStyle w:val="ListParagraph"/>
              <w:ind w:left="0"/>
              <w:rPr>
                <w:rFonts w:ascii="Times New Roman" w:hAnsi="Times New Roman" w:cs="Times New Roman"/>
                <w:lang w:val="en-US"/>
              </w:rPr>
            </w:pPr>
            <w:r w:rsidRPr="00E4338E">
              <w:rPr>
                <w:rFonts w:ascii="Times New Roman" w:hAnsi="Times New Roman" w:cs="Times New Roman"/>
                <w:lang w:val="en-US"/>
              </w:rPr>
              <w:t>Kategori menganalisis</w:t>
            </w:r>
          </w:p>
        </w:tc>
        <w:tc>
          <w:tcPr>
            <w:tcW w:w="1346" w:type="dxa"/>
          </w:tcPr>
          <w:p w:rsidR="00520BC1" w:rsidRPr="00E4338E" w:rsidRDefault="00A5364A" w:rsidP="00A5364A">
            <w:pPr>
              <w:pStyle w:val="ListParagraph"/>
              <w:ind w:left="0"/>
              <w:jc w:val="center"/>
              <w:rPr>
                <w:rFonts w:ascii="Times New Roman" w:hAnsi="Times New Roman" w:cs="Times New Roman"/>
                <w:lang w:val="en-US"/>
              </w:rPr>
            </w:pPr>
            <w:r w:rsidRPr="00E4338E">
              <w:rPr>
                <w:rFonts w:ascii="Times New Roman" w:hAnsi="Times New Roman" w:cs="Times New Roman"/>
                <w:lang w:val="en-US"/>
              </w:rPr>
              <w:t>3,13%</w:t>
            </w:r>
          </w:p>
        </w:tc>
        <w:tc>
          <w:tcPr>
            <w:tcW w:w="1347" w:type="dxa"/>
          </w:tcPr>
          <w:p w:rsidR="00520BC1" w:rsidRPr="00E4338E" w:rsidRDefault="00197BC0" w:rsidP="001B706F">
            <w:pPr>
              <w:pStyle w:val="ListParagraph"/>
              <w:ind w:left="0"/>
              <w:jc w:val="both"/>
              <w:rPr>
                <w:rFonts w:ascii="Times New Roman" w:hAnsi="Times New Roman" w:cs="Times New Roman"/>
                <w:lang w:val="en-US"/>
              </w:rPr>
            </w:pPr>
            <w:r w:rsidRPr="00E4338E">
              <w:rPr>
                <w:rFonts w:ascii="Times New Roman" w:hAnsi="Times New Roman" w:cs="Times New Roman"/>
                <w:lang w:val="en-US"/>
              </w:rPr>
              <w:t>0% - 20%</w:t>
            </w:r>
          </w:p>
        </w:tc>
        <w:tc>
          <w:tcPr>
            <w:tcW w:w="2410" w:type="dxa"/>
          </w:tcPr>
          <w:p w:rsidR="00520BC1" w:rsidRPr="00E4338E" w:rsidRDefault="00601E7D" w:rsidP="009F1A8D">
            <w:pPr>
              <w:pStyle w:val="ListParagraph"/>
              <w:ind w:left="0"/>
              <w:rPr>
                <w:rFonts w:ascii="Times New Roman" w:hAnsi="Times New Roman" w:cs="Times New Roman"/>
                <w:lang w:val="en-US"/>
              </w:rPr>
            </w:pPr>
            <w:r w:rsidRPr="00E4338E">
              <w:rPr>
                <w:rFonts w:ascii="Times New Roman" w:hAnsi="Times New Roman" w:cs="Times New Roman"/>
                <w:lang w:val="en-US"/>
              </w:rPr>
              <w:t>Kemampuan proses kognitif dalam belajar aljabar siswa kelas VIII tidak baik</w:t>
            </w:r>
          </w:p>
        </w:tc>
      </w:tr>
    </w:tbl>
    <w:p w:rsidR="00817569" w:rsidRDefault="00817569" w:rsidP="00817569">
      <w:pPr>
        <w:spacing w:after="0" w:line="360" w:lineRule="auto"/>
        <w:jc w:val="both"/>
        <w:rPr>
          <w:rFonts w:ascii="Times New Roman" w:hAnsi="Times New Roman" w:cs="Times New Roman"/>
          <w:b/>
          <w:bCs/>
          <w:lang w:val="en-US"/>
        </w:rPr>
      </w:pPr>
    </w:p>
    <w:p w:rsidR="00D87F77" w:rsidRDefault="00D87F77" w:rsidP="00487108">
      <w:pPr>
        <w:pStyle w:val="ListParagraph"/>
        <w:numPr>
          <w:ilvl w:val="0"/>
          <w:numId w:val="9"/>
        </w:numPr>
        <w:spacing w:after="0" w:line="480" w:lineRule="auto"/>
        <w:ind w:left="851" w:hanging="284"/>
        <w:jc w:val="both"/>
        <w:rPr>
          <w:rFonts w:ascii="Times New Roman" w:hAnsi="Times New Roman" w:cs="Times New Roman"/>
          <w:lang w:val="en-US"/>
        </w:rPr>
      </w:pPr>
      <w:r>
        <w:rPr>
          <w:rFonts w:ascii="Times New Roman" w:hAnsi="Times New Roman" w:cs="Times New Roman"/>
          <w:lang w:val="en-US"/>
        </w:rPr>
        <w:t xml:space="preserve">Pencapaian kategori </w:t>
      </w:r>
      <w:r w:rsidR="00A67B33">
        <w:rPr>
          <w:rFonts w:ascii="Times New Roman" w:hAnsi="Times New Roman" w:cs="Times New Roman"/>
          <w:lang w:val="en-US"/>
        </w:rPr>
        <w:t xml:space="preserve">kemampuan </w:t>
      </w:r>
      <w:r>
        <w:rPr>
          <w:rFonts w:ascii="Times New Roman" w:hAnsi="Times New Roman" w:cs="Times New Roman"/>
          <w:lang w:val="en-US"/>
        </w:rPr>
        <w:t>proses kognitif dalam belajar aljabar siswa kelas VIII SMP</w:t>
      </w:r>
    </w:p>
    <w:p w:rsidR="00DC7AF9" w:rsidRDefault="00DC7AF9" w:rsidP="00891772">
      <w:pPr>
        <w:pStyle w:val="ListParagraph"/>
        <w:spacing w:after="0" w:line="480" w:lineRule="auto"/>
        <w:ind w:left="851" w:firstLine="567"/>
        <w:jc w:val="both"/>
        <w:rPr>
          <w:rFonts w:ascii="Times New Roman" w:hAnsi="Times New Roman" w:cs="Times New Roman"/>
          <w:lang w:val="en-US"/>
        </w:rPr>
      </w:pPr>
      <w:r>
        <w:rPr>
          <w:rFonts w:ascii="Times New Roman" w:hAnsi="Times New Roman" w:cs="Times New Roman"/>
          <w:lang w:val="en-US"/>
        </w:rPr>
        <w:t>Sebagaiman</w:t>
      </w:r>
      <w:r w:rsidR="00D81444">
        <w:rPr>
          <w:rFonts w:ascii="Times New Roman" w:hAnsi="Times New Roman" w:cs="Times New Roman"/>
          <w:lang w:val="en-US"/>
        </w:rPr>
        <w:t>a pemaparan pada Bab II, kategori-kategori proses kognitif Bloom (edisi revisi) terdiri dari enam tahap yang tersusun mulai dari kemampuan proses kognitif yang sederhana (</w:t>
      </w:r>
      <w:r w:rsidR="00D81444" w:rsidRPr="00D81444">
        <w:rPr>
          <w:rFonts w:ascii="Times New Roman" w:hAnsi="Times New Roman" w:cs="Times New Roman"/>
          <w:i/>
          <w:iCs/>
          <w:lang w:val="en-US"/>
        </w:rPr>
        <w:t>Low Order Thinking Skill</w:t>
      </w:r>
      <w:r w:rsidR="00D81444">
        <w:rPr>
          <w:rFonts w:ascii="Times New Roman" w:hAnsi="Times New Roman" w:cs="Times New Roman"/>
          <w:lang w:val="en-US"/>
        </w:rPr>
        <w:t>) menuju pada kemampuan proses kognitif yang kompleks (</w:t>
      </w:r>
      <w:r w:rsidR="00D81444" w:rsidRPr="00D81444">
        <w:rPr>
          <w:rFonts w:ascii="Times New Roman" w:hAnsi="Times New Roman" w:cs="Times New Roman"/>
          <w:i/>
          <w:iCs/>
          <w:lang w:val="en-US"/>
        </w:rPr>
        <w:t>High Order Thinking Skill</w:t>
      </w:r>
      <w:r w:rsidR="00D81444">
        <w:rPr>
          <w:rFonts w:ascii="Times New Roman" w:hAnsi="Times New Roman" w:cs="Times New Roman"/>
          <w:lang w:val="en-US"/>
        </w:rPr>
        <w:t>). Sehingga berdasarkan teori Bloom tersebut suatu kategori yang lebih tinggi tidak akan dicapai oleh siswa apabila kategori yang lebih rendah sebelumnya belum dikuasai.</w:t>
      </w:r>
    </w:p>
    <w:p w:rsidR="00D81444" w:rsidRDefault="00D81444" w:rsidP="00D81444">
      <w:pPr>
        <w:pStyle w:val="ListParagraph"/>
        <w:spacing w:after="0" w:line="480" w:lineRule="auto"/>
        <w:ind w:left="851" w:firstLine="567"/>
        <w:jc w:val="both"/>
        <w:rPr>
          <w:rFonts w:ascii="Times New Roman" w:hAnsi="Times New Roman" w:cs="Times New Roman"/>
          <w:lang w:val="en-US"/>
        </w:rPr>
      </w:pPr>
      <w:r>
        <w:rPr>
          <w:rFonts w:ascii="Times New Roman" w:hAnsi="Times New Roman" w:cs="Times New Roman"/>
          <w:lang w:val="en-US"/>
        </w:rPr>
        <w:t xml:space="preserve">Oleh karena itu, untuk mendapatkan gambaran yang lebih detail mengenai pencapaian kategori proses kognitif dalam belajar aljabar siswa kelas VIII SMP disajikan </w:t>
      </w:r>
      <w:r w:rsidRPr="00485AF6">
        <w:rPr>
          <w:rFonts w:ascii="Times New Roman" w:hAnsi="Times New Roman" w:cs="Times New Roman"/>
          <w:i/>
          <w:iCs/>
          <w:lang w:val="en-US"/>
        </w:rPr>
        <w:t>data display</w:t>
      </w:r>
      <w:r>
        <w:rPr>
          <w:rFonts w:ascii="Times New Roman" w:hAnsi="Times New Roman" w:cs="Times New Roman"/>
          <w:lang w:val="en-US"/>
        </w:rPr>
        <w:t xml:space="preserve"> dalam bentuk tabel berikut.</w:t>
      </w:r>
    </w:p>
    <w:p w:rsidR="00D87F77" w:rsidRPr="00487108" w:rsidRDefault="00487108" w:rsidP="00487108">
      <w:pPr>
        <w:pStyle w:val="ListParagraph"/>
        <w:spacing w:after="0" w:line="360" w:lineRule="auto"/>
        <w:ind w:left="851"/>
        <w:jc w:val="center"/>
        <w:rPr>
          <w:rFonts w:ascii="Times New Roman" w:hAnsi="Times New Roman" w:cs="Times New Roman"/>
          <w:b/>
          <w:bCs/>
          <w:lang w:val="en-US"/>
        </w:rPr>
      </w:pPr>
      <w:r w:rsidRPr="00487108">
        <w:rPr>
          <w:rFonts w:ascii="Times New Roman" w:hAnsi="Times New Roman" w:cs="Times New Roman"/>
          <w:b/>
          <w:bCs/>
          <w:lang w:val="en-US"/>
        </w:rPr>
        <w:t>Tabel 4.8</w:t>
      </w:r>
    </w:p>
    <w:p w:rsidR="00487108" w:rsidRPr="00487108" w:rsidRDefault="00487108" w:rsidP="00487108">
      <w:pPr>
        <w:pStyle w:val="ListParagraph"/>
        <w:spacing w:after="0" w:line="360" w:lineRule="auto"/>
        <w:ind w:left="851"/>
        <w:jc w:val="center"/>
        <w:rPr>
          <w:rFonts w:ascii="Times New Roman" w:hAnsi="Times New Roman" w:cs="Times New Roman"/>
          <w:b/>
          <w:bCs/>
          <w:lang w:val="en-US"/>
        </w:rPr>
      </w:pPr>
      <w:r w:rsidRPr="00487108">
        <w:rPr>
          <w:rFonts w:ascii="Times New Roman" w:hAnsi="Times New Roman" w:cs="Times New Roman"/>
          <w:b/>
          <w:bCs/>
          <w:lang w:val="en-US"/>
        </w:rPr>
        <w:t>Pencapaian kategori proses kognitif dalam belajar aljabar siswa kelas VIII SMP</w:t>
      </w:r>
    </w:p>
    <w:tbl>
      <w:tblPr>
        <w:tblStyle w:val="TableGrid"/>
        <w:tblW w:w="0" w:type="auto"/>
        <w:jc w:val="right"/>
        <w:tblInd w:w="302" w:type="dxa"/>
        <w:tblLook w:val="04A0"/>
      </w:tblPr>
      <w:tblGrid>
        <w:gridCol w:w="485"/>
        <w:gridCol w:w="1037"/>
        <w:gridCol w:w="409"/>
        <w:gridCol w:w="1415"/>
        <w:gridCol w:w="1414"/>
        <w:gridCol w:w="261"/>
        <w:gridCol w:w="425"/>
        <w:gridCol w:w="728"/>
        <w:gridCol w:w="1414"/>
      </w:tblGrid>
      <w:tr w:rsidR="00D87F77" w:rsidRPr="00CD2B31" w:rsidTr="00103CEC">
        <w:trPr>
          <w:jc w:val="right"/>
        </w:trPr>
        <w:tc>
          <w:tcPr>
            <w:tcW w:w="485" w:type="dxa"/>
            <w:vMerge w:val="restart"/>
            <w:vAlign w:val="center"/>
          </w:tcPr>
          <w:p w:rsidR="00D87F77" w:rsidRPr="00CD2B31" w:rsidRDefault="00D87F77" w:rsidP="00DC7AF9">
            <w:pPr>
              <w:jc w:val="center"/>
              <w:rPr>
                <w:rFonts w:asciiTheme="majorBidi" w:hAnsiTheme="majorBidi" w:cstheme="majorBidi"/>
                <w:b/>
                <w:bCs/>
                <w:lang w:val="en-US"/>
              </w:rPr>
            </w:pPr>
            <w:r w:rsidRPr="00CD2B31">
              <w:rPr>
                <w:rFonts w:asciiTheme="majorBidi" w:hAnsiTheme="majorBidi" w:cstheme="majorBidi"/>
                <w:b/>
                <w:bCs/>
                <w:lang w:val="en-US"/>
              </w:rPr>
              <w:t>No</w:t>
            </w:r>
          </w:p>
        </w:tc>
        <w:tc>
          <w:tcPr>
            <w:tcW w:w="1446" w:type="dxa"/>
            <w:gridSpan w:val="2"/>
            <w:vMerge w:val="restart"/>
            <w:vAlign w:val="center"/>
          </w:tcPr>
          <w:p w:rsidR="00D87F77" w:rsidRPr="00CD2B31" w:rsidRDefault="00D87F77" w:rsidP="00DC7AF9">
            <w:pPr>
              <w:jc w:val="center"/>
              <w:rPr>
                <w:rFonts w:asciiTheme="majorBidi" w:hAnsiTheme="majorBidi" w:cstheme="majorBidi"/>
                <w:b/>
                <w:bCs/>
                <w:lang w:val="en-US"/>
              </w:rPr>
            </w:pPr>
            <w:r w:rsidRPr="00CD2B31">
              <w:rPr>
                <w:rFonts w:asciiTheme="majorBidi" w:hAnsiTheme="majorBidi" w:cstheme="majorBidi"/>
                <w:b/>
                <w:bCs/>
                <w:lang w:val="en-US"/>
              </w:rPr>
              <w:t>Nama</w:t>
            </w:r>
          </w:p>
        </w:tc>
        <w:tc>
          <w:tcPr>
            <w:tcW w:w="5657" w:type="dxa"/>
            <w:gridSpan w:val="6"/>
            <w:vAlign w:val="center"/>
          </w:tcPr>
          <w:p w:rsidR="00D87F77" w:rsidRPr="00CD2B31" w:rsidRDefault="00D87F77" w:rsidP="00DC7AF9">
            <w:pPr>
              <w:jc w:val="center"/>
              <w:rPr>
                <w:rFonts w:asciiTheme="majorBidi" w:hAnsiTheme="majorBidi" w:cstheme="majorBidi"/>
                <w:b/>
                <w:bCs/>
                <w:lang w:val="en-US"/>
              </w:rPr>
            </w:pPr>
            <w:r w:rsidRPr="00CD2B31">
              <w:rPr>
                <w:rFonts w:asciiTheme="majorBidi" w:hAnsiTheme="majorBidi" w:cstheme="majorBidi"/>
                <w:b/>
                <w:bCs/>
                <w:lang w:val="en-US"/>
              </w:rPr>
              <w:t>Pencapaian Kategori Proses Kognitif</w:t>
            </w:r>
          </w:p>
        </w:tc>
      </w:tr>
      <w:tr w:rsidR="00D87F77" w:rsidRPr="00CD2B31" w:rsidTr="00103CEC">
        <w:trPr>
          <w:jc w:val="right"/>
        </w:trPr>
        <w:tc>
          <w:tcPr>
            <w:tcW w:w="485" w:type="dxa"/>
            <w:vMerge/>
            <w:vAlign w:val="center"/>
          </w:tcPr>
          <w:p w:rsidR="00D87F77" w:rsidRPr="00CD2B31" w:rsidRDefault="00D87F77" w:rsidP="00DC7AF9">
            <w:pPr>
              <w:jc w:val="center"/>
              <w:rPr>
                <w:rFonts w:asciiTheme="majorBidi" w:hAnsiTheme="majorBidi" w:cstheme="majorBidi"/>
                <w:lang w:val="en-US"/>
              </w:rPr>
            </w:pPr>
          </w:p>
        </w:tc>
        <w:tc>
          <w:tcPr>
            <w:tcW w:w="1446" w:type="dxa"/>
            <w:gridSpan w:val="2"/>
            <w:vMerge/>
            <w:vAlign w:val="center"/>
          </w:tcPr>
          <w:p w:rsidR="00D87F77" w:rsidRPr="00CD2B31" w:rsidRDefault="00D87F77" w:rsidP="00DC7AF9">
            <w:pPr>
              <w:jc w:val="center"/>
              <w:rPr>
                <w:rFonts w:asciiTheme="majorBidi" w:hAnsiTheme="majorBidi" w:cstheme="majorBidi"/>
                <w:lang w:val="en-US"/>
              </w:rPr>
            </w:pPr>
          </w:p>
        </w:tc>
        <w:tc>
          <w:tcPr>
            <w:tcW w:w="1415" w:type="dxa"/>
            <w:vAlign w:val="center"/>
          </w:tcPr>
          <w:p w:rsidR="00D87F77" w:rsidRPr="00CD2B31" w:rsidRDefault="00D87F77" w:rsidP="00DC7AF9">
            <w:pPr>
              <w:jc w:val="center"/>
              <w:rPr>
                <w:rFonts w:asciiTheme="majorBidi" w:hAnsiTheme="majorBidi" w:cstheme="majorBidi"/>
                <w:b/>
                <w:bCs/>
                <w:lang w:val="en-US"/>
              </w:rPr>
            </w:pPr>
            <w:r w:rsidRPr="00CD2B31">
              <w:rPr>
                <w:rFonts w:asciiTheme="majorBidi" w:hAnsiTheme="majorBidi" w:cstheme="majorBidi"/>
                <w:b/>
                <w:bCs/>
                <w:lang w:val="en-US"/>
              </w:rPr>
              <w:t>Re</w:t>
            </w:r>
          </w:p>
        </w:tc>
        <w:tc>
          <w:tcPr>
            <w:tcW w:w="1414" w:type="dxa"/>
            <w:vAlign w:val="center"/>
          </w:tcPr>
          <w:p w:rsidR="00D87F77" w:rsidRPr="00CD2B31" w:rsidRDefault="00D87F77" w:rsidP="00DC7AF9">
            <w:pPr>
              <w:jc w:val="center"/>
              <w:rPr>
                <w:rFonts w:asciiTheme="majorBidi" w:hAnsiTheme="majorBidi" w:cstheme="majorBidi"/>
                <w:b/>
                <w:bCs/>
                <w:lang w:val="en-US"/>
              </w:rPr>
            </w:pPr>
            <w:r w:rsidRPr="00CD2B31">
              <w:rPr>
                <w:rFonts w:asciiTheme="majorBidi" w:hAnsiTheme="majorBidi" w:cstheme="majorBidi"/>
                <w:b/>
                <w:bCs/>
                <w:lang w:val="en-US"/>
              </w:rPr>
              <w:t>Un</w:t>
            </w:r>
          </w:p>
        </w:tc>
        <w:tc>
          <w:tcPr>
            <w:tcW w:w="1414" w:type="dxa"/>
            <w:gridSpan w:val="3"/>
            <w:vAlign w:val="center"/>
          </w:tcPr>
          <w:p w:rsidR="00D87F77" w:rsidRPr="00CD2B31" w:rsidRDefault="00D87F77" w:rsidP="00DC7AF9">
            <w:pPr>
              <w:jc w:val="center"/>
              <w:rPr>
                <w:rFonts w:asciiTheme="majorBidi" w:hAnsiTheme="majorBidi" w:cstheme="majorBidi"/>
                <w:b/>
                <w:bCs/>
                <w:lang w:val="en-US"/>
              </w:rPr>
            </w:pPr>
            <w:r w:rsidRPr="00CD2B31">
              <w:rPr>
                <w:rFonts w:asciiTheme="majorBidi" w:hAnsiTheme="majorBidi" w:cstheme="majorBidi"/>
                <w:b/>
                <w:bCs/>
                <w:lang w:val="en-US"/>
              </w:rPr>
              <w:t>Ap</w:t>
            </w:r>
          </w:p>
        </w:tc>
        <w:tc>
          <w:tcPr>
            <w:tcW w:w="1414" w:type="dxa"/>
            <w:vAlign w:val="center"/>
          </w:tcPr>
          <w:p w:rsidR="00D87F77" w:rsidRPr="00CD2B31" w:rsidRDefault="00D87F77" w:rsidP="00DC7AF9">
            <w:pPr>
              <w:jc w:val="center"/>
              <w:rPr>
                <w:rFonts w:asciiTheme="majorBidi" w:hAnsiTheme="majorBidi" w:cstheme="majorBidi"/>
                <w:b/>
                <w:bCs/>
                <w:lang w:val="en-US"/>
              </w:rPr>
            </w:pPr>
            <w:r w:rsidRPr="00CD2B31">
              <w:rPr>
                <w:rFonts w:asciiTheme="majorBidi" w:hAnsiTheme="majorBidi" w:cstheme="majorBidi"/>
                <w:b/>
                <w:bCs/>
                <w:lang w:val="en-US"/>
              </w:rPr>
              <w:t>An</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AJ</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AWH</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AKM</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ANM</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lang w:val="en-US"/>
              </w:rPr>
              <w:t>5</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AUF</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lastRenderedPageBreak/>
              <w:t>6</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AMB</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7</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AC</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8</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AMZ</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9</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DRP</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lang w:val="en-US"/>
              </w:rPr>
              <w:t>10</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DM</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11</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DNH</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12</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DYS</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13</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ENC</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14</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EF</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C</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rPr>
              <w:t>1</w:t>
            </w:r>
            <w:r w:rsidRPr="00CD2B31">
              <w:rPr>
                <w:rFonts w:asciiTheme="majorBidi" w:hAnsiTheme="majorBidi" w:cstheme="majorBidi"/>
                <w:color w:val="000000"/>
                <w:lang w:val="en-US"/>
              </w:rPr>
              <w:t>5</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FRA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16</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FLI</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17</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FBN</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18</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FAI</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19</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IU</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rPr>
              <w:t>2</w:t>
            </w:r>
            <w:r w:rsidRPr="00CD2B31">
              <w:rPr>
                <w:rFonts w:asciiTheme="majorBidi" w:hAnsiTheme="majorBidi" w:cstheme="majorBidi"/>
                <w:color w:val="000000"/>
                <w:lang w:val="en-US"/>
              </w:rPr>
              <w:t>0</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IH</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21</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INL</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22</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ITB</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23</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IZZ</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24</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IB</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rPr>
              <w:t>2</w:t>
            </w:r>
            <w:r w:rsidRPr="00CD2B31">
              <w:rPr>
                <w:rFonts w:asciiTheme="majorBidi" w:hAnsiTheme="majorBidi" w:cstheme="majorBidi"/>
                <w:color w:val="000000"/>
                <w:lang w:val="en-US"/>
              </w:rPr>
              <w:t>5</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ISB</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26</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KR</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27</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ML</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28</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MK</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29</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MIF</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rPr>
              <w:t>3</w:t>
            </w:r>
            <w:r w:rsidRPr="00CD2B31">
              <w:rPr>
                <w:rFonts w:asciiTheme="majorBidi" w:hAnsiTheme="majorBidi" w:cstheme="majorBidi"/>
                <w:color w:val="000000"/>
                <w:lang w:val="en-US"/>
              </w:rPr>
              <w:t>0</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MKF</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31</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MAA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32</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MAC</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33</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MAM</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34</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MAF</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rPr>
              <w:t>3</w:t>
            </w:r>
            <w:r w:rsidRPr="00CD2B31">
              <w:rPr>
                <w:rFonts w:asciiTheme="majorBidi" w:hAnsiTheme="majorBidi" w:cstheme="majorBidi"/>
                <w:color w:val="000000"/>
                <w:lang w:val="en-US"/>
              </w:rPr>
              <w:t>5</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MFH</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36</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MFHA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37</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MIL</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38</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MLA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39</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MRN</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rPr>
              <w:t>4</w:t>
            </w:r>
            <w:r w:rsidRPr="00CD2B31">
              <w:rPr>
                <w:rFonts w:asciiTheme="majorBidi" w:hAnsiTheme="majorBidi" w:cstheme="majorBidi"/>
                <w:color w:val="000000"/>
                <w:lang w:val="en-US"/>
              </w:rPr>
              <w:t>0</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MUZ</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41</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MYA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42</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ROH</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C</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43</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ROZ</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44</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MZZ</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rPr>
              <w:t>4</w:t>
            </w:r>
            <w:r w:rsidRPr="00CD2B31">
              <w:rPr>
                <w:rFonts w:asciiTheme="majorBidi" w:hAnsiTheme="majorBidi" w:cstheme="majorBidi"/>
                <w:color w:val="000000"/>
                <w:lang w:val="en-US"/>
              </w:rPr>
              <w:t>5</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NU</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46</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NN</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47</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NAN</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48</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NA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49</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PAA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lang w:val="en-US"/>
              </w:rPr>
              <w:t>50</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PDS</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lang w:val="en-US"/>
              </w:rPr>
              <w:t>5</w:t>
            </w:r>
            <w:r w:rsidRPr="00CD2B31">
              <w:rPr>
                <w:rFonts w:asciiTheme="majorBidi" w:hAnsiTheme="majorBidi" w:cstheme="majorBidi"/>
                <w:color w:val="000000"/>
              </w:rPr>
              <w:t>1</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RAB</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lang w:val="en-US"/>
              </w:rPr>
              <w:t>5</w:t>
            </w:r>
            <w:r w:rsidRPr="00CD2B31">
              <w:rPr>
                <w:rFonts w:asciiTheme="majorBidi" w:hAnsiTheme="majorBidi" w:cstheme="majorBidi"/>
                <w:color w:val="000000"/>
              </w:rPr>
              <w:t>2</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RF</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lang w:val="en-US"/>
              </w:rPr>
              <w:lastRenderedPageBreak/>
              <w:t>5</w:t>
            </w:r>
            <w:r w:rsidRPr="00CD2B31">
              <w:rPr>
                <w:rFonts w:asciiTheme="majorBidi" w:hAnsiTheme="majorBidi" w:cstheme="majorBidi"/>
                <w:color w:val="000000"/>
              </w:rPr>
              <w:t>3</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RI</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lang w:val="en-US"/>
              </w:rPr>
              <w:t>5</w:t>
            </w:r>
            <w:r w:rsidRPr="00CD2B31">
              <w:rPr>
                <w:rFonts w:asciiTheme="majorBidi" w:hAnsiTheme="majorBidi" w:cstheme="majorBidi"/>
                <w:color w:val="000000"/>
              </w:rPr>
              <w:t>4</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SMA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lang w:val="en-US"/>
              </w:rPr>
              <w:t>55</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SIA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lang w:val="en-US"/>
              </w:rPr>
              <w:t>5</w:t>
            </w:r>
            <w:r w:rsidRPr="00CD2B31">
              <w:rPr>
                <w:rFonts w:asciiTheme="majorBidi" w:hAnsiTheme="majorBidi" w:cstheme="majorBidi"/>
                <w:color w:val="000000"/>
              </w:rPr>
              <w:t>6</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SNM</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lang w:val="en-US"/>
              </w:rPr>
              <w:t>5</w:t>
            </w:r>
            <w:r w:rsidRPr="00CD2B31">
              <w:rPr>
                <w:rFonts w:asciiTheme="majorBidi" w:hAnsiTheme="majorBidi" w:cstheme="majorBidi"/>
                <w:color w:val="000000"/>
              </w:rPr>
              <w:t>7</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TW</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lang w:val="en-US"/>
              </w:rPr>
              <w:t>5</w:t>
            </w:r>
            <w:r w:rsidRPr="00CD2B31">
              <w:rPr>
                <w:rFonts w:asciiTheme="majorBidi" w:hAnsiTheme="majorBidi" w:cstheme="majorBidi"/>
                <w:color w:val="000000"/>
              </w:rPr>
              <w:t>8</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UNA</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lang w:val="en-US"/>
              </w:rPr>
              <w:t>5</w:t>
            </w:r>
            <w:r w:rsidRPr="00CD2B31">
              <w:rPr>
                <w:rFonts w:asciiTheme="majorBidi" w:hAnsiTheme="majorBidi" w:cstheme="majorBidi"/>
                <w:color w:val="000000"/>
              </w:rPr>
              <w:t>9</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UNI</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lang w:val="en-US"/>
              </w:rPr>
            </w:pPr>
            <w:r w:rsidRPr="00CD2B31">
              <w:rPr>
                <w:rFonts w:asciiTheme="majorBidi" w:hAnsiTheme="majorBidi" w:cstheme="majorBidi"/>
                <w:color w:val="000000"/>
              </w:rPr>
              <w:t>6</w:t>
            </w:r>
            <w:r w:rsidRPr="00CD2B31">
              <w:rPr>
                <w:rFonts w:asciiTheme="majorBidi" w:hAnsiTheme="majorBidi" w:cstheme="majorBidi"/>
                <w:color w:val="000000"/>
                <w:lang w:val="en-US"/>
              </w:rPr>
              <w:t>0</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UL</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C</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61</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VAI</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62</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WAK</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63</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YSH</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jc w:val="right"/>
        </w:trPr>
        <w:tc>
          <w:tcPr>
            <w:tcW w:w="485" w:type="dxa"/>
            <w:vAlign w:val="bottom"/>
          </w:tcPr>
          <w:p w:rsidR="00D87F77" w:rsidRPr="00CD2B31" w:rsidRDefault="00D87F77" w:rsidP="00DC7AF9">
            <w:pPr>
              <w:jc w:val="right"/>
              <w:rPr>
                <w:rFonts w:asciiTheme="majorBidi" w:hAnsiTheme="majorBidi" w:cstheme="majorBidi"/>
                <w:color w:val="000000"/>
              </w:rPr>
            </w:pPr>
            <w:r w:rsidRPr="00CD2B31">
              <w:rPr>
                <w:rFonts w:asciiTheme="majorBidi" w:hAnsiTheme="majorBidi" w:cstheme="majorBidi"/>
                <w:color w:val="000000"/>
              </w:rPr>
              <w:t>64</w:t>
            </w:r>
          </w:p>
        </w:tc>
        <w:tc>
          <w:tcPr>
            <w:tcW w:w="1446" w:type="dxa"/>
            <w:gridSpan w:val="2"/>
            <w:vAlign w:val="bottom"/>
          </w:tcPr>
          <w:p w:rsidR="00D87F77" w:rsidRPr="00CD2B31" w:rsidRDefault="00D87F77" w:rsidP="00DC7AF9">
            <w:pPr>
              <w:rPr>
                <w:rFonts w:asciiTheme="majorBidi" w:hAnsiTheme="majorBidi" w:cstheme="majorBidi"/>
              </w:rPr>
            </w:pPr>
            <w:r w:rsidRPr="00CD2B31">
              <w:rPr>
                <w:rFonts w:asciiTheme="majorBidi" w:hAnsiTheme="majorBidi" w:cstheme="majorBidi"/>
              </w:rPr>
              <w:t>DAD</w:t>
            </w:r>
          </w:p>
        </w:tc>
        <w:tc>
          <w:tcPr>
            <w:tcW w:w="1415"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A</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B</w:t>
            </w:r>
          </w:p>
        </w:tc>
        <w:tc>
          <w:tcPr>
            <w:tcW w:w="1414" w:type="dxa"/>
            <w:gridSpan w:val="3"/>
            <w:vAlign w:val="center"/>
          </w:tcPr>
          <w:p w:rsidR="00D87F77" w:rsidRPr="00CD2B31" w:rsidRDefault="00D87F77" w:rsidP="00DC7AF9">
            <w:pPr>
              <w:jc w:val="center"/>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C</w:t>
            </w:r>
          </w:p>
        </w:tc>
        <w:tc>
          <w:tcPr>
            <w:tcW w:w="1414" w:type="dxa"/>
            <w:vAlign w:val="center"/>
          </w:tcPr>
          <w:p w:rsidR="00D87F77" w:rsidRPr="00CD2B31" w:rsidRDefault="00D87F77" w:rsidP="00DC7AF9">
            <w:pPr>
              <w:jc w:val="center"/>
              <w:rPr>
                <w:rFonts w:asciiTheme="majorBidi" w:eastAsia="Times New Roman" w:hAnsiTheme="majorBidi" w:cstheme="majorBidi"/>
                <w:noProof w:val="0"/>
              </w:rPr>
            </w:pPr>
            <w:r w:rsidRPr="00CD2B31">
              <w:rPr>
                <w:rFonts w:asciiTheme="majorBidi" w:eastAsia="Times New Roman" w:hAnsiTheme="majorBidi" w:cstheme="majorBidi"/>
                <w:noProof w:val="0"/>
              </w:rPr>
              <w:t>-</w:t>
            </w:r>
          </w:p>
        </w:tc>
      </w:tr>
      <w:tr w:rsidR="00D87F77" w:rsidRPr="00CD2B31" w:rsidTr="00103CEC">
        <w:trPr>
          <w:trHeight w:val="261"/>
          <w:jc w:val="right"/>
        </w:trPr>
        <w:tc>
          <w:tcPr>
            <w:tcW w:w="1522" w:type="dxa"/>
            <w:gridSpan w:val="2"/>
            <w:vMerge w:val="restart"/>
            <w:vAlign w:val="center"/>
          </w:tcPr>
          <w:p w:rsidR="00D87F77" w:rsidRPr="00CD2B31" w:rsidRDefault="00D87F77" w:rsidP="00DC7AF9">
            <w:pPr>
              <w:rPr>
                <w:rFonts w:asciiTheme="majorBidi" w:hAnsiTheme="majorBidi" w:cstheme="majorBidi"/>
                <w:lang w:val="en-US"/>
              </w:rPr>
            </w:pPr>
            <w:r w:rsidRPr="00CD2B31">
              <w:rPr>
                <w:rFonts w:asciiTheme="majorBidi" w:hAnsiTheme="majorBidi" w:cstheme="majorBidi"/>
                <w:lang w:val="en-US"/>
              </w:rPr>
              <w:t>Prosentase</w:t>
            </w:r>
            <w:r w:rsidR="0041269F">
              <w:rPr>
                <w:rFonts w:asciiTheme="majorBidi" w:hAnsiTheme="majorBidi" w:cstheme="majorBidi"/>
                <w:lang w:val="en-US"/>
              </w:rPr>
              <w:t xml:space="preserve"> nilai</w:t>
            </w:r>
          </w:p>
        </w:tc>
        <w:tc>
          <w:tcPr>
            <w:tcW w:w="409" w:type="dxa"/>
            <w:vAlign w:val="center"/>
          </w:tcPr>
          <w:p w:rsidR="00D87F77" w:rsidRPr="00CD2B31" w:rsidRDefault="00D87F77" w:rsidP="00DC7AF9">
            <w:pPr>
              <w:rPr>
                <w:rFonts w:asciiTheme="majorBidi" w:hAnsiTheme="majorBidi" w:cstheme="majorBidi"/>
                <w:lang w:val="en-US"/>
              </w:rPr>
            </w:pPr>
            <w:r w:rsidRPr="00CD2B31">
              <w:rPr>
                <w:rFonts w:asciiTheme="majorBidi" w:hAnsiTheme="majorBidi" w:cstheme="majorBidi"/>
                <w:lang w:val="en-US"/>
              </w:rPr>
              <w:t>A</w:t>
            </w:r>
          </w:p>
        </w:tc>
        <w:tc>
          <w:tcPr>
            <w:tcW w:w="1415" w:type="dxa"/>
            <w:vAlign w:val="center"/>
          </w:tcPr>
          <w:p w:rsidR="00D87F77" w:rsidRPr="00CD2B31" w:rsidRDefault="00D87F77" w:rsidP="00DC7AF9">
            <w:pPr>
              <w:ind w:left="-106"/>
              <w:jc w:val="right"/>
              <w:rPr>
                <w:rFonts w:asciiTheme="majorBidi" w:eastAsiaTheme="minorEastAsia" w:hAnsiTheme="majorBidi" w:cstheme="majorBidi"/>
                <w:color w:val="000000"/>
                <w:lang w:val="en-US"/>
              </w:rPr>
            </w:pPr>
            <w:r w:rsidRPr="00CD2B31">
              <w:rPr>
                <w:rFonts w:asciiTheme="majorBidi" w:hAnsiTheme="majorBidi" w:cstheme="majorBidi"/>
                <w:color w:val="000000"/>
              </w:rPr>
              <w:t>46.875</w:t>
            </w:r>
          </w:p>
        </w:tc>
        <w:tc>
          <w:tcPr>
            <w:tcW w:w="1414" w:type="dxa"/>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14.0625</w:t>
            </w:r>
          </w:p>
        </w:tc>
        <w:tc>
          <w:tcPr>
            <w:tcW w:w="1414" w:type="dxa"/>
            <w:gridSpan w:val="3"/>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18.75</w:t>
            </w:r>
          </w:p>
        </w:tc>
        <w:tc>
          <w:tcPr>
            <w:tcW w:w="1414" w:type="dxa"/>
            <w:vAlign w:val="center"/>
          </w:tcPr>
          <w:p w:rsidR="00D87F77" w:rsidRPr="00CD2B31" w:rsidRDefault="00D87F77" w:rsidP="00DC7AF9">
            <w:pPr>
              <w:jc w:val="right"/>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0</w:t>
            </w:r>
          </w:p>
        </w:tc>
      </w:tr>
      <w:tr w:rsidR="00D87F77" w:rsidRPr="00CD2B31" w:rsidTr="00103CEC">
        <w:trPr>
          <w:trHeight w:val="258"/>
          <w:jc w:val="right"/>
        </w:trPr>
        <w:tc>
          <w:tcPr>
            <w:tcW w:w="1522" w:type="dxa"/>
            <w:gridSpan w:val="2"/>
            <w:vMerge/>
            <w:vAlign w:val="center"/>
          </w:tcPr>
          <w:p w:rsidR="00D87F77" w:rsidRPr="00CD2B31" w:rsidRDefault="00D87F77" w:rsidP="00DC7AF9">
            <w:pPr>
              <w:rPr>
                <w:rFonts w:asciiTheme="majorBidi" w:hAnsiTheme="majorBidi" w:cstheme="majorBidi"/>
                <w:lang w:val="en-US"/>
              </w:rPr>
            </w:pPr>
          </w:p>
        </w:tc>
        <w:tc>
          <w:tcPr>
            <w:tcW w:w="409" w:type="dxa"/>
            <w:vAlign w:val="center"/>
          </w:tcPr>
          <w:p w:rsidR="00D87F77" w:rsidRPr="00CD2B31" w:rsidRDefault="00D87F77" w:rsidP="00DC7AF9">
            <w:pPr>
              <w:rPr>
                <w:rFonts w:asciiTheme="majorBidi" w:hAnsiTheme="majorBidi" w:cstheme="majorBidi"/>
                <w:lang w:val="en-US"/>
              </w:rPr>
            </w:pPr>
            <w:r w:rsidRPr="00CD2B31">
              <w:rPr>
                <w:rFonts w:asciiTheme="majorBidi" w:hAnsiTheme="majorBidi" w:cstheme="majorBidi"/>
                <w:lang w:val="en-US"/>
              </w:rPr>
              <w:t>B</w:t>
            </w:r>
          </w:p>
        </w:tc>
        <w:tc>
          <w:tcPr>
            <w:tcW w:w="1415" w:type="dxa"/>
            <w:vAlign w:val="center"/>
          </w:tcPr>
          <w:p w:rsidR="00D87F77" w:rsidRPr="00CD2B31" w:rsidRDefault="00D87F77" w:rsidP="00DC7AF9">
            <w:pPr>
              <w:ind w:left="-106"/>
              <w:jc w:val="right"/>
              <w:rPr>
                <w:rFonts w:asciiTheme="majorBidi" w:eastAsiaTheme="minorEastAsia" w:hAnsiTheme="majorBidi" w:cstheme="majorBidi"/>
                <w:color w:val="000000"/>
                <w:lang w:val="en-US"/>
              </w:rPr>
            </w:pPr>
            <w:r w:rsidRPr="00CD2B31">
              <w:rPr>
                <w:rFonts w:asciiTheme="majorBidi" w:hAnsiTheme="majorBidi" w:cstheme="majorBidi"/>
                <w:color w:val="000000"/>
              </w:rPr>
              <w:t>32.8125</w:t>
            </w:r>
          </w:p>
        </w:tc>
        <w:tc>
          <w:tcPr>
            <w:tcW w:w="1414" w:type="dxa"/>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50</w:t>
            </w:r>
          </w:p>
        </w:tc>
        <w:tc>
          <w:tcPr>
            <w:tcW w:w="1414" w:type="dxa"/>
            <w:gridSpan w:val="3"/>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20.3125</w:t>
            </w:r>
          </w:p>
        </w:tc>
        <w:tc>
          <w:tcPr>
            <w:tcW w:w="1414" w:type="dxa"/>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3.125</w:t>
            </w:r>
          </w:p>
        </w:tc>
      </w:tr>
      <w:tr w:rsidR="00D87F77" w:rsidRPr="00CD2B31" w:rsidTr="00103CEC">
        <w:trPr>
          <w:trHeight w:val="258"/>
          <w:jc w:val="right"/>
        </w:trPr>
        <w:tc>
          <w:tcPr>
            <w:tcW w:w="1522" w:type="dxa"/>
            <w:gridSpan w:val="2"/>
            <w:vMerge/>
            <w:vAlign w:val="center"/>
          </w:tcPr>
          <w:p w:rsidR="00D87F77" w:rsidRPr="00CD2B31" w:rsidRDefault="00D87F77" w:rsidP="00DC7AF9">
            <w:pPr>
              <w:rPr>
                <w:rFonts w:asciiTheme="majorBidi" w:hAnsiTheme="majorBidi" w:cstheme="majorBidi"/>
                <w:lang w:val="en-US"/>
              </w:rPr>
            </w:pPr>
          </w:p>
        </w:tc>
        <w:tc>
          <w:tcPr>
            <w:tcW w:w="409" w:type="dxa"/>
            <w:vAlign w:val="center"/>
          </w:tcPr>
          <w:p w:rsidR="00D87F77" w:rsidRPr="00CD2B31" w:rsidRDefault="00D87F77" w:rsidP="00DC7AF9">
            <w:pPr>
              <w:rPr>
                <w:rFonts w:asciiTheme="majorBidi" w:hAnsiTheme="majorBidi" w:cstheme="majorBidi"/>
                <w:lang w:val="en-US"/>
              </w:rPr>
            </w:pPr>
            <w:r w:rsidRPr="00CD2B31">
              <w:rPr>
                <w:rFonts w:asciiTheme="majorBidi" w:hAnsiTheme="majorBidi" w:cstheme="majorBidi"/>
                <w:lang w:val="en-US"/>
              </w:rPr>
              <w:t>C</w:t>
            </w:r>
          </w:p>
        </w:tc>
        <w:tc>
          <w:tcPr>
            <w:tcW w:w="1415" w:type="dxa"/>
            <w:vAlign w:val="center"/>
          </w:tcPr>
          <w:p w:rsidR="00D87F77" w:rsidRPr="00CD2B31" w:rsidRDefault="00D87F77" w:rsidP="00DC7AF9">
            <w:pPr>
              <w:ind w:left="-106"/>
              <w:jc w:val="right"/>
              <w:rPr>
                <w:rFonts w:asciiTheme="majorBidi" w:eastAsia="Times New Roman" w:hAnsiTheme="majorBidi" w:cstheme="majorBidi"/>
                <w:noProof w:val="0"/>
                <w:lang w:val="en-US"/>
              </w:rPr>
            </w:pPr>
            <w:r w:rsidRPr="00CD2B31">
              <w:rPr>
                <w:rFonts w:asciiTheme="majorBidi" w:hAnsiTheme="majorBidi" w:cstheme="majorBidi"/>
                <w:color w:val="000000"/>
              </w:rPr>
              <w:t>17.1875</w:t>
            </w:r>
          </w:p>
        </w:tc>
        <w:tc>
          <w:tcPr>
            <w:tcW w:w="1414" w:type="dxa"/>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4.6875</w:t>
            </w:r>
          </w:p>
        </w:tc>
        <w:tc>
          <w:tcPr>
            <w:tcW w:w="1414" w:type="dxa"/>
            <w:gridSpan w:val="3"/>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7.8125</w:t>
            </w:r>
          </w:p>
        </w:tc>
        <w:tc>
          <w:tcPr>
            <w:tcW w:w="1414" w:type="dxa"/>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3.125</w:t>
            </w:r>
          </w:p>
        </w:tc>
      </w:tr>
      <w:tr w:rsidR="00D87F77" w:rsidRPr="00CD2B31" w:rsidTr="00103CEC">
        <w:trPr>
          <w:trHeight w:val="258"/>
          <w:jc w:val="right"/>
        </w:trPr>
        <w:tc>
          <w:tcPr>
            <w:tcW w:w="1522" w:type="dxa"/>
            <w:gridSpan w:val="2"/>
            <w:vMerge/>
            <w:vAlign w:val="center"/>
          </w:tcPr>
          <w:p w:rsidR="00D87F77" w:rsidRPr="00CD2B31" w:rsidRDefault="00D87F77" w:rsidP="00DC7AF9">
            <w:pPr>
              <w:rPr>
                <w:rFonts w:asciiTheme="majorBidi" w:hAnsiTheme="majorBidi" w:cstheme="majorBidi"/>
                <w:lang w:val="en-US"/>
              </w:rPr>
            </w:pPr>
          </w:p>
        </w:tc>
        <w:tc>
          <w:tcPr>
            <w:tcW w:w="409" w:type="dxa"/>
            <w:vAlign w:val="center"/>
          </w:tcPr>
          <w:p w:rsidR="00D87F77" w:rsidRPr="00CD2B31" w:rsidRDefault="00D87F77" w:rsidP="00DC7AF9">
            <w:pPr>
              <w:rPr>
                <w:rFonts w:asciiTheme="majorBidi" w:hAnsiTheme="majorBidi" w:cstheme="majorBidi"/>
                <w:lang w:val="en-US"/>
              </w:rPr>
            </w:pPr>
            <w:r w:rsidRPr="00CD2B31">
              <w:rPr>
                <w:rFonts w:asciiTheme="majorBidi" w:hAnsiTheme="majorBidi" w:cstheme="majorBidi"/>
                <w:lang w:val="en-US"/>
              </w:rPr>
              <w:t>D</w:t>
            </w:r>
          </w:p>
        </w:tc>
        <w:tc>
          <w:tcPr>
            <w:tcW w:w="1415" w:type="dxa"/>
            <w:vAlign w:val="center"/>
          </w:tcPr>
          <w:p w:rsidR="00D87F77" w:rsidRPr="00CD2B31" w:rsidRDefault="00D87F77" w:rsidP="00DC7AF9">
            <w:pPr>
              <w:ind w:left="-106"/>
              <w:jc w:val="right"/>
              <w:rPr>
                <w:rFonts w:asciiTheme="majorBidi" w:eastAsia="Times New Roman" w:hAnsiTheme="majorBidi" w:cstheme="majorBidi"/>
                <w:noProof w:val="0"/>
                <w:lang w:val="en-US"/>
              </w:rPr>
            </w:pPr>
            <w:r w:rsidRPr="00CD2B31">
              <w:rPr>
                <w:rFonts w:asciiTheme="majorBidi" w:hAnsiTheme="majorBidi" w:cstheme="majorBidi"/>
                <w:color w:val="000000"/>
              </w:rPr>
              <w:t>1.5625</w:t>
            </w:r>
          </w:p>
        </w:tc>
        <w:tc>
          <w:tcPr>
            <w:tcW w:w="1414" w:type="dxa"/>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31.25</w:t>
            </w:r>
          </w:p>
        </w:tc>
        <w:tc>
          <w:tcPr>
            <w:tcW w:w="1414" w:type="dxa"/>
            <w:gridSpan w:val="3"/>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53.125</w:t>
            </w:r>
          </w:p>
        </w:tc>
        <w:tc>
          <w:tcPr>
            <w:tcW w:w="1414" w:type="dxa"/>
            <w:vAlign w:val="center"/>
          </w:tcPr>
          <w:p w:rsidR="00D87F77" w:rsidRPr="00CD2B31" w:rsidRDefault="00D87F77" w:rsidP="00DC7AF9">
            <w:pPr>
              <w:jc w:val="right"/>
              <w:rPr>
                <w:rFonts w:asciiTheme="majorBidi" w:eastAsiaTheme="minorEastAsia" w:hAnsiTheme="majorBidi" w:cstheme="majorBidi"/>
                <w:color w:val="000000"/>
                <w:lang w:val="en-US"/>
              </w:rPr>
            </w:pPr>
            <w:r w:rsidRPr="00CD2B31">
              <w:rPr>
                <w:rFonts w:asciiTheme="majorBidi" w:hAnsiTheme="majorBidi" w:cstheme="majorBidi"/>
                <w:color w:val="000000"/>
              </w:rPr>
              <w:t>93.75</w:t>
            </w:r>
          </w:p>
        </w:tc>
      </w:tr>
      <w:tr w:rsidR="00D87F77" w:rsidRPr="00CD2B31" w:rsidTr="00891772">
        <w:trPr>
          <w:trHeight w:val="258"/>
          <w:jc w:val="right"/>
        </w:trPr>
        <w:tc>
          <w:tcPr>
            <w:tcW w:w="1931" w:type="dxa"/>
            <w:gridSpan w:val="3"/>
            <w:tcBorders>
              <w:bottom w:val="nil"/>
            </w:tcBorders>
            <w:vAlign w:val="center"/>
          </w:tcPr>
          <w:p w:rsidR="00D87F77" w:rsidRPr="00CD2B31" w:rsidRDefault="00D87F77" w:rsidP="00DC7AF9">
            <w:pPr>
              <w:jc w:val="right"/>
              <w:rPr>
                <w:rFonts w:asciiTheme="majorBidi" w:hAnsiTheme="majorBidi" w:cstheme="majorBidi"/>
                <w:lang w:val="en-US"/>
              </w:rPr>
            </w:pPr>
            <w:r w:rsidRPr="00CD2B31">
              <w:rPr>
                <w:rFonts w:asciiTheme="majorBidi" w:hAnsiTheme="majorBidi" w:cstheme="majorBidi"/>
                <w:lang w:val="en-US"/>
              </w:rPr>
              <w:t>Total</w:t>
            </w:r>
          </w:p>
        </w:tc>
        <w:tc>
          <w:tcPr>
            <w:tcW w:w="1415" w:type="dxa"/>
            <w:tcBorders>
              <w:bottom w:val="nil"/>
            </w:tcBorders>
            <w:vAlign w:val="center"/>
          </w:tcPr>
          <w:p w:rsidR="00D87F77" w:rsidRPr="00CD2B31" w:rsidRDefault="00D87F77" w:rsidP="00DC7AF9">
            <w:pPr>
              <w:ind w:left="-106" w:right="123"/>
              <w:jc w:val="right"/>
              <w:rPr>
                <w:rFonts w:asciiTheme="majorBidi" w:hAnsiTheme="majorBidi" w:cstheme="majorBidi"/>
                <w:color w:val="000000"/>
                <w:lang w:val="en-US"/>
              </w:rPr>
            </w:pPr>
            <w:r w:rsidRPr="00CD2B31">
              <w:rPr>
                <w:rFonts w:asciiTheme="majorBidi" w:hAnsiTheme="majorBidi" w:cstheme="majorBidi"/>
                <w:color w:val="000000"/>
                <w:lang w:val="en-US"/>
              </w:rPr>
              <w:t>100</w:t>
            </w:r>
          </w:p>
        </w:tc>
        <w:tc>
          <w:tcPr>
            <w:tcW w:w="1414" w:type="dxa"/>
            <w:tcBorders>
              <w:bottom w:val="nil"/>
            </w:tcBorders>
            <w:vAlign w:val="center"/>
          </w:tcPr>
          <w:p w:rsidR="00D87F77" w:rsidRPr="00CD2B31" w:rsidRDefault="00D87F77" w:rsidP="00DC7AF9">
            <w:pPr>
              <w:jc w:val="right"/>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100</w:t>
            </w:r>
          </w:p>
        </w:tc>
        <w:tc>
          <w:tcPr>
            <w:tcW w:w="1414" w:type="dxa"/>
            <w:gridSpan w:val="3"/>
            <w:tcBorders>
              <w:bottom w:val="nil"/>
            </w:tcBorders>
            <w:vAlign w:val="center"/>
          </w:tcPr>
          <w:p w:rsidR="00D87F77" w:rsidRPr="00CD2B31" w:rsidRDefault="00D87F77" w:rsidP="00DC7AF9">
            <w:pPr>
              <w:jc w:val="right"/>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100</w:t>
            </w:r>
          </w:p>
        </w:tc>
        <w:tc>
          <w:tcPr>
            <w:tcW w:w="1414" w:type="dxa"/>
            <w:tcBorders>
              <w:bottom w:val="nil"/>
            </w:tcBorders>
            <w:vAlign w:val="center"/>
          </w:tcPr>
          <w:p w:rsidR="00D87F77" w:rsidRPr="00CD2B31" w:rsidRDefault="00D87F77" w:rsidP="00DC7AF9">
            <w:pPr>
              <w:jc w:val="right"/>
              <w:rPr>
                <w:rFonts w:asciiTheme="majorBidi" w:eastAsia="Times New Roman" w:hAnsiTheme="majorBidi" w:cstheme="majorBidi"/>
                <w:noProof w:val="0"/>
                <w:lang w:val="en-US"/>
              </w:rPr>
            </w:pPr>
            <w:r w:rsidRPr="00CD2B31">
              <w:rPr>
                <w:rFonts w:asciiTheme="majorBidi" w:eastAsia="Times New Roman" w:hAnsiTheme="majorBidi" w:cstheme="majorBidi"/>
                <w:noProof w:val="0"/>
                <w:lang w:val="en-US"/>
              </w:rPr>
              <w:t>100</w:t>
            </w:r>
          </w:p>
        </w:tc>
      </w:tr>
      <w:tr w:rsidR="0041208D" w:rsidRPr="00CD2B31" w:rsidTr="00891772">
        <w:trPr>
          <w:trHeight w:val="228"/>
          <w:jc w:val="right"/>
        </w:trPr>
        <w:tc>
          <w:tcPr>
            <w:tcW w:w="5021" w:type="dxa"/>
            <w:gridSpan w:val="6"/>
            <w:tcBorders>
              <w:top w:val="single" w:sz="4" w:space="0" w:color="auto"/>
              <w:left w:val="nil"/>
              <w:bottom w:val="nil"/>
              <w:right w:val="nil"/>
            </w:tcBorders>
            <w:vAlign w:val="center"/>
          </w:tcPr>
          <w:p w:rsidR="0041208D" w:rsidRPr="0041208D" w:rsidRDefault="0041208D" w:rsidP="0041208D">
            <w:pPr>
              <w:ind w:left="-48"/>
              <w:rPr>
                <w:rFonts w:asciiTheme="majorBidi" w:eastAsia="Times New Roman" w:hAnsiTheme="majorBidi" w:cstheme="majorBidi"/>
                <w:lang w:val="en-US"/>
              </w:rPr>
            </w:pPr>
            <w:r>
              <w:rPr>
                <w:rFonts w:asciiTheme="majorBidi" w:eastAsia="Times New Roman" w:hAnsiTheme="majorBidi" w:cstheme="majorBidi"/>
                <w:lang w:val="en-US"/>
              </w:rPr>
              <w:t>*</w:t>
            </w:r>
            <w:r w:rsidRPr="0041208D">
              <w:rPr>
                <w:rFonts w:asciiTheme="majorBidi" w:eastAsia="Times New Roman" w:hAnsiTheme="majorBidi" w:cstheme="majorBidi"/>
                <w:lang w:val="en-US"/>
              </w:rPr>
              <w:t>Keterangan</w:t>
            </w:r>
            <w:r>
              <w:rPr>
                <w:rFonts w:asciiTheme="majorBidi" w:eastAsia="Times New Roman" w:hAnsiTheme="majorBidi" w:cstheme="majorBidi"/>
                <w:lang w:val="en-US"/>
              </w:rPr>
              <w:t>:</w:t>
            </w:r>
          </w:p>
        </w:tc>
        <w:tc>
          <w:tcPr>
            <w:tcW w:w="425" w:type="dxa"/>
            <w:vMerge w:val="restart"/>
            <w:tcBorders>
              <w:top w:val="single" w:sz="4" w:space="0" w:color="auto"/>
              <w:left w:val="nil"/>
              <w:bottom w:val="nil"/>
              <w:right w:val="nil"/>
            </w:tcBorders>
          </w:tcPr>
          <w:p w:rsidR="0041208D" w:rsidRDefault="0041208D" w:rsidP="0041208D">
            <w:pPr>
              <w:spacing w:line="276" w:lineRule="auto"/>
              <w:rPr>
                <w:rFonts w:eastAsia="Times New Roman"/>
                <w:lang w:val="en-US"/>
              </w:rPr>
            </w:pPr>
          </w:p>
          <w:p w:rsidR="0041208D" w:rsidRPr="0041208D" w:rsidRDefault="0041208D" w:rsidP="0041208D">
            <w:pPr>
              <w:spacing w:line="276" w:lineRule="auto"/>
              <w:ind w:right="-108"/>
              <w:jc w:val="right"/>
              <w:rPr>
                <w:rFonts w:asciiTheme="majorBidi" w:eastAsia="Times New Roman" w:hAnsiTheme="majorBidi" w:cstheme="majorBidi"/>
                <w:lang w:val="en-US"/>
              </w:rPr>
            </w:pPr>
            <w:r w:rsidRPr="0041208D">
              <w:rPr>
                <w:rFonts w:asciiTheme="majorBidi" w:eastAsia="Times New Roman" w:hAnsiTheme="majorBidi" w:cstheme="majorBidi"/>
                <w:lang w:val="en-US"/>
              </w:rPr>
              <w:t>A</w:t>
            </w:r>
          </w:p>
          <w:p w:rsidR="0041208D" w:rsidRPr="0041208D" w:rsidRDefault="0041208D" w:rsidP="0041208D">
            <w:pPr>
              <w:spacing w:line="276" w:lineRule="auto"/>
              <w:ind w:right="-108"/>
              <w:jc w:val="right"/>
              <w:rPr>
                <w:rFonts w:asciiTheme="majorBidi" w:eastAsia="Times New Roman" w:hAnsiTheme="majorBidi" w:cstheme="majorBidi"/>
                <w:lang w:val="en-US"/>
              </w:rPr>
            </w:pPr>
            <w:r w:rsidRPr="0041208D">
              <w:rPr>
                <w:rFonts w:asciiTheme="majorBidi" w:eastAsia="Times New Roman" w:hAnsiTheme="majorBidi" w:cstheme="majorBidi"/>
                <w:lang w:val="en-US"/>
              </w:rPr>
              <w:t>B</w:t>
            </w:r>
          </w:p>
          <w:p w:rsidR="0041208D" w:rsidRPr="0041208D" w:rsidRDefault="0041208D" w:rsidP="0041208D">
            <w:pPr>
              <w:spacing w:line="276" w:lineRule="auto"/>
              <w:ind w:right="-108"/>
              <w:jc w:val="right"/>
              <w:rPr>
                <w:rFonts w:asciiTheme="majorBidi" w:eastAsia="Times New Roman" w:hAnsiTheme="majorBidi" w:cstheme="majorBidi"/>
                <w:lang w:val="en-US"/>
              </w:rPr>
            </w:pPr>
            <w:r w:rsidRPr="0041208D">
              <w:rPr>
                <w:rFonts w:asciiTheme="majorBidi" w:eastAsia="Times New Roman" w:hAnsiTheme="majorBidi" w:cstheme="majorBidi"/>
                <w:lang w:val="en-US"/>
              </w:rPr>
              <w:t>C</w:t>
            </w:r>
          </w:p>
          <w:p w:rsidR="0041208D" w:rsidRPr="0041208D" w:rsidRDefault="0041208D" w:rsidP="0041208D">
            <w:pPr>
              <w:spacing w:line="276" w:lineRule="auto"/>
              <w:ind w:right="-108"/>
              <w:jc w:val="right"/>
              <w:rPr>
                <w:rFonts w:eastAsia="Times New Roman"/>
                <w:lang w:val="en-US"/>
              </w:rPr>
            </w:pPr>
            <w:r w:rsidRPr="0041208D">
              <w:rPr>
                <w:rFonts w:asciiTheme="majorBidi" w:eastAsia="Times New Roman" w:hAnsiTheme="majorBidi" w:cstheme="majorBidi"/>
                <w:lang w:val="en-US"/>
              </w:rPr>
              <w:t>D</w:t>
            </w:r>
          </w:p>
        </w:tc>
        <w:tc>
          <w:tcPr>
            <w:tcW w:w="2142" w:type="dxa"/>
            <w:gridSpan w:val="2"/>
            <w:vMerge w:val="restart"/>
            <w:tcBorders>
              <w:top w:val="single" w:sz="4" w:space="0" w:color="auto"/>
              <w:left w:val="nil"/>
              <w:bottom w:val="nil"/>
              <w:right w:val="nil"/>
            </w:tcBorders>
          </w:tcPr>
          <w:p w:rsidR="0041208D" w:rsidRDefault="0041208D" w:rsidP="0041208D">
            <w:pPr>
              <w:spacing w:line="276" w:lineRule="auto"/>
              <w:ind w:left="-108"/>
              <w:rPr>
                <w:rFonts w:asciiTheme="majorBidi" w:eastAsia="Times New Roman" w:hAnsiTheme="majorBidi" w:cstheme="majorBidi"/>
                <w:lang w:val="en-US"/>
              </w:rPr>
            </w:pPr>
          </w:p>
          <w:p w:rsidR="0041208D" w:rsidRDefault="0041208D" w:rsidP="0041208D">
            <w:pPr>
              <w:spacing w:line="276" w:lineRule="auto"/>
              <w:ind w:left="-108"/>
              <w:rPr>
                <w:rFonts w:asciiTheme="majorBidi" w:eastAsia="Times New Roman" w:hAnsiTheme="majorBidi" w:cstheme="majorBidi"/>
                <w:lang w:val="en-US"/>
              </w:rPr>
            </w:pPr>
            <w:r>
              <w:rPr>
                <w:rFonts w:asciiTheme="majorBidi" w:eastAsia="Times New Roman" w:hAnsiTheme="majorBidi" w:cstheme="majorBidi"/>
                <w:lang w:val="en-US"/>
              </w:rPr>
              <w:t>: Sempurna tercapai</w:t>
            </w:r>
          </w:p>
          <w:p w:rsidR="0041208D" w:rsidRDefault="0041208D" w:rsidP="0041208D">
            <w:pPr>
              <w:spacing w:line="276" w:lineRule="auto"/>
              <w:ind w:left="-108"/>
              <w:rPr>
                <w:rFonts w:asciiTheme="majorBidi" w:eastAsia="Times New Roman" w:hAnsiTheme="majorBidi" w:cstheme="majorBidi"/>
                <w:lang w:val="en-US"/>
              </w:rPr>
            </w:pPr>
            <w:r>
              <w:rPr>
                <w:rFonts w:asciiTheme="majorBidi" w:eastAsia="Times New Roman" w:hAnsiTheme="majorBidi" w:cstheme="majorBidi"/>
                <w:lang w:val="en-US"/>
              </w:rPr>
              <w:t>: Tercapai</w:t>
            </w:r>
          </w:p>
          <w:p w:rsidR="0041208D" w:rsidRDefault="0041208D" w:rsidP="0041208D">
            <w:pPr>
              <w:spacing w:line="276" w:lineRule="auto"/>
              <w:ind w:left="-108"/>
              <w:rPr>
                <w:rFonts w:asciiTheme="majorBidi" w:eastAsia="Times New Roman" w:hAnsiTheme="majorBidi" w:cstheme="majorBidi"/>
                <w:lang w:val="en-US"/>
              </w:rPr>
            </w:pPr>
            <w:r>
              <w:rPr>
                <w:rFonts w:asciiTheme="majorBidi" w:eastAsia="Times New Roman" w:hAnsiTheme="majorBidi" w:cstheme="majorBidi"/>
                <w:lang w:val="en-US"/>
              </w:rPr>
              <w:t>: Kurang tercapai</w:t>
            </w:r>
          </w:p>
          <w:p w:rsidR="0041208D" w:rsidRPr="0041208D" w:rsidRDefault="0041208D" w:rsidP="0041208D">
            <w:pPr>
              <w:spacing w:line="276" w:lineRule="auto"/>
              <w:ind w:left="-108"/>
              <w:rPr>
                <w:rFonts w:asciiTheme="majorBidi" w:eastAsia="Times New Roman" w:hAnsiTheme="majorBidi" w:cstheme="majorBidi"/>
                <w:lang w:val="en-US"/>
              </w:rPr>
            </w:pPr>
            <w:r>
              <w:rPr>
                <w:rFonts w:asciiTheme="majorBidi" w:eastAsia="Times New Roman" w:hAnsiTheme="majorBidi" w:cstheme="majorBidi"/>
                <w:lang w:val="en-US"/>
              </w:rPr>
              <w:t>: Tidak tercapai</w:t>
            </w:r>
          </w:p>
        </w:tc>
      </w:tr>
      <w:tr w:rsidR="0041208D" w:rsidRPr="00CD2B31" w:rsidTr="00891772">
        <w:trPr>
          <w:trHeight w:val="735"/>
          <w:jc w:val="right"/>
        </w:trPr>
        <w:tc>
          <w:tcPr>
            <w:tcW w:w="485" w:type="dxa"/>
            <w:tcBorders>
              <w:top w:val="nil"/>
              <w:left w:val="nil"/>
              <w:bottom w:val="nil"/>
              <w:right w:val="nil"/>
            </w:tcBorders>
          </w:tcPr>
          <w:p w:rsidR="0041208D" w:rsidRPr="0041208D" w:rsidRDefault="0041208D" w:rsidP="00891772">
            <w:pPr>
              <w:spacing w:line="276" w:lineRule="auto"/>
              <w:ind w:right="-108"/>
              <w:jc w:val="right"/>
              <w:rPr>
                <w:rFonts w:asciiTheme="majorBidi" w:eastAsia="Times New Roman" w:hAnsiTheme="majorBidi" w:cstheme="majorBidi"/>
                <w:lang w:val="en-US"/>
              </w:rPr>
            </w:pPr>
            <w:r w:rsidRPr="0041208D">
              <w:rPr>
                <w:rFonts w:asciiTheme="majorBidi" w:eastAsia="Times New Roman" w:hAnsiTheme="majorBidi" w:cstheme="majorBidi"/>
                <w:lang w:val="en-US"/>
              </w:rPr>
              <w:t>Re</w:t>
            </w:r>
          </w:p>
          <w:p w:rsidR="0041208D" w:rsidRPr="0041208D" w:rsidRDefault="0041208D" w:rsidP="00891772">
            <w:pPr>
              <w:spacing w:line="276" w:lineRule="auto"/>
              <w:ind w:right="-108"/>
              <w:jc w:val="right"/>
              <w:rPr>
                <w:rFonts w:asciiTheme="majorBidi" w:eastAsia="Times New Roman" w:hAnsiTheme="majorBidi" w:cstheme="majorBidi"/>
                <w:lang w:val="en-US"/>
              </w:rPr>
            </w:pPr>
            <w:r w:rsidRPr="0041208D">
              <w:rPr>
                <w:rFonts w:asciiTheme="majorBidi" w:eastAsia="Times New Roman" w:hAnsiTheme="majorBidi" w:cstheme="majorBidi"/>
                <w:lang w:val="en-US"/>
              </w:rPr>
              <w:t>Un</w:t>
            </w:r>
          </w:p>
          <w:p w:rsidR="0041208D" w:rsidRPr="0041208D" w:rsidRDefault="0041208D" w:rsidP="00891772">
            <w:pPr>
              <w:spacing w:line="276" w:lineRule="auto"/>
              <w:ind w:right="-108"/>
              <w:jc w:val="right"/>
              <w:rPr>
                <w:rFonts w:asciiTheme="majorBidi" w:eastAsia="Times New Roman" w:hAnsiTheme="majorBidi" w:cstheme="majorBidi"/>
                <w:lang w:val="en-US"/>
              </w:rPr>
            </w:pPr>
            <w:r w:rsidRPr="0041208D">
              <w:rPr>
                <w:rFonts w:asciiTheme="majorBidi" w:eastAsia="Times New Roman" w:hAnsiTheme="majorBidi" w:cstheme="majorBidi"/>
                <w:lang w:val="en-US"/>
              </w:rPr>
              <w:t>Ap</w:t>
            </w:r>
          </w:p>
          <w:p w:rsidR="0041208D" w:rsidRPr="0041208D" w:rsidRDefault="0041208D" w:rsidP="00891772">
            <w:pPr>
              <w:spacing w:line="276" w:lineRule="auto"/>
              <w:ind w:right="-108"/>
              <w:jc w:val="right"/>
              <w:rPr>
                <w:rFonts w:asciiTheme="majorBidi" w:eastAsia="Times New Roman" w:hAnsiTheme="majorBidi" w:cstheme="majorBidi"/>
                <w:lang w:val="en-US"/>
              </w:rPr>
            </w:pPr>
            <w:r w:rsidRPr="0041208D">
              <w:rPr>
                <w:rFonts w:asciiTheme="majorBidi" w:eastAsia="Times New Roman" w:hAnsiTheme="majorBidi" w:cstheme="majorBidi"/>
                <w:lang w:val="en-US"/>
              </w:rPr>
              <w:t>An</w:t>
            </w:r>
          </w:p>
        </w:tc>
        <w:tc>
          <w:tcPr>
            <w:tcW w:w="4536" w:type="dxa"/>
            <w:gridSpan w:val="5"/>
            <w:tcBorders>
              <w:top w:val="nil"/>
              <w:left w:val="nil"/>
              <w:bottom w:val="nil"/>
              <w:right w:val="nil"/>
            </w:tcBorders>
          </w:tcPr>
          <w:p w:rsidR="0041208D" w:rsidRPr="0041208D" w:rsidRDefault="0041208D" w:rsidP="00891772">
            <w:pPr>
              <w:spacing w:line="276" w:lineRule="auto"/>
              <w:ind w:left="-108"/>
              <w:rPr>
                <w:rFonts w:asciiTheme="majorBidi" w:eastAsia="Times New Roman" w:hAnsiTheme="majorBidi" w:cstheme="majorBidi"/>
                <w:lang w:val="en-US"/>
              </w:rPr>
            </w:pPr>
            <w:r w:rsidRPr="0041208D">
              <w:rPr>
                <w:rFonts w:asciiTheme="majorBidi" w:eastAsia="Times New Roman" w:hAnsiTheme="majorBidi" w:cstheme="majorBidi"/>
                <w:lang w:val="en-US"/>
              </w:rPr>
              <w:t>:</w:t>
            </w:r>
            <w:r>
              <w:rPr>
                <w:rFonts w:asciiTheme="majorBidi" w:eastAsia="Times New Roman" w:hAnsiTheme="majorBidi" w:cstheme="majorBidi"/>
                <w:lang w:val="en-US"/>
              </w:rPr>
              <w:t xml:space="preserve"> Kategori Mengingat (Remembering)</w:t>
            </w:r>
          </w:p>
          <w:p w:rsidR="0041208D" w:rsidRPr="0041208D" w:rsidRDefault="0041208D" w:rsidP="00891772">
            <w:pPr>
              <w:spacing w:line="276" w:lineRule="auto"/>
              <w:ind w:left="-108"/>
              <w:rPr>
                <w:rFonts w:asciiTheme="majorBidi" w:eastAsia="Times New Roman" w:hAnsiTheme="majorBidi" w:cstheme="majorBidi"/>
                <w:lang w:val="en-US"/>
              </w:rPr>
            </w:pPr>
            <w:r w:rsidRPr="0041208D">
              <w:rPr>
                <w:rFonts w:asciiTheme="majorBidi" w:eastAsia="Times New Roman" w:hAnsiTheme="majorBidi" w:cstheme="majorBidi"/>
                <w:lang w:val="en-US"/>
              </w:rPr>
              <w:t>:</w:t>
            </w:r>
            <w:r>
              <w:rPr>
                <w:rFonts w:asciiTheme="majorBidi" w:eastAsia="Times New Roman" w:hAnsiTheme="majorBidi" w:cstheme="majorBidi"/>
                <w:lang w:val="en-US"/>
              </w:rPr>
              <w:t xml:space="preserve"> Kategori Memahami (Understanding)</w:t>
            </w:r>
          </w:p>
          <w:p w:rsidR="0041208D" w:rsidRPr="0041208D" w:rsidRDefault="0041208D" w:rsidP="00891772">
            <w:pPr>
              <w:spacing w:line="276" w:lineRule="auto"/>
              <w:ind w:left="-108"/>
              <w:rPr>
                <w:rFonts w:asciiTheme="majorBidi" w:eastAsia="Times New Roman" w:hAnsiTheme="majorBidi" w:cstheme="majorBidi"/>
                <w:lang w:val="en-US"/>
              </w:rPr>
            </w:pPr>
            <w:r w:rsidRPr="0041208D">
              <w:rPr>
                <w:rFonts w:asciiTheme="majorBidi" w:eastAsia="Times New Roman" w:hAnsiTheme="majorBidi" w:cstheme="majorBidi"/>
                <w:lang w:val="en-US"/>
              </w:rPr>
              <w:t>:</w:t>
            </w:r>
            <w:r>
              <w:rPr>
                <w:rFonts w:asciiTheme="majorBidi" w:eastAsia="Times New Roman" w:hAnsiTheme="majorBidi" w:cstheme="majorBidi"/>
                <w:lang w:val="en-US"/>
              </w:rPr>
              <w:t xml:space="preserve"> Kategori Mengaplikasikan (Applicating)</w:t>
            </w:r>
          </w:p>
          <w:p w:rsidR="0041208D" w:rsidRPr="0041208D" w:rsidRDefault="0041208D" w:rsidP="00891772">
            <w:pPr>
              <w:spacing w:line="276" w:lineRule="auto"/>
              <w:ind w:left="-108"/>
              <w:rPr>
                <w:rFonts w:asciiTheme="majorBidi" w:eastAsia="Times New Roman" w:hAnsiTheme="majorBidi" w:cstheme="majorBidi"/>
                <w:lang w:val="en-US"/>
              </w:rPr>
            </w:pPr>
            <w:r w:rsidRPr="0041208D">
              <w:rPr>
                <w:rFonts w:asciiTheme="majorBidi" w:eastAsia="Times New Roman" w:hAnsiTheme="majorBidi" w:cstheme="majorBidi"/>
                <w:lang w:val="en-US"/>
              </w:rPr>
              <w:t>:</w:t>
            </w:r>
            <w:r>
              <w:rPr>
                <w:rFonts w:asciiTheme="majorBidi" w:eastAsia="Times New Roman" w:hAnsiTheme="majorBidi" w:cstheme="majorBidi"/>
                <w:lang w:val="en-US"/>
              </w:rPr>
              <w:t xml:space="preserve"> Kategori Menganalisis (Analyzing)</w:t>
            </w:r>
          </w:p>
        </w:tc>
        <w:tc>
          <w:tcPr>
            <w:tcW w:w="425" w:type="dxa"/>
            <w:vMerge/>
            <w:tcBorders>
              <w:top w:val="nil"/>
              <w:left w:val="nil"/>
              <w:bottom w:val="nil"/>
              <w:right w:val="nil"/>
            </w:tcBorders>
          </w:tcPr>
          <w:p w:rsidR="0041208D" w:rsidRDefault="0041208D" w:rsidP="0041208D">
            <w:pPr>
              <w:rPr>
                <w:rFonts w:eastAsia="Times New Roman"/>
                <w:lang w:val="en-US"/>
              </w:rPr>
            </w:pPr>
          </w:p>
        </w:tc>
        <w:tc>
          <w:tcPr>
            <w:tcW w:w="2142" w:type="dxa"/>
            <w:gridSpan w:val="2"/>
            <w:vMerge/>
            <w:tcBorders>
              <w:top w:val="nil"/>
              <w:left w:val="nil"/>
              <w:bottom w:val="nil"/>
              <w:right w:val="nil"/>
            </w:tcBorders>
          </w:tcPr>
          <w:p w:rsidR="0041208D" w:rsidRDefault="0041208D" w:rsidP="0041208D">
            <w:pPr>
              <w:ind w:left="-108"/>
              <w:rPr>
                <w:rFonts w:eastAsia="Times New Roman"/>
                <w:lang w:val="en-US"/>
              </w:rPr>
            </w:pPr>
          </w:p>
        </w:tc>
      </w:tr>
    </w:tbl>
    <w:p w:rsidR="00D87F77" w:rsidRDefault="00D87F77" w:rsidP="00817569">
      <w:pPr>
        <w:spacing w:after="0" w:line="360" w:lineRule="auto"/>
        <w:jc w:val="both"/>
        <w:rPr>
          <w:rFonts w:ascii="Times New Roman" w:hAnsi="Times New Roman" w:cs="Times New Roman"/>
          <w:lang w:val="en-US"/>
        </w:rPr>
      </w:pPr>
    </w:p>
    <w:p w:rsidR="00425024" w:rsidRDefault="00425024" w:rsidP="00A50DA6">
      <w:pPr>
        <w:spacing w:after="0" w:line="480" w:lineRule="auto"/>
        <w:ind w:left="851" w:firstLine="567"/>
        <w:jc w:val="both"/>
        <w:rPr>
          <w:rFonts w:ascii="Times New Roman" w:hAnsi="Times New Roman" w:cs="Times New Roman"/>
          <w:lang w:val="en-US"/>
        </w:rPr>
      </w:pPr>
      <w:r>
        <w:rPr>
          <w:rFonts w:ascii="Times New Roman" w:hAnsi="Times New Roman" w:cs="Times New Roman"/>
          <w:lang w:val="en-US"/>
        </w:rPr>
        <w:t xml:space="preserve">Berdasarkan </w:t>
      </w:r>
      <w:r w:rsidR="00A50DA6">
        <w:rPr>
          <w:rFonts w:ascii="Times New Roman" w:hAnsi="Times New Roman" w:cs="Times New Roman"/>
          <w:lang w:val="en-US"/>
        </w:rPr>
        <w:t>t</w:t>
      </w:r>
      <w:r>
        <w:rPr>
          <w:rFonts w:ascii="Times New Roman" w:hAnsi="Times New Roman" w:cs="Times New Roman"/>
          <w:lang w:val="en-US"/>
        </w:rPr>
        <w:t>abel</w:t>
      </w:r>
      <w:r w:rsidR="00A50DA6">
        <w:rPr>
          <w:rFonts w:ascii="Times New Roman" w:hAnsi="Times New Roman" w:cs="Times New Roman"/>
          <w:lang w:val="en-US"/>
        </w:rPr>
        <w:t xml:space="preserve"> 4.7,</w:t>
      </w:r>
      <w:r>
        <w:rPr>
          <w:rFonts w:ascii="Times New Roman" w:hAnsi="Times New Roman" w:cs="Times New Roman"/>
          <w:lang w:val="en-US"/>
        </w:rPr>
        <w:t xml:space="preserve"> </w:t>
      </w:r>
      <w:r w:rsidRPr="00425024">
        <w:rPr>
          <w:rFonts w:ascii="Times New Roman" w:hAnsi="Times New Roman" w:cs="Times New Roman"/>
          <w:lang w:val="en-US"/>
        </w:rPr>
        <w:t>hasil kemampuan proses kognitif dalam belajar aljabar siswa kelas VIII SMP</w:t>
      </w:r>
      <w:r>
        <w:rPr>
          <w:rFonts w:ascii="Times New Roman" w:hAnsi="Times New Roman" w:cs="Times New Roman"/>
          <w:lang w:val="en-US"/>
        </w:rPr>
        <w:t xml:space="preserve"> sesuai dengan tahapan proses kegnitif Bloom</w:t>
      </w:r>
      <w:r w:rsidR="00A50DA6">
        <w:rPr>
          <w:rFonts w:ascii="Times New Roman" w:hAnsi="Times New Roman" w:cs="Times New Roman"/>
          <w:lang w:val="en-US"/>
        </w:rPr>
        <w:t>. Dalam hal ini nilai prosentase masing-masing kategori menunjukkan bahwa kemampuan proses kognitif pada kategori mengingat menempati urutan yang pertama (tertinggi), kemudian kategori memahami pada urutan kedua, kategori mengaplikasikan pada urutan ketiga, dan yang terakhir yang merupakan nilai terrendah ialah kategori menganalisis.</w:t>
      </w:r>
    </w:p>
    <w:p w:rsidR="00A50DA6" w:rsidRDefault="00A50DA6" w:rsidP="00972B3E">
      <w:pPr>
        <w:spacing w:after="0" w:line="480" w:lineRule="auto"/>
        <w:ind w:left="851" w:firstLine="567"/>
        <w:jc w:val="both"/>
        <w:rPr>
          <w:rFonts w:ascii="Times New Roman" w:hAnsi="Times New Roman" w:cs="Times New Roman"/>
          <w:lang w:val="en-US"/>
        </w:rPr>
      </w:pPr>
      <w:r>
        <w:rPr>
          <w:rFonts w:ascii="Times New Roman" w:hAnsi="Times New Roman" w:cs="Times New Roman"/>
          <w:lang w:val="en-US"/>
        </w:rPr>
        <w:t xml:space="preserve">Walaupun demikian, </w:t>
      </w:r>
      <w:r w:rsidRPr="00A50DA6">
        <w:rPr>
          <w:rFonts w:ascii="Times New Roman" w:hAnsi="Times New Roman" w:cs="Times New Roman"/>
          <w:lang w:val="en-US"/>
        </w:rPr>
        <w:t xml:space="preserve">berdasarkan tabel </w:t>
      </w:r>
      <w:r>
        <w:rPr>
          <w:rFonts w:ascii="Times New Roman" w:hAnsi="Times New Roman" w:cs="Times New Roman"/>
          <w:lang w:val="en-US"/>
        </w:rPr>
        <w:t>p</w:t>
      </w:r>
      <w:r w:rsidRPr="00A50DA6">
        <w:rPr>
          <w:rFonts w:ascii="Times New Roman" w:hAnsi="Times New Roman" w:cs="Times New Roman"/>
          <w:lang w:val="en-US"/>
        </w:rPr>
        <w:t>encapaian kategori proses kognitif dalam belajar aljabar siswa kelas VIII SMP</w:t>
      </w:r>
      <w:r>
        <w:rPr>
          <w:rFonts w:ascii="Times New Roman" w:hAnsi="Times New Roman" w:cs="Times New Roman"/>
          <w:lang w:val="en-US"/>
        </w:rPr>
        <w:t xml:space="preserve"> (Tabel 4.8), </w:t>
      </w:r>
      <w:r w:rsidR="00972B3E">
        <w:rPr>
          <w:rFonts w:ascii="Times New Roman" w:hAnsi="Times New Roman" w:cs="Times New Roman"/>
          <w:lang w:val="en-US"/>
        </w:rPr>
        <w:t xml:space="preserve">terdapat beberapa siswa yang tidak mengikuti urutan kemampuan proses kognitif </w:t>
      </w:r>
      <w:r w:rsidR="00972B3E">
        <w:rPr>
          <w:rFonts w:ascii="Times New Roman" w:hAnsi="Times New Roman" w:cs="Times New Roman"/>
          <w:lang w:val="en-US"/>
        </w:rPr>
        <w:lastRenderedPageBreak/>
        <w:t xml:space="preserve">berdasarkan tahapan kategori kemampuan proses kognitif </w:t>
      </w:r>
      <w:r w:rsidR="00880200">
        <w:rPr>
          <w:rFonts w:ascii="Times New Roman" w:hAnsi="Times New Roman" w:cs="Times New Roman"/>
          <w:lang w:val="en-US"/>
        </w:rPr>
        <w:t xml:space="preserve">taksonomi </w:t>
      </w:r>
      <w:r w:rsidR="00972B3E">
        <w:rPr>
          <w:rFonts w:ascii="Times New Roman" w:hAnsi="Times New Roman" w:cs="Times New Roman"/>
          <w:lang w:val="en-US"/>
        </w:rPr>
        <w:t>Bloom</w:t>
      </w:r>
      <w:r w:rsidR="00207101">
        <w:rPr>
          <w:rFonts w:ascii="Times New Roman" w:hAnsi="Times New Roman" w:cs="Times New Roman"/>
          <w:lang w:val="en-US"/>
        </w:rPr>
        <w:t xml:space="preserve"> yang direvisi</w:t>
      </w:r>
      <w:r w:rsidR="00972B3E">
        <w:rPr>
          <w:rFonts w:ascii="Times New Roman" w:hAnsi="Times New Roman" w:cs="Times New Roman"/>
          <w:lang w:val="en-US"/>
        </w:rPr>
        <w:t>.</w:t>
      </w:r>
    </w:p>
    <w:p w:rsidR="00FE40EC" w:rsidRPr="00A50DA6" w:rsidRDefault="00FE40EC" w:rsidP="00972B3E">
      <w:pPr>
        <w:spacing w:after="0" w:line="480" w:lineRule="auto"/>
        <w:ind w:left="851" w:firstLine="567"/>
        <w:jc w:val="both"/>
        <w:rPr>
          <w:rFonts w:ascii="Times New Roman" w:hAnsi="Times New Roman" w:cs="Times New Roman"/>
          <w:lang w:val="en-US"/>
        </w:rPr>
      </w:pPr>
    </w:p>
    <w:p w:rsidR="009E10B1" w:rsidRPr="00F1530B" w:rsidRDefault="009E10B1" w:rsidP="00F1530B">
      <w:pPr>
        <w:pStyle w:val="ListParagraph"/>
        <w:numPr>
          <w:ilvl w:val="0"/>
          <w:numId w:val="1"/>
        </w:numPr>
        <w:spacing w:after="0" w:line="480" w:lineRule="auto"/>
        <w:ind w:left="426" w:hanging="426"/>
        <w:jc w:val="both"/>
        <w:rPr>
          <w:rFonts w:ascii="Times New Roman" w:hAnsi="Times New Roman" w:cs="Times New Roman"/>
          <w:b/>
          <w:bCs/>
          <w:lang w:val="en-US"/>
        </w:rPr>
      </w:pPr>
      <w:r w:rsidRPr="00F1530B">
        <w:rPr>
          <w:rFonts w:ascii="Times New Roman" w:hAnsi="Times New Roman" w:cs="Times New Roman"/>
          <w:b/>
          <w:bCs/>
          <w:lang w:val="en-US"/>
        </w:rPr>
        <w:t xml:space="preserve">TEMUAN </w:t>
      </w:r>
      <w:r w:rsidRPr="00F1530B">
        <w:rPr>
          <w:b/>
          <w:bCs/>
        </w:rPr>
        <w:t>PENELITIAN</w:t>
      </w:r>
    </w:p>
    <w:p w:rsidR="00112363" w:rsidRPr="00E4338E" w:rsidRDefault="001C286A" w:rsidP="001C286A">
      <w:pPr>
        <w:pStyle w:val="ListParagraph"/>
        <w:spacing w:after="0" w:line="480" w:lineRule="auto"/>
        <w:ind w:left="284" w:firstLine="567"/>
        <w:jc w:val="both"/>
        <w:rPr>
          <w:rFonts w:ascii="Times New Roman" w:hAnsi="Times New Roman" w:cs="Times New Roman"/>
          <w:lang w:val="en-US"/>
        </w:rPr>
      </w:pPr>
      <w:r w:rsidRPr="00E4338E">
        <w:rPr>
          <w:rFonts w:ascii="Times New Roman" w:hAnsi="Times New Roman" w:cs="Times New Roman"/>
          <w:lang w:val="en-US"/>
        </w:rPr>
        <w:t>Temuan-temuan hasil penelitian yang berkaitan dengan kemampuan proses kognitif dalam belajar aljabar siswa di antaranya adalah sebagai berikut:</w:t>
      </w:r>
    </w:p>
    <w:p w:rsidR="001C286A" w:rsidRPr="00E4338E" w:rsidRDefault="00777E3E" w:rsidP="005559B4">
      <w:pPr>
        <w:pStyle w:val="ListParagraph"/>
        <w:numPr>
          <w:ilvl w:val="0"/>
          <w:numId w:val="10"/>
        </w:numPr>
        <w:spacing w:after="0" w:line="480" w:lineRule="auto"/>
        <w:jc w:val="both"/>
        <w:rPr>
          <w:rFonts w:ascii="Times New Roman" w:hAnsi="Times New Roman" w:cs="Times New Roman"/>
          <w:lang w:val="en-US"/>
        </w:rPr>
      </w:pPr>
      <w:r w:rsidRPr="00E4338E">
        <w:rPr>
          <w:rFonts w:ascii="Times New Roman" w:hAnsi="Times New Roman" w:cs="Times New Roman"/>
          <w:lang w:val="en-US"/>
        </w:rPr>
        <w:t>Kemampuan proses kognitif dalam belajar aljabar siswa yang tertinggi adalah pada kategori me</w:t>
      </w:r>
      <w:r w:rsidR="005559B4">
        <w:rPr>
          <w:rFonts w:ascii="Times New Roman" w:hAnsi="Times New Roman" w:cs="Times New Roman"/>
          <w:lang w:val="en-US"/>
        </w:rPr>
        <w:t>ngingat</w:t>
      </w:r>
      <w:r w:rsidRPr="00E4338E">
        <w:rPr>
          <w:rFonts w:ascii="Times New Roman" w:hAnsi="Times New Roman" w:cs="Times New Roman"/>
          <w:lang w:val="en-US"/>
        </w:rPr>
        <w:t xml:space="preserve"> yaitu </w:t>
      </w:r>
      <w:r w:rsidR="005559B4">
        <w:rPr>
          <w:rFonts w:ascii="Times New Roman" w:hAnsi="Times New Roman" w:cs="Times New Roman"/>
          <w:lang w:val="en-US"/>
        </w:rPr>
        <w:t>sebesar 75,52</w:t>
      </w:r>
      <w:r w:rsidRPr="00E4338E">
        <w:rPr>
          <w:rFonts w:ascii="Times New Roman" w:hAnsi="Times New Roman" w:cs="Times New Roman"/>
          <w:lang w:val="en-US"/>
        </w:rPr>
        <w:t>% yang berkriteria cukup baik.</w:t>
      </w:r>
    </w:p>
    <w:p w:rsidR="00777E3E" w:rsidRDefault="00777E3E" w:rsidP="00777E3E">
      <w:pPr>
        <w:pStyle w:val="ListParagraph"/>
        <w:numPr>
          <w:ilvl w:val="0"/>
          <w:numId w:val="10"/>
        </w:numPr>
        <w:spacing w:after="0" w:line="480" w:lineRule="auto"/>
        <w:jc w:val="both"/>
        <w:rPr>
          <w:rFonts w:ascii="Times New Roman" w:hAnsi="Times New Roman" w:cs="Times New Roman"/>
          <w:lang w:val="en-US"/>
        </w:rPr>
      </w:pPr>
      <w:r w:rsidRPr="00E4338E">
        <w:rPr>
          <w:rFonts w:ascii="Times New Roman" w:hAnsi="Times New Roman" w:cs="Times New Roman"/>
          <w:lang w:val="en-US"/>
        </w:rPr>
        <w:t>Kemampuan proses kognitif dalam belajar aljabar siswa yang paling rendah adalah pada kategori menganalisis, yaitu sebesar 3,13% yang berkriteria tidak baik.</w:t>
      </w:r>
    </w:p>
    <w:p w:rsidR="00EC5A59" w:rsidRPr="00E4338E" w:rsidRDefault="00EC5A59" w:rsidP="00777E3E">
      <w:pPr>
        <w:pStyle w:val="ListParagraph"/>
        <w:numPr>
          <w:ilvl w:val="0"/>
          <w:numId w:val="10"/>
        </w:numPr>
        <w:spacing w:after="0" w:line="480" w:lineRule="auto"/>
        <w:jc w:val="both"/>
        <w:rPr>
          <w:rFonts w:ascii="Times New Roman" w:hAnsi="Times New Roman" w:cs="Times New Roman"/>
          <w:lang w:val="en-US"/>
        </w:rPr>
      </w:pPr>
      <w:r>
        <w:rPr>
          <w:rFonts w:ascii="Times New Roman" w:hAnsi="Times New Roman" w:cs="Times New Roman"/>
          <w:lang w:val="en-US"/>
        </w:rPr>
        <w:t xml:space="preserve">Terdapat beberapa siswa yang tidak mengikuti tahapan kemampuan proses kognitif </w:t>
      </w:r>
      <w:r w:rsidR="00321C40">
        <w:rPr>
          <w:rFonts w:ascii="Times New Roman" w:hAnsi="Times New Roman" w:cs="Times New Roman"/>
          <w:lang w:val="en-US"/>
        </w:rPr>
        <w:t xml:space="preserve">berdasarkan taksonomi </w:t>
      </w:r>
      <w:r>
        <w:rPr>
          <w:rFonts w:ascii="Times New Roman" w:hAnsi="Times New Roman" w:cs="Times New Roman"/>
          <w:lang w:val="en-US"/>
        </w:rPr>
        <w:t>Bloom</w:t>
      </w:r>
      <w:r w:rsidR="00321C40">
        <w:rPr>
          <w:rFonts w:ascii="Times New Roman" w:hAnsi="Times New Roman" w:cs="Times New Roman"/>
          <w:lang w:val="en-US"/>
        </w:rPr>
        <w:t xml:space="preserve"> yang direvisi</w:t>
      </w:r>
      <w:r>
        <w:rPr>
          <w:rFonts w:ascii="Times New Roman" w:hAnsi="Times New Roman" w:cs="Times New Roman"/>
          <w:lang w:val="en-US"/>
        </w:rPr>
        <w:t>.</w:t>
      </w:r>
    </w:p>
    <w:p w:rsidR="00B1334A" w:rsidRPr="00E4338E" w:rsidRDefault="00B1334A" w:rsidP="00B1334A">
      <w:pPr>
        <w:pStyle w:val="ListParagraph"/>
        <w:numPr>
          <w:ilvl w:val="0"/>
          <w:numId w:val="10"/>
        </w:numPr>
        <w:spacing w:after="0" w:line="480" w:lineRule="auto"/>
        <w:jc w:val="both"/>
        <w:rPr>
          <w:rFonts w:ascii="Times New Roman" w:hAnsi="Times New Roman" w:cs="Times New Roman"/>
          <w:lang w:val="en-US"/>
        </w:rPr>
      </w:pPr>
      <w:r w:rsidRPr="00E4338E">
        <w:rPr>
          <w:rFonts w:ascii="Times New Roman" w:hAnsi="Times New Roman" w:cs="Times New Roman"/>
          <w:lang w:val="en-US"/>
        </w:rPr>
        <w:t>Pada soal nomor satu, yakni item soal untuk kategori mengingat, secara umum siswa mengalami kesalahan dalam menyebutkan koefisien (tanda negatif tidak disertakan dalam menyebut koefisien).</w:t>
      </w:r>
    </w:p>
    <w:p w:rsidR="00A54FA3" w:rsidRPr="00E4338E" w:rsidRDefault="00A54FA3" w:rsidP="00777E3E">
      <w:pPr>
        <w:pStyle w:val="ListParagraph"/>
        <w:numPr>
          <w:ilvl w:val="0"/>
          <w:numId w:val="10"/>
        </w:numPr>
        <w:spacing w:after="0" w:line="480" w:lineRule="auto"/>
        <w:jc w:val="both"/>
        <w:rPr>
          <w:rFonts w:ascii="Times New Roman" w:hAnsi="Times New Roman" w:cs="Times New Roman"/>
          <w:lang w:val="en-US"/>
        </w:rPr>
      </w:pPr>
      <w:r w:rsidRPr="00E4338E">
        <w:rPr>
          <w:rFonts w:ascii="Times New Roman" w:hAnsi="Times New Roman" w:cs="Times New Roman"/>
          <w:lang w:val="en-US"/>
        </w:rPr>
        <w:t xml:space="preserve">Dalam pelaksanaan tes kemampuan proses kognitif dalam belajar aljabar siswa banyak yang tidak mengerjakan soal nomor 6, yaitu item soal kategori </w:t>
      </w:r>
      <w:r w:rsidR="00330AA7">
        <w:rPr>
          <w:rFonts w:ascii="Times New Roman" w:hAnsi="Times New Roman" w:cs="Times New Roman"/>
          <w:lang w:val="en-US"/>
        </w:rPr>
        <w:t>meng</w:t>
      </w:r>
      <w:r w:rsidRPr="00E4338E">
        <w:rPr>
          <w:rFonts w:ascii="Times New Roman" w:hAnsi="Times New Roman" w:cs="Times New Roman"/>
          <w:lang w:val="en-US"/>
        </w:rPr>
        <w:t>analisis.</w:t>
      </w:r>
    </w:p>
    <w:p w:rsidR="00D60741" w:rsidRDefault="00D53225" w:rsidP="00D53225">
      <w:pPr>
        <w:pStyle w:val="ListParagraph"/>
        <w:numPr>
          <w:ilvl w:val="0"/>
          <w:numId w:val="10"/>
        </w:numPr>
        <w:spacing w:after="0" w:line="480" w:lineRule="auto"/>
        <w:jc w:val="both"/>
        <w:rPr>
          <w:rFonts w:ascii="Times New Roman" w:hAnsi="Times New Roman" w:cs="Times New Roman"/>
          <w:lang w:val="en-US"/>
        </w:rPr>
      </w:pPr>
      <w:r w:rsidRPr="00E4338E">
        <w:rPr>
          <w:rFonts w:ascii="Times New Roman" w:hAnsi="Times New Roman" w:cs="Times New Roman"/>
          <w:lang w:val="en-US"/>
        </w:rPr>
        <w:t>Adanya wawancara dengan siswa membuat siswa lebih berusaha untuk bernalar.</w:t>
      </w:r>
    </w:p>
    <w:p w:rsidR="00151F23" w:rsidRPr="00832E67" w:rsidRDefault="00151F23" w:rsidP="00832E67">
      <w:pPr>
        <w:spacing w:after="0" w:line="480" w:lineRule="auto"/>
        <w:jc w:val="both"/>
        <w:rPr>
          <w:rFonts w:ascii="Times New Roman" w:hAnsi="Times New Roman" w:cs="Times New Roman"/>
          <w:lang w:val="en-US"/>
        </w:rPr>
      </w:pPr>
    </w:p>
    <w:p w:rsidR="00A54FA3" w:rsidRPr="00E4338E" w:rsidRDefault="00D60741" w:rsidP="00D60741">
      <w:pPr>
        <w:pStyle w:val="ListParagraph"/>
        <w:numPr>
          <w:ilvl w:val="0"/>
          <w:numId w:val="1"/>
        </w:numPr>
        <w:spacing w:after="0" w:line="480" w:lineRule="auto"/>
        <w:ind w:left="284" w:hanging="284"/>
        <w:jc w:val="both"/>
        <w:rPr>
          <w:rFonts w:ascii="Times New Roman" w:hAnsi="Times New Roman" w:cs="Times New Roman"/>
          <w:b/>
          <w:bCs/>
          <w:lang w:val="en-US"/>
        </w:rPr>
      </w:pPr>
      <w:r w:rsidRPr="00E4338E">
        <w:rPr>
          <w:rFonts w:ascii="Times New Roman" w:hAnsi="Times New Roman" w:cs="Times New Roman"/>
          <w:b/>
          <w:bCs/>
          <w:lang w:val="en-US"/>
        </w:rPr>
        <w:t>PEMBAHASAN HASIL PENELITIAN</w:t>
      </w:r>
    </w:p>
    <w:p w:rsidR="006446DB" w:rsidRPr="00E4338E" w:rsidRDefault="006446DB" w:rsidP="000A0A76">
      <w:pPr>
        <w:pStyle w:val="ListParagraph"/>
        <w:spacing w:after="0" w:line="480" w:lineRule="auto"/>
        <w:ind w:left="284" w:firstLine="709"/>
        <w:jc w:val="both"/>
        <w:rPr>
          <w:rFonts w:ascii="Times New Roman" w:hAnsi="Times New Roman" w:cs="Times New Roman"/>
          <w:lang w:val="en-US"/>
        </w:rPr>
      </w:pPr>
      <w:r w:rsidRPr="00E4338E">
        <w:rPr>
          <w:rFonts w:ascii="Times New Roman" w:hAnsi="Times New Roman" w:cs="Times New Roman"/>
          <w:lang w:val="en-US"/>
        </w:rPr>
        <w:lastRenderedPageBreak/>
        <w:t>Dari hasil temuan penelitian yang telah ditemukan peneliti dapat menjabarkannya sebagai berikut:</w:t>
      </w:r>
    </w:p>
    <w:p w:rsidR="00304A0F" w:rsidRPr="00E4338E" w:rsidRDefault="00304A0F" w:rsidP="00304A0F">
      <w:pPr>
        <w:pStyle w:val="ListParagraph"/>
        <w:numPr>
          <w:ilvl w:val="0"/>
          <w:numId w:val="11"/>
        </w:numPr>
        <w:spacing w:after="0" w:line="480" w:lineRule="auto"/>
        <w:jc w:val="both"/>
        <w:rPr>
          <w:rFonts w:ascii="Times New Roman" w:hAnsi="Times New Roman" w:cs="Times New Roman"/>
          <w:lang w:val="en-US"/>
        </w:rPr>
      </w:pPr>
      <w:r w:rsidRPr="00E4338E">
        <w:rPr>
          <w:rFonts w:ascii="Times New Roman" w:hAnsi="Times New Roman" w:cs="Times New Roman"/>
          <w:lang w:val="en-US"/>
        </w:rPr>
        <w:t>Kemampuan proses kognitif dalam belajar aljabar siswa yang tertinggi adalah pada kategori me</w:t>
      </w:r>
      <w:r>
        <w:rPr>
          <w:rFonts w:ascii="Times New Roman" w:hAnsi="Times New Roman" w:cs="Times New Roman"/>
          <w:lang w:val="en-US"/>
        </w:rPr>
        <w:t>ngingat</w:t>
      </w:r>
      <w:r w:rsidRPr="00E4338E">
        <w:rPr>
          <w:rFonts w:ascii="Times New Roman" w:hAnsi="Times New Roman" w:cs="Times New Roman"/>
          <w:lang w:val="en-US"/>
        </w:rPr>
        <w:t xml:space="preserve"> yaitu </w:t>
      </w:r>
      <w:r>
        <w:rPr>
          <w:rFonts w:ascii="Times New Roman" w:hAnsi="Times New Roman" w:cs="Times New Roman"/>
          <w:lang w:val="en-US"/>
        </w:rPr>
        <w:t>sebesar 75,52</w:t>
      </w:r>
      <w:r w:rsidRPr="00E4338E">
        <w:rPr>
          <w:rFonts w:ascii="Times New Roman" w:hAnsi="Times New Roman" w:cs="Times New Roman"/>
          <w:lang w:val="en-US"/>
        </w:rPr>
        <w:t>% yang berkriteria cukup baik.</w:t>
      </w:r>
    </w:p>
    <w:p w:rsidR="00304A0F" w:rsidRDefault="00304A0F" w:rsidP="001333F0">
      <w:pPr>
        <w:pStyle w:val="ListParagraph"/>
        <w:spacing w:after="0" w:line="480" w:lineRule="auto"/>
        <w:ind w:left="709" w:firstLine="709"/>
        <w:jc w:val="both"/>
        <w:rPr>
          <w:rFonts w:ascii="Times New Roman" w:hAnsi="Times New Roman" w:cs="Times New Roman"/>
          <w:lang w:val="en-US"/>
        </w:rPr>
      </w:pPr>
      <w:r>
        <w:rPr>
          <w:rFonts w:ascii="Times New Roman" w:hAnsi="Times New Roman" w:cs="Times New Roman"/>
          <w:lang w:val="en-US"/>
        </w:rPr>
        <w:t xml:space="preserve">Soal kategori mengingat </w:t>
      </w:r>
      <w:r w:rsidR="00D221EC">
        <w:rPr>
          <w:rFonts w:ascii="Times New Roman" w:hAnsi="Times New Roman" w:cs="Times New Roman"/>
          <w:lang w:val="en-US"/>
        </w:rPr>
        <w:t>(</w:t>
      </w:r>
      <w:r w:rsidR="00D221EC" w:rsidRPr="00D221EC">
        <w:rPr>
          <w:rFonts w:ascii="Times New Roman" w:hAnsi="Times New Roman" w:cs="Times New Roman"/>
          <w:i/>
          <w:iCs/>
          <w:lang w:val="en-US"/>
        </w:rPr>
        <w:t>rememberring</w:t>
      </w:r>
      <w:r w:rsidR="00D221EC">
        <w:rPr>
          <w:rFonts w:ascii="Times New Roman" w:hAnsi="Times New Roman" w:cs="Times New Roman"/>
          <w:lang w:val="en-US"/>
        </w:rPr>
        <w:t xml:space="preserve">) </w:t>
      </w:r>
      <w:r>
        <w:rPr>
          <w:rFonts w:ascii="Times New Roman" w:hAnsi="Times New Roman" w:cs="Times New Roman"/>
          <w:lang w:val="en-US"/>
        </w:rPr>
        <w:t xml:space="preserve">ada pada nomor satu. dalam soal ini siswa diminta untuk </w:t>
      </w:r>
      <w:r w:rsidR="00DD421D" w:rsidRPr="00E4338E">
        <w:rPr>
          <w:rFonts w:ascii="Times New Roman" w:hAnsi="Times New Roman" w:cs="Times New Roman"/>
        </w:rPr>
        <w:t>untuk menentukan variabel, koefisien, konstanta, dan banyak suku pada bentuk aljabar yang diberikan.</w:t>
      </w:r>
      <w:r w:rsidR="00CE7531">
        <w:rPr>
          <w:rFonts w:ascii="Times New Roman" w:hAnsi="Times New Roman" w:cs="Times New Roman"/>
          <w:lang w:val="en-US"/>
        </w:rPr>
        <w:t xml:space="preserve"> Apabila siswa mampu menjawab soal nomor satu maka siswa telah mencapai indikator kemampuan proses kognitif dalam belajar aljabar kategori mengingat. Dalam kenyataan yang diperoleh peneliti dalam penelitian, sudah cukup banyak siswa yang menjawab soal pada kategori mengingat dengan baik sehingga kemampuan proses kognitif dalam belajar aljabar siswa kelas VIII berkriteria cukup baik yaitu sebesar 75,52%.</w:t>
      </w:r>
    </w:p>
    <w:p w:rsidR="00CE7531" w:rsidRDefault="00CE7531" w:rsidP="00063BD9">
      <w:pPr>
        <w:pStyle w:val="ListParagraph"/>
        <w:spacing w:after="0" w:line="480" w:lineRule="auto"/>
        <w:ind w:left="709" w:firstLine="709"/>
        <w:jc w:val="both"/>
        <w:rPr>
          <w:rFonts w:ascii="Times New Roman" w:hAnsi="Times New Roman" w:cs="Times New Roman"/>
          <w:lang w:val="en-US"/>
        </w:rPr>
      </w:pPr>
      <w:r>
        <w:rPr>
          <w:rFonts w:ascii="Times New Roman" w:hAnsi="Times New Roman" w:cs="Times New Roman"/>
          <w:lang w:val="en-US"/>
        </w:rPr>
        <w:t xml:space="preserve">Nilai prosentase kemampuan proses kognitif dalam belajar aljabar </w:t>
      </w:r>
      <w:r w:rsidR="00AE1512">
        <w:rPr>
          <w:rFonts w:ascii="Times New Roman" w:hAnsi="Times New Roman" w:cs="Times New Roman"/>
          <w:lang w:val="en-US"/>
        </w:rPr>
        <w:t xml:space="preserve">untuk </w:t>
      </w:r>
      <w:r w:rsidR="00063BD9">
        <w:rPr>
          <w:rFonts w:ascii="Times New Roman" w:hAnsi="Times New Roman" w:cs="Times New Roman"/>
          <w:lang w:val="en-US"/>
        </w:rPr>
        <w:t xml:space="preserve">kategori mengingat </w:t>
      </w:r>
      <w:r>
        <w:rPr>
          <w:rFonts w:ascii="Times New Roman" w:hAnsi="Times New Roman" w:cs="Times New Roman"/>
          <w:lang w:val="en-US"/>
        </w:rPr>
        <w:t xml:space="preserve">yang sebesar 75,52% itu merupakan nilai yang paling tinggi dibandingkan prosentase kemampuan proses kognitif dalam belajar aljabar pada kategori memahami, mengaplikasikan, dan menganalisis. Hal ini menunjukkan bahwa kemampuan proses kognitif dalam belajar aljabar siswa sesuai dengan </w:t>
      </w:r>
      <w:r w:rsidR="004C0A65">
        <w:rPr>
          <w:rFonts w:ascii="Times New Roman" w:hAnsi="Times New Roman" w:cs="Times New Roman"/>
          <w:lang w:val="en-US"/>
        </w:rPr>
        <w:t xml:space="preserve">teori </w:t>
      </w:r>
      <w:r>
        <w:rPr>
          <w:rFonts w:ascii="Times New Roman" w:hAnsi="Times New Roman" w:cs="Times New Roman"/>
          <w:lang w:val="en-US"/>
        </w:rPr>
        <w:t>jenjang kemampuan proses kognitif</w:t>
      </w:r>
      <w:r w:rsidR="004C0A65">
        <w:rPr>
          <w:rFonts w:ascii="Times New Roman" w:hAnsi="Times New Roman" w:cs="Times New Roman"/>
          <w:lang w:val="en-US"/>
        </w:rPr>
        <w:t xml:space="preserve"> </w:t>
      </w:r>
      <w:r>
        <w:rPr>
          <w:rFonts w:ascii="Times New Roman" w:hAnsi="Times New Roman" w:cs="Times New Roman"/>
          <w:lang w:val="en-US"/>
        </w:rPr>
        <w:t>Bloom</w:t>
      </w:r>
      <w:r w:rsidR="004C0A65">
        <w:rPr>
          <w:rFonts w:ascii="Times New Roman" w:hAnsi="Times New Roman" w:cs="Times New Roman"/>
          <w:lang w:val="en-US"/>
        </w:rPr>
        <w:t xml:space="preserve"> yang direvisi</w:t>
      </w:r>
      <w:r>
        <w:rPr>
          <w:rFonts w:ascii="Times New Roman" w:hAnsi="Times New Roman" w:cs="Times New Roman"/>
          <w:lang w:val="en-US"/>
        </w:rPr>
        <w:t>.</w:t>
      </w:r>
    </w:p>
    <w:p w:rsidR="00842F1E" w:rsidRPr="00E96B09" w:rsidRDefault="00063BD9" w:rsidP="00E96B09">
      <w:pPr>
        <w:pStyle w:val="ListParagraph"/>
        <w:spacing w:after="0" w:line="480" w:lineRule="auto"/>
        <w:ind w:left="709" w:firstLine="709"/>
        <w:jc w:val="both"/>
        <w:rPr>
          <w:lang w:val="en-US"/>
        </w:rPr>
      </w:pPr>
      <w:r>
        <w:rPr>
          <w:lang w:val="en-US"/>
        </w:rPr>
        <w:t xml:space="preserve">Kategori-kategori proses kognitif Bloom yang direvisi terdiri dari enam tahap yang tersusun mulai dari kemampuan proses kognitif yang paling sederhana menuju pada kemampuan proses kognitif yang kompleks (tinggi) </w:t>
      </w:r>
      <w:r>
        <w:rPr>
          <w:lang w:val="en-US"/>
        </w:rPr>
        <w:lastRenderedPageBreak/>
        <w:t xml:space="preserve">yang merupakan suatu kontinum. Kategori proses kognitif dimulai dari mengingat, memahami, </w:t>
      </w:r>
      <w:r w:rsidRPr="00063BD9">
        <w:rPr>
          <w:rFonts w:ascii="Times New Roman" w:hAnsi="Times New Roman" w:cs="Times New Roman"/>
          <w:lang w:val="en-US"/>
        </w:rPr>
        <w:t>mengaplikasikan</w:t>
      </w:r>
      <w:r>
        <w:rPr>
          <w:lang w:val="en-US"/>
        </w:rPr>
        <w:t>, menganalisis, mengevaluasi, dan yang terakhir adalah mencipta.</w:t>
      </w:r>
      <w:r w:rsidR="00A13927">
        <w:rPr>
          <w:lang w:val="en-US"/>
        </w:rPr>
        <w:t xml:space="preserve"> Sehingga dari kategori-kategori yang diteliti dalam penelitian ini yang paling rendah adalah kategori mengingat.</w:t>
      </w:r>
    </w:p>
    <w:p w:rsidR="008B3A06" w:rsidRDefault="009F5E1B" w:rsidP="008B3A06">
      <w:pPr>
        <w:pStyle w:val="ListParagraph"/>
        <w:numPr>
          <w:ilvl w:val="0"/>
          <w:numId w:val="11"/>
        </w:numPr>
        <w:spacing w:after="0" w:line="480" w:lineRule="auto"/>
        <w:ind w:left="709" w:hanging="425"/>
        <w:jc w:val="both"/>
        <w:rPr>
          <w:rFonts w:ascii="Times New Roman" w:hAnsi="Times New Roman" w:cs="Times New Roman"/>
          <w:lang w:val="en-US"/>
        </w:rPr>
      </w:pPr>
      <w:r w:rsidRPr="00E4338E">
        <w:rPr>
          <w:rFonts w:ascii="Times New Roman" w:hAnsi="Times New Roman" w:cs="Times New Roman"/>
          <w:lang w:val="en-US"/>
        </w:rPr>
        <w:t>Kemampuan proses kognitif dalam belajar aljabar siswa yang paling rendah adalah pada kategori menganalisis</w:t>
      </w:r>
    </w:p>
    <w:p w:rsidR="008B3A06" w:rsidRPr="008B3A06" w:rsidRDefault="008B3A06" w:rsidP="00DC4DB0">
      <w:pPr>
        <w:pStyle w:val="ListParagraph"/>
        <w:spacing w:line="480" w:lineRule="auto"/>
        <w:ind w:firstLine="698"/>
        <w:jc w:val="both"/>
        <w:rPr>
          <w:rFonts w:ascii="Times New Roman" w:hAnsi="Times New Roman" w:cs="Times New Roman"/>
          <w:lang w:val="en-US"/>
        </w:rPr>
      </w:pPr>
      <w:r w:rsidRPr="008B3A06">
        <w:rPr>
          <w:rFonts w:ascii="Times New Roman" w:hAnsi="Times New Roman" w:cs="Times New Roman"/>
          <w:lang w:val="en-US"/>
        </w:rPr>
        <w:t xml:space="preserve">Soal kemampuan </w:t>
      </w:r>
      <w:r w:rsidRPr="008B3A06">
        <w:t>proses</w:t>
      </w:r>
      <w:r w:rsidRPr="008B3A06">
        <w:rPr>
          <w:rFonts w:ascii="Times New Roman" w:hAnsi="Times New Roman" w:cs="Times New Roman"/>
          <w:lang w:val="en-US"/>
        </w:rPr>
        <w:t xml:space="preserve"> kognitif dalam belajar aljabar siswa untuk kategori menganalisis (</w:t>
      </w:r>
      <w:r w:rsidRPr="00D221EC">
        <w:rPr>
          <w:rFonts w:ascii="Times New Roman" w:hAnsi="Times New Roman" w:cs="Times New Roman"/>
          <w:i/>
          <w:iCs/>
          <w:lang w:val="en-US"/>
        </w:rPr>
        <w:t>analyzing</w:t>
      </w:r>
      <w:r w:rsidRPr="008B3A06">
        <w:rPr>
          <w:rFonts w:ascii="Times New Roman" w:hAnsi="Times New Roman" w:cs="Times New Roman"/>
          <w:lang w:val="en-US"/>
        </w:rPr>
        <w:t>) ada pada soal nomor e</w:t>
      </w:r>
      <w:r w:rsidR="00DC4DB0">
        <w:rPr>
          <w:rFonts w:ascii="Times New Roman" w:hAnsi="Times New Roman" w:cs="Times New Roman"/>
          <w:lang w:val="en-US"/>
        </w:rPr>
        <w:t>mpat</w:t>
      </w:r>
      <w:r w:rsidRPr="008B3A06">
        <w:rPr>
          <w:rFonts w:ascii="Times New Roman" w:hAnsi="Times New Roman" w:cs="Times New Roman"/>
          <w:lang w:val="en-US"/>
        </w:rPr>
        <w:t xml:space="preserve">. Pada soal ini siswa diminta untuk menentukan nilai variabel </w:t>
      </w:r>
      <w:r w:rsidRPr="008B3A06">
        <w:rPr>
          <w:rFonts w:ascii="Times New Roman" w:hAnsi="Times New Roman" w:cs="Times New Roman"/>
          <w:i/>
          <w:iCs/>
          <w:lang w:val="en-US"/>
        </w:rPr>
        <w:t>x</w:t>
      </w:r>
      <w:r w:rsidRPr="008B3A06">
        <w:rPr>
          <w:rFonts w:ascii="Times New Roman" w:hAnsi="Times New Roman" w:cs="Times New Roman"/>
          <w:lang w:val="en-US"/>
        </w:rPr>
        <w:t xml:space="preserve"> agar suatu bentuk pembagian aljabar dapat diselesaikan. Untuk menyelesaikan soal ini siswa harus mampu menentukan syarat terdefinisinya pembagian bentuk aljabar.</w:t>
      </w:r>
    </w:p>
    <w:p w:rsidR="00E10220" w:rsidRDefault="004B3848" w:rsidP="00DC4DB0">
      <w:pPr>
        <w:pStyle w:val="ListParagraph"/>
        <w:spacing w:after="0" w:line="480" w:lineRule="auto"/>
        <w:ind w:firstLine="698"/>
        <w:jc w:val="both"/>
        <w:rPr>
          <w:rFonts w:ascii="Times New Roman" w:hAnsi="Times New Roman" w:cs="Times New Roman"/>
          <w:lang w:val="en-US"/>
        </w:rPr>
      </w:pPr>
      <w:r w:rsidRPr="00E4338E">
        <w:rPr>
          <w:rFonts w:ascii="Times New Roman" w:hAnsi="Times New Roman" w:cs="Times New Roman"/>
          <w:lang w:val="en-US"/>
        </w:rPr>
        <w:t xml:space="preserve">Apabila siswa telah mampu menjawab soal nomor </w:t>
      </w:r>
      <w:r>
        <w:rPr>
          <w:rFonts w:ascii="Times New Roman" w:hAnsi="Times New Roman" w:cs="Times New Roman"/>
          <w:lang w:val="en-US"/>
        </w:rPr>
        <w:t>e</w:t>
      </w:r>
      <w:r w:rsidR="00DC4DB0">
        <w:rPr>
          <w:rFonts w:ascii="Times New Roman" w:hAnsi="Times New Roman" w:cs="Times New Roman"/>
          <w:lang w:val="en-US"/>
        </w:rPr>
        <w:t>mpat</w:t>
      </w:r>
      <w:r w:rsidRPr="00E4338E">
        <w:rPr>
          <w:rFonts w:ascii="Times New Roman" w:hAnsi="Times New Roman" w:cs="Times New Roman"/>
          <w:lang w:val="en-US"/>
        </w:rPr>
        <w:t xml:space="preserve"> maka siswa telah mencapai indikator kemampuan proses kognitif dalam belajar aljabar pada kategori </w:t>
      </w:r>
      <w:r>
        <w:rPr>
          <w:rFonts w:ascii="Times New Roman" w:hAnsi="Times New Roman" w:cs="Times New Roman"/>
          <w:lang w:val="en-US"/>
        </w:rPr>
        <w:t>menganalisis</w:t>
      </w:r>
      <w:r w:rsidRPr="00E4338E">
        <w:rPr>
          <w:rFonts w:ascii="Times New Roman" w:hAnsi="Times New Roman" w:cs="Times New Roman"/>
          <w:lang w:val="en-US"/>
        </w:rPr>
        <w:t xml:space="preserve">. </w:t>
      </w:r>
      <w:r w:rsidR="00526FEC">
        <w:rPr>
          <w:rFonts w:ascii="Times New Roman" w:hAnsi="Times New Roman" w:cs="Times New Roman"/>
          <w:lang w:val="en-US"/>
        </w:rPr>
        <w:t xml:space="preserve">Dalam </w:t>
      </w:r>
      <w:r w:rsidRPr="00E4338E">
        <w:rPr>
          <w:rFonts w:ascii="Times New Roman" w:hAnsi="Times New Roman" w:cs="Times New Roman"/>
          <w:lang w:val="en-US"/>
        </w:rPr>
        <w:t>kenyataan</w:t>
      </w:r>
      <w:r w:rsidR="00526FEC">
        <w:rPr>
          <w:rFonts w:ascii="Times New Roman" w:hAnsi="Times New Roman" w:cs="Times New Roman"/>
          <w:lang w:val="en-US"/>
        </w:rPr>
        <w:t xml:space="preserve"> yang diperoleh peneliti dari penelitian</w:t>
      </w:r>
      <w:r w:rsidRPr="00E4338E">
        <w:rPr>
          <w:rFonts w:ascii="Times New Roman" w:hAnsi="Times New Roman" w:cs="Times New Roman"/>
          <w:lang w:val="en-US"/>
        </w:rPr>
        <w:t xml:space="preserve">, banyak siswa kelas VIII yang </w:t>
      </w:r>
      <w:r w:rsidR="001A0F3F">
        <w:rPr>
          <w:rFonts w:ascii="Times New Roman" w:hAnsi="Times New Roman" w:cs="Times New Roman"/>
          <w:lang w:val="en-US"/>
        </w:rPr>
        <w:t xml:space="preserve">tidak </w:t>
      </w:r>
      <w:r w:rsidRPr="00E4338E">
        <w:rPr>
          <w:rFonts w:ascii="Times New Roman" w:hAnsi="Times New Roman" w:cs="Times New Roman"/>
          <w:lang w:val="en-US"/>
        </w:rPr>
        <w:t>mampu menjawab soal kategori me</w:t>
      </w:r>
      <w:r w:rsidR="001710A0">
        <w:rPr>
          <w:rFonts w:ascii="Times New Roman" w:hAnsi="Times New Roman" w:cs="Times New Roman"/>
          <w:lang w:val="en-US"/>
        </w:rPr>
        <w:t>nganalisis</w:t>
      </w:r>
      <w:r w:rsidRPr="00E4338E">
        <w:rPr>
          <w:rFonts w:ascii="Times New Roman" w:hAnsi="Times New Roman" w:cs="Times New Roman"/>
          <w:lang w:val="en-US"/>
        </w:rPr>
        <w:t xml:space="preserve"> sehingga kemampuan proses kognitif dalam belajar aljabar siswa kelas VIII</w:t>
      </w:r>
      <w:r w:rsidR="001710A0" w:rsidRPr="001710A0">
        <w:rPr>
          <w:rFonts w:ascii="Times New Roman" w:hAnsi="Times New Roman" w:cs="Times New Roman"/>
          <w:lang w:val="en-US"/>
        </w:rPr>
        <w:t xml:space="preserve"> </w:t>
      </w:r>
      <w:r w:rsidR="001710A0">
        <w:rPr>
          <w:rFonts w:ascii="Times New Roman" w:hAnsi="Times New Roman" w:cs="Times New Roman"/>
          <w:lang w:val="en-US"/>
        </w:rPr>
        <w:t xml:space="preserve">pada kategori menganalisis </w:t>
      </w:r>
      <w:r w:rsidRPr="00E4338E">
        <w:rPr>
          <w:rFonts w:ascii="Times New Roman" w:hAnsi="Times New Roman" w:cs="Times New Roman"/>
          <w:lang w:val="en-US"/>
        </w:rPr>
        <w:t xml:space="preserve">berkriteria </w:t>
      </w:r>
      <w:r w:rsidR="001710A0">
        <w:rPr>
          <w:rFonts w:ascii="Times New Roman" w:hAnsi="Times New Roman" w:cs="Times New Roman"/>
          <w:lang w:val="en-US"/>
        </w:rPr>
        <w:t>tidak baik, yaitu sebesar 3</w:t>
      </w:r>
      <w:r w:rsidRPr="00E4338E">
        <w:rPr>
          <w:rFonts w:ascii="Times New Roman" w:hAnsi="Times New Roman" w:cs="Times New Roman"/>
          <w:lang w:val="en-US"/>
        </w:rPr>
        <w:t>,13%.</w:t>
      </w:r>
    </w:p>
    <w:p w:rsidR="009E594F" w:rsidRDefault="00C36696" w:rsidP="00554E7A">
      <w:pPr>
        <w:pStyle w:val="ListParagraph"/>
        <w:spacing w:after="0" w:line="480" w:lineRule="auto"/>
        <w:ind w:firstLine="698"/>
        <w:jc w:val="both"/>
        <w:rPr>
          <w:lang w:val="en-US"/>
        </w:rPr>
      </w:pPr>
      <w:r>
        <w:rPr>
          <w:lang w:val="en-US"/>
        </w:rPr>
        <w:t>Nilai prosentase kemampuan proses kognitif dalam belajar aljabar siswa kelas VIII sebesar 3,13% itu merupakan nilai prosentase yang paling rendah dibandingkan dengan nilai prosentase kemampuan proses kognitif pada kategori mengingat, memahami, dan mengaplikasikan</w:t>
      </w:r>
      <w:r w:rsidR="00554E7A">
        <w:rPr>
          <w:lang w:val="en-US"/>
        </w:rPr>
        <w:t xml:space="preserve"> yang mana h</w:t>
      </w:r>
      <w:r w:rsidR="00486E32">
        <w:rPr>
          <w:lang w:val="en-US"/>
        </w:rPr>
        <w:t xml:space="preserve">al ini sesuai </w:t>
      </w:r>
      <w:r w:rsidR="00036956">
        <w:rPr>
          <w:lang w:val="en-US"/>
        </w:rPr>
        <w:t>dengan</w:t>
      </w:r>
      <w:r w:rsidR="00486E32">
        <w:rPr>
          <w:lang w:val="en-US"/>
        </w:rPr>
        <w:t xml:space="preserve"> </w:t>
      </w:r>
      <w:r w:rsidR="00A06D46">
        <w:rPr>
          <w:lang w:val="en-US"/>
        </w:rPr>
        <w:t>taksonomi Bloom yang direvisi</w:t>
      </w:r>
      <w:r w:rsidR="00554E7A">
        <w:rPr>
          <w:lang w:val="en-US"/>
        </w:rPr>
        <w:t>.</w:t>
      </w:r>
    </w:p>
    <w:p w:rsidR="00C45C5A" w:rsidRDefault="009E594F" w:rsidP="009E594F">
      <w:pPr>
        <w:pStyle w:val="ListParagraph"/>
        <w:spacing w:after="0" w:line="480" w:lineRule="auto"/>
        <w:ind w:firstLine="698"/>
        <w:jc w:val="both"/>
        <w:rPr>
          <w:lang w:val="en-US"/>
        </w:rPr>
      </w:pPr>
      <w:r>
        <w:rPr>
          <w:lang w:val="en-US"/>
        </w:rPr>
        <w:lastRenderedPageBreak/>
        <w:t xml:space="preserve">Kategori-kategori proses kognitif Bloom yang direvisi terdiri dari enam tahap yang tersusun mulai dari kemampuan proses kognitif yang paling sederhana menuju pada kemampuan proses kognitif yang kompleks (tinggi) yang merupakan suatu kontinum. Kategori proses kognitif dimulai dari mengingat, memahami, mengaplikasikan, menganalisis, mengevaluasi, dan yang terakhir adalah mencipta. </w:t>
      </w:r>
      <w:r w:rsidR="00037F0E">
        <w:rPr>
          <w:lang w:val="en-US"/>
        </w:rPr>
        <w:t xml:space="preserve"> </w:t>
      </w:r>
      <w:r>
        <w:rPr>
          <w:lang w:val="en-US"/>
        </w:rPr>
        <w:t>Sehingga dari kategori yang diteliti dalam penelitian ini yakni mengingat, memahami, mengaplikasikan, dan menganalisis yang paling tingg</w:t>
      </w:r>
      <w:r w:rsidR="00321C40">
        <w:rPr>
          <w:lang w:val="en-US"/>
        </w:rPr>
        <w:t>i adalah kategori menganalisis.</w:t>
      </w:r>
    </w:p>
    <w:p w:rsidR="00321C40" w:rsidRDefault="00321C40" w:rsidP="00321C40">
      <w:pPr>
        <w:pStyle w:val="ListParagraph"/>
        <w:numPr>
          <w:ilvl w:val="0"/>
          <w:numId w:val="11"/>
        </w:numPr>
        <w:spacing w:after="0" w:line="480" w:lineRule="auto"/>
        <w:ind w:left="709" w:hanging="425"/>
        <w:jc w:val="both"/>
        <w:rPr>
          <w:rFonts w:ascii="Times New Roman" w:hAnsi="Times New Roman" w:cs="Times New Roman"/>
          <w:lang w:val="en-US"/>
        </w:rPr>
      </w:pPr>
      <w:r>
        <w:rPr>
          <w:rFonts w:ascii="Times New Roman" w:hAnsi="Times New Roman" w:cs="Times New Roman"/>
          <w:lang w:val="en-US"/>
        </w:rPr>
        <w:t>Terdapat beberapa siswa yang tidak mengikuti tahapan kemampuan proses kognitif berdasarkan taksonomi Bloom yang direvisi.</w:t>
      </w:r>
    </w:p>
    <w:p w:rsidR="00F4064C" w:rsidRDefault="003029E7" w:rsidP="00707058">
      <w:pPr>
        <w:pStyle w:val="ListParagraph"/>
        <w:spacing w:after="0" w:line="480" w:lineRule="auto"/>
        <w:ind w:firstLine="698"/>
        <w:jc w:val="both"/>
        <w:rPr>
          <w:rFonts w:ascii="Times New Roman" w:hAnsi="Times New Roman" w:cs="Times New Roman"/>
          <w:lang w:val="en-US"/>
        </w:rPr>
      </w:pPr>
      <w:r>
        <w:rPr>
          <w:rFonts w:ascii="Times New Roman" w:hAnsi="Times New Roman" w:cs="Times New Roman"/>
          <w:lang w:val="en-US"/>
        </w:rPr>
        <w:t>B</w:t>
      </w:r>
      <w:r w:rsidRPr="003029E7">
        <w:rPr>
          <w:rFonts w:ascii="Times New Roman" w:hAnsi="Times New Roman" w:cs="Times New Roman"/>
          <w:lang w:val="en-US"/>
        </w:rPr>
        <w:t>erdasarkan tabel pencapaian kategori proses kognitif dalam belajar aljabar siswa kelas VIII SMP (Tabel 4.8), terdapat beberapa siswa yang tidak mengikuti urutan kemampuan proses kognitif berdasarkan tahapan kategori kemampuan proses kognitif taksonomi Bloom yang direvisi.</w:t>
      </w:r>
      <w:r w:rsidR="006D6036">
        <w:rPr>
          <w:rFonts w:ascii="Times New Roman" w:hAnsi="Times New Roman" w:cs="Times New Roman"/>
          <w:lang w:val="en-US"/>
        </w:rPr>
        <w:t xml:space="preserve"> Hal ini terbukti dengan ditemukannya beberapa siswa yang tidak mampu menjawab item pertanyaan secara berurutan</w:t>
      </w:r>
      <w:r w:rsidR="00AD75CF">
        <w:rPr>
          <w:rFonts w:ascii="Times New Roman" w:hAnsi="Times New Roman" w:cs="Times New Roman"/>
          <w:lang w:val="en-US"/>
        </w:rPr>
        <w:t>; siswa</w:t>
      </w:r>
      <w:r w:rsidR="006D6036">
        <w:rPr>
          <w:rFonts w:ascii="Times New Roman" w:hAnsi="Times New Roman" w:cs="Times New Roman"/>
          <w:lang w:val="en-US"/>
        </w:rPr>
        <w:t xml:space="preserve"> justru mampu menjawab soal pada kategori yang lebih tinggi</w:t>
      </w:r>
      <w:r w:rsidR="00AD75CF">
        <w:rPr>
          <w:rFonts w:ascii="Times New Roman" w:hAnsi="Times New Roman" w:cs="Times New Roman"/>
          <w:lang w:val="en-US"/>
        </w:rPr>
        <w:t xml:space="preserve"> berdasarkan tahapan kategori proses kognitif Bloom</w:t>
      </w:r>
      <w:r w:rsidR="006D6036">
        <w:rPr>
          <w:rFonts w:ascii="Times New Roman" w:hAnsi="Times New Roman" w:cs="Times New Roman"/>
          <w:lang w:val="en-US"/>
        </w:rPr>
        <w:t xml:space="preserve">. Sebagai contohnya siswa mampu menjawab soal untuk kategori </w:t>
      </w:r>
      <w:r w:rsidR="006D6036" w:rsidRPr="006D6036">
        <w:rPr>
          <w:rFonts w:ascii="Times New Roman" w:hAnsi="Times New Roman" w:cs="Times New Roman"/>
          <w:i/>
          <w:iCs/>
          <w:lang w:val="en-US"/>
        </w:rPr>
        <w:t>applicating</w:t>
      </w:r>
      <w:r w:rsidR="006D6036">
        <w:rPr>
          <w:rFonts w:ascii="Times New Roman" w:hAnsi="Times New Roman" w:cs="Times New Roman"/>
          <w:i/>
          <w:iCs/>
          <w:lang w:val="en-US"/>
        </w:rPr>
        <w:t xml:space="preserve"> </w:t>
      </w:r>
      <w:r w:rsidR="006D6036">
        <w:rPr>
          <w:rFonts w:ascii="Times New Roman" w:hAnsi="Times New Roman" w:cs="Times New Roman"/>
          <w:lang w:val="en-US"/>
        </w:rPr>
        <w:t xml:space="preserve">sementara </w:t>
      </w:r>
      <w:r w:rsidR="00707058">
        <w:rPr>
          <w:rFonts w:ascii="Times New Roman" w:hAnsi="Times New Roman" w:cs="Times New Roman"/>
          <w:lang w:val="en-US"/>
        </w:rPr>
        <w:t>justru</w:t>
      </w:r>
      <w:r w:rsidR="006D6036">
        <w:rPr>
          <w:rFonts w:ascii="Times New Roman" w:hAnsi="Times New Roman" w:cs="Times New Roman"/>
          <w:lang w:val="en-US"/>
        </w:rPr>
        <w:t xml:space="preserve"> mampu menjawab soal untuk kategori </w:t>
      </w:r>
      <w:r w:rsidR="006D6036" w:rsidRPr="006D6036">
        <w:rPr>
          <w:rFonts w:ascii="Times New Roman" w:hAnsi="Times New Roman" w:cs="Times New Roman"/>
          <w:i/>
          <w:iCs/>
          <w:lang w:val="en-US"/>
        </w:rPr>
        <w:t>remembering</w:t>
      </w:r>
      <w:r w:rsidR="006D6036">
        <w:rPr>
          <w:rFonts w:ascii="Times New Roman" w:hAnsi="Times New Roman" w:cs="Times New Roman"/>
          <w:lang w:val="en-US"/>
        </w:rPr>
        <w:t>.</w:t>
      </w:r>
    </w:p>
    <w:p w:rsidR="00802A68" w:rsidRDefault="00802A68" w:rsidP="00802A68">
      <w:pPr>
        <w:pStyle w:val="ListParagraph"/>
        <w:spacing w:after="0" w:line="480" w:lineRule="auto"/>
        <w:ind w:firstLine="698"/>
        <w:jc w:val="both"/>
        <w:rPr>
          <w:lang w:val="en-US"/>
        </w:rPr>
      </w:pPr>
      <w:r>
        <w:rPr>
          <w:rFonts w:ascii="Times New Roman" w:hAnsi="Times New Roman" w:cs="Times New Roman"/>
          <w:lang w:val="en-US"/>
        </w:rPr>
        <w:t xml:space="preserve">Sesuai karakteristik sistematikanya, </w:t>
      </w:r>
      <w:r>
        <w:rPr>
          <w:lang w:val="en-US"/>
        </w:rPr>
        <w:t>m</w:t>
      </w:r>
      <w:r w:rsidRPr="00DE0D52">
        <w:t xml:space="preserve">atematika merupakan ilmu terstruktur yang terorganisasikan. Hal ini karena matematika dimulai dari unsur yang tidak didefinisikan, kemudian unsur yang didefinisikan ke </w:t>
      </w:r>
      <w:r w:rsidRPr="00DE0D52">
        <w:lastRenderedPageBreak/>
        <w:t>aksioma/postulat dan akhirnya pada teorema. Dalam matematika terdapat topik atau konsep prasyarat sebagai dasar untuk memahami topik/konsep selanjutnya. Ibarat membangun sebuah gedung bertingkat, lantai sebelumnya yang menjadi prasyarat harus benar-benar dikuasai agar dapat memahami konsep-konsep selanjutnya.</w:t>
      </w:r>
      <w:r w:rsidRPr="00DE0D52">
        <w:rPr>
          <w:rStyle w:val="FootnoteReference"/>
        </w:rPr>
        <w:footnoteReference w:id="7"/>
      </w:r>
      <w:r>
        <w:rPr>
          <w:lang w:val="en-US"/>
        </w:rPr>
        <w:t xml:space="preserve"> Karakteristik matematika yang demikian sangat sesuai dengan teori yang diutarakan Bloom, sehingga untuk mendapatkan pemahaman siswa yang komprehensip pembelajaran matematika harus mengikuti tahapan kategori proses kognitif sebagaimana yang Bloom gagaskan. Siswa akan mendaptkan pemahaman yang komprehensip mengenai aljabar apabila ia memiliki kemampuan proses kognitif yang baik pada kategori </w:t>
      </w:r>
      <w:r w:rsidRPr="00802A68">
        <w:rPr>
          <w:i/>
          <w:iCs/>
          <w:lang w:val="en-US"/>
        </w:rPr>
        <w:t>remembering, understanding, appliying</w:t>
      </w:r>
      <w:r>
        <w:rPr>
          <w:lang w:val="en-US"/>
        </w:rPr>
        <w:t xml:space="preserve">, dan kemudian pada kategori </w:t>
      </w:r>
      <w:r w:rsidRPr="00802A68">
        <w:rPr>
          <w:i/>
          <w:iCs/>
          <w:lang w:val="en-US"/>
        </w:rPr>
        <w:t>analizing</w:t>
      </w:r>
      <w:r>
        <w:rPr>
          <w:lang w:val="en-US"/>
        </w:rPr>
        <w:t xml:space="preserve"> sebagaimana kategori yang diteliti pada penelitian ini.</w:t>
      </w:r>
    </w:p>
    <w:p w:rsidR="00116EAB" w:rsidRDefault="00116EAB" w:rsidP="00802A68">
      <w:pPr>
        <w:pStyle w:val="ListParagraph"/>
        <w:spacing w:after="0" w:line="480" w:lineRule="auto"/>
        <w:ind w:firstLine="698"/>
        <w:jc w:val="both"/>
        <w:rPr>
          <w:lang w:val="en-US"/>
        </w:rPr>
      </w:pPr>
      <w:r>
        <w:rPr>
          <w:lang w:val="en-US"/>
        </w:rPr>
        <w:t>Oleh karena itu, kemampuan siswa yang tidak sesuai dengan tahapan kategori proses kognitif berdasarkan taksonomi Bloom ini perlu dicarikan solusi. Salah satu solusinya ialah dengan menghadirkan pembelajaran yang bermakna kepada siswa. Belajar yang bermakna menghadirkan pengetahuan dan proses-proses kognitif yang siswa butuhkan untuk menyelesaikan masalah.</w:t>
      </w:r>
      <w:r>
        <w:rPr>
          <w:rStyle w:val="FootnoteReference"/>
          <w:lang w:val="en-US"/>
        </w:rPr>
        <w:footnoteReference w:id="8"/>
      </w:r>
      <w:r w:rsidR="009937B9">
        <w:rPr>
          <w:lang w:val="en-US"/>
        </w:rPr>
        <w:t xml:space="preserve"> Penyelesaian masalah terjadi ketika siswa menggagas untuk mencapai tujuan</w:t>
      </w:r>
      <w:r w:rsidR="00204DA6">
        <w:rPr>
          <w:lang w:val="en-US"/>
        </w:rPr>
        <w:t xml:space="preserve"> yang belum pernah dia capai, yakni mengerti bagaimana cara mengubah keadaan menjadi keadaan yang diinginkan. Dalam pembelajaran </w:t>
      </w:r>
      <w:r w:rsidR="00204DA6">
        <w:rPr>
          <w:lang w:val="en-US"/>
        </w:rPr>
        <w:lastRenderedPageBreak/>
        <w:t>aljabar siswa akan mampu merumuskan kembali masalahnya dalam bahasa yang lebih familier, mengenali bahwa masalahnya serupa dengan masalah yang sudah familier bagi mereka, mengabstraksikan solusi untuk masalah yang familier itu, dan mengaplikasikan solusi tersebut pada masalah yang hendak diselesaikannya.</w:t>
      </w:r>
      <w:r w:rsidR="00204DA6">
        <w:rPr>
          <w:rStyle w:val="FootnoteReference"/>
          <w:lang w:val="en-US"/>
        </w:rPr>
        <w:footnoteReference w:id="9"/>
      </w:r>
    </w:p>
    <w:p w:rsidR="00EA6DFF" w:rsidRPr="00AA42C5" w:rsidRDefault="00EA6DFF" w:rsidP="00802A68">
      <w:pPr>
        <w:pStyle w:val="ListParagraph"/>
        <w:spacing w:after="0" w:line="480" w:lineRule="auto"/>
        <w:ind w:firstLine="698"/>
        <w:jc w:val="both"/>
        <w:rPr>
          <w:rFonts w:ascii="Times New Roman" w:hAnsi="Times New Roman" w:cs="Times New Roman"/>
        </w:rPr>
      </w:pPr>
      <w:r w:rsidRPr="00EA6DFF">
        <w:t>Solusi lainnya adalah dengan menghadirkan pembelajaran yang kontekstual (</w:t>
      </w:r>
      <w:r w:rsidRPr="00EA6DFF">
        <w:rPr>
          <w:i/>
          <w:iCs/>
        </w:rPr>
        <w:t>Cotextual Teaching and Learning</w:t>
      </w:r>
      <w:r w:rsidRPr="00EA6DFF">
        <w:t xml:space="preserve">). </w:t>
      </w:r>
      <w:r w:rsidRPr="00EA6DFF">
        <w:rPr>
          <w:rFonts w:ascii="Times New Roman" w:eastAsia="Times New Roman" w:hAnsi="Times New Roman" w:cs="Times New Roman"/>
          <w:color w:val="000000"/>
        </w:rPr>
        <w:t>Pembelajaran kontekstual adalah konsep belajar yang membantu guru mengaitkan antara materi pembelajaran dengan situasi dunia nyata siswa, dan mendorong siswa membuat hubungan antara pengetahuan yang dimilikinya dengan penerapannya dalam kehidupan mereka sehari-hari.</w:t>
      </w:r>
      <w:r w:rsidRPr="00AA42C5">
        <w:rPr>
          <w:rFonts w:ascii="Times New Roman" w:eastAsia="Times New Roman" w:hAnsi="Times New Roman" w:cs="Times New Roman"/>
          <w:color w:val="000000"/>
        </w:rPr>
        <w:t xml:space="preserve"> </w:t>
      </w:r>
      <w:r w:rsidR="00751C3F" w:rsidRPr="00B0418E">
        <w:rPr>
          <w:rFonts w:ascii="Times New Roman" w:eastAsia="Times New Roman" w:hAnsi="Times New Roman" w:cs="Times New Roman"/>
          <w:noProof w:val="0"/>
          <w:color w:val="000000"/>
        </w:rPr>
        <w:t>Pembelajaran kontekstual adalah pendekatan pembelajaran yang mengaitkan antara materi yang dipelajari dengan kehidupan nyata siswa sehari-hari, baik dalam lingkungan keluarga, sekolah, masyarakat maupun warga negara, dengan tujuan untuk menemukan makna materi tersebut bagi kehidupannya.</w:t>
      </w:r>
      <w:r w:rsidR="00751C3F">
        <w:rPr>
          <w:rStyle w:val="FootnoteReference"/>
          <w:rFonts w:ascii="Times New Roman" w:eastAsia="Times New Roman" w:hAnsi="Times New Roman" w:cs="Times New Roman"/>
          <w:noProof w:val="0"/>
          <w:color w:val="000000"/>
        </w:rPr>
        <w:footnoteReference w:id="10"/>
      </w:r>
    </w:p>
    <w:p w:rsidR="009F5E1B" w:rsidRDefault="009F5E1B" w:rsidP="00810FEB">
      <w:pPr>
        <w:pStyle w:val="ListParagraph"/>
        <w:numPr>
          <w:ilvl w:val="0"/>
          <w:numId w:val="11"/>
        </w:numPr>
        <w:spacing w:after="0" w:line="480" w:lineRule="auto"/>
        <w:ind w:left="709" w:hanging="425"/>
        <w:jc w:val="both"/>
        <w:rPr>
          <w:rFonts w:ascii="Times New Roman" w:hAnsi="Times New Roman" w:cs="Times New Roman"/>
          <w:lang w:val="en-US"/>
        </w:rPr>
      </w:pPr>
      <w:r w:rsidRPr="009D5F5E">
        <w:rPr>
          <w:rFonts w:ascii="Times New Roman" w:hAnsi="Times New Roman" w:cs="Times New Roman"/>
          <w:lang w:val="en-US"/>
        </w:rPr>
        <w:t xml:space="preserve">Pada soal nomor satu, yakni item soal untuk kategori mengingat, secara umum siswa mengalami kesalahan dalam menyebutkan koefisien </w:t>
      </w:r>
      <w:r w:rsidR="00810FEB">
        <w:rPr>
          <w:rFonts w:ascii="Times New Roman" w:hAnsi="Times New Roman" w:cs="Times New Roman"/>
          <w:lang w:val="en-US"/>
        </w:rPr>
        <w:t>yang bernailai negatif</w:t>
      </w:r>
      <w:r w:rsidRPr="009D5F5E">
        <w:rPr>
          <w:rFonts w:ascii="Times New Roman" w:hAnsi="Times New Roman" w:cs="Times New Roman"/>
          <w:lang w:val="en-US"/>
        </w:rPr>
        <w:t>.</w:t>
      </w:r>
    </w:p>
    <w:p w:rsidR="00810FEB" w:rsidRDefault="00810FEB" w:rsidP="00055C75">
      <w:pPr>
        <w:pStyle w:val="ListParagraph"/>
        <w:spacing w:after="0" w:line="480" w:lineRule="auto"/>
        <w:ind w:firstLine="698"/>
        <w:jc w:val="both"/>
        <w:rPr>
          <w:lang w:val="en-US"/>
        </w:rPr>
      </w:pPr>
      <w:r>
        <w:rPr>
          <w:rFonts w:ascii="Times New Roman" w:hAnsi="Times New Roman" w:cs="Times New Roman"/>
          <w:lang w:val="en-US"/>
        </w:rPr>
        <w:t xml:space="preserve">Pada soal nomor satu, </w:t>
      </w:r>
      <w:r w:rsidRPr="00810FEB">
        <w:rPr>
          <w:lang w:val="en-US"/>
        </w:rPr>
        <w:t>yakni</w:t>
      </w:r>
      <w:r>
        <w:rPr>
          <w:rFonts w:ascii="Times New Roman" w:hAnsi="Times New Roman" w:cs="Times New Roman"/>
          <w:lang w:val="en-US"/>
        </w:rPr>
        <w:t xml:space="preserve"> soal untuk kategori mengingat siswa diminta untuk menyebutkan variabel, koefisien, konstanta, serta banyak suku </w:t>
      </w:r>
      <w:r>
        <w:rPr>
          <w:rFonts w:ascii="Times New Roman" w:hAnsi="Times New Roman" w:cs="Times New Roman"/>
          <w:lang w:val="en-US"/>
        </w:rPr>
        <w:lastRenderedPageBreak/>
        <w:t xml:space="preserve">dari bentuk aljabar yang diberikan pada soal tes. Dalam pengerjaan soal nomor satu ini, pada umumnya siswa telah mampu menyebutkan variabel, koefisien, dan banyak suku dengan tepat. Namun, banyak dari mereka yang mengalami kesalahan dalam menyebutkan nilai kostanta. Adapun pada soal diberikan konstanta yang bernilai negatif. Dari bentuk aljabar </w:t>
      </w:r>
      <w:r w:rsidRPr="00625BD9">
        <w:rPr>
          <w:position w:val="-10"/>
        </w:rPr>
        <w:object w:dxaOrig="1120" w:dyaOrig="320">
          <v:shape id="_x0000_i1055" type="#_x0000_t75" style="width:56.25pt;height:15.75pt" o:ole="">
            <v:imagedata r:id="rId71" o:title=""/>
          </v:shape>
          <o:OLEObject Type="Embed" ProgID="Equation.DSMT4" ShapeID="_x0000_i1055" DrawAspect="Content" ObjectID="_1402905876" r:id="rId72"/>
        </w:object>
      </w:r>
      <w:r>
        <w:rPr>
          <w:lang w:val="en-US"/>
        </w:rPr>
        <w:t>mereka menyebut 4 sebagai konstanta</w:t>
      </w:r>
      <w:r w:rsidR="00055C75">
        <w:rPr>
          <w:lang w:val="en-US"/>
        </w:rPr>
        <w:t>nya</w:t>
      </w:r>
      <w:r>
        <w:rPr>
          <w:lang w:val="en-US"/>
        </w:rPr>
        <w:t xml:space="preserve">. </w:t>
      </w:r>
      <w:r w:rsidR="00055C75">
        <w:rPr>
          <w:lang w:val="en-US"/>
        </w:rPr>
        <w:t>Kesalahan ini terjadi karena siswa menganggap tanda negatif dari bentuk aljabar tersebut sebagai tanda operasi hitung kurang.</w:t>
      </w:r>
    </w:p>
    <w:p w:rsidR="00E96B09" w:rsidRDefault="00E96B09" w:rsidP="00055C75">
      <w:pPr>
        <w:pStyle w:val="ListParagraph"/>
        <w:spacing w:after="0" w:line="480" w:lineRule="auto"/>
        <w:ind w:firstLine="698"/>
        <w:jc w:val="both"/>
        <w:rPr>
          <w:lang w:val="en-US"/>
        </w:rPr>
      </w:pPr>
    </w:p>
    <w:p w:rsidR="00E96B09" w:rsidRPr="00810FEB" w:rsidRDefault="00E96B09" w:rsidP="00055C75">
      <w:pPr>
        <w:pStyle w:val="ListParagraph"/>
        <w:spacing w:after="0" w:line="480" w:lineRule="auto"/>
        <w:ind w:firstLine="698"/>
        <w:jc w:val="both"/>
        <w:rPr>
          <w:lang w:val="en-US"/>
        </w:rPr>
      </w:pPr>
    </w:p>
    <w:p w:rsidR="00CF326D" w:rsidRDefault="009F5E1B" w:rsidP="00CF326D">
      <w:pPr>
        <w:pStyle w:val="ListParagraph"/>
        <w:numPr>
          <w:ilvl w:val="0"/>
          <w:numId w:val="11"/>
        </w:numPr>
        <w:spacing w:after="0" w:line="480" w:lineRule="auto"/>
        <w:ind w:left="709" w:hanging="425"/>
        <w:jc w:val="both"/>
        <w:rPr>
          <w:rFonts w:ascii="Times New Roman" w:hAnsi="Times New Roman" w:cs="Times New Roman"/>
          <w:lang w:val="en-US"/>
        </w:rPr>
      </w:pPr>
      <w:r w:rsidRPr="00E4338E">
        <w:rPr>
          <w:rFonts w:ascii="Times New Roman" w:hAnsi="Times New Roman" w:cs="Times New Roman"/>
          <w:lang w:val="en-US"/>
        </w:rPr>
        <w:t>Dalam pelaksanaan tes kemampuan proses kognitif dalam belajar aljabar siswa banyak yang tidak mengerjakan soal nom</w:t>
      </w:r>
      <w:r w:rsidR="001D0AF6">
        <w:rPr>
          <w:rFonts w:ascii="Times New Roman" w:hAnsi="Times New Roman" w:cs="Times New Roman"/>
          <w:lang w:val="en-US"/>
        </w:rPr>
        <w:t>or 4</w:t>
      </w:r>
      <w:r w:rsidRPr="00E4338E">
        <w:rPr>
          <w:rFonts w:ascii="Times New Roman" w:hAnsi="Times New Roman" w:cs="Times New Roman"/>
          <w:lang w:val="en-US"/>
        </w:rPr>
        <w:t>, yaitu item soal kategori analisis.</w:t>
      </w:r>
    </w:p>
    <w:p w:rsidR="00D97C15" w:rsidRDefault="00CF326D" w:rsidP="001D0AF6">
      <w:pPr>
        <w:pStyle w:val="ListParagraph"/>
        <w:spacing w:after="0" w:line="480" w:lineRule="auto"/>
        <w:ind w:firstLine="698"/>
        <w:jc w:val="both"/>
        <w:rPr>
          <w:rFonts w:ascii="Times New Roman" w:hAnsi="Times New Roman" w:cs="Times New Roman"/>
          <w:lang w:val="en-US"/>
        </w:rPr>
      </w:pPr>
      <w:r w:rsidRPr="00CF326D">
        <w:rPr>
          <w:rFonts w:ascii="Times New Roman" w:hAnsi="Times New Roman" w:cs="Times New Roman"/>
          <w:lang w:val="en-US"/>
        </w:rPr>
        <w:t xml:space="preserve">Pada soal </w:t>
      </w:r>
      <w:r>
        <w:rPr>
          <w:rFonts w:ascii="Times New Roman" w:hAnsi="Times New Roman" w:cs="Times New Roman"/>
          <w:lang w:val="en-US"/>
        </w:rPr>
        <w:t>nomor e</w:t>
      </w:r>
      <w:r w:rsidR="001D0AF6">
        <w:rPr>
          <w:rFonts w:ascii="Times New Roman" w:hAnsi="Times New Roman" w:cs="Times New Roman"/>
          <w:lang w:val="en-US"/>
        </w:rPr>
        <w:t>mpat</w:t>
      </w:r>
      <w:r w:rsidRPr="00CF326D">
        <w:rPr>
          <w:rFonts w:ascii="Times New Roman" w:hAnsi="Times New Roman" w:cs="Times New Roman"/>
          <w:lang w:val="en-US"/>
        </w:rPr>
        <w:t xml:space="preserve"> siswa diminta untuk menentukan nilai variabel </w:t>
      </w:r>
      <w:r w:rsidRPr="00CF326D">
        <w:rPr>
          <w:rFonts w:ascii="Times New Roman" w:hAnsi="Times New Roman" w:cs="Times New Roman"/>
          <w:i/>
          <w:iCs/>
          <w:lang w:val="en-US"/>
        </w:rPr>
        <w:t>x</w:t>
      </w:r>
      <w:r w:rsidRPr="00CF326D">
        <w:rPr>
          <w:rFonts w:ascii="Times New Roman" w:hAnsi="Times New Roman" w:cs="Times New Roman"/>
          <w:lang w:val="en-US"/>
        </w:rPr>
        <w:t xml:space="preserve"> agar suatu bentuk pembagian aljabar dapat diselesaikan. Untuk menyelesaikan soal ini siswa harus mampu menentukan syarat terdefinisinya pembagian bentuk aljabar. </w:t>
      </w:r>
      <w:r w:rsidR="00501A6F">
        <w:rPr>
          <w:rFonts w:ascii="Times New Roman" w:hAnsi="Times New Roman" w:cs="Times New Roman"/>
          <w:lang w:val="en-US"/>
        </w:rPr>
        <w:t xml:space="preserve">Pada soal ini banyak siswa yang tidak mengerjakannya. Hak ini </w:t>
      </w:r>
      <w:r w:rsidR="007A78B7">
        <w:rPr>
          <w:rFonts w:ascii="Times New Roman" w:hAnsi="Times New Roman" w:cs="Times New Roman"/>
          <w:lang w:val="en-US"/>
        </w:rPr>
        <w:t>karena siswa belum mampu mengorganisasikan kembali bentuk dan aturan-aturan yang berhubungan dengan teknik yang digunakan dalam penyelesain soal, yang dalam hal ini adalah pemfaktoran dan syarat terdefinisinya suatu pembagian.</w:t>
      </w:r>
    </w:p>
    <w:p w:rsidR="00DF029C" w:rsidRDefault="00D97C15" w:rsidP="0021043C">
      <w:pPr>
        <w:pStyle w:val="ListParagraph"/>
        <w:spacing w:after="0" w:line="480" w:lineRule="auto"/>
        <w:ind w:firstLine="698"/>
        <w:jc w:val="both"/>
        <w:rPr>
          <w:lang w:val="en-US"/>
        </w:rPr>
      </w:pPr>
      <w:r>
        <w:rPr>
          <w:rFonts w:ascii="Times New Roman" w:hAnsi="Times New Roman" w:cs="Times New Roman"/>
          <w:lang w:val="en-US"/>
        </w:rPr>
        <w:lastRenderedPageBreak/>
        <w:t>Dalam soal nomor e</w:t>
      </w:r>
      <w:r w:rsidR="0021043C">
        <w:rPr>
          <w:rFonts w:ascii="Times New Roman" w:hAnsi="Times New Roman" w:cs="Times New Roman"/>
          <w:lang w:val="en-US"/>
        </w:rPr>
        <w:t>mpat</w:t>
      </w:r>
      <w:r>
        <w:rPr>
          <w:rFonts w:ascii="Times New Roman" w:hAnsi="Times New Roman" w:cs="Times New Roman"/>
          <w:lang w:val="en-US"/>
        </w:rPr>
        <w:t xml:space="preserve"> ini memuat indikator kemampuan proses kognitif dalam belajar aljabar siswa pada kategori menganalisis. </w:t>
      </w:r>
      <w:r w:rsidRPr="00E4338E">
        <w:t>Menganalis</w:t>
      </w:r>
      <w:r w:rsidRPr="00E4338E">
        <w:rPr>
          <w:lang w:val="en-US"/>
        </w:rPr>
        <w:t xml:space="preserve">is </w:t>
      </w:r>
      <w:r w:rsidRPr="00E4338E">
        <w:t>adalah</w:t>
      </w:r>
      <w:r w:rsidRPr="00E4338E">
        <w:rPr>
          <w:lang w:val="en-US"/>
        </w:rPr>
        <w:t xml:space="preserve"> </w:t>
      </w:r>
      <w:r w:rsidRPr="00E4338E">
        <w:t>kemampuan</w:t>
      </w:r>
      <w:r w:rsidRPr="00E4338E">
        <w:rPr>
          <w:lang w:val="en-US"/>
        </w:rPr>
        <w:t xml:space="preserve"> </w:t>
      </w:r>
      <w:r w:rsidRPr="00E4338E">
        <w:t>seseorang</w:t>
      </w:r>
      <w:r w:rsidRPr="00E4338E">
        <w:rPr>
          <w:lang w:val="en-US"/>
        </w:rPr>
        <w:t xml:space="preserve"> </w:t>
      </w:r>
      <w:r w:rsidRPr="00E4338E">
        <w:t>untuk</w:t>
      </w:r>
      <w:r w:rsidRPr="00E4338E">
        <w:rPr>
          <w:lang w:val="en-US"/>
        </w:rPr>
        <w:t xml:space="preserve"> </w:t>
      </w:r>
      <w:r w:rsidRPr="00E4338E">
        <w:t>merinci</w:t>
      </w:r>
      <w:r w:rsidRPr="00E4338E">
        <w:rPr>
          <w:lang w:val="en-US"/>
        </w:rPr>
        <w:t xml:space="preserve"> </w:t>
      </w:r>
      <w:r w:rsidRPr="00E4338E">
        <w:t>atau menguraikan</w:t>
      </w:r>
      <w:r w:rsidRPr="00E4338E">
        <w:rPr>
          <w:lang w:val="en-US"/>
        </w:rPr>
        <w:t xml:space="preserve"> </w:t>
      </w:r>
      <w:r w:rsidRPr="00E4338E">
        <w:t>suatu masalah</w:t>
      </w:r>
      <w:r w:rsidRPr="00E4338E">
        <w:rPr>
          <w:lang w:val="en-US"/>
        </w:rPr>
        <w:t xml:space="preserve"> </w:t>
      </w:r>
      <w:r w:rsidRPr="00E4338E">
        <w:t>(soal) menjadi bagian-bagian yang lebih kecil dan mampu memahami hubungan di</w:t>
      </w:r>
      <w:r w:rsidRPr="00E4338E">
        <w:rPr>
          <w:lang w:val="en-US"/>
        </w:rPr>
        <w:t xml:space="preserve"> </w:t>
      </w:r>
      <w:r w:rsidRPr="00E4338E">
        <w:t>antara bagian-bagian tersebut.</w:t>
      </w:r>
      <w:r w:rsidRPr="00E4338E">
        <w:rPr>
          <w:lang w:val="en-US"/>
        </w:rPr>
        <w:t xml:space="preserve"> </w:t>
      </w:r>
      <w:r w:rsidRPr="00E4338E">
        <w:t>Para</w:t>
      </w:r>
      <w:r w:rsidRPr="00E4338E">
        <w:rPr>
          <w:lang w:val="en-US"/>
        </w:rPr>
        <w:t xml:space="preserve"> </w:t>
      </w:r>
      <w:r w:rsidRPr="00E4338E">
        <w:t>siswa menganalisis</w:t>
      </w:r>
      <w:r w:rsidRPr="00E4338E">
        <w:rPr>
          <w:lang w:val="en-US"/>
        </w:rPr>
        <w:t xml:space="preserve"> </w:t>
      </w:r>
      <w:r w:rsidRPr="00E4338E">
        <w:t>dengan membedakan,</w:t>
      </w:r>
      <w:r w:rsidRPr="00E4338E">
        <w:rPr>
          <w:lang w:val="en-US"/>
        </w:rPr>
        <w:t xml:space="preserve"> </w:t>
      </w:r>
      <w:r w:rsidRPr="00E4338E">
        <w:t>mengorganisasikan, dan memberikan atribut yang bersesuaian</w:t>
      </w:r>
      <w:r>
        <w:rPr>
          <w:lang w:val="en-US"/>
        </w:rPr>
        <w:t>.</w:t>
      </w:r>
      <w:r>
        <w:rPr>
          <w:rStyle w:val="FootnoteReference"/>
          <w:lang w:val="en-US"/>
        </w:rPr>
        <w:footnoteReference w:id="11"/>
      </w:r>
    </w:p>
    <w:p w:rsidR="00E96B09" w:rsidRDefault="00E96B09" w:rsidP="007A78B7">
      <w:pPr>
        <w:pStyle w:val="ListParagraph"/>
        <w:spacing w:after="0" w:line="480" w:lineRule="auto"/>
        <w:ind w:firstLine="698"/>
        <w:jc w:val="both"/>
        <w:rPr>
          <w:lang w:val="en-US"/>
        </w:rPr>
      </w:pPr>
    </w:p>
    <w:p w:rsidR="00E96B09" w:rsidRPr="00D97C15" w:rsidRDefault="00E96B09" w:rsidP="007A78B7">
      <w:pPr>
        <w:pStyle w:val="ListParagraph"/>
        <w:spacing w:after="0" w:line="480" w:lineRule="auto"/>
        <w:ind w:firstLine="698"/>
        <w:jc w:val="both"/>
        <w:rPr>
          <w:rFonts w:ascii="Times New Roman" w:hAnsi="Times New Roman" w:cs="Times New Roman"/>
          <w:lang w:val="en-US"/>
        </w:rPr>
      </w:pPr>
    </w:p>
    <w:p w:rsidR="0029138A" w:rsidRDefault="009F5E1B" w:rsidP="00027745">
      <w:pPr>
        <w:pStyle w:val="ListParagraph"/>
        <w:numPr>
          <w:ilvl w:val="0"/>
          <w:numId w:val="11"/>
        </w:numPr>
        <w:spacing w:after="0" w:line="480" w:lineRule="auto"/>
        <w:ind w:left="709" w:hanging="425"/>
        <w:jc w:val="both"/>
        <w:rPr>
          <w:rFonts w:ascii="Times New Roman" w:hAnsi="Times New Roman" w:cs="Times New Roman"/>
          <w:lang w:val="en-US"/>
        </w:rPr>
      </w:pPr>
      <w:r w:rsidRPr="00E4338E">
        <w:rPr>
          <w:rFonts w:ascii="Times New Roman" w:hAnsi="Times New Roman" w:cs="Times New Roman"/>
          <w:lang w:val="en-US"/>
        </w:rPr>
        <w:t>Adanya wawancara dengan siswa membuat siswa lebih berusaha untuk bernalar.</w:t>
      </w:r>
    </w:p>
    <w:p w:rsidR="00027745" w:rsidRPr="00027745" w:rsidRDefault="002B00E1" w:rsidP="002B00E1">
      <w:pPr>
        <w:pStyle w:val="ListParagraph"/>
        <w:spacing w:after="0" w:line="480" w:lineRule="auto"/>
        <w:ind w:firstLine="698"/>
        <w:jc w:val="both"/>
        <w:rPr>
          <w:rFonts w:ascii="Times New Roman" w:hAnsi="Times New Roman" w:cs="Times New Roman"/>
          <w:lang w:val="en-US"/>
        </w:rPr>
      </w:pPr>
      <w:r>
        <w:rPr>
          <w:rFonts w:ascii="Times New Roman" w:hAnsi="Times New Roman" w:cs="Times New Roman"/>
          <w:lang w:val="en-US"/>
        </w:rPr>
        <w:t xml:space="preserve">Wawancara yang dilakukan peneliti dengan </w:t>
      </w:r>
      <w:r w:rsidRPr="002B00E1">
        <w:rPr>
          <w:lang w:val="en-US"/>
        </w:rPr>
        <w:t>siswa</w:t>
      </w:r>
      <w:r>
        <w:rPr>
          <w:lang w:val="en-US"/>
        </w:rPr>
        <w:t xml:space="preserve"> membuat mereka lebih berusaha untuk bernalar. Bernalar adalah melakukan percobaan di dalam pikiran dengan hasil pada setiap langkah dalam untaian percobaan itu telah diketahui penalar oleh pengalaman tersebut.</w:t>
      </w:r>
      <w:r w:rsidR="00246534">
        <w:rPr>
          <w:rStyle w:val="FootnoteReference"/>
          <w:lang w:val="en-US"/>
        </w:rPr>
        <w:footnoteReference w:id="12"/>
      </w:r>
      <w:r w:rsidR="00CC0D34">
        <w:rPr>
          <w:lang w:val="en-US"/>
        </w:rPr>
        <w:t xml:space="preserve"> Dalam hal ini siswa berusaha bernalar untuk menjawab pertanyaan-pertanyaan yang diajukan oleh peneliti dengan cara peneliti memancing siswa untuk berpikir lebih keras.</w:t>
      </w:r>
    </w:p>
    <w:sectPr w:rsidR="00027745" w:rsidRPr="00027745" w:rsidSect="0069179C">
      <w:headerReference w:type="default" r:id="rId73"/>
      <w:footerReference w:type="first" r:id="rId74"/>
      <w:pgSz w:w="12240" w:h="15840" w:code="1"/>
      <w:pgMar w:top="1701" w:right="1701" w:bottom="1701" w:left="2268" w:header="720" w:footer="720" w:gutter="0"/>
      <w:pgNumType w:start="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55" w:rsidRDefault="00B32C55" w:rsidP="009063FD">
      <w:pPr>
        <w:spacing w:after="0" w:line="240" w:lineRule="auto"/>
      </w:pPr>
      <w:r>
        <w:separator/>
      </w:r>
    </w:p>
  </w:endnote>
  <w:endnote w:type="continuationSeparator" w:id="1">
    <w:p w:rsidR="00B32C55" w:rsidRDefault="00B32C55"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523"/>
      <w:docPartObj>
        <w:docPartGallery w:val="Page Numbers (Bottom of Page)"/>
        <w:docPartUnique/>
      </w:docPartObj>
    </w:sdtPr>
    <w:sdtContent>
      <w:p w:rsidR="0069179C" w:rsidRDefault="0069179C">
        <w:pPr>
          <w:pStyle w:val="Footer"/>
          <w:jc w:val="center"/>
        </w:pPr>
        <w:fldSimple w:instr=" PAGE   \* MERGEFORMAT ">
          <w:r w:rsidR="00B6761C">
            <w:t>85</w:t>
          </w:r>
        </w:fldSimple>
      </w:p>
    </w:sdtContent>
  </w:sdt>
  <w:p w:rsidR="0069179C" w:rsidRDefault="00691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55" w:rsidRDefault="00B32C55" w:rsidP="009063FD">
      <w:pPr>
        <w:spacing w:after="0" w:line="240" w:lineRule="auto"/>
      </w:pPr>
      <w:r>
        <w:separator/>
      </w:r>
    </w:p>
  </w:footnote>
  <w:footnote w:type="continuationSeparator" w:id="1">
    <w:p w:rsidR="00B32C55" w:rsidRDefault="00B32C55" w:rsidP="009063FD">
      <w:pPr>
        <w:spacing w:after="0" w:line="240" w:lineRule="auto"/>
      </w:pPr>
      <w:r>
        <w:continuationSeparator/>
      </w:r>
    </w:p>
  </w:footnote>
  <w:footnote w:id="2">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Sri Wardhani, </w:t>
      </w:r>
      <w:r w:rsidRPr="00751C3F">
        <w:rPr>
          <w:i/>
          <w:iCs/>
          <w:sz w:val="22"/>
          <w:szCs w:val="22"/>
        </w:rPr>
        <w:t>Permasalahan Kontekstual Mengenalkan Bentuk Aljabar di SMP</w:t>
      </w:r>
      <w:r w:rsidRPr="00751C3F">
        <w:rPr>
          <w:sz w:val="22"/>
          <w:szCs w:val="22"/>
        </w:rPr>
        <w:t>, (Yogyakarta: Paket Pembinaan Penataran tidak diterbitkan, 2004), hal.11</w:t>
      </w:r>
    </w:p>
  </w:footnote>
  <w:footnote w:id="3">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Erman Suherman, </w:t>
      </w:r>
      <w:r w:rsidRPr="00751C3F">
        <w:rPr>
          <w:i/>
          <w:iCs/>
          <w:sz w:val="22"/>
          <w:szCs w:val="22"/>
        </w:rPr>
        <w:t>Strategi Pembelajaran Matematika Kontemporer</w:t>
      </w:r>
      <w:r w:rsidRPr="00751C3F">
        <w:rPr>
          <w:sz w:val="22"/>
          <w:szCs w:val="22"/>
        </w:rPr>
        <w:t xml:space="preserve">, (Bandung: JICA, 2003), hal. 42 </w:t>
      </w:r>
    </w:p>
  </w:footnote>
  <w:footnote w:id="4">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Lorin W. Anderson dan David R. Krathwohl, </w:t>
      </w:r>
      <w:r w:rsidRPr="00751C3F">
        <w:rPr>
          <w:i/>
          <w:iCs/>
          <w:sz w:val="22"/>
          <w:szCs w:val="22"/>
        </w:rPr>
        <w:t>Kerangka Landasan Untuk Pembelajaran Pengajaran dan Assesmen,</w:t>
      </w:r>
      <w:r w:rsidRPr="00751C3F">
        <w:rPr>
          <w:sz w:val="22"/>
          <w:szCs w:val="22"/>
        </w:rPr>
        <w:t xml:space="preserve"> (Yogyakarta: Pustaka Pelajar, 2010), hal. 106</w:t>
      </w:r>
    </w:p>
  </w:footnote>
  <w:footnote w:id="5">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w:t>
      </w:r>
      <w:r w:rsidRPr="00751C3F">
        <w:rPr>
          <w:i/>
          <w:iCs/>
          <w:sz w:val="22"/>
          <w:szCs w:val="22"/>
        </w:rPr>
        <w:t>Ibid.</w:t>
      </w:r>
      <w:r w:rsidRPr="00751C3F">
        <w:rPr>
          <w:sz w:val="22"/>
          <w:szCs w:val="22"/>
        </w:rPr>
        <w:t>, hal. 106</w:t>
      </w:r>
    </w:p>
  </w:footnote>
  <w:footnote w:id="6">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w:t>
      </w:r>
      <w:r w:rsidRPr="00751C3F">
        <w:rPr>
          <w:i/>
          <w:iCs/>
          <w:sz w:val="22"/>
          <w:szCs w:val="22"/>
        </w:rPr>
        <w:t>Ibid</w:t>
      </w:r>
      <w:r w:rsidRPr="00751C3F">
        <w:rPr>
          <w:sz w:val="22"/>
          <w:szCs w:val="22"/>
        </w:rPr>
        <w:t>., hal 117</w:t>
      </w:r>
    </w:p>
  </w:footnote>
  <w:footnote w:id="7">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Erman Suherman et. all, </w:t>
      </w:r>
      <w:r w:rsidRPr="00751C3F">
        <w:rPr>
          <w:i/>
          <w:iCs/>
          <w:sz w:val="22"/>
          <w:szCs w:val="22"/>
        </w:rPr>
        <w:t>Strategi Pembelajaran Matematika Kontemporer</w:t>
      </w:r>
      <w:r w:rsidRPr="00751C3F">
        <w:rPr>
          <w:sz w:val="22"/>
          <w:szCs w:val="22"/>
        </w:rPr>
        <w:t>, (Bandung: JICA, 2003),</w:t>
      </w:r>
      <w:r w:rsidRPr="00751C3F">
        <w:rPr>
          <w:i/>
          <w:sz w:val="22"/>
          <w:szCs w:val="22"/>
        </w:rPr>
        <w:t xml:space="preserve"> </w:t>
      </w:r>
      <w:r w:rsidRPr="00751C3F">
        <w:rPr>
          <w:iCs/>
          <w:sz w:val="22"/>
          <w:szCs w:val="22"/>
        </w:rPr>
        <w:t>hal 25</w:t>
      </w:r>
    </w:p>
    <w:p w:rsidR="0069179C" w:rsidRPr="00751C3F" w:rsidRDefault="0069179C" w:rsidP="00751C3F">
      <w:pPr>
        <w:pStyle w:val="FootnoteText"/>
        <w:ind w:firstLine="567"/>
        <w:jc w:val="both"/>
        <w:rPr>
          <w:sz w:val="22"/>
          <w:szCs w:val="22"/>
        </w:rPr>
      </w:pPr>
    </w:p>
  </w:footnote>
  <w:footnote w:id="8">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Lorin W. Anderson dan David R. Krathwohl, </w:t>
      </w:r>
      <w:r w:rsidRPr="00751C3F">
        <w:rPr>
          <w:i/>
          <w:iCs/>
          <w:sz w:val="22"/>
          <w:szCs w:val="22"/>
        </w:rPr>
        <w:t>Kerangka Landasan Untuk Pembelajaran Pengajaran dan Assesmen,</w:t>
      </w:r>
      <w:r w:rsidRPr="00751C3F">
        <w:rPr>
          <w:sz w:val="22"/>
          <w:szCs w:val="22"/>
        </w:rPr>
        <w:t xml:space="preserve"> (Yogyakarta: Pustaka Pelajar, 2010), hal. 97</w:t>
      </w:r>
    </w:p>
  </w:footnote>
  <w:footnote w:id="9">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w:t>
      </w:r>
      <w:r w:rsidRPr="0069179C">
        <w:rPr>
          <w:i/>
          <w:iCs/>
          <w:sz w:val="22"/>
          <w:szCs w:val="22"/>
        </w:rPr>
        <w:t>Ibid</w:t>
      </w:r>
      <w:r w:rsidRPr="00751C3F">
        <w:rPr>
          <w:sz w:val="22"/>
          <w:szCs w:val="22"/>
        </w:rPr>
        <w:t>.</w:t>
      </w:r>
    </w:p>
  </w:footnote>
  <w:footnote w:id="10">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Muslich dan Komalasari,  </w:t>
      </w:r>
      <w:r w:rsidRPr="0069179C">
        <w:rPr>
          <w:sz w:val="22"/>
          <w:szCs w:val="22"/>
        </w:rPr>
        <w:t>“</w:t>
      </w:r>
      <w:r w:rsidRPr="00751C3F">
        <w:rPr>
          <w:i/>
          <w:iCs/>
          <w:sz w:val="22"/>
          <w:szCs w:val="22"/>
        </w:rPr>
        <w:t>Pembelajaran Kontekstual</w:t>
      </w:r>
      <w:r w:rsidRPr="0069179C">
        <w:rPr>
          <w:i/>
          <w:iCs/>
          <w:sz w:val="22"/>
          <w:szCs w:val="22"/>
        </w:rPr>
        <w:t>”</w:t>
      </w:r>
      <w:r w:rsidRPr="00751C3F">
        <w:rPr>
          <w:sz w:val="22"/>
          <w:szCs w:val="22"/>
        </w:rPr>
        <w:t xml:space="preserve">, dalam </w:t>
      </w:r>
      <w:r w:rsidRPr="0069179C">
        <w:rPr>
          <w:rFonts w:ascii="Times New Roman" w:eastAsia="Times New Roman" w:hAnsi="Times New Roman" w:cs="Times New Roman"/>
          <w:sz w:val="22"/>
          <w:szCs w:val="22"/>
        </w:rPr>
        <w:t>http://bio - sanjaya. blogspot.com/ 2012/ 03/ pembelajaran-kontekstual-ctl-contextual.html</w:t>
      </w:r>
      <w:r w:rsidRPr="00751C3F">
        <w:rPr>
          <w:sz w:val="22"/>
          <w:szCs w:val="22"/>
        </w:rPr>
        <w:t>, diakses pada 16 Juni 2012</w:t>
      </w:r>
    </w:p>
  </w:footnote>
  <w:footnote w:id="11">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Herdian, “</w:t>
      </w:r>
      <w:r w:rsidRPr="00751C3F">
        <w:rPr>
          <w:i/>
          <w:iCs/>
          <w:sz w:val="22"/>
          <w:szCs w:val="22"/>
        </w:rPr>
        <w:t>Kemampuan Penalaran Matematika</w:t>
      </w:r>
      <w:r w:rsidRPr="00751C3F">
        <w:rPr>
          <w:sz w:val="22"/>
          <w:szCs w:val="22"/>
        </w:rPr>
        <w:t xml:space="preserve">”, dalam </w:t>
      </w:r>
      <w:r w:rsidRPr="00317E55">
        <w:rPr>
          <w:sz w:val="22"/>
          <w:szCs w:val="22"/>
        </w:rPr>
        <w:t>http://herdy07</w:t>
      </w:r>
      <w:r w:rsidRPr="00317E55">
        <w:rPr>
          <w:sz w:val="22"/>
          <w:szCs w:val="22"/>
          <w:lang w:val="en-US"/>
        </w:rPr>
        <w:t xml:space="preserve"> </w:t>
      </w:r>
      <w:r w:rsidRPr="00317E55">
        <w:rPr>
          <w:sz w:val="22"/>
          <w:szCs w:val="22"/>
        </w:rPr>
        <w:t>wordpress.</w:t>
      </w:r>
      <w:r w:rsidRPr="00317E55">
        <w:rPr>
          <w:sz w:val="22"/>
          <w:szCs w:val="22"/>
          <w:lang w:val="en-US"/>
        </w:rPr>
        <w:t xml:space="preserve"> </w:t>
      </w:r>
      <w:r w:rsidRPr="00317E55">
        <w:rPr>
          <w:sz w:val="22"/>
          <w:szCs w:val="22"/>
        </w:rPr>
        <w:t>com/</w:t>
      </w:r>
      <w:r>
        <w:rPr>
          <w:sz w:val="22"/>
          <w:szCs w:val="22"/>
          <w:lang w:val="en-US"/>
        </w:rPr>
        <w:t xml:space="preserve"> </w:t>
      </w:r>
      <w:r w:rsidRPr="00751C3F">
        <w:rPr>
          <w:sz w:val="22"/>
          <w:szCs w:val="22"/>
        </w:rPr>
        <w:t>2010/</w:t>
      </w:r>
      <w:r>
        <w:rPr>
          <w:sz w:val="22"/>
          <w:szCs w:val="22"/>
          <w:lang w:val="en-US"/>
        </w:rPr>
        <w:t xml:space="preserve"> </w:t>
      </w:r>
      <w:r w:rsidRPr="00751C3F">
        <w:rPr>
          <w:sz w:val="22"/>
          <w:szCs w:val="22"/>
        </w:rPr>
        <w:t>05/</w:t>
      </w:r>
      <w:r>
        <w:rPr>
          <w:sz w:val="22"/>
          <w:szCs w:val="22"/>
          <w:lang w:val="en-US"/>
        </w:rPr>
        <w:t xml:space="preserve"> </w:t>
      </w:r>
      <w:r w:rsidRPr="00751C3F">
        <w:rPr>
          <w:sz w:val="22"/>
          <w:szCs w:val="22"/>
        </w:rPr>
        <w:t>27/</w:t>
      </w:r>
      <w:r>
        <w:rPr>
          <w:sz w:val="22"/>
          <w:szCs w:val="22"/>
          <w:lang w:val="en-US"/>
        </w:rPr>
        <w:t xml:space="preserve"> </w:t>
      </w:r>
      <w:r w:rsidRPr="00751C3F">
        <w:rPr>
          <w:sz w:val="22"/>
          <w:szCs w:val="22"/>
        </w:rPr>
        <w:t>kemampuan penalaran matematik, diakses tanggal 15April 2010</w:t>
      </w:r>
    </w:p>
  </w:footnote>
  <w:footnote w:id="12">
    <w:p w:rsidR="0069179C" w:rsidRPr="00751C3F" w:rsidRDefault="0069179C" w:rsidP="00751C3F">
      <w:pPr>
        <w:pStyle w:val="FootnoteText"/>
        <w:ind w:firstLine="567"/>
        <w:jc w:val="both"/>
        <w:rPr>
          <w:sz w:val="22"/>
          <w:szCs w:val="22"/>
        </w:rPr>
      </w:pPr>
      <w:r w:rsidRPr="00751C3F">
        <w:rPr>
          <w:rStyle w:val="FootnoteReference"/>
          <w:sz w:val="22"/>
          <w:szCs w:val="22"/>
        </w:rPr>
        <w:footnoteRef/>
      </w:r>
      <w:r w:rsidRPr="00751C3F">
        <w:rPr>
          <w:sz w:val="22"/>
          <w:szCs w:val="22"/>
        </w:rPr>
        <w:t xml:space="preserve"> </w:t>
      </w:r>
      <w:r w:rsidRPr="00751C3F">
        <w:rPr>
          <w:i/>
          <w:iCs/>
          <w:sz w:val="22"/>
          <w:szCs w:val="22"/>
        </w:rPr>
        <w:t>Ibid</w:t>
      </w:r>
      <w:r w:rsidRPr="00751C3F">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522"/>
      <w:docPartObj>
        <w:docPartGallery w:val="Page Numbers (Top of Page)"/>
        <w:docPartUnique/>
      </w:docPartObj>
    </w:sdtPr>
    <w:sdtContent>
      <w:p w:rsidR="0069179C" w:rsidRDefault="0069179C">
        <w:pPr>
          <w:pStyle w:val="Header"/>
          <w:jc w:val="right"/>
        </w:pPr>
        <w:fldSimple w:instr=" PAGE   \* MERGEFORMAT ">
          <w:r w:rsidR="00B6761C">
            <w:t>88</w:t>
          </w:r>
        </w:fldSimple>
      </w:p>
    </w:sdtContent>
  </w:sdt>
  <w:p w:rsidR="0069179C" w:rsidRDefault="006917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15315"/>
    <w:multiLevelType w:val="hybridMultilevel"/>
    <w:tmpl w:val="81921DAE"/>
    <w:lvl w:ilvl="0" w:tplc="064A9408">
      <w:start w:val="1"/>
      <w:numFmt w:val="upperLetter"/>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7FB6393"/>
    <w:multiLevelType w:val="hybridMultilevel"/>
    <w:tmpl w:val="CEB817F8"/>
    <w:lvl w:ilvl="0" w:tplc="1C82F26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3E3D7570"/>
    <w:multiLevelType w:val="hybridMultilevel"/>
    <w:tmpl w:val="283CF2FA"/>
    <w:lvl w:ilvl="0" w:tplc="A13266BA">
      <w:start w:val="1"/>
      <w:numFmt w:val="decimal"/>
      <w:lvlText w:val="%1."/>
      <w:lvlJc w:val="left"/>
      <w:pPr>
        <w:ind w:left="1996" w:hanging="360"/>
      </w:pPr>
      <w:rPr>
        <w:rFonts w:ascii="Times New Roman" w:eastAsia="Calibri" w:hAnsi="Times New Roman" w:cs="Times New Roman"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41441BD9"/>
    <w:multiLevelType w:val="hybridMultilevel"/>
    <w:tmpl w:val="18F6F2C6"/>
    <w:lvl w:ilvl="0" w:tplc="A13266BA">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E3C78"/>
    <w:multiLevelType w:val="hybridMultilevel"/>
    <w:tmpl w:val="CEB817F8"/>
    <w:lvl w:ilvl="0" w:tplc="1C82F26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50482768"/>
    <w:multiLevelType w:val="hybridMultilevel"/>
    <w:tmpl w:val="6EE00C9E"/>
    <w:lvl w:ilvl="0" w:tplc="598480D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59920C10"/>
    <w:multiLevelType w:val="hybridMultilevel"/>
    <w:tmpl w:val="856AD6CA"/>
    <w:lvl w:ilvl="0" w:tplc="E092E76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9F14754"/>
    <w:multiLevelType w:val="hybridMultilevel"/>
    <w:tmpl w:val="A824ECC4"/>
    <w:lvl w:ilvl="0" w:tplc="7C8806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5E8A1892"/>
    <w:multiLevelType w:val="hybridMultilevel"/>
    <w:tmpl w:val="22EE663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6D69247B"/>
    <w:multiLevelType w:val="hybridMultilevel"/>
    <w:tmpl w:val="C14291E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702D4306"/>
    <w:multiLevelType w:val="hybridMultilevel"/>
    <w:tmpl w:val="42F89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F147A4"/>
    <w:multiLevelType w:val="hybridMultilevel"/>
    <w:tmpl w:val="25FEE270"/>
    <w:lvl w:ilvl="0" w:tplc="A13266BA">
      <w:start w:val="1"/>
      <w:numFmt w:val="decimal"/>
      <w:lvlText w:val="%1."/>
      <w:lvlJc w:val="left"/>
      <w:pPr>
        <w:ind w:left="1996" w:hanging="360"/>
      </w:pPr>
      <w:rPr>
        <w:rFonts w:ascii="Times New Roman" w:eastAsia="Calibri" w:hAnsi="Times New Roman" w:cs="Times New Roman"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0"/>
  </w:num>
  <w:num w:numId="2">
    <w:abstractNumId w:val="6"/>
  </w:num>
  <w:num w:numId="3">
    <w:abstractNumId w:val="11"/>
  </w:num>
  <w:num w:numId="4">
    <w:abstractNumId w:val="9"/>
  </w:num>
  <w:num w:numId="5">
    <w:abstractNumId w:val="2"/>
  </w:num>
  <w:num w:numId="6">
    <w:abstractNumId w:val="10"/>
  </w:num>
  <w:num w:numId="7">
    <w:abstractNumId w:val="5"/>
  </w:num>
  <w:num w:numId="8">
    <w:abstractNumId w:val="8"/>
  </w:num>
  <w:num w:numId="9">
    <w:abstractNumId w:val="1"/>
  </w:num>
  <w:num w:numId="10">
    <w:abstractNumId w:val="7"/>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F935C3"/>
    <w:rsid w:val="00002C8F"/>
    <w:rsid w:val="000035D5"/>
    <w:rsid w:val="00004B1F"/>
    <w:rsid w:val="00005318"/>
    <w:rsid w:val="00012D41"/>
    <w:rsid w:val="000174D1"/>
    <w:rsid w:val="00022D89"/>
    <w:rsid w:val="000233F8"/>
    <w:rsid w:val="00023796"/>
    <w:rsid w:val="00027745"/>
    <w:rsid w:val="00033487"/>
    <w:rsid w:val="00034B26"/>
    <w:rsid w:val="00036611"/>
    <w:rsid w:val="00036956"/>
    <w:rsid w:val="000377C9"/>
    <w:rsid w:val="00037DB2"/>
    <w:rsid w:val="00037F0E"/>
    <w:rsid w:val="00045EBB"/>
    <w:rsid w:val="00046896"/>
    <w:rsid w:val="0005027E"/>
    <w:rsid w:val="00053E27"/>
    <w:rsid w:val="00055C75"/>
    <w:rsid w:val="00057D54"/>
    <w:rsid w:val="00060720"/>
    <w:rsid w:val="0006193F"/>
    <w:rsid w:val="00061E57"/>
    <w:rsid w:val="0006303D"/>
    <w:rsid w:val="00063BD9"/>
    <w:rsid w:val="0007121A"/>
    <w:rsid w:val="0007666E"/>
    <w:rsid w:val="00084D68"/>
    <w:rsid w:val="00087118"/>
    <w:rsid w:val="00087217"/>
    <w:rsid w:val="000874E5"/>
    <w:rsid w:val="000A0A76"/>
    <w:rsid w:val="000A2478"/>
    <w:rsid w:val="000A2B24"/>
    <w:rsid w:val="000A33EF"/>
    <w:rsid w:val="000B1621"/>
    <w:rsid w:val="000B2812"/>
    <w:rsid w:val="000B494E"/>
    <w:rsid w:val="000B542D"/>
    <w:rsid w:val="000B7888"/>
    <w:rsid w:val="000C1712"/>
    <w:rsid w:val="000C6B2A"/>
    <w:rsid w:val="000C7CBC"/>
    <w:rsid w:val="000D281C"/>
    <w:rsid w:val="000D4F77"/>
    <w:rsid w:val="000D67F4"/>
    <w:rsid w:val="000D7B3A"/>
    <w:rsid w:val="000D7CE1"/>
    <w:rsid w:val="000E0F08"/>
    <w:rsid w:val="000E1899"/>
    <w:rsid w:val="000E20BA"/>
    <w:rsid w:val="000E32B3"/>
    <w:rsid w:val="000F29C6"/>
    <w:rsid w:val="000F6723"/>
    <w:rsid w:val="000F7373"/>
    <w:rsid w:val="00100D54"/>
    <w:rsid w:val="00102764"/>
    <w:rsid w:val="00102C57"/>
    <w:rsid w:val="001030CF"/>
    <w:rsid w:val="00103CEC"/>
    <w:rsid w:val="00105D2D"/>
    <w:rsid w:val="00112363"/>
    <w:rsid w:val="00116EAB"/>
    <w:rsid w:val="00123414"/>
    <w:rsid w:val="00131B7B"/>
    <w:rsid w:val="00132DED"/>
    <w:rsid w:val="001333F0"/>
    <w:rsid w:val="0013777F"/>
    <w:rsid w:val="00140390"/>
    <w:rsid w:val="00143F14"/>
    <w:rsid w:val="00151F23"/>
    <w:rsid w:val="001540CB"/>
    <w:rsid w:val="0015552B"/>
    <w:rsid w:val="001559EC"/>
    <w:rsid w:val="0016025F"/>
    <w:rsid w:val="00161188"/>
    <w:rsid w:val="001626FC"/>
    <w:rsid w:val="001641B0"/>
    <w:rsid w:val="00170284"/>
    <w:rsid w:val="00170485"/>
    <w:rsid w:val="001710A0"/>
    <w:rsid w:val="00172F11"/>
    <w:rsid w:val="00175B26"/>
    <w:rsid w:val="0017683D"/>
    <w:rsid w:val="00176E94"/>
    <w:rsid w:val="00180E0D"/>
    <w:rsid w:val="00180E9D"/>
    <w:rsid w:val="00181393"/>
    <w:rsid w:val="001856CD"/>
    <w:rsid w:val="00185C93"/>
    <w:rsid w:val="0018607D"/>
    <w:rsid w:val="00187706"/>
    <w:rsid w:val="0019230F"/>
    <w:rsid w:val="00194AA4"/>
    <w:rsid w:val="00196D13"/>
    <w:rsid w:val="00197BC0"/>
    <w:rsid w:val="001A0F3F"/>
    <w:rsid w:val="001A4619"/>
    <w:rsid w:val="001A4736"/>
    <w:rsid w:val="001A5033"/>
    <w:rsid w:val="001A72B2"/>
    <w:rsid w:val="001B00C0"/>
    <w:rsid w:val="001B40B6"/>
    <w:rsid w:val="001B4E29"/>
    <w:rsid w:val="001B706F"/>
    <w:rsid w:val="001C286A"/>
    <w:rsid w:val="001C2FFC"/>
    <w:rsid w:val="001C5CB4"/>
    <w:rsid w:val="001C625E"/>
    <w:rsid w:val="001C7677"/>
    <w:rsid w:val="001D0AF6"/>
    <w:rsid w:val="001D3493"/>
    <w:rsid w:val="001E12E6"/>
    <w:rsid w:val="001E26D7"/>
    <w:rsid w:val="001E5E2B"/>
    <w:rsid w:val="001E767F"/>
    <w:rsid w:val="001F01D0"/>
    <w:rsid w:val="001F606B"/>
    <w:rsid w:val="001F684A"/>
    <w:rsid w:val="00200C71"/>
    <w:rsid w:val="002026A0"/>
    <w:rsid w:val="002030E5"/>
    <w:rsid w:val="002038F0"/>
    <w:rsid w:val="00204DA6"/>
    <w:rsid w:val="00207101"/>
    <w:rsid w:val="00207D05"/>
    <w:rsid w:val="0021043C"/>
    <w:rsid w:val="002105D1"/>
    <w:rsid w:val="0021238B"/>
    <w:rsid w:val="00214DE4"/>
    <w:rsid w:val="00215597"/>
    <w:rsid w:val="00220EDF"/>
    <w:rsid w:val="00222101"/>
    <w:rsid w:val="00223ECF"/>
    <w:rsid w:val="0022442F"/>
    <w:rsid w:val="00224C83"/>
    <w:rsid w:val="00226539"/>
    <w:rsid w:val="00226815"/>
    <w:rsid w:val="002303C1"/>
    <w:rsid w:val="00230EEF"/>
    <w:rsid w:val="002349AE"/>
    <w:rsid w:val="0023741C"/>
    <w:rsid w:val="002400F2"/>
    <w:rsid w:val="00246534"/>
    <w:rsid w:val="00247B20"/>
    <w:rsid w:val="00251359"/>
    <w:rsid w:val="00252233"/>
    <w:rsid w:val="0025233E"/>
    <w:rsid w:val="002568C8"/>
    <w:rsid w:val="00257E61"/>
    <w:rsid w:val="002608EE"/>
    <w:rsid w:val="0026209D"/>
    <w:rsid w:val="00262455"/>
    <w:rsid w:val="00263FE8"/>
    <w:rsid w:val="00266F13"/>
    <w:rsid w:val="00271416"/>
    <w:rsid w:val="00275939"/>
    <w:rsid w:val="0027653C"/>
    <w:rsid w:val="0028028B"/>
    <w:rsid w:val="00281C6F"/>
    <w:rsid w:val="002869B1"/>
    <w:rsid w:val="00290E78"/>
    <w:rsid w:val="0029138A"/>
    <w:rsid w:val="00292890"/>
    <w:rsid w:val="00293CCE"/>
    <w:rsid w:val="002A1B19"/>
    <w:rsid w:val="002A1BEF"/>
    <w:rsid w:val="002A328D"/>
    <w:rsid w:val="002A3315"/>
    <w:rsid w:val="002A39A8"/>
    <w:rsid w:val="002A460C"/>
    <w:rsid w:val="002B00E1"/>
    <w:rsid w:val="002B0E72"/>
    <w:rsid w:val="002B21AA"/>
    <w:rsid w:val="002B3EBF"/>
    <w:rsid w:val="002B5FDB"/>
    <w:rsid w:val="002B6AF3"/>
    <w:rsid w:val="002B6FB4"/>
    <w:rsid w:val="002B7D12"/>
    <w:rsid w:val="002C1044"/>
    <w:rsid w:val="002C23CC"/>
    <w:rsid w:val="002C319E"/>
    <w:rsid w:val="002C33C4"/>
    <w:rsid w:val="002C5B4B"/>
    <w:rsid w:val="002C697D"/>
    <w:rsid w:val="002D566F"/>
    <w:rsid w:val="002D58C5"/>
    <w:rsid w:val="002D6E3A"/>
    <w:rsid w:val="002E0BE5"/>
    <w:rsid w:val="002E18F4"/>
    <w:rsid w:val="002E3302"/>
    <w:rsid w:val="002F02BD"/>
    <w:rsid w:val="002F1FCE"/>
    <w:rsid w:val="002F355A"/>
    <w:rsid w:val="002F795B"/>
    <w:rsid w:val="002F7B26"/>
    <w:rsid w:val="00301A7A"/>
    <w:rsid w:val="003029E7"/>
    <w:rsid w:val="00304A0F"/>
    <w:rsid w:val="00307B72"/>
    <w:rsid w:val="00313075"/>
    <w:rsid w:val="00313754"/>
    <w:rsid w:val="00314E39"/>
    <w:rsid w:val="00315CF2"/>
    <w:rsid w:val="00316396"/>
    <w:rsid w:val="00316455"/>
    <w:rsid w:val="00317E55"/>
    <w:rsid w:val="00320E03"/>
    <w:rsid w:val="0032170F"/>
    <w:rsid w:val="00321C40"/>
    <w:rsid w:val="00322C44"/>
    <w:rsid w:val="003252AF"/>
    <w:rsid w:val="00327C41"/>
    <w:rsid w:val="00330AA7"/>
    <w:rsid w:val="003313C1"/>
    <w:rsid w:val="00333D23"/>
    <w:rsid w:val="00336A9D"/>
    <w:rsid w:val="00336F33"/>
    <w:rsid w:val="00337141"/>
    <w:rsid w:val="00342F3B"/>
    <w:rsid w:val="00345C7F"/>
    <w:rsid w:val="00346229"/>
    <w:rsid w:val="00347687"/>
    <w:rsid w:val="00350BEF"/>
    <w:rsid w:val="00350CD7"/>
    <w:rsid w:val="00352DDC"/>
    <w:rsid w:val="00355781"/>
    <w:rsid w:val="003627E2"/>
    <w:rsid w:val="00373DE4"/>
    <w:rsid w:val="00375EBB"/>
    <w:rsid w:val="0037625B"/>
    <w:rsid w:val="003808C5"/>
    <w:rsid w:val="00383A9B"/>
    <w:rsid w:val="0039476F"/>
    <w:rsid w:val="0039554E"/>
    <w:rsid w:val="003966FE"/>
    <w:rsid w:val="003A288D"/>
    <w:rsid w:val="003A5AA8"/>
    <w:rsid w:val="003B454A"/>
    <w:rsid w:val="003B6CFA"/>
    <w:rsid w:val="003B7E92"/>
    <w:rsid w:val="003C192E"/>
    <w:rsid w:val="003C3E39"/>
    <w:rsid w:val="003C4942"/>
    <w:rsid w:val="003C77E4"/>
    <w:rsid w:val="003D0152"/>
    <w:rsid w:val="003D21E8"/>
    <w:rsid w:val="003D400A"/>
    <w:rsid w:val="003D40C4"/>
    <w:rsid w:val="003E12F6"/>
    <w:rsid w:val="003E1D1B"/>
    <w:rsid w:val="003E3B4D"/>
    <w:rsid w:val="003E4AC3"/>
    <w:rsid w:val="003E583E"/>
    <w:rsid w:val="003E72A8"/>
    <w:rsid w:val="003E7AE1"/>
    <w:rsid w:val="003F1568"/>
    <w:rsid w:val="003F3EEB"/>
    <w:rsid w:val="003F4A9B"/>
    <w:rsid w:val="003F6329"/>
    <w:rsid w:val="003F7A15"/>
    <w:rsid w:val="004012F3"/>
    <w:rsid w:val="00401EE8"/>
    <w:rsid w:val="0040265B"/>
    <w:rsid w:val="00405780"/>
    <w:rsid w:val="004107C5"/>
    <w:rsid w:val="0041208D"/>
    <w:rsid w:val="00412663"/>
    <w:rsid w:val="0041269F"/>
    <w:rsid w:val="0041638A"/>
    <w:rsid w:val="00417814"/>
    <w:rsid w:val="00425024"/>
    <w:rsid w:val="004256DF"/>
    <w:rsid w:val="00425DC7"/>
    <w:rsid w:val="004269DA"/>
    <w:rsid w:val="004275AD"/>
    <w:rsid w:val="00427C07"/>
    <w:rsid w:val="00430415"/>
    <w:rsid w:val="0043066D"/>
    <w:rsid w:val="0044239A"/>
    <w:rsid w:val="00443F70"/>
    <w:rsid w:val="00445F0E"/>
    <w:rsid w:val="00446AA6"/>
    <w:rsid w:val="00447654"/>
    <w:rsid w:val="0045312C"/>
    <w:rsid w:val="00453192"/>
    <w:rsid w:val="004536AB"/>
    <w:rsid w:val="00454A83"/>
    <w:rsid w:val="004565DB"/>
    <w:rsid w:val="00462B69"/>
    <w:rsid w:val="00463F3A"/>
    <w:rsid w:val="0046449D"/>
    <w:rsid w:val="0046683D"/>
    <w:rsid w:val="00470428"/>
    <w:rsid w:val="004736A8"/>
    <w:rsid w:val="004754A8"/>
    <w:rsid w:val="00475D02"/>
    <w:rsid w:val="00480599"/>
    <w:rsid w:val="00481A3A"/>
    <w:rsid w:val="00484669"/>
    <w:rsid w:val="00485AF6"/>
    <w:rsid w:val="00486E32"/>
    <w:rsid w:val="00487108"/>
    <w:rsid w:val="004906C7"/>
    <w:rsid w:val="00490B9D"/>
    <w:rsid w:val="00492431"/>
    <w:rsid w:val="00494839"/>
    <w:rsid w:val="00496BAA"/>
    <w:rsid w:val="004A1AB1"/>
    <w:rsid w:val="004A2231"/>
    <w:rsid w:val="004A2D0A"/>
    <w:rsid w:val="004A4A31"/>
    <w:rsid w:val="004A7936"/>
    <w:rsid w:val="004B3848"/>
    <w:rsid w:val="004B3E0A"/>
    <w:rsid w:val="004B59D3"/>
    <w:rsid w:val="004B5A80"/>
    <w:rsid w:val="004C0A65"/>
    <w:rsid w:val="004D0EF6"/>
    <w:rsid w:val="004D26FB"/>
    <w:rsid w:val="004D30C9"/>
    <w:rsid w:val="004D37C3"/>
    <w:rsid w:val="004D38F8"/>
    <w:rsid w:val="004D425C"/>
    <w:rsid w:val="004D5087"/>
    <w:rsid w:val="004D7A10"/>
    <w:rsid w:val="004E092E"/>
    <w:rsid w:val="004E36EF"/>
    <w:rsid w:val="004E723A"/>
    <w:rsid w:val="004E76DF"/>
    <w:rsid w:val="004F1563"/>
    <w:rsid w:val="004F28A9"/>
    <w:rsid w:val="004F2B3D"/>
    <w:rsid w:val="004F435A"/>
    <w:rsid w:val="004F595B"/>
    <w:rsid w:val="00501987"/>
    <w:rsid w:val="00501A6F"/>
    <w:rsid w:val="00505979"/>
    <w:rsid w:val="00506C4D"/>
    <w:rsid w:val="00507390"/>
    <w:rsid w:val="005078F6"/>
    <w:rsid w:val="00520BC1"/>
    <w:rsid w:val="00523D30"/>
    <w:rsid w:val="00526FEC"/>
    <w:rsid w:val="00532EB9"/>
    <w:rsid w:val="00535DCB"/>
    <w:rsid w:val="00541343"/>
    <w:rsid w:val="00544891"/>
    <w:rsid w:val="00551ACE"/>
    <w:rsid w:val="00553376"/>
    <w:rsid w:val="00554E7A"/>
    <w:rsid w:val="005559B4"/>
    <w:rsid w:val="00555C6B"/>
    <w:rsid w:val="00556ADE"/>
    <w:rsid w:val="005601F0"/>
    <w:rsid w:val="0056066D"/>
    <w:rsid w:val="0056251A"/>
    <w:rsid w:val="005628CB"/>
    <w:rsid w:val="00563172"/>
    <w:rsid w:val="0056438E"/>
    <w:rsid w:val="0056596C"/>
    <w:rsid w:val="005668E6"/>
    <w:rsid w:val="005745B9"/>
    <w:rsid w:val="00580B46"/>
    <w:rsid w:val="005814E9"/>
    <w:rsid w:val="00582DDD"/>
    <w:rsid w:val="005839DA"/>
    <w:rsid w:val="005853D7"/>
    <w:rsid w:val="0058713C"/>
    <w:rsid w:val="00587BAE"/>
    <w:rsid w:val="00590919"/>
    <w:rsid w:val="00595487"/>
    <w:rsid w:val="005A1AA2"/>
    <w:rsid w:val="005A41AE"/>
    <w:rsid w:val="005A5CE2"/>
    <w:rsid w:val="005A6C3D"/>
    <w:rsid w:val="005B20E7"/>
    <w:rsid w:val="005B2BC2"/>
    <w:rsid w:val="005B4269"/>
    <w:rsid w:val="005C03BC"/>
    <w:rsid w:val="005C23AF"/>
    <w:rsid w:val="005C49B5"/>
    <w:rsid w:val="005C61F3"/>
    <w:rsid w:val="005D00D5"/>
    <w:rsid w:val="005D085E"/>
    <w:rsid w:val="005D4A47"/>
    <w:rsid w:val="005D4D4E"/>
    <w:rsid w:val="005D690C"/>
    <w:rsid w:val="005D79CB"/>
    <w:rsid w:val="005E1197"/>
    <w:rsid w:val="005E2AA4"/>
    <w:rsid w:val="005E2C4E"/>
    <w:rsid w:val="005E3360"/>
    <w:rsid w:val="005E7025"/>
    <w:rsid w:val="005F67E9"/>
    <w:rsid w:val="005F775C"/>
    <w:rsid w:val="00601E7D"/>
    <w:rsid w:val="00606120"/>
    <w:rsid w:val="00606A97"/>
    <w:rsid w:val="00607746"/>
    <w:rsid w:val="00620B07"/>
    <w:rsid w:val="00621842"/>
    <w:rsid w:val="00623919"/>
    <w:rsid w:val="00624648"/>
    <w:rsid w:val="00624BFA"/>
    <w:rsid w:val="00625B85"/>
    <w:rsid w:val="006300D7"/>
    <w:rsid w:val="00632463"/>
    <w:rsid w:val="0063485D"/>
    <w:rsid w:val="00635867"/>
    <w:rsid w:val="0063679B"/>
    <w:rsid w:val="00636C34"/>
    <w:rsid w:val="006372CC"/>
    <w:rsid w:val="006409BA"/>
    <w:rsid w:val="00640F2A"/>
    <w:rsid w:val="00643E49"/>
    <w:rsid w:val="006446DB"/>
    <w:rsid w:val="00647F28"/>
    <w:rsid w:val="00652CE0"/>
    <w:rsid w:val="00655683"/>
    <w:rsid w:val="00662E90"/>
    <w:rsid w:val="00663E6D"/>
    <w:rsid w:val="00666860"/>
    <w:rsid w:val="00667453"/>
    <w:rsid w:val="00676E53"/>
    <w:rsid w:val="006814C0"/>
    <w:rsid w:val="00683A24"/>
    <w:rsid w:val="00683A8B"/>
    <w:rsid w:val="0068529F"/>
    <w:rsid w:val="006852A6"/>
    <w:rsid w:val="00685378"/>
    <w:rsid w:val="00686849"/>
    <w:rsid w:val="00686C13"/>
    <w:rsid w:val="00687F9E"/>
    <w:rsid w:val="00691755"/>
    <w:rsid w:val="0069179C"/>
    <w:rsid w:val="00691FEE"/>
    <w:rsid w:val="006A1A14"/>
    <w:rsid w:val="006A20C9"/>
    <w:rsid w:val="006B2804"/>
    <w:rsid w:val="006B300A"/>
    <w:rsid w:val="006B33E3"/>
    <w:rsid w:val="006B7B0B"/>
    <w:rsid w:val="006B7BC4"/>
    <w:rsid w:val="006C0743"/>
    <w:rsid w:val="006C3687"/>
    <w:rsid w:val="006C40AA"/>
    <w:rsid w:val="006C62B0"/>
    <w:rsid w:val="006C7875"/>
    <w:rsid w:val="006D00E3"/>
    <w:rsid w:val="006D478C"/>
    <w:rsid w:val="006D595B"/>
    <w:rsid w:val="006D6036"/>
    <w:rsid w:val="006E1BA2"/>
    <w:rsid w:val="006E287A"/>
    <w:rsid w:val="006E2A30"/>
    <w:rsid w:val="006E4004"/>
    <w:rsid w:val="006E4867"/>
    <w:rsid w:val="006E4C8D"/>
    <w:rsid w:val="006E6743"/>
    <w:rsid w:val="006F245F"/>
    <w:rsid w:val="006F278E"/>
    <w:rsid w:val="00703137"/>
    <w:rsid w:val="00707058"/>
    <w:rsid w:val="00707621"/>
    <w:rsid w:val="0070775D"/>
    <w:rsid w:val="00710A29"/>
    <w:rsid w:val="007120C3"/>
    <w:rsid w:val="00712FC9"/>
    <w:rsid w:val="00715FF3"/>
    <w:rsid w:val="00716490"/>
    <w:rsid w:val="007205C6"/>
    <w:rsid w:val="007213B3"/>
    <w:rsid w:val="00721482"/>
    <w:rsid w:val="00723207"/>
    <w:rsid w:val="007242E1"/>
    <w:rsid w:val="00725C70"/>
    <w:rsid w:val="007271FB"/>
    <w:rsid w:val="007276AC"/>
    <w:rsid w:val="00730884"/>
    <w:rsid w:val="00731080"/>
    <w:rsid w:val="007331D9"/>
    <w:rsid w:val="00734A9B"/>
    <w:rsid w:val="00736570"/>
    <w:rsid w:val="007372C7"/>
    <w:rsid w:val="00741EA0"/>
    <w:rsid w:val="007466AE"/>
    <w:rsid w:val="00746DE9"/>
    <w:rsid w:val="0074784D"/>
    <w:rsid w:val="00751C3F"/>
    <w:rsid w:val="00753FA1"/>
    <w:rsid w:val="007554BD"/>
    <w:rsid w:val="00761589"/>
    <w:rsid w:val="00762FFA"/>
    <w:rsid w:val="00765391"/>
    <w:rsid w:val="00770ED1"/>
    <w:rsid w:val="00771B3B"/>
    <w:rsid w:val="007756A9"/>
    <w:rsid w:val="00775EE2"/>
    <w:rsid w:val="00777E3E"/>
    <w:rsid w:val="00783AAD"/>
    <w:rsid w:val="00785B87"/>
    <w:rsid w:val="00787A8C"/>
    <w:rsid w:val="0079148A"/>
    <w:rsid w:val="007945A9"/>
    <w:rsid w:val="0079476E"/>
    <w:rsid w:val="00794D31"/>
    <w:rsid w:val="00794E0D"/>
    <w:rsid w:val="007959F3"/>
    <w:rsid w:val="00797DD5"/>
    <w:rsid w:val="007A0A43"/>
    <w:rsid w:val="007A506E"/>
    <w:rsid w:val="007A5A85"/>
    <w:rsid w:val="007A78B7"/>
    <w:rsid w:val="007B5536"/>
    <w:rsid w:val="007B6AB0"/>
    <w:rsid w:val="007C3CF6"/>
    <w:rsid w:val="007D39FC"/>
    <w:rsid w:val="007D3BF9"/>
    <w:rsid w:val="007D3C1B"/>
    <w:rsid w:val="007D4DD7"/>
    <w:rsid w:val="007D7CA2"/>
    <w:rsid w:val="007E0E6C"/>
    <w:rsid w:val="007E2644"/>
    <w:rsid w:val="007F04ED"/>
    <w:rsid w:val="007F079A"/>
    <w:rsid w:val="007F38F7"/>
    <w:rsid w:val="007F4CB7"/>
    <w:rsid w:val="007F65FC"/>
    <w:rsid w:val="00801EDC"/>
    <w:rsid w:val="00802A68"/>
    <w:rsid w:val="00803CCB"/>
    <w:rsid w:val="008060A7"/>
    <w:rsid w:val="00810FEB"/>
    <w:rsid w:val="0081121E"/>
    <w:rsid w:val="008137D1"/>
    <w:rsid w:val="00817569"/>
    <w:rsid w:val="008179CE"/>
    <w:rsid w:val="008214C1"/>
    <w:rsid w:val="0082217D"/>
    <w:rsid w:val="008228D6"/>
    <w:rsid w:val="008239FD"/>
    <w:rsid w:val="008248F0"/>
    <w:rsid w:val="0082719C"/>
    <w:rsid w:val="00830A13"/>
    <w:rsid w:val="00832E67"/>
    <w:rsid w:val="008346DF"/>
    <w:rsid w:val="00837C56"/>
    <w:rsid w:val="00842F1E"/>
    <w:rsid w:val="00846905"/>
    <w:rsid w:val="0085241D"/>
    <w:rsid w:val="008573FF"/>
    <w:rsid w:val="0086049A"/>
    <w:rsid w:val="008628F4"/>
    <w:rsid w:val="00863E7E"/>
    <w:rsid w:val="00865639"/>
    <w:rsid w:val="0087075C"/>
    <w:rsid w:val="00870780"/>
    <w:rsid w:val="00871A37"/>
    <w:rsid w:val="00872009"/>
    <w:rsid w:val="008725EA"/>
    <w:rsid w:val="00880200"/>
    <w:rsid w:val="00881791"/>
    <w:rsid w:val="00883223"/>
    <w:rsid w:val="00883A82"/>
    <w:rsid w:val="00884FC6"/>
    <w:rsid w:val="00886108"/>
    <w:rsid w:val="008905CD"/>
    <w:rsid w:val="00891772"/>
    <w:rsid w:val="00896B8E"/>
    <w:rsid w:val="008A026B"/>
    <w:rsid w:val="008A081C"/>
    <w:rsid w:val="008A0B12"/>
    <w:rsid w:val="008A1ED4"/>
    <w:rsid w:val="008A44BE"/>
    <w:rsid w:val="008A4953"/>
    <w:rsid w:val="008A4EA4"/>
    <w:rsid w:val="008A5ED3"/>
    <w:rsid w:val="008B0E7B"/>
    <w:rsid w:val="008B1718"/>
    <w:rsid w:val="008B3A06"/>
    <w:rsid w:val="008B3A24"/>
    <w:rsid w:val="008B58B7"/>
    <w:rsid w:val="008C24A7"/>
    <w:rsid w:val="008C2C80"/>
    <w:rsid w:val="008C3DE0"/>
    <w:rsid w:val="008C61C1"/>
    <w:rsid w:val="008C6A60"/>
    <w:rsid w:val="008C7C37"/>
    <w:rsid w:val="008D685E"/>
    <w:rsid w:val="008D6D74"/>
    <w:rsid w:val="008E0367"/>
    <w:rsid w:val="008E39B8"/>
    <w:rsid w:val="008E3B72"/>
    <w:rsid w:val="008E6A99"/>
    <w:rsid w:val="008F564A"/>
    <w:rsid w:val="008F7D0F"/>
    <w:rsid w:val="009010F0"/>
    <w:rsid w:val="009014B2"/>
    <w:rsid w:val="00904F1C"/>
    <w:rsid w:val="009063FD"/>
    <w:rsid w:val="009102A3"/>
    <w:rsid w:val="00920655"/>
    <w:rsid w:val="00920B45"/>
    <w:rsid w:val="009216E7"/>
    <w:rsid w:val="00925E07"/>
    <w:rsid w:val="00926110"/>
    <w:rsid w:val="00933412"/>
    <w:rsid w:val="00934DD2"/>
    <w:rsid w:val="00935613"/>
    <w:rsid w:val="009378C2"/>
    <w:rsid w:val="00937F60"/>
    <w:rsid w:val="00940738"/>
    <w:rsid w:val="00940BAB"/>
    <w:rsid w:val="00941F1D"/>
    <w:rsid w:val="009449AB"/>
    <w:rsid w:val="00945788"/>
    <w:rsid w:val="0095326D"/>
    <w:rsid w:val="009540E8"/>
    <w:rsid w:val="00954D51"/>
    <w:rsid w:val="0096410D"/>
    <w:rsid w:val="009656E0"/>
    <w:rsid w:val="009670C4"/>
    <w:rsid w:val="00972B3E"/>
    <w:rsid w:val="0097428D"/>
    <w:rsid w:val="009847AC"/>
    <w:rsid w:val="009937B9"/>
    <w:rsid w:val="0099387E"/>
    <w:rsid w:val="00997486"/>
    <w:rsid w:val="009A013A"/>
    <w:rsid w:val="009A3619"/>
    <w:rsid w:val="009A47E4"/>
    <w:rsid w:val="009B08F4"/>
    <w:rsid w:val="009B1AC2"/>
    <w:rsid w:val="009B397D"/>
    <w:rsid w:val="009B3FAC"/>
    <w:rsid w:val="009B562A"/>
    <w:rsid w:val="009B7A60"/>
    <w:rsid w:val="009C05A5"/>
    <w:rsid w:val="009C5AA0"/>
    <w:rsid w:val="009C66FC"/>
    <w:rsid w:val="009C6753"/>
    <w:rsid w:val="009D0A84"/>
    <w:rsid w:val="009D0CE2"/>
    <w:rsid w:val="009D102B"/>
    <w:rsid w:val="009D1689"/>
    <w:rsid w:val="009D5F5E"/>
    <w:rsid w:val="009D76B2"/>
    <w:rsid w:val="009D7A84"/>
    <w:rsid w:val="009E10B1"/>
    <w:rsid w:val="009E1188"/>
    <w:rsid w:val="009E56DC"/>
    <w:rsid w:val="009E594F"/>
    <w:rsid w:val="009E6857"/>
    <w:rsid w:val="009E7396"/>
    <w:rsid w:val="009F1A8D"/>
    <w:rsid w:val="009F2997"/>
    <w:rsid w:val="009F42B7"/>
    <w:rsid w:val="009F536B"/>
    <w:rsid w:val="009F5E1B"/>
    <w:rsid w:val="00A00BB2"/>
    <w:rsid w:val="00A0258D"/>
    <w:rsid w:val="00A047C8"/>
    <w:rsid w:val="00A04F55"/>
    <w:rsid w:val="00A06D46"/>
    <w:rsid w:val="00A07571"/>
    <w:rsid w:val="00A110C9"/>
    <w:rsid w:val="00A1367D"/>
    <w:rsid w:val="00A13927"/>
    <w:rsid w:val="00A205F3"/>
    <w:rsid w:val="00A21EF0"/>
    <w:rsid w:val="00A25868"/>
    <w:rsid w:val="00A332FD"/>
    <w:rsid w:val="00A3498C"/>
    <w:rsid w:val="00A36C82"/>
    <w:rsid w:val="00A41633"/>
    <w:rsid w:val="00A44F5B"/>
    <w:rsid w:val="00A450D2"/>
    <w:rsid w:val="00A46850"/>
    <w:rsid w:val="00A50DA6"/>
    <w:rsid w:val="00A532EF"/>
    <w:rsid w:val="00A5364A"/>
    <w:rsid w:val="00A54FA3"/>
    <w:rsid w:val="00A553F5"/>
    <w:rsid w:val="00A5659D"/>
    <w:rsid w:val="00A57CDF"/>
    <w:rsid w:val="00A61F7C"/>
    <w:rsid w:val="00A64601"/>
    <w:rsid w:val="00A66D3F"/>
    <w:rsid w:val="00A67B33"/>
    <w:rsid w:val="00A70B7B"/>
    <w:rsid w:val="00A80BE1"/>
    <w:rsid w:val="00A82472"/>
    <w:rsid w:val="00A829A3"/>
    <w:rsid w:val="00A87888"/>
    <w:rsid w:val="00A930B6"/>
    <w:rsid w:val="00A95C44"/>
    <w:rsid w:val="00A97AC4"/>
    <w:rsid w:val="00AA42C5"/>
    <w:rsid w:val="00AA571B"/>
    <w:rsid w:val="00AA6092"/>
    <w:rsid w:val="00AB3880"/>
    <w:rsid w:val="00AB464E"/>
    <w:rsid w:val="00AB4FED"/>
    <w:rsid w:val="00AC0756"/>
    <w:rsid w:val="00AC0BB3"/>
    <w:rsid w:val="00AC5664"/>
    <w:rsid w:val="00AC6FE9"/>
    <w:rsid w:val="00AD0E3F"/>
    <w:rsid w:val="00AD1956"/>
    <w:rsid w:val="00AD2567"/>
    <w:rsid w:val="00AD5DDC"/>
    <w:rsid w:val="00AD75CF"/>
    <w:rsid w:val="00AD7ACF"/>
    <w:rsid w:val="00AE1512"/>
    <w:rsid w:val="00AE6237"/>
    <w:rsid w:val="00AF0A3E"/>
    <w:rsid w:val="00AF0B0D"/>
    <w:rsid w:val="00AF54CF"/>
    <w:rsid w:val="00AF6173"/>
    <w:rsid w:val="00AF6B6A"/>
    <w:rsid w:val="00AF7CB9"/>
    <w:rsid w:val="00B00542"/>
    <w:rsid w:val="00B02E9E"/>
    <w:rsid w:val="00B044D6"/>
    <w:rsid w:val="00B069C5"/>
    <w:rsid w:val="00B10997"/>
    <w:rsid w:val="00B12C82"/>
    <w:rsid w:val="00B1334A"/>
    <w:rsid w:val="00B1349F"/>
    <w:rsid w:val="00B174C4"/>
    <w:rsid w:val="00B20D87"/>
    <w:rsid w:val="00B23AFA"/>
    <w:rsid w:val="00B32B08"/>
    <w:rsid w:val="00B32C55"/>
    <w:rsid w:val="00B35DD4"/>
    <w:rsid w:val="00B36B3A"/>
    <w:rsid w:val="00B43B2F"/>
    <w:rsid w:val="00B51275"/>
    <w:rsid w:val="00B51D4F"/>
    <w:rsid w:val="00B52C67"/>
    <w:rsid w:val="00B54021"/>
    <w:rsid w:val="00B577D2"/>
    <w:rsid w:val="00B57922"/>
    <w:rsid w:val="00B6080A"/>
    <w:rsid w:val="00B6105B"/>
    <w:rsid w:val="00B63C4A"/>
    <w:rsid w:val="00B642B3"/>
    <w:rsid w:val="00B6761C"/>
    <w:rsid w:val="00B67A3C"/>
    <w:rsid w:val="00B71CCE"/>
    <w:rsid w:val="00B745D8"/>
    <w:rsid w:val="00B753D0"/>
    <w:rsid w:val="00B80A50"/>
    <w:rsid w:val="00B825B9"/>
    <w:rsid w:val="00B84558"/>
    <w:rsid w:val="00B877DA"/>
    <w:rsid w:val="00B92ED6"/>
    <w:rsid w:val="00B95622"/>
    <w:rsid w:val="00BA516F"/>
    <w:rsid w:val="00BB0882"/>
    <w:rsid w:val="00BB60A2"/>
    <w:rsid w:val="00BD2BE5"/>
    <w:rsid w:val="00BD381B"/>
    <w:rsid w:val="00BD3B52"/>
    <w:rsid w:val="00BD6E2F"/>
    <w:rsid w:val="00BE2765"/>
    <w:rsid w:val="00BE4C4E"/>
    <w:rsid w:val="00BE6E46"/>
    <w:rsid w:val="00BF058A"/>
    <w:rsid w:val="00C00E98"/>
    <w:rsid w:val="00C02C4B"/>
    <w:rsid w:val="00C0474D"/>
    <w:rsid w:val="00C04D7C"/>
    <w:rsid w:val="00C0659A"/>
    <w:rsid w:val="00C2117E"/>
    <w:rsid w:val="00C2193A"/>
    <w:rsid w:val="00C22530"/>
    <w:rsid w:val="00C22F2B"/>
    <w:rsid w:val="00C245B1"/>
    <w:rsid w:val="00C276EB"/>
    <w:rsid w:val="00C3098F"/>
    <w:rsid w:val="00C33E02"/>
    <w:rsid w:val="00C340A5"/>
    <w:rsid w:val="00C3473E"/>
    <w:rsid w:val="00C36696"/>
    <w:rsid w:val="00C41990"/>
    <w:rsid w:val="00C42263"/>
    <w:rsid w:val="00C45C5A"/>
    <w:rsid w:val="00C47450"/>
    <w:rsid w:val="00C5003A"/>
    <w:rsid w:val="00C5105A"/>
    <w:rsid w:val="00C52A90"/>
    <w:rsid w:val="00C52D1E"/>
    <w:rsid w:val="00C53234"/>
    <w:rsid w:val="00C605AD"/>
    <w:rsid w:val="00C6104F"/>
    <w:rsid w:val="00C643DF"/>
    <w:rsid w:val="00C648B7"/>
    <w:rsid w:val="00C64B4D"/>
    <w:rsid w:val="00C728F3"/>
    <w:rsid w:val="00C74E74"/>
    <w:rsid w:val="00C769D4"/>
    <w:rsid w:val="00C809C4"/>
    <w:rsid w:val="00C82756"/>
    <w:rsid w:val="00C8463A"/>
    <w:rsid w:val="00C855B4"/>
    <w:rsid w:val="00C905D9"/>
    <w:rsid w:val="00C91E02"/>
    <w:rsid w:val="00C928D4"/>
    <w:rsid w:val="00C92994"/>
    <w:rsid w:val="00C953BD"/>
    <w:rsid w:val="00C95FC0"/>
    <w:rsid w:val="00C96E0B"/>
    <w:rsid w:val="00CA53A9"/>
    <w:rsid w:val="00CB222C"/>
    <w:rsid w:val="00CB3A1E"/>
    <w:rsid w:val="00CB7008"/>
    <w:rsid w:val="00CB7DD1"/>
    <w:rsid w:val="00CC0D34"/>
    <w:rsid w:val="00CC1193"/>
    <w:rsid w:val="00CC4B8B"/>
    <w:rsid w:val="00CC4EEE"/>
    <w:rsid w:val="00CC59AD"/>
    <w:rsid w:val="00CC5A60"/>
    <w:rsid w:val="00CC5E0B"/>
    <w:rsid w:val="00CC69B8"/>
    <w:rsid w:val="00CD0034"/>
    <w:rsid w:val="00CD042D"/>
    <w:rsid w:val="00CD254B"/>
    <w:rsid w:val="00CD2B31"/>
    <w:rsid w:val="00CD5E0C"/>
    <w:rsid w:val="00CD70DA"/>
    <w:rsid w:val="00CD7F09"/>
    <w:rsid w:val="00CE05CB"/>
    <w:rsid w:val="00CE1C03"/>
    <w:rsid w:val="00CE3A60"/>
    <w:rsid w:val="00CE7531"/>
    <w:rsid w:val="00CF326D"/>
    <w:rsid w:val="00CF61E9"/>
    <w:rsid w:val="00CF65E9"/>
    <w:rsid w:val="00D00895"/>
    <w:rsid w:val="00D01208"/>
    <w:rsid w:val="00D07980"/>
    <w:rsid w:val="00D169B3"/>
    <w:rsid w:val="00D2121F"/>
    <w:rsid w:val="00D221EC"/>
    <w:rsid w:val="00D2404B"/>
    <w:rsid w:val="00D32585"/>
    <w:rsid w:val="00D344B6"/>
    <w:rsid w:val="00D35232"/>
    <w:rsid w:val="00D35C7C"/>
    <w:rsid w:val="00D362B4"/>
    <w:rsid w:val="00D37D79"/>
    <w:rsid w:val="00D40556"/>
    <w:rsid w:val="00D42215"/>
    <w:rsid w:val="00D5040A"/>
    <w:rsid w:val="00D507F3"/>
    <w:rsid w:val="00D53225"/>
    <w:rsid w:val="00D55D65"/>
    <w:rsid w:val="00D60227"/>
    <w:rsid w:val="00D60741"/>
    <w:rsid w:val="00D61A9E"/>
    <w:rsid w:val="00D61C34"/>
    <w:rsid w:val="00D64685"/>
    <w:rsid w:val="00D6579D"/>
    <w:rsid w:val="00D70339"/>
    <w:rsid w:val="00D72A8B"/>
    <w:rsid w:val="00D81444"/>
    <w:rsid w:val="00D8392D"/>
    <w:rsid w:val="00D85FEB"/>
    <w:rsid w:val="00D87F77"/>
    <w:rsid w:val="00D87FE2"/>
    <w:rsid w:val="00D9220B"/>
    <w:rsid w:val="00D96C54"/>
    <w:rsid w:val="00D97C15"/>
    <w:rsid w:val="00DA3076"/>
    <w:rsid w:val="00DA37AB"/>
    <w:rsid w:val="00DA37B6"/>
    <w:rsid w:val="00DA4142"/>
    <w:rsid w:val="00DA69E6"/>
    <w:rsid w:val="00DB544C"/>
    <w:rsid w:val="00DC254C"/>
    <w:rsid w:val="00DC277D"/>
    <w:rsid w:val="00DC2DD2"/>
    <w:rsid w:val="00DC41B6"/>
    <w:rsid w:val="00DC4DB0"/>
    <w:rsid w:val="00DC74D8"/>
    <w:rsid w:val="00DC7AF9"/>
    <w:rsid w:val="00DD09E0"/>
    <w:rsid w:val="00DD2AEB"/>
    <w:rsid w:val="00DD421D"/>
    <w:rsid w:val="00DE0CE6"/>
    <w:rsid w:val="00DF029C"/>
    <w:rsid w:val="00DF10B2"/>
    <w:rsid w:val="00DF1CB6"/>
    <w:rsid w:val="00DF6B52"/>
    <w:rsid w:val="00E03483"/>
    <w:rsid w:val="00E067A8"/>
    <w:rsid w:val="00E10220"/>
    <w:rsid w:val="00E1523A"/>
    <w:rsid w:val="00E17109"/>
    <w:rsid w:val="00E264B6"/>
    <w:rsid w:val="00E34BB0"/>
    <w:rsid w:val="00E35DE9"/>
    <w:rsid w:val="00E41200"/>
    <w:rsid w:val="00E4294A"/>
    <w:rsid w:val="00E431BD"/>
    <w:rsid w:val="00E4338E"/>
    <w:rsid w:val="00E44642"/>
    <w:rsid w:val="00E478AE"/>
    <w:rsid w:val="00E51BC3"/>
    <w:rsid w:val="00E53245"/>
    <w:rsid w:val="00E53FCE"/>
    <w:rsid w:val="00E57D61"/>
    <w:rsid w:val="00E57DBA"/>
    <w:rsid w:val="00E61448"/>
    <w:rsid w:val="00E62EF1"/>
    <w:rsid w:val="00E6407E"/>
    <w:rsid w:val="00E64C0F"/>
    <w:rsid w:val="00E730DB"/>
    <w:rsid w:val="00E75E11"/>
    <w:rsid w:val="00E76343"/>
    <w:rsid w:val="00E76861"/>
    <w:rsid w:val="00E77591"/>
    <w:rsid w:val="00E82833"/>
    <w:rsid w:val="00E83DF0"/>
    <w:rsid w:val="00E865D7"/>
    <w:rsid w:val="00E90BD0"/>
    <w:rsid w:val="00E91541"/>
    <w:rsid w:val="00E919DD"/>
    <w:rsid w:val="00E91B59"/>
    <w:rsid w:val="00E91FC2"/>
    <w:rsid w:val="00E96B09"/>
    <w:rsid w:val="00E97CE2"/>
    <w:rsid w:val="00E97D3B"/>
    <w:rsid w:val="00EA2CB0"/>
    <w:rsid w:val="00EA4BD7"/>
    <w:rsid w:val="00EA6DFF"/>
    <w:rsid w:val="00EB0C57"/>
    <w:rsid w:val="00EB1161"/>
    <w:rsid w:val="00EB34DE"/>
    <w:rsid w:val="00EC0D0C"/>
    <w:rsid w:val="00EC1B92"/>
    <w:rsid w:val="00EC244C"/>
    <w:rsid w:val="00EC461C"/>
    <w:rsid w:val="00EC5A59"/>
    <w:rsid w:val="00EC6064"/>
    <w:rsid w:val="00ED1082"/>
    <w:rsid w:val="00ED22B4"/>
    <w:rsid w:val="00ED2962"/>
    <w:rsid w:val="00ED3E2E"/>
    <w:rsid w:val="00ED7D4B"/>
    <w:rsid w:val="00EE1FED"/>
    <w:rsid w:val="00EE32D3"/>
    <w:rsid w:val="00EE5907"/>
    <w:rsid w:val="00EE60D1"/>
    <w:rsid w:val="00EE7F39"/>
    <w:rsid w:val="00EF1620"/>
    <w:rsid w:val="00F00F05"/>
    <w:rsid w:val="00F02B32"/>
    <w:rsid w:val="00F0386E"/>
    <w:rsid w:val="00F05033"/>
    <w:rsid w:val="00F07067"/>
    <w:rsid w:val="00F1460B"/>
    <w:rsid w:val="00F146FB"/>
    <w:rsid w:val="00F1530B"/>
    <w:rsid w:val="00F2322E"/>
    <w:rsid w:val="00F276F5"/>
    <w:rsid w:val="00F32FBB"/>
    <w:rsid w:val="00F33BD3"/>
    <w:rsid w:val="00F4064C"/>
    <w:rsid w:val="00F409B5"/>
    <w:rsid w:val="00F41CEE"/>
    <w:rsid w:val="00F45845"/>
    <w:rsid w:val="00F45AFB"/>
    <w:rsid w:val="00F46991"/>
    <w:rsid w:val="00F47D9C"/>
    <w:rsid w:val="00F508EE"/>
    <w:rsid w:val="00F510ED"/>
    <w:rsid w:val="00F525F4"/>
    <w:rsid w:val="00F54621"/>
    <w:rsid w:val="00F553D8"/>
    <w:rsid w:val="00F55592"/>
    <w:rsid w:val="00F56785"/>
    <w:rsid w:val="00F578DC"/>
    <w:rsid w:val="00F57A75"/>
    <w:rsid w:val="00F57F98"/>
    <w:rsid w:val="00F621EC"/>
    <w:rsid w:val="00F72774"/>
    <w:rsid w:val="00F74F35"/>
    <w:rsid w:val="00F76E1B"/>
    <w:rsid w:val="00F812F3"/>
    <w:rsid w:val="00F81F4B"/>
    <w:rsid w:val="00F82B87"/>
    <w:rsid w:val="00F863B1"/>
    <w:rsid w:val="00F90278"/>
    <w:rsid w:val="00F90CA7"/>
    <w:rsid w:val="00F92991"/>
    <w:rsid w:val="00F935C3"/>
    <w:rsid w:val="00FA0477"/>
    <w:rsid w:val="00FA04B7"/>
    <w:rsid w:val="00FA0CE7"/>
    <w:rsid w:val="00FA2F9B"/>
    <w:rsid w:val="00FB00AE"/>
    <w:rsid w:val="00FB1076"/>
    <w:rsid w:val="00FB2575"/>
    <w:rsid w:val="00FB400F"/>
    <w:rsid w:val="00FB5062"/>
    <w:rsid w:val="00FC46C3"/>
    <w:rsid w:val="00FC46F1"/>
    <w:rsid w:val="00FC530C"/>
    <w:rsid w:val="00FD2D95"/>
    <w:rsid w:val="00FE3A3D"/>
    <w:rsid w:val="00FE40EC"/>
    <w:rsid w:val="00FE441A"/>
    <w:rsid w:val="00FE6DB9"/>
    <w:rsid w:val="00FF2648"/>
    <w:rsid w:val="00FF2DD7"/>
    <w:rsid w:val="00FF3144"/>
    <w:rsid w:val="00FF3876"/>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heme="majorBidi"/>
        <w:sz w:val="24"/>
        <w:szCs w:val="24"/>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E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5C3"/>
    <w:pPr>
      <w:ind w:left="720"/>
      <w:contextualSpacing/>
    </w:pPr>
  </w:style>
  <w:style w:type="paragraph" w:styleId="FootnoteText">
    <w:name w:val="footnote text"/>
    <w:basedOn w:val="Normal"/>
    <w:link w:val="FootnoteTextChar"/>
    <w:unhideWhenUsed/>
    <w:rsid w:val="009063FD"/>
    <w:pPr>
      <w:spacing w:after="0" w:line="240" w:lineRule="auto"/>
    </w:pPr>
    <w:rPr>
      <w:sz w:val="20"/>
      <w:szCs w:val="20"/>
    </w:rPr>
  </w:style>
  <w:style w:type="character" w:customStyle="1" w:styleId="FootnoteTextChar">
    <w:name w:val="Footnote Text Char"/>
    <w:basedOn w:val="DefaultParagraphFont"/>
    <w:link w:val="FootnoteText"/>
    <w:rsid w:val="009063FD"/>
    <w:rPr>
      <w:noProof/>
      <w:sz w:val="20"/>
      <w:szCs w:val="20"/>
    </w:rPr>
  </w:style>
  <w:style w:type="character" w:styleId="FootnoteReference">
    <w:name w:val="footnote reference"/>
    <w:basedOn w:val="DefaultParagraphFont"/>
    <w:unhideWhenUsed/>
    <w:rsid w:val="009063FD"/>
    <w:rPr>
      <w:vertAlign w:val="superscript"/>
    </w:rPr>
  </w:style>
  <w:style w:type="table" w:styleId="TableGrid">
    <w:name w:val="Table Grid"/>
    <w:basedOn w:val="TableNormal"/>
    <w:uiPriority w:val="59"/>
    <w:rsid w:val="00ED2962"/>
    <w:pPr>
      <w:spacing w:after="0" w:line="240"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BA"/>
    <w:rPr>
      <w:rFonts w:ascii="Tahoma" w:hAnsi="Tahoma" w:cs="Tahoma"/>
      <w:noProof/>
      <w:sz w:val="16"/>
      <w:szCs w:val="16"/>
    </w:rPr>
  </w:style>
  <w:style w:type="paragraph" w:styleId="Header">
    <w:name w:val="header"/>
    <w:basedOn w:val="Normal"/>
    <w:link w:val="HeaderChar"/>
    <w:uiPriority w:val="99"/>
    <w:unhideWhenUsed/>
    <w:rsid w:val="007F0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ED"/>
    <w:rPr>
      <w:noProof/>
    </w:rPr>
  </w:style>
  <w:style w:type="paragraph" w:styleId="Footer">
    <w:name w:val="footer"/>
    <w:basedOn w:val="Normal"/>
    <w:link w:val="FooterChar"/>
    <w:uiPriority w:val="99"/>
    <w:unhideWhenUsed/>
    <w:rsid w:val="007F0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ED"/>
    <w:rPr>
      <w:noProof/>
    </w:rPr>
  </w:style>
  <w:style w:type="character" w:styleId="Hyperlink">
    <w:name w:val="Hyperlink"/>
    <w:basedOn w:val="DefaultParagraphFont"/>
    <w:uiPriority w:val="99"/>
    <w:unhideWhenUsed/>
    <w:rsid w:val="00751C3F"/>
    <w:rPr>
      <w:color w:val="0000FF"/>
      <w:u w:val="single"/>
    </w:rPr>
  </w:style>
</w:styles>
</file>

<file path=word/webSettings.xml><?xml version="1.0" encoding="utf-8"?>
<w:webSettings xmlns:r="http://schemas.openxmlformats.org/officeDocument/2006/relationships" xmlns:w="http://schemas.openxmlformats.org/wordprocessingml/2006/main">
  <w:divs>
    <w:div w:id="322852644">
      <w:bodyDiv w:val="1"/>
      <w:marLeft w:val="0"/>
      <w:marRight w:val="0"/>
      <w:marTop w:val="0"/>
      <w:marBottom w:val="0"/>
      <w:divBdr>
        <w:top w:val="none" w:sz="0" w:space="0" w:color="auto"/>
        <w:left w:val="none" w:sz="0" w:space="0" w:color="auto"/>
        <w:bottom w:val="none" w:sz="0" w:space="0" w:color="auto"/>
        <w:right w:val="none" w:sz="0" w:space="0" w:color="auto"/>
      </w:divBdr>
    </w:div>
    <w:div w:id="644773780">
      <w:bodyDiv w:val="1"/>
      <w:marLeft w:val="0"/>
      <w:marRight w:val="0"/>
      <w:marTop w:val="0"/>
      <w:marBottom w:val="0"/>
      <w:divBdr>
        <w:top w:val="none" w:sz="0" w:space="0" w:color="auto"/>
        <w:left w:val="none" w:sz="0" w:space="0" w:color="auto"/>
        <w:bottom w:val="none" w:sz="0" w:space="0" w:color="auto"/>
        <w:right w:val="none" w:sz="0" w:space="0" w:color="auto"/>
      </w:divBdr>
    </w:div>
    <w:div w:id="832601955">
      <w:bodyDiv w:val="1"/>
      <w:marLeft w:val="0"/>
      <w:marRight w:val="0"/>
      <w:marTop w:val="0"/>
      <w:marBottom w:val="0"/>
      <w:divBdr>
        <w:top w:val="none" w:sz="0" w:space="0" w:color="auto"/>
        <w:left w:val="none" w:sz="0" w:space="0" w:color="auto"/>
        <w:bottom w:val="none" w:sz="0" w:space="0" w:color="auto"/>
        <w:right w:val="none" w:sz="0" w:space="0" w:color="auto"/>
      </w:divBdr>
    </w:div>
    <w:div w:id="894895049">
      <w:bodyDiv w:val="1"/>
      <w:marLeft w:val="0"/>
      <w:marRight w:val="0"/>
      <w:marTop w:val="0"/>
      <w:marBottom w:val="0"/>
      <w:divBdr>
        <w:top w:val="none" w:sz="0" w:space="0" w:color="auto"/>
        <w:left w:val="none" w:sz="0" w:space="0" w:color="auto"/>
        <w:bottom w:val="none" w:sz="0" w:space="0" w:color="auto"/>
        <w:right w:val="none" w:sz="0" w:space="0" w:color="auto"/>
      </w:divBdr>
    </w:div>
    <w:div w:id="1237976235">
      <w:bodyDiv w:val="1"/>
      <w:marLeft w:val="0"/>
      <w:marRight w:val="0"/>
      <w:marTop w:val="0"/>
      <w:marBottom w:val="0"/>
      <w:divBdr>
        <w:top w:val="none" w:sz="0" w:space="0" w:color="auto"/>
        <w:left w:val="none" w:sz="0" w:space="0" w:color="auto"/>
        <w:bottom w:val="none" w:sz="0" w:space="0" w:color="auto"/>
        <w:right w:val="none" w:sz="0" w:space="0" w:color="auto"/>
      </w:divBdr>
    </w:div>
    <w:div w:id="1439569178">
      <w:bodyDiv w:val="1"/>
      <w:marLeft w:val="0"/>
      <w:marRight w:val="0"/>
      <w:marTop w:val="0"/>
      <w:marBottom w:val="0"/>
      <w:divBdr>
        <w:top w:val="none" w:sz="0" w:space="0" w:color="auto"/>
        <w:left w:val="none" w:sz="0" w:space="0" w:color="auto"/>
        <w:bottom w:val="none" w:sz="0" w:space="0" w:color="auto"/>
        <w:right w:val="none" w:sz="0" w:space="0" w:color="auto"/>
      </w:divBdr>
    </w:div>
    <w:div w:id="1910921145">
      <w:bodyDiv w:val="1"/>
      <w:marLeft w:val="0"/>
      <w:marRight w:val="0"/>
      <w:marTop w:val="0"/>
      <w:marBottom w:val="0"/>
      <w:divBdr>
        <w:top w:val="none" w:sz="0" w:space="0" w:color="auto"/>
        <w:left w:val="none" w:sz="0" w:space="0" w:color="auto"/>
        <w:bottom w:val="none" w:sz="0" w:space="0" w:color="auto"/>
        <w:right w:val="none" w:sz="0" w:space="0" w:color="auto"/>
      </w:divBdr>
    </w:div>
    <w:div w:id="20607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0.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1362-6946-411F-8B9E-4D13F052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35</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 Efendi</dc:creator>
  <cp:lastModifiedBy>Mahmud Efendi</cp:lastModifiedBy>
  <cp:revision>459</cp:revision>
  <cp:lastPrinted>2012-06-07T04:19:00Z</cp:lastPrinted>
  <dcterms:created xsi:type="dcterms:W3CDTF">2012-05-30T08:15:00Z</dcterms:created>
  <dcterms:modified xsi:type="dcterms:W3CDTF">2012-07-04T04:12:00Z</dcterms:modified>
</cp:coreProperties>
</file>