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FB" w:rsidRPr="00A05E92" w:rsidRDefault="00B707FB" w:rsidP="003A17F8">
      <w:pPr>
        <w:spacing w:after="0" w:line="480" w:lineRule="auto"/>
        <w:jc w:val="center"/>
        <w:rPr>
          <w:rFonts w:ascii="Times New Roman" w:hAnsi="Times New Roman" w:cs="Times New Roman"/>
          <w:b/>
          <w:sz w:val="28"/>
          <w:szCs w:val="28"/>
        </w:rPr>
      </w:pPr>
      <w:r w:rsidRPr="00A05E92">
        <w:rPr>
          <w:rFonts w:ascii="Times New Roman" w:hAnsi="Times New Roman" w:cs="Times New Roman"/>
          <w:b/>
          <w:sz w:val="28"/>
          <w:szCs w:val="28"/>
        </w:rPr>
        <w:t>BAB I</w:t>
      </w:r>
    </w:p>
    <w:p w:rsidR="00B707FB" w:rsidRPr="00A05E92" w:rsidRDefault="00B707FB" w:rsidP="00577CBA">
      <w:pPr>
        <w:spacing w:after="0" w:line="480" w:lineRule="auto"/>
        <w:jc w:val="center"/>
        <w:rPr>
          <w:rFonts w:ascii="Times New Roman" w:hAnsi="Times New Roman" w:cs="Times New Roman"/>
          <w:b/>
          <w:sz w:val="28"/>
          <w:szCs w:val="28"/>
        </w:rPr>
      </w:pPr>
      <w:r w:rsidRPr="00A05E92">
        <w:rPr>
          <w:rFonts w:ascii="Times New Roman" w:hAnsi="Times New Roman" w:cs="Times New Roman"/>
          <w:b/>
          <w:sz w:val="28"/>
          <w:szCs w:val="28"/>
        </w:rPr>
        <w:t>PENDAHULUAN</w:t>
      </w:r>
    </w:p>
    <w:p w:rsidR="00B707FB" w:rsidRPr="00A05E92" w:rsidRDefault="00B707FB" w:rsidP="003A17F8">
      <w:pPr>
        <w:pStyle w:val="ListParagraph"/>
        <w:numPr>
          <w:ilvl w:val="0"/>
          <w:numId w:val="1"/>
        </w:numPr>
        <w:spacing w:after="0" w:line="480" w:lineRule="auto"/>
        <w:jc w:val="both"/>
        <w:rPr>
          <w:rFonts w:ascii="Times New Roman" w:hAnsi="Times New Roman" w:cs="Times New Roman"/>
          <w:b/>
          <w:sz w:val="24"/>
          <w:szCs w:val="24"/>
        </w:rPr>
      </w:pPr>
      <w:r w:rsidRPr="00A05E92">
        <w:rPr>
          <w:rFonts w:ascii="Times New Roman" w:hAnsi="Times New Roman" w:cs="Times New Roman"/>
          <w:b/>
          <w:sz w:val="24"/>
          <w:szCs w:val="24"/>
        </w:rPr>
        <w:t>Latar Belakang</w:t>
      </w:r>
    </w:p>
    <w:p w:rsidR="00B707FB" w:rsidRPr="00A05E92" w:rsidRDefault="00B707FB" w:rsidP="003A17F8">
      <w:pPr>
        <w:pStyle w:val="BodyText2"/>
        <w:spacing w:line="480" w:lineRule="auto"/>
        <w:ind w:left="360" w:firstLine="720"/>
        <w:rPr>
          <w:rFonts w:ascii="Times New Roman" w:hAnsi="Times New Roman"/>
          <w:szCs w:val="24"/>
          <w:lang w:val="id-ID"/>
        </w:rPr>
      </w:pPr>
      <w:r w:rsidRPr="00A05E92">
        <w:rPr>
          <w:rFonts w:ascii="Times New Roman" w:hAnsi="Times New Roman"/>
          <w:szCs w:val="24"/>
          <w:lang w:val="id-ID"/>
        </w:rPr>
        <w:t>Pada saat ini, berita tentang Narkoba selalu menjadi berita hangat dan menarik di berbagai media, baik media cetak maupun media elektronika. Pembicaraan tentang Narkoba seakan-akan tidak ada habisnya dan selalu muncul setiap hari. Pemerintah, dalam hal ini Polri tidak pernah lelah melakukan pemberantasan Narkoba, tetapi kenyataannya mati satu tumbuh seribu, artinya satu kasus Narkoba teratasi muncul seribu kasus Narkoba lainnya. Jaringan Narkoba telah begitu besar dan mengakar di negara kita, sehingga sangat sulit bagi semua pihak penegak hukum dalam memberantas habis semua jaringan yang ada. Nampaknya kita hampir-hampir putus asa, namun masalah ini harus diatasi karena menyangkut generasi muda sebagai sasaran empuk peredaran Narkoba. Peredaran gelap d</w:t>
      </w:r>
      <w:r>
        <w:rPr>
          <w:rFonts w:ascii="Times New Roman" w:hAnsi="Times New Roman"/>
          <w:szCs w:val="24"/>
          <w:lang w:val="id-ID"/>
        </w:rPr>
        <w:t xml:space="preserve">an penyalahgunaan Narkotika di </w:t>
      </w:r>
      <w:r>
        <w:rPr>
          <w:rFonts w:ascii="Times New Roman" w:hAnsi="Times New Roman"/>
          <w:szCs w:val="24"/>
        </w:rPr>
        <w:t>t</w:t>
      </w:r>
      <w:r>
        <w:rPr>
          <w:rFonts w:ascii="Times New Roman" w:hAnsi="Times New Roman"/>
          <w:szCs w:val="24"/>
          <w:lang w:val="id-ID"/>
        </w:rPr>
        <w:t xml:space="preserve">anah </w:t>
      </w:r>
      <w:r>
        <w:rPr>
          <w:rFonts w:ascii="Times New Roman" w:hAnsi="Times New Roman"/>
          <w:szCs w:val="24"/>
        </w:rPr>
        <w:t>a</w:t>
      </w:r>
      <w:r w:rsidRPr="00A05E92">
        <w:rPr>
          <w:rFonts w:ascii="Times New Roman" w:hAnsi="Times New Roman"/>
          <w:szCs w:val="24"/>
          <w:lang w:val="id-ID"/>
        </w:rPr>
        <w:t>ir amat  mengkhawatirkan.</w:t>
      </w:r>
    </w:p>
    <w:p w:rsidR="00B707FB" w:rsidRPr="00A05E92" w:rsidRDefault="00B707FB" w:rsidP="003A17F8">
      <w:pPr>
        <w:pStyle w:val="BodyText2"/>
        <w:spacing w:line="480" w:lineRule="auto"/>
        <w:ind w:left="360" w:firstLine="720"/>
        <w:rPr>
          <w:rFonts w:ascii="Times New Roman" w:hAnsi="Times New Roman"/>
          <w:szCs w:val="24"/>
          <w:lang w:val="fi-FI"/>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2.5pt;margin-top:179.85pt;width:38.5pt;height:27pt;z-index:251658240" strokecolor="white">
            <v:textbox>
              <w:txbxContent>
                <w:p w:rsidR="00B707FB" w:rsidRPr="003A17F8" w:rsidRDefault="00B707FB" w:rsidP="003A17F8">
                  <w:pPr>
                    <w:jc w:val="center"/>
                    <w:rPr>
                      <w:rFonts w:ascii="Times New Roman" w:hAnsi="Times New Roman" w:cs="Times New Roman"/>
                      <w:sz w:val="24"/>
                      <w:szCs w:val="24"/>
                    </w:rPr>
                  </w:pPr>
                  <w:r>
                    <w:rPr>
                      <w:rFonts w:ascii="Times New Roman" w:hAnsi="Times New Roman"/>
                      <w:szCs w:val="24"/>
                    </w:rPr>
                    <w:t>1</w:t>
                  </w:r>
                </w:p>
              </w:txbxContent>
            </v:textbox>
            <w10:wrap anchorx="page"/>
          </v:shape>
        </w:pict>
      </w:r>
      <w:r w:rsidRPr="00A05E92">
        <w:rPr>
          <w:rFonts w:ascii="Times New Roman" w:hAnsi="Times New Roman"/>
          <w:szCs w:val="24"/>
          <w:lang w:val="id-ID"/>
        </w:rPr>
        <w:t xml:space="preserve">Berdasarkan data Badan Narkotika Nasional (BNN), sepanjang 2009, jumlah kasus penyalahgunaan Narkotika yang berhasil diungkap mencapai 28.382 kasus. </w:t>
      </w:r>
      <w:r w:rsidRPr="00A05E92">
        <w:rPr>
          <w:rFonts w:ascii="Times New Roman" w:hAnsi="Times New Roman"/>
          <w:szCs w:val="24"/>
          <w:lang w:val="fi-FI"/>
        </w:rPr>
        <w:t>Terdiri dari N</w:t>
      </w:r>
      <w:r>
        <w:rPr>
          <w:rFonts w:ascii="Times New Roman" w:hAnsi="Times New Roman"/>
          <w:szCs w:val="24"/>
          <w:lang w:val="fi-FI"/>
        </w:rPr>
        <w:t>arkotika sejumlah 9.661 kasus, P</w:t>
      </w:r>
      <w:r w:rsidRPr="00A05E92">
        <w:rPr>
          <w:rFonts w:ascii="Times New Roman" w:hAnsi="Times New Roman"/>
          <w:szCs w:val="24"/>
          <w:lang w:val="fi-FI"/>
        </w:rPr>
        <w:t>sikotropika 8.698 kasus, dan bahan berbahaya 10.023 kasus.</w:t>
      </w:r>
      <w:r w:rsidRPr="00A05E92">
        <w:rPr>
          <w:rStyle w:val="FootnoteReference"/>
          <w:rFonts w:ascii="Times New Roman" w:hAnsi="Times New Roman"/>
          <w:szCs w:val="24"/>
        </w:rPr>
        <w:footnoteReference w:id="2"/>
      </w:r>
      <w:r w:rsidRPr="00A05E92">
        <w:rPr>
          <w:rFonts w:ascii="Times New Roman" w:hAnsi="Times New Roman"/>
          <w:szCs w:val="24"/>
          <w:lang w:val="fi-FI"/>
        </w:rPr>
        <w:t xml:space="preserve"> Tingginya peredaran gelap dan penyalahgunaan Narkotika di Indonesia, dibuktikan dengan masih banyaknya warga negara Indonesia maupun asing yang ditangkap. Pada 2009, tercatat sebanyak 35.299 orang harus mendekam di balik jeruji besi karena tersangkut dalam kasus peredaran dan penyalahgunaan Narkotika.</w:t>
      </w:r>
      <w:r w:rsidRPr="00A05E92">
        <w:rPr>
          <w:rStyle w:val="FootnoteReference"/>
          <w:rFonts w:ascii="Times New Roman" w:hAnsi="Times New Roman"/>
          <w:szCs w:val="24"/>
        </w:rPr>
        <w:footnoteReference w:id="3"/>
      </w:r>
    </w:p>
    <w:p w:rsidR="00B707FB" w:rsidRPr="00A05E92" w:rsidRDefault="00B707FB" w:rsidP="003A17F8">
      <w:pPr>
        <w:pStyle w:val="BodyText2"/>
        <w:spacing w:line="480" w:lineRule="auto"/>
        <w:ind w:left="360" w:firstLine="720"/>
        <w:rPr>
          <w:rFonts w:ascii="Times New Roman" w:hAnsi="Times New Roman"/>
          <w:szCs w:val="24"/>
          <w:lang w:val="fi-FI"/>
        </w:rPr>
      </w:pPr>
      <w:r w:rsidRPr="00A05E92">
        <w:rPr>
          <w:rFonts w:ascii="Times New Roman" w:hAnsi="Times New Roman"/>
          <w:szCs w:val="24"/>
          <w:lang w:val="fi-FI"/>
        </w:rPr>
        <w:t>Di Indonesia terdapat Undang Undang yang mengatur t</w:t>
      </w:r>
      <w:r>
        <w:rPr>
          <w:rFonts w:ascii="Times New Roman" w:hAnsi="Times New Roman"/>
          <w:szCs w:val="24"/>
          <w:lang w:val="fi-FI"/>
        </w:rPr>
        <w:t>entang Narkotika misalnya saja P</w:t>
      </w:r>
      <w:r w:rsidRPr="00A05E92">
        <w:rPr>
          <w:rFonts w:ascii="Times New Roman" w:hAnsi="Times New Roman"/>
          <w:szCs w:val="24"/>
          <w:lang w:val="fi-FI"/>
        </w:rPr>
        <w:t>asal 80 Undang Undang Nomor 22 Tahun 1997 ayat 2 memproduksi Narkoba bisa diancam hukuman mati atau seumur hidup jika itu dilakukan secara terorganisasi  atau terbukti ada pemufakatan jahat.</w:t>
      </w:r>
      <w:r w:rsidRPr="00A05E92">
        <w:rPr>
          <w:rStyle w:val="FootnoteReference"/>
          <w:rFonts w:ascii="Times New Roman" w:hAnsi="Times New Roman"/>
          <w:szCs w:val="24"/>
        </w:rPr>
        <w:footnoteReference w:id="4"/>
      </w:r>
      <w:r w:rsidRPr="00A05E92">
        <w:rPr>
          <w:rFonts w:ascii="Times New Roman" w:hAnsi="Times New Roman"/>
          <w:szCs w:val="24"/>
          <w:lang w:val="fi-FI"/>
        </w:rPr>
        <w:t xml:space="preserve"> Di dalam pasal </w:t>
      </w:r>
      <w:r w:rsidRPr="00A05E92">
        <w:rPr>
          <w:rFonts w:ascii="Times New Roman" w:hAnsi="Times New Roman"/>
          <w:szCs w:val="24"/>
          <w:lang w:val="id-ID"/>
        </w:rPr>
        <w:t>81</w:t>
      </w:r>
      <w:r w:rsidRPr="00A05E92">
        <w:rPr>
          <w:rFonts w:ascii="Times New Roman" w:hAnsi="Times New Roman"/>
          <w:szCs w:val="24"/>
          <w:lang w:val="fi-FI"/>
        </w:rPr>
        <w:t xml:space="preserve"> Undang Undang Nomor 22 Tahun 1997 ayat 1 juga mengatur tentang membawa, mengirim, mengangkut, mentransito Narkotika maka diancam pidana penjara 15 (lima belas) tahun atau denda Rp. 750.000.000,- (tujuh ratus lima puluh juta rupiah).</w:t>
      </w:r>
      <w:r w:rsidRPr="00A05E92">
        <w:rPr>
          <w:rStyle w:val="FootnoteReference"/>
          <w:rFonts w:ascii="Times New Roman" w:hAnsi="Times New Roman"/>
          <w:szCs w:val="24"/>
        </w:rPr>
        <w:footnoteReference w:id="5"/>
      </w:r>
    </w:p>
    <w:p w:rsidR="00B707FB" w:rsidRPr="00A05E92" w:rsidRDefault="00B707FB" w:rsidP="003A17F8">
      <w:pPr>
        <w:pStyle w:val="BodyText2"/>
        <w:spacing w:line="480" w:lineRule="auto"/>
        <w:ind w:left="360" w:firstLine="720"/>
        <w:rPr>
          <w:rFonts w:ascii="Times New Roman" w:hAnsi="Times New Roman"/>
          <w:szCs w:val="24"/>
          <w:lang w:val="nb-NO"/>
        </w:rPr>
      </w:pPr>
      <w:r w:rsidRPr="00A05E92">
        <w:rPr>
          <w:rFonts w:ascii="Times New Roman" w:hAnsi="Times New Roman"/>
          <w:szCs w:val="24"/>
          <w:lang w:val="nb-NO"/>
        </w:rPr>
        <w:t>Di dalam hukum Islam tidak mengatur tentang Narkotika secara langsung. Akan tetapi terd</w:t>
      </w:r>
      <w:r>
        <w:rPr>
          <w:rFonts w:ascii="Times New Roman" w:hAnsi="Times New Roman"/>
          <w:szCs w:val="24"/>
          <w:lang w:val="nb-NO"/>
        </w:rPr>
        <w:t>apat persamaan dengan k</w:t>
      </w:r>
      <w:r w:rsidRPr="00A05E92">
        <w:rPr>
          <w:rFonts w:ascii="Times New Roman" w:hAnsi="Times New Roman"/>
          <w:szCs w:val="24"/>
          <w:lang w:val="nb-NO"/>
        </w:rPr>
        <w:t>hamar yaitu sama sama memabukkan dan mengganggu kesadaran manusia jika menggunakannya.</w:t>
      </w:r>
      <w:r w:rsidRPr="00A05E92">
        <w:rPr>
          <w:rStyle w:val="FootnoteReference"/>
          <w:rFonts w:ascii="Times New Roman" w:hAnsi="Times New Roman"/>
          <w:szCs w:val="24"/>
        </w:rPr>
        <w:footnoteReference w:id="6"/>
      </w:r>
      <w:r w:rsidRPr="00A05E92">
        <w:rPr>
          <w:rFonts w:ascii="Times New Roman" w:hAnsi="Times New Roman"/>
          <w:szCs w:val="24"/>
          <w:lang w:val="nb-NO"/>
        </w:rPr>
        <w:t xml:space="preserve"> Di dalam surat Al Maidah ayat 90 yang berbunyi :</w:t>
      </w:r>
    </w:p>
    <w:p w:rsidR="00B707FB" w:rsidRPr="00A05E92" w:rsidRDefault="00B707FB" w:rsidP="003A17F8">
      <w:pPr>
        <w:pStyle w:val="BodyText2"/>
        <w:bidi/>
        <w:spacing w:line="240" w:lineRule="auto"/>
        <w:ind w:left="9" w:right="440" w:hanging="9"/>
        <w:rPr>
          <w:rFonts w:ascii="Traditional Arabic" w:hAnsi="Traditional Arabic" w:cs="Traditional Arabic"/>
          <w:sz w:val="28"/>
          <w:szCs w:val="24"/>
          <w:lang w:val="nb-NO"/>
        </w:rPr>
      </w:pPr>
      <w:r w:rsidRPr="00A05E92">
        <w:rPr>
          <w:rFonts w:ascii="HQPB1" w:hAnsi="HQPB1" w:cs="Traditional Arabic"/>
          <w:sz w:val="28"/>
          <w:szCs w:val="28"/>
        </w:rPr>
        <w:sym w:font="HQPB1" w:char="F024"/>
      </w:r>
      <w:r w:rsidRPr="00A05E92">
        <w:rPr>
          <w:rFonts w:ascii="HQPB5" w:hAnsi="HQPB5" w:cs="Traditional Arabic"/>
          <w:sz w:val="28"/>
          <w:szCs w:val="28"/>
        </w:rPr>
        <w:sym w:font="HQPB5" w:char="F070"/>
      </w:r>
      <w:r w:rsidRPr="00A05E92">
        <w:rPr>
          <w:rFonts w:ascii="HQPB2" w:hAnsi="HQPB2" w:cs="Traditional Arabic"/>
          <w:sz w:val="28"/>
          <w:szCs w:val="28"/>
        </w:rPr>
        <w:sym w:font="HQPB2" w:char="F06B"/>
      </w:r>
      <w:r w:rsidRPr="00A05E92">
        <w:rPr>
          <w:rFonts w:ascii="HQPB4" w:hAnsi="HQPB4" w:cs="Traditional Arabic"/>
          <w:sz w:val="28"/>
          <w:szCs w:val="28"/>
        </w:rPr>
        <w:sym w:font="HQPB4" w:char="F09A"/>
      </w:r>
      <w:r w:rsidRPr="00A05E92">
        <w:rPr>
          <w:rFonts w:ascii="HQPB2" w:hAnsi="HQPB2" w:cs="Traditional Arabic"/>
          <w:sz w:val="28"/>
          <w:szCs w:val="28"/>
        </w:rPr>
        <w:sym w:font="HQPB2" w:char="F089"/>
      </w:r>
      <w:r w:rsidRPr="00A05E92">
        <w:rPr>
          <w:rFonts w:ascii="HQPB5" w:hAnsi="HQPB5" w:cs="Traditional Arabic"/>
          <w:sz w:val="28"/>
          <w:szCs w:val="28"/>
        </w:rPr>
        <w:sym w:font="HQPB5" w:char="F072"/>
      </w:r>
      <w:r w:rsidRPr="00A05E92">
        <w:rPr>
          <w:rFonts w:ascii="HQPB1" w:hAnsi="HQPB1" w:cs="Traditional Arabic"/>
          <w:sz w:val="28"/>
          <w:szCs w:val="28"/>
        </w:rPr>
        <w:sym w:font="HQPB1" w:char="F027"/>
      </w:r>
      <w:r w:rsidRPr="00A05E92">
        <w:rPr>
          <w:rFonts w:ascii="HQPB5" w:hAnsi="HQPB5" w:cs="Traditional Arabic"/>
          <w:sz w:val="28"/>
          <w:szCs w:val="28"/>
        </w:rPr>
        <w:sym w:font="HQPB5" w:char="F0AF"/>
      </w:r>
      <w:r w:rsidRPr="00A05E92">
        <w:rPr>
          <w:rFonts w:ascii="HQPB2" w:hAnsi="HQPB2" w:cs="Traditional Arabic"/>
          <w:sz w:val="28"/>
          <w:szCs w:val="28"/>
        </w:rPr>
        <w:sym w:font="HQPB2" w:char="F0BB"/>
      </w:r>
      <w:r w:rsidRPr="00A05E92">
        <w:rPr>
          <w:rFonts w:ascii="HQPB5" w:hAnsi="HQPB5" w:cs="Traditional Arabic"/>
          <w:sz w:val="28"/>
          <w:szCs w:val="28"/>
        </w:rPr>
        <w:sym w:font="HQPB5" w:char="F074"/>
      </w:r>
      <w:r w:rsidRPr="00A05E92">
        <w:rPr>
          <w:rFonts w:ascii="HQPB2" w:hAnsi="HQPB2" w:cs="Traditional Arabic"/>
          <w:sz w:val="28"/>
          <w:szCs w:val="28"/>
        </w:rPr>
        <w:sym w:font="HQPB2" w:char="F083"/>
      </w:r>
      <w:r w:rsidRPr="00A05E92">
        <w:rPr>
          <w:rFonts w:ascii="Traditional Arabic" w:hAnsi="Traditional Arabic" w:cs="Traditional Arabic"/>
          <w:sz w:val="28"/>
          <w:szCs w:val="24"/>
          <w:rtl/>
        </w:rPr>
        <w:t xml:space="preserve"> </w:t>
      </w:r>
      <w:r w:rsidRPr="00A05E92">
        <w:rPr>
          <w:rFonts w:ascii="HQPB5" w:hAnsi="HQPB5" w:cs="Traditional Arabic"/>
          <w:sz w:val="28"/>
          <w:szCs w:val="28"/>
        </w:rPr>
        <w:sym w:font="HQPB5" w:char="F074"/>
      </w:r>
      <w:r w:rsidRPr="00A05E92">
        <w:rPr>
          <w:rFonts w:ascii="HQPB2" w:hAnsi="HQPB2" w:cs="Traditional Arabic"/>
          <w:sz w:val="28"/>
          <w:szCs w:val="28"/>
        </w:rPr>
        <w:sym w:font="HQPB2" w:char="F0FB"/>
      </w:r>
      <w:r w:rsidRPr="00A05E92">
        <w:rPr>
          <w:rFonts w:ascii="HQPB2" w:hAnsi="HQPB2" w:cs="Traditional Arabic"/>
          <w:sz w:val="28"/>
          <w:szCs w:val="28"/>
        </w:rPr>
        <w:sym w:font="HQPB2" w:char="F0EF"/>
      </w:r>
      <w:r w:rsidRPr="00A05E92">
        <w:rPr>
          <w:rFonts w:ascii="HQPB4" w:hAnsi="HQPB4" w:cs="Traditional Arabic"/>
          <w:sz w:val="28"/>
          <w:szCs w:val="28"/>
        </w:rPr>
        <w:sym w:font="HQPB4" w:char="F0CF"/>
      </w:r>
      <w:r w:rsidRPr="00A05E92">
        <w:rPr>
          <w:rFonts w:ascii="HQPB3" w:hAnsi="HQPB3" w:cs="Traditional Arabic"/>
          <w:sz w:val="28"/>
          <w:szCs w:val="28"/>
        </w:rPr>
        <w:sym w:font="HQPB3" w:char="F025"/>
      </w:r>
      <w:r w:rsidRPr="00A05E92">
        <w:rPr>
          <w:rFonts w:ascii="HQPB4" w:hAnsi="HQPB4" w:cs="Traditional Arabic"/>
          <w:sz w:val="28"/>
          <w:szCs w:val="28"/>
        </w:rPr>
        <w:sym w:font="HQPB4" w:char="F0A9"/>
      </w:r>
      <w:r w:rsidRPr="00A05E92">
        <w:rPr>
          <w:rFonts w:ascii="HQPB3" w:hAnsi="HQPB3" w:cs="Traditional Arabic"/>
          <w:sz w:val="28"/>
          <w:szCs w:val="28"/>
        </w:rPr>
        <w:sym w:font="HQPB3" w:char="F021"/>
      </w:r>
      <w:r w:rsidRPr="00A05E92">
        <w:rPr>
          <w:rFonts w:ascii="HQPB5" w:hAnsi="HQPB5" w:cs="Traditional Arabic"/>
          <w:sz w:val="28"/>
          <w:szCs w:val="28"/>
        </w:rPr>
        <w:sym w:font="HQPB5" w:char="F024"/>
      </w:r>
      <w:r w:rsidRPr="00A05E92">
        <w:rPr>
          <w:rFonts w:ascii="HQPB1" w:hAnsi="HQPB1" w:cs="Traditional Arabic"/>
          <w:sz w:val="28"/>
          <w:szCs w:val="28"/>
        </w:rPr>
        <w:sym w:font="HQPB1" w:char="F023"/>
      </w:r>
      <w:r w:rsidRPr="00A05E92">
        <w:rPr>
          <w:rFonts w:ascii="Traditional Arabic" w:hAnsi="Traditional Arabic" w:cs="Traditional Arabic"/>
          <w:sz w:val="28"/>
          <w:szCs w:val="24"/>
          <w:rtl/>
        </w:rPr>
        <w:t xml:space="preserve"> </w:t>
      </w:r>
      <w:r w:rsidRPr="00A05E92">
        <w:rPr>
          <w:rFonts w:ascii="HQPB5" w:hAnsi="HQPB5" w:cs="Traditional Arabic"/>
          <w:sz w:val="28"/>
          <w:szCs w:val="28"/>
        </w:rPr>
        <w:sym w:font="HQPB5" w:char="F028"/>
      </w:r>
      <w:r w:rsidRPr="00A05E92">
        <w:rPr>
          <w:rFonts w:ascii="HQPB1" w:hAnsi="HQPB1" w:cs="Traditional Arabic"/>
          <w:sz w:val="28"/>
          <w:szCs w:val="28"/>
        </w:rPr>
        <w:sym w:font="HQPB1" w:char="F023"/>
      </w:r>
      <w:r w:rsidRPr="00A05E92">
        <w:rPr>
          <w:rFonts w:ascii="HQPB4" w:hAnsi="HQPB4" w:cs="Traditional Arabic"/>
          <w:sz w:val="28"/>
          <w:szCs w:val="28"/>
        </w:rPr>
        <w:sym w:font="HQPB4" w:char="F0FE"/>
      </w:r>
      <w:r w:rsidRPr="00A05E92">
        <w:rPr>
          <w:rFonts w:ascii="HQPB2" w:hAnsi="HQPB2" w:cs="Traditional Arabic"/>
          <w:sz w:val="28"/>
          <w:szCs w:val="28"/>
        </w:rPr>
        <w:sym w:font="HQPB2" w:char="F071"/>
      </w:r>
      <w:r w:rsidRPr="00A05E92">
        <w:rPr>
          <w:rFonts w:ascii="HQPB4" w:hAnsi="HQPB4" w:cs="Traditional Arabic"/>
          <w:sz w:val="28"/>
          <w:szCs w:val="28"/>
        </w:rPr>
        <w:sym w:font="HQPB4" w:char="F0E3"/>
      </w:r>
      <w:r w:rsidRPr="00A05E92">
        <w:rPr>
          <w:rFonts w:ascii="HQPB2" w:hAnsi="HQPB2" w:cs="Traditional Arabic"/>
          <w:sz w:val="28"/>
          <w:szCs w:val="28"/>
        </w:rPr>
        <w:sym w:font="HQPB2" w:char="F059"/>
      </w:r>
      <w:r w:rsidRPr="00A05E92">
        <w:rPr>
          <w:rFonts w:ascii="HQPB5" w:hAnsi="HQPB5" w:cs="Traditional Arabic"/>
          <w:sz w:val="28"/>
          <w:szCs w:val="28"/>
        </w:rPr>
        <w:sym w:font="HQPB5" w:char="F074"/>
      </w:r>
      <w:r w:rsidRPr="00A05E92">
        <w:rPr>
          <w:rFonts w:ascii="HQPB2" w:hAnsi="HQPB2" w:cs="Traditional Arabic"/>
          <w:sz w:val="28"/>
          <w:szCs w:val="28"/>
        </w:rPr>
        <w:sym w:font="HQPB2" w:char="F042"/>
      </w:r>
      <w:r w:rsidRPr="00A05E92">
        <w:rPr>
          <w:rFonts w:ascii="HQPB1" w:hAnsi="HQPB1" w:cs="Traditional Arabic"/>
          <w:sz w:val="28"/>
          <w:szCs w:val="28"/>
        </w:rPr>
        <w:sym w:font="HQPB1" w:char="F023"/>
      </w:r>
      <w:r w:rsidRPr="00A05E92">
        <w:rPr>
          <w:rFonts w:ascii="HQPB5" w:hAnsi="HQPB5" w:cs="Traditional Arabic"/>
          <w:sz w:val="28"/>
          <w:szCs w:val="28"/>
        </w:rPr>
        <w:sym w:font="HQPB5" w:char="F075"/>
      </w:r>
      <w:r w:rsidRPr="00A05E92">
        <w:rPr>
          <w:rFonts w:ascii="HQPB2" w:hAnsi="HQPB2" w:cs="Traditional Arabic"/>
          <w:sz w:val="28"/>
          <w:szCs w:val="28"/>
        </w:rPr>
        <w:sym w:font="HQPB2" w:char="F0E4"/>
      </w:r>
      <w:r w:rsidRPr="00A05E92">
        <w:rPr>
          <w:rFonts w:ascii="Traditional Arabic" w:hAnsi="Traditional Arabic" w:cs="Traditional Arabic"/>
          <w:sz w:val="28"/>
          <w:szCs w:val="24"/>
          <w:rtl/>
        </w:rPr>
        <w:t xml:space="preserve"> </w:t>
      </w:r>
      <w:r w:rsidRPr="00A05E92">
        <w:rPr>
          <w:rFonts w:ascii="HQPB1" w:hAnsi="HQPB1" w:cs="Traditional Arabic"/>
          <w:sz w:val="28"/>
          <w:szCs w:val="28"/>
        </w:rPr>
        <w:sym w:font="HQPB1" w:char="F024"/>
      </w:r>
      <w:r w:rsidRPr="00A05E92">
        <w:rPr>
          <w:rFonts w:ascii="HQPB5" w:hAnsi="HQPB5" w:cs="Traditional Arabic"/>
          <w:sz w:val="28"/>
          <w:szCs w:val="28"/>
        </w:rPr>
        <w:sym w:font="HQPB5" w:char="F079"/>
      </w:r>
      <w:r w:rsidRPr="00A05E92">
        <w:rPr>
          <w:rFonts w:ascii="HQPB2" w:hAnsi="HQPB2" w:cs="Traditional Arabic"/>
          <w:sz w:val="28"/>
          <w:szCs w:val="28"/>
        </w:rPr>
        <w:sym w:font="HQPB2" w:char="F04A"/>
      </w:r>
      <w:r w:rsidRPr="00A05E92">
        <w:rPr>
          <w:rFonts w:ascii="HQPB4" w:hAnsi="HQPB4" w:cs="Traditional Arabic"/>
          <w:sz w:val="28"/>
          <w:szCs w:val="28"/>
        </w:rPr>
        <w:sym w:font="HQPB4" w:char="F0AF"/>
      </w:r>
      <w:r w:rsidRPr="00A05E92">
        <w:rPr>
          <w:rFonts w:ascii="HQPB2" w:hAnsi="HQPB2" w:cs="Traditional Arabic"/>
          <w:sz w:val="28"/>
          <w:szCs w:val="28"/>
        </w:rPr>
        <w:sym w:font="HQPB2" w:char="F052"/>
      </w:r>
      <w:r w:rsidRPr="00A05E92">
        <w:rPr>
          <w:rFonts w:ascii="HQPB4" w:hAnsi="HQPB4" w:cs="Traditional Arabic"/>
          <w:sz w:val="28"/>
          <w:szCs w:val="28"/>
        </w:rPr>
        <w:sym w:font="HQPB4" w:char="F0CE"/>
      </w:r>
      <w:r w:rsidRPr="00A05E92">
        <w:rPr>
          <w:rFonts w:ascii="HQPB1" w:hAnsi="HQPB1" w:cs="Traditional Arabic"/>
          <w:sz w:val="28"/>
          <w:szCs w:val="28"/>
        </w:rPr>
        <w:sym w:font="HQPB1" w:char="F029"/>
      </w:r>
      <w:r w:rsidRPr="00A05E92">
        <w:rPr>
          <w:rFonts w:ascii="Traditional Arabic" w:hAnsi="Traditional Arabic" w:cs="Traditional Arabic"/>
          <w:sz w:val="28"/>
          <w:szCs w:val="24"/>
          <w:rtl/>
        </w:rPr>
        <w:t xml:space="preserve"> </w:t>
      </w:r>
      <w:r w:rsidRPr="00A05E92">
        <w:rPr>
          <w:rFonts w:ascii="HQPB4" w:hAnsi="HQPB4" w:cs="Traditional Arabic"/>
          <w:sz w:val="28"/>
          <w:szCs w:val="28"/>
        </w:rPr>
        <w:sym w:font="HQPB4" w:char="F0E3"/>
      </w:r>
      <w:r w:rsidRPr="00A05E92">
        <w:rPr>
          <w:rFonts w:ascii="HQPB1" w:hAnsi="HQPB1" w:cs="Traditional Arabic"/>
          <w:sz w:val="28"/>
          <w:szCs w:val="28"/>
        </w:rPr>
        <w:sym w:font="HQPB1" w:char="F08D"/>
      </w:r>
      <w:r w:rsidRPr="00A05E92">
        <w:rPr>
          <w:rFonts w:ascii="HQPB4" w:hAnsi="HQPB4" w:cs="Traditional Arabic"/>
          <w:sz w:val="28"/>
          <w:szCs w:val="28"/>
        </w:rPr>
        <w:sym w:font="HQPB4" w:char="F0F4"/>
      </w:r>
      <w:r w:rsidRPr="00A05E92">
        <w:rPr>
          <w:rFonts w:ascii="HQPB2" w:hAnsi="HQPB2" w:cs="Traditional Arabic"/>
          <w:sz w:val="28"/>
          <w:szCs w:val="28"/>
        </w:rPr>
        <w:sym w:font="HQPB2" w:char="F04A"/>
      </w:r>
      <w:r w:rsidRPr="00A05E92">
        <w:rPr>
          <w:rFonts w:ascii="HQPB5" w:hAnsi="HQPB5" w:cs="Traditional Arabic"/>
          <w:sz w:val="28"/>
          <w:szCs w:val="28"/>
        </w:rPr>
        <w:sym w:font="HQPB5" w:char="F073"/>
      </w:r>
      <w:r w:rsidRPr="00A05E92">
        <w:rPr>
          <w:rFonts w:ascii="HQPB1" w:hAnsi="HQPB1" w:cs="Traditional Arabic"/>
          <w:sz w:val="28"/>
          <w:szCs w:val="28"/>
        </w:rPr>
        <w:sym w:font="HQPB1" w:char="F083"/>
      </w:r>
      <w:r w:rsidRPr="00A05E92">
        <w:rPr>
          <w:rFonts w:ascii="HQPB4" w:hAnsi="HQPB4" w:cs="Traditional Arabic"/>
          <w:sz w:val="28"/>
          <w:szCs w:val="28"/>
        </w:rPr>
        <w:sym w:font="HQPB4" w:char="F0F8"/>
      </w:r>
      <w:r w:rsidRPr="00A05E92">
        <w:rPr>
          <w:rFonts w:ascii="HQPB2" w:hAnsi="HQPB2" w:cs="Traditional Arabic"/>
          <w:sz w:val="28"/>
          <w:szCs w:val="28"/>
        </w:rPr>
        <w:sym w:font="HQPB2" w:char="F03A"/>
      </w:r>
      <w:r w:rsidRPr="00A05E92">
        <w:rPr>
          <w:rFonts w:ascii="HQPB5" w:hAnsi="HQPB5" w:cs="Traditional Arabic"/>
          <w:sz w:val="28"/>
          <w:szCs w:val="28"/>
        </w:rPr>
        <w:sym w:font="HQPB5" w:char="F024"/>
      </w:r>
      <w:r w:rsidRPr="00A05E92">
        <w:rPr>
          <w:rFonts w:ascii="HQPB1" w:hAnsi="HQPB1" w:cs="Traditional Arabic"/>
          <w:sz w:val="28"/>
          <w:szCs w:val="28"/>
        </w:rPr>
        <w:sym w:font="HQPB1" w:char="F023"/>
      </w:r>
      <w:r w:rsidRPr="00A05E92">
        <w:rPr>
          <w:rFonts w:ascii="Traditional Arabic" w:hAnsi="Traditional Arabic" w:cs="Traditional Arabic"/>
          <w:sz w:val="28"/>
          <w:szCs w:val="24"/>
          <w:rtl/>
        </w:rPr>
        <w:t xml:space="preserve"> </w:t>
      </w:r>
      <w:r w:rsidRPr="00A05E92">
        <w:rPr>
          <w:rFonts w:ascii="HQPB4" w:hAnsi="HQPB4" w:cs="Traditional Arabic"/>
          <w:sz w:val="28"/>
          <w:szCs w:val="28"/>
        </w:rPr>
        <w:sym w:font="HQPB4" w:char="F0E7"/>
      </w:r>
      <w:r w:rsidRPr="00A05E92">
        <w:rPr>
          <w:rFonts w:ascii="HQPB1" w:hAnsi="HQPB1" w:cs="Traditional Arabic"/>
          <w:sz w:val="28"/>
          <w:szCs w:val="28"/>
        </w:rPr>
        <w:sym w:font="HQPB1" w:char="F08E"/>
      </w:r>
      <w:r w:rsidRPr="00A05E92">
        <w:rPr>
          <w:rFonts w:ascii="HQPB4" w:hAnsi="HQPB4" w:cs="Traditional Arabic"/>
          <w:sz w:val="28"/>
          <w:szCs w:val="28"/>
        </w:rPr>
        <w:sym w:font="HQPB4" w:char="F0C5"/>
      </w:r>
      <w:r w:rsidRPr="00A05E92">
        <w:rPr>
          <w:rFonts w:ascii="HQPB1" w:hAnsi="HQPB1" w:cs="Traditional Arabic"/>
          <w:sz w:val="28"/>
          <w:szCs w:val="28"/>
        </w:rPr>
        <w:sym w:font="HQPB1" w:char="F0A3"/>
      </w:r>
      <w:r w:rsidRPr="00A05E92">
        <w:rPr>
          <w:rFonts w:ascii="HQPB4" w:hAnsi="HQPB4" w:cs="Traditional Arabic"/>
          <w:sz w:val="28"/>
          <w:szCs w:val="28"/>
        </w:rPr>
        <w:sym w:font="HQPB4" w:char="F0F8"/>
      </w:r>
      <w:r w:rsidRPr="00A05E92">
        <w:rPr>
          <w:rFonts w:ascii="HQPB2" w:hAnsi="HQPB2" w:cs="Traditional Arabic"/>
          <w:sz w:val="28"/>
          <w:szCs w:val="28"/>
        </w:rPr>
        <w:sym w:font="HQPB2" w:char="F08A"/>
      </w:r>
      <w:r w:rsidRPr="00A05E92">
        <w:rPr>
          <w:rFonts w:ascii="HQPB5" w:hAnsi="HQPB5" w:cs="Traditional Arabic"/>
          <w:sz w:val="28"/>
          <w:szCs w:val="28"/>
        </w:rPr>
        <w:sym w:font="HQPB5" w:char="F079"/>
      </w:r>
      <w:r w:rsidRPr="00A05E92">
        <w:rPr>
          <w:rFonts w:ascii="HQPB2" w:hAnsi="HQPB2" w:cs="Traditional Arabic"/>
          <w:sz w:val="28"/>
          <w:szCs w:val="28"/>
        </w:rPr>
        <w:sym w:font="HQPB2" w:char="F04A"/>
      </w:r>
      <w:r w:rsidRPr="00A05E92">
        <w:rPr>
          <w:rFonts w:ascii="HQPB4" w:hAnsi="HQPB4" w:cs="Traditional Arabic"/>
          <w:sz w:val="28"/>
          <w:szCs w:val="28"/>
        </w:rPr>
        <w:sym w:font="HQPB4" w:char="F0F8"/>
      </w:r>
      <w:r w:rsidRPr="00A05E92">
        <w:rPr>
          <w:rFonts w:ascii="HQPB2" w:hAnsi="HQPB2" w:cs="Traditional Arabic"/>
          <w:sz w:val="28"/>
          <w:szCs w:val="28"/>
        </w:rPr>
        <w:sym w:font="HQPB2" w:char="F039"/>
      </w:r>
      <w:r w:rsidRPr="00A05E92">
        <w:rPr>
          <w:rFonts w:ascii="HQPB5" w:hAnsi="HQPB5" w:cs="Traditional Arabic"/>
          <w:sz w:val="28"/>
          <w:szCs w:val="28"/>
        </w:rPr>
        <w:sym w:font="HQPB5" w:char="F024"/>
      </w:r>
      <w:r w:rsidRPr="00A05E92">
        <w:rPr>
          <w:rFonts w:ascii="HQPB1" w:hAnsi="HQPB1" w:cs="Traditional Arabic"/>
          <w:sz w:val="28"/>
          <w:szCs w:val="28"/>
        </w:rPr>
        <w:sym w:font="HQPB1" w:char="F023"/>
      </w:r>
      <w:r w:rsidRPr="00A05E92">
        <w:rPr>
          <w:rFonts w:ascii="HQPB5" w:hAnsi="HQPB5" w:cs="Traditional Arabic"/>
          <w:sz w:val="28"/>
          <w:szCs w:val="28"/>
        </w:rPr>
        <w:sym w:font="HQPB5" w:char="F075"/>
      </w:r>
      <w:r w:rsidRPr="00A05E92">
        <w:rPr>
          <w:rFonts w:ascii="HQPB2" w:hAnsi="HQPB2" w:cs="Traditional Arabic"/>
          <w:sz w:val="28"/>
          <w:szCs w:val="28"/>
        </w:rPr>
        <w:sym w:font="HQPB2" w:char="F072"/>
      </w:r>
      <w:r w:rsidRPr="00A05E92">
        <w:rPr>
          <w:rFonts w:ascii="Traditional Arabic" w:hAnsi="Traditional Arabic" w:cs="Traditional Arabic"/>
          <w:sz w:val="28"/>
          <w:szCs w:val="24"/>
          <w:rtl/>
        </w:rPr>
        <w:t xml:space="preserve"> </w:t>
      </w:r>
      <w:r w:rsidRPr="00A05E92">
        <w:rPr>
          <w:rFonts w:ascii="HQPB4" w:hAnsi="HQPB4" w:cs="Traditional Arabic"/>
          <w:sz w:val="28"/>
          <w:szCs w:val="28"/>
        </w:rPr>
        <w:sym w:font="HQPB4" w:char="F0DC"/>
      </w:r>
      <w:r w:rsidRPr="00A05E92">
        <w:rPr>
          <w:rFonts w:ascii="HQPB1" w:hAnsi="HQPB1" w:cs="Traditional Arabic"/>
          <w:sz w:val="28"/>
          <w:szCs w:val="28"/>
        </w:rPr>
        <w:sym w:font="HQPB1" w:char="F03E"/>
      </w:r>
      <w:r w:rsidRPr="00A05E92">
        <w:rPr>
          <w:rFonts w:ascii="HQPB1" w:hAnsi="HQPB1" w:cs="Traditional Arabic"/>
          <w:sz w:val="28"/>
          <w:szCs w:val="28"/>
        </w:rPr>
        <w:sym w:font="HQPB1" w:char="F024"/>
      </w:r>
      <w:r w:rsidRPr="00A05E92">
        <w:rPr>
          <w:rFonts w:ascii="HQPB5" w:hAnsi="HQPB5" w:cs="Traditional Arabic"/>
          <w:sz w:val="28"/>
          <w:szCs w:val="28"/>
        </w:rPr>
        <w:sym w:font="HQPB5" w:char="F07C"/>
      </w:r>
      <w:r w:rsidRPr="00A05E92">
        <w:rPr>
          <w:rFonts w:ascii="HQPB1" w:hAnsi="HQPB1" w:cs="Traditional Arabic"/>
          <w:sz w:val="28"/>
          <w:szCs w:val="28"/>
        </w:rPr>
        <w:sym w:font="HQPB1" w:char="F0C1"/>
      </w:r>
      <w:r w:rsidRPr="00A05E92">
        <w:rPr>
          <w:rFonts w:ascii="HQPB2" w:hAnsi="HQPB2" w:cs="Traditional Arabic"/>
          <w:sz w:val="28"/>
          <w:szCs w:val="28"/>
        </w:rPr>
        <w:sym w:font="HQPB2" w:char="F052"/>
      </w:r>
      <w:r w:rsidRPr="00A05E92">
        <w:rPr>
          <w:rFonts w:ascii="HQPB5" w:hAnsi="HQPB5" w:cs="Traditional Arabic"/>
          <w:sz w:val="28"/>
          <w:szCs w:val="28"/>
        </w:rPr>
        <w:sym w:font="HQPB5" w:char="F046"/>
      </w:r>
      <w:r w:rsidRPr="00A05E92">
        <w:rPr>
          <w:rFonts w:ascii="HQPB2" w:hAnsi="HQPB2" w:cs="Traditional Arabic"/>
          <w:sz w:val="28"/>
          <w:szCs w:val="28"/>
        </w:rPr>
        <w:sym w:font="HQPB2" w:char="F07B"/>
      </w:r>
      <w:r w:rsidRPr="00A05E92">
        <w:rPr>
          <w:rFonts w:ascii="HQPB5" w:hAnsi="HQPB5" w:cs="Traditional Arabic"/>
          <w:sz w:val="28"/>
          <w:szCs w:val="28"/>
        </w:rPr>
        <w:sym w:font="HQPB5" w:char="F024"/>
      </w:r>
      <w:r w:rsidRPr="00A05E92">
        <w:rPr>
          <w:rFonts w:ascii="HQPB1" w:hAnsi="HQPB1" w:cs="Traditional Arabic"/>
          <w:sz w:val="28"/>
          <w:szCs w:val="28"/>
        </w:rPr>
        <w:sym w:font="HQPB1" w:char="F023"/>
      </w:r>
      <w:r w:rsidRPr="00A05E92">
        <w:rPr>
          <w:rFonts w:ascii="HQPB5" w:hAnsi="HQPB5" w:cs="Traditional Arabic"/>
          <w:sz w:val="28"/>
          <w:szCs w:val="28"/>
        </w:rPr>
        <w:sym w:font="HQPB5" w:char="F075"/>
      </w:r>
      <w:r w:rsidRPr="00A05E92">
        <w:rPr>
          <w:rFonts w:ascii="HQPB2" w:hAnsi="HQPB2" w:cs="Traditional Arabic"/>
          <w:sz w:val="28"/>
          <w:szCs w:val="28"/>
        </w:rPr>
        <w:sym w:font="HQPB2" w:char="F072"/>
      </w:r>
      <w:r w:rsidRPr="00A05E92">
        <w:rPr>
          <w:rFonts w:ascii="Traditional Arabic" w:hAnsi="Traditional Arabic" w:cs="Traditional Arabic"/>
          <w:sz w:val="28"/>
          <w:szCs w:val="24"/>
          <w:rtl/>
        </w:rPr>
        <w:t xml:space="preserve"> </w:t>
      </w:r>
      <w:r w:rsidRPr="00A05E92">
        <w:rPr>
          <w:rFonts w:ascii="HQPB4" w:hAnsi="HQPB4" w:cs="Traditional Arabic"/>
          <w:sz w:val="28"/>
          <w:szCs w:val="28"/>
        </w:rPr>
        <w:sym w:font="HQPB4" w:char="F0E3"/>
      </w:r>
      <w:r w:rsidRPr="00A05E92">
        <w:rPr>
          <w:rFonts w:ascii="HQPB2" w:hAnsi="HQPB2" w:cs="Traditional Arabic"/>
          <w:sz w:val="28"/>
          <w:szCs w:val="28"/>
        </w:rPr>
        <w:sym w:font="HQPB2" w:char="F04E"/>
      </w:r>
      <w:r w:rsidRPr="00A05E92">
        <w:rPr>
          <w:rFonts w:ascii="HQPB2" w:hAnsi="HQPB2" w:cs="Traditional Arabic"/>
          <w:sz w:val="28"/>
          <w:szCs w:val="28"/>
        </w:rPr>
        <w:sym w:font="HQPB2" w:char="F0BB"/>
      </w:r>
      <w:r w:rsidRPr="00A05E92">
        <w:rPr>
          <w:rFonts w:ascii="HQPB5" w:hAnsi="HQPB5" w:cs="Traditional Arabic"/>
          <w:sz w:val="28"/>
          <w:szCs w:val="28"/>
        </w:rPr>
        <w:sym w:font="HQPB5" w:char="F073"/>
      </w:r>
      <w:r w:rsidRPr="00A05E92">
        <w:rPr>
          <w:rFonts w:ascii="HQPB2" w:hAnsi="HQPB2" w:cs="Traditional Arabic"/>
          <w:sz w:val="28"/>
          <w:szCs w:val="28"/>
        </w:rPr>
        <w:sym w:font="HQPB2" w:char="F039"/>
      </w:r>
      <w:r w:rsidRPr="00A05E92">
        <w:rPr>
          <w:rFonts w:ascii="HQPB4" w:hAnsi="HQPB4" w:cs="Traditional Arabic"/>
          <w:sz w:val="28"/>
          <w:szCs w:val="28"/>
        </w:rPr>
        <w:sym w:font="HQPB4" w:char="F0F8"/>
      </w:r>
      <w:r w:rsidRPr="00A05E92">
        <w:rPr>
          <w:rFonts w:ascii="HQPB1" w:hAnsi="HQPB1" w:cs="Traditional Arabic"/>
          <w:sz w:val="28"/>
          <w:szCs w:val="28"/>
        </w:rPr>
        <w:sym w:font="HQPB1" w:char="F097"/>
      </w:r>
      <w:r w:rsidRPr="00A05E92">
        <w:rPr>
          <w:rFonts w:ascii="HQPB5" w:hAnsi="HQPB5" w:cs="Traditional Arabic"/>
          <w:sz w:val="28"/>
          <w:szCs w:val="28"/>
        </w:rPr>
        <w:sym w:font="HQPB5" w:char="F046"/>
      </w:r>
      <w:r w:rsidRPr="00A05E92">
        <w:rPr>
          <w:rFonts w:ascii="HQPB2" w:hAnsi="HQPB2" w:cs="Traditional Arabic"/>
          <w:sz w:val="28"/>
          <w:szCs w:val="28"/>
        </w:rPr>
        <w:sym w:font="HQPB2" w:char="F07B"/>
      </w:r>
      <w:r w:rsidRPr="00A05E92">
        <w:rPr>
          <w:rFonts w:ascii="HQPB5" w:hAnsi="HQPB5" w:cs="Traditional Arabic"/>
          <w:sz w:val="28"/>
          <w:szCs w:val="28"/>
        </w:rPr>
        <w:sym w:font="HQPB5" w:char="F024"/>
      </w:r>
      <w:r w:rsidRPr="00A05E92">
        <w:rPr>
          <w:rFonts w:ascii="HQPB1" w:hAnsi="HQPB1" w:cs="Traditional Arabic"/>
          <w:sz w:val="28"/>
          <w:szCs w:val="28"/>
        </w:rPr>
        <w:sym w:font="HQPB1" w:char="F023"/>
      </w:r>
      <w:r w:rsidRPr="00A05E92">
        <w:rPr>
          <w:rFonts w:ascii="HQPB5" w:hAnsi="HQPB5" w:cs="Traditional Arabic"/>
          <w:sz w:val="28"/>
          <w:szCs w:val="28"/>
        </w:rPr>
        <w:sym w:font="HQPB5" w:char="F075"/>
      </w:r>
      <w:r w:rsidRPr="00A05E92">
        <w:rPr>
          <w:rFonts w:ascii="HQPB2" w:hAnsi="HQPB2" w:cs="Traditional Arabic"/>
          <w:sz w:val="28"/>
          <w:szCs w:val="28"/>
        </w:rPr>
        <w:sym w:font="HQPB2" w:char="F072"/>
      </w:r>
      <w:r w:rsidRPr="00A05E92">
        <w:rPr>
          <w:rFonts w:ascii="Traditional Arabic" w:hAnsi="Traditional Arabic" w:cs="Traditional Arabic"/>
          <w:sz w:val="28"/>
          <w:szCs w:val="24"/>
          <w:rtl/>
        </w:rPr>
        <w:t xml:space="preserve"> </w:t>
      </w:r>
      <w:r w:rsidRPr="00A05E92">
        <w:rPr>
          <w:rFonts w:ascii="HQPB4" w:hAnsi="HQPB4" w:cs="Traditional Arabic"/>
          <w:sz w:val="28"/>
          <w:szCs w:val="28"/>
        </w:rPr>
        <w:sym w:font="HQPB4" w:char="F0D3"/>
      </w:r>
      <w:r w:rsidRPr="00A05E92">
        <w:rPr>
          <w:rFonts w:ascii="HQPB1" w:hAnsi="HQPB1" w:cs="Traditional Arabic"/>
          <w:sz w:val="28"/>
          <w:szCs w:val="28"/>
        </w:rPr>
        <w:sym w:font="HQPB1" w:char="F0A7"/>
      </w:r>
      <w:r w:rsidRPr="00A05E92">
        <w:rPr>
          <w:rFonts w:ascii="HQPB4" w:hAnsi="HQPB4" w:cs="Traditional Arabic"/>
          <w:sz w:val="28"/>
          <w:szCs w:val="28"/>
        </w:rPr>
        <w:sym w:font="HQPB4" w:char="F0F4"/>
      </w:r>
      <w:r w:rsidRPr="00A05E92">
        <w:rPr>
          <w:rFonts w:ascii="HQPB1" w:hAnsi="HQPB1" w:cs="Traditional Arabic"/>
          <w:sz w:val="28"/>
          <w:szCs w:val="28"/>
        </w:rPr>
        <w:sym w:font="HQPB1" w:char="F05F"/>
      </w:r>
      <w:r w:rsidRPr="00A05E92">
        <w:rPr>
          <w:rFonts w:ascii="HQPB4" w:hAnsi="HQPB4" w:cs="Traditional Arabic"/>
          <w:sz w:val="28"/>
          <w:szCs w:val="28"/>
        </w:rPr>
        <w:sym w:font="HQPB4" w:char="F0CD"/>
      </w:r>
      <w:r w:rsidRPr="00A05E92">
        <w:rPr>
          <w:rFonts w:ascii="HQPB1" w:hAnsi="HQPB1" w:cs="Traditional Arabic"/>
          <w:sz w:val="28"/>
          <w:szCs w:val="28"/>
        </w:rPr>
        <w:sym w:font="HQPB1" w:char="F091"/>
      </w:r>
      <w:r w:rsidRPr="00A05E92">
        <w:rPr>
          <w:rFonts w:ascii="Traditional Arabic" w:hAnsi="Traditional Arabic" w:cs="Traditional Arabic"/>
          <w:sz w:val="28"/>
          <w:szCs w:val="24"/>
          <w:rtl/>
        </w:rPr>
        <w:t xml:space="preserve"> </w:t>
      </w:r>
      <w:r w:rsidRPr="00A05E92">
        <w:rPr>
          <w:rFonts w:ascii="HQPB4" w:hAnsi="HQPB4" w:cs="Traditional Arabic"/>
          <w:sz w:val="28"/>
          <w:szCs w:val="28"/>
        </w:rPr>
        <w:sym w:font="HQPB4" w:char="F0F4"/>
      </w:r>
      <w:r w:rsidRPr="00A05E92">
        <w:rPr>
          <w:rFonts w:ascii="HQPB2" w:hAnsi="HQPB2" w:cs="Traditional Arabic"/>
          <w:sz w:val="28"/>
          <w:szCs w:val="28"/>
        </w:rPr>
        <w:sym w:font="HQPB2" w:char="F060"/>
      </w:r>
      <w:r w:rsidRPr="00A05E92">
        <w:rPr>
          <w:rFonts w:ascii="HQPB4" w:hAnsi="HQPB4" w:cs="Traditional Arabic"/>
          <w:sz w:val="28"/>
          <w:szCs w:val="28"/>
        </w:rPr>
        <w:sym w:font="HQPB4" w:char="F0CF"/>
      </w:r>
      <w:r w:rsidRPr="00A05E92">
        <w:rPr>
          <w:rFonts w:ascii="HQPB4" w:hAnsi="HQPB4" w:cs="Traditional Arabic"/>
          <w:sz w:val="28"/>
          <w:szCs w:val="28"/>
        </w:rPr>
        <w:sym w:font="HQPB4" w:char="F069"/>
      </w:r>
      <w:r w:rsidRPr="00A05E92">
        <w:rPr>
          <w:rFonts w:ascii="HQPB2" w:hAnsi="HQPB2" w:cs="Traditional Arabic"/>
          <w:sz w:val="28"/>
          <w:szCs w:val="28"/>
        </w:rPr>
        <w:sym w:font="HQPB2" w:char="F042"/>
      </w:r>
      <w:r w:rsidRPr="00A05E92">
        <w:rPr>
          <w:rFonts w:ascii="Traditional Arabic" w:hAnsi="Traditional Arabic" w:cs="Traditional Arabic"/>
          <w:sz w:val="28"/>
          <w:szCs w:val="24"/>
          <w:rtl/>
        </w:rPr>
        <w:t xml:space="preserve"> </w:t>
      </w:r>
      <w:r w:rsidRPr="00A05E92">
        <w:rPr>
          <w:rFonts w:ascii="HQPB4" w:hAnsi="HQPB4" w:cs="Traditional Arabic"/>
          <w:sz w:val="28"/>
          <w:szCs w:val="28"/>
        </w:rPr>
        <w:sym w:font="HQPB4" w:char="F0C8"/>
      </w:r>
      <w:r w:rsidRPr="00A05E92">
        <w:rPr>
          <w:rFonts w:ascii="HQPB2" w:hAnsi="HQPB2" w:cs="Traditional Arabic"/>
          <w:sz w:val="28"/>
          <w:szCs w:val="28"/>
        </w:rPr>
        <w:sym w:font="HQPB2" w:char="F040"/>
      </w:r>
      <w:r w:rsidRPr="00A05E92">
        <w:rPr>
          <w:rFonts w:ascii="HQPB5" w:hAnsi="HQPB5" w:cs="Traditional Arabic"/>
          <w:sz w:val="28"/>
          <w:szCs w:val="28"/>
        </w:rPr>
        <w:sym w:font="HQPB5" w:char="F079"/>
      </w:r>
      <w:r w:rsidRPr="00A05E92">
        <w:rPr>
          <w:rFonts w:ascii="HQPB2" w:hAnsi="HQPB2" w:cs="Traditional Arabic"/>
          <w:sz w:val="28"/>
          <w:szCs w:val="28"/>
        </w:rPr>
        <w:sym w:font="HQPB2" w:char="F04A"/>
      </w:r>
      <w:r w:rsidRPr="00A05E92">
        <w:rPr>
          <w:rFonts w:ascii="HQPB5" w:hAnsi="HQPB5" w:cs="Traditional Arabic"/>
          <w:sz w:val="28"/>
          <w:szCs w:val="28"/>
        </w:rPr>
        <w:sym w:font="HQPB5" w:char="F074"/>
      </w:r>
      <w:r w:rsidRPr="00A05E92">
        <w:rPr>
          <w:rFonts w:ascii="HQPB1" w:hAnsi="HQPB1" w:cs="Traditional Arabic"/>
          <w:sz w:val="28"/>
          <w:szCs w:val="28"/>
        </w:rPr>
        <w:sym w:font="HQPB1" w:char="F0E3"/>
      </w:r>
      <w:r w:rsidRPr="00A05E92">
        <w:rPr>
          <w:rFonts w:ascii="Traditional Arabic" w:hAnsi="Traditional Arabic" w:cs="Traditional Arabic"/>
          <w:sz w:val="28"/>
          <w:szCs w:val="24"/>
          <w:rtl/>
        </w:rPr>
        <w:t xml:space="preserve"> </w:t>
      </w:r>
      <w:r w:rsidRPr="00A05E92">
        <w:rPr>
          <w:rFonts w:ascii="HQPB4" w:hAnsi="HQPB4" w:cs="Traditional Arabic"/>
          <w:sz w:val="28"/>
          <w:szCs w:val="28"/>
        </w:rPr>
        <w:sym w:font="HQPB4" w:char="F0C7"/>
      </w:r>
      <w:r w:rsidRPr="00A05E92">
        <w:rPr>
          <w:rFonts w:ascii="HQPB2" w:hAnsi="HQPB2" w:cs="Traditional Arabic"/>
          <w:sz w:val="28"/>
          <w:szCs w:val="28"/>
        </w:rPr>
        <w:sym w:font="HQPB2" w:char="F060"/>
      </w:r>
      <w:r w:rsidRPr="00A05E92">
        <w:rPr>
          <w:rFonts w:ascii="HQPB2" w:hAnsi="HQPB2" w:cs="Traditional Arabic"/>
          <w:sz w:val="28"/>
          <w:szCs w:val="28"/>
        </w:rPr>
        <w:sym w:font="HQPB2" w:char="F0BB"/>
      </w:r>
      <w:r w:rsidRPr="00A05E92">
        <w:rPr>
          <w:rFonts w:ascii="HQPB5" w:hAnsi="HQPB5" w:cs="Traditional Arabic"/>
          <w:sz w:val="28"/>
          <w:szCs w:val="28"/>
        </w:rPr>
        <w:sym w:font="HQPB5" w:char="F073"/>
      </w:r>
      <w:r w:rsidRPr="00A05E92">
        <w:rPr>
          <w:rFonts w:ascii="HQPB1" w:hAnsi="HQPB1" w:cs="Traditional Arabic"/>
          <w:sz w:val="28"/>
          <w:szCs w:val="28"/>
        </w:rPr>
        <w:sym w:font="HQPB1" w:char="F0DC"/>
      </w:r>
      <w:r w:rsidRPr="00A05E92">
        <w:rPr>
          <w:rFonts w:ascii="HQPB4" w:hAnsi="HQPB4" w:cs="Traditional Arabic"/>
          <w:sz w:val="28"/>
          <w:szCs w:val="28"/>
        </w:rPr>
        <w:sym w:font="HQPB4" w:char="F0F8"/>
      </w:r>
      <w:r w:rsidRPr="00A05E92">
        <w:rPr>
          <w:rFonts w:ascii="HQPB2" w:hAnsi="HQPB2" w:cs="Traditional Arabic"/>
          <w:sz w:val="28"/>
          <w:szCs w:val="28"/>
        </w:rPr>
        <w:sym w:font="HQPB2" w:char="F08B"/>
      </w:r>
      <w:r w:rsidRPr="00A05E92">
        <w:rPr>
          <w:rFonts w:ascii="HQPB4" w:hAnsi="HQPB4" w:cs="Traditional Arabic"/>
          <w:sz w:val="28"/>
          <w:szCs w:val="28"/>
        </w:rPr>
        <w:sym w:font="HQPB4" w:char="F0A4"/>
      </w:r>
      <w:r w:rsidRPr="00A05E92">
        <w:rPr>
          <w:rFonts w:ascii="HQPB1" w:hAnsi="HQPB1" w:cs="Traditional Arabic"/>
          <w:sz w:val="28"/>
          <w:szCs w:val="28"/>
        </w:rPr>
        <w:sym w:font="HQPB1" w:char="F0B1"/>
      </w:r>
      <w:r w:rsidRPr="00A05E92">
        <w:rPr>
          <w:rFonts w:ascii="HQPB2" w:hAnsi="HQPB2" w:cs="Traditional Arabic"/>
          <w:sz w:val="28"/>
          <w:szCs w:val="28"/>
        </w:rPr>
        <w:sym w:font="HQPB2" w:char="F039"/>
      </w:r>
      <w:r w:rsidRPr="00A05E92">
        <w:rPr>
          <w:rFonts w:ascii="HQPB5" w:hAnsi="HQPB5" w:cs="Traditional Arabic"/>
          <w:sz w:val="28"/>
          <w:szCs w:val="28"/>
        </w:rPr>
        <w:sym w:font="HQPB5" w:char="F024"/>
      </w:r>
      <w:r w:rsidRPr="00A05E92">
        <w:rPr>
          <w:rFonts w:ascii="HQPB1" w:hAnsi="HQPB1" w:cs="Traditional Arabic"/>
          <w:sz w:val="28"/>
          <w:szCs w:val="28"/>
        </w:rPr>
        <w:sym w:font="HQPB1" w:char="F023"/>
      </w:r>
      <w:r w:rsidRPr="00A05E92">
        <w:rPr>
          <w:rFonts w:ascii="Traditional Arabic" w:hAnsi="Traditional Arabic" w:cs="Traditional Arabic"/>
          <w:sz w:val="28"/>
          <w:szCs w:val="24"/>
          <w:rtl/>
        </w:rPr>
        <w:t xml:space="preserve"> </w:t>
      </w:r>
      <w:r w:rsidRPr="00A05E92">
        <w:rPr>
          <w:rFonts w:ascii="HQPB4" w:hAnsi="HQPB4" w:cs="Traditional Arabic"/>
          <w:sz w:val="28"/>
          <w:szCs w:val="28"/>
        </w:rPr>
        <w:sym w:font="HQPB4" w:char="F0E7"/>
      </w:r>
      <w:r w:rsidRPr="00A05E92">
        <w:rPr>
          <w:rFonts w:ascii="HQPB2" w:hAnsi="HQPB2" w:cs="Traditional Arabic"/>
          <w:sz w:val="28"/>
          <w:szCs w:val="28"/>
        </w:rPr>
        <w:sym w:font="HQPB2" w:char="F06E"/>
      </w:r>
      <w:r w:rsidRPr="00A05E92">
        <w:rPr>
          <w:rFonts w:ascii="HQPB2" w:hAnsi="HQPB2" w:cs="Traditional Arabic"/>
          <w:sz w:val="28"/>
          <w:szCs w:val="28"/>
        </w:rPr>
        <w:sym w:font="HQPB2" w:char="F071"/>
      </w:r>
      <w:r w:rsidRPr="00A05E92">
        <w:rPr>
          <w:rFonts w:ascii="HQPB4" w:hAnsi="HQPB4" w:cs="Traditional Arabic"/>
          <w:sz w:val="28"/>
          <w:szCs w:val="28"/>
        </w:rPr>
        <w:sym w:font="HQPB4" w:char="F0E7"/>
      </w:r>
      <w:r w:rsidRPr="00A05E92">
        <w:rPr>
          <w:rFonts w:ascii="HQPB1" w:hAnsi="HQPB1" w:cs="Traditional Arabic"/>
          <w:sz w:val="28"/>
          <w:szCs w:val="28"/>
        </w:rPr>
        <w:sym w:font="HQPB1" w:char="F037"/>
      </w:r>
      <w:r w:rsidRPr="00A05E92">
        <w:rPr>
          <w:rFonts w:ascii="HQPB4" w:hAnsi="HQPB4" w:cs="Traditional Arabic"/>
          <w:sz w:val="28"/>
          <w:szCs w:val="28"/>
        </w:rPr>
        <w:sym w:font="HQPB4" w:char="F0CF"/>
      </w:r>
      <w:r w:rsidRPr="00A05E92">
        <w:rPr>
          <w:rFonts w:ascii="HQPB2" w:hAnsi="HQPB2" w:cs="Traditional Arabic"/>
          <w:sz w:val="28"/>
          <w:szCs w:val="28"/>
        </w:rPr>
        <w:sym w:font="HQPB2" w:char="F05E"/>
      </w:r>
      <w:r w:rsidRPr="00A05E92">
        <w:rPr>
          <w:rFonts w:ascii="HQPB5" w:hAnsi="HQPB5" w:cs="Traditional Arabic"/>
          <w:sz w:val="28"/>
          <w:szCs w:val="28"/>
        </w:rPr>
        <w:sym w:font="HQPB5" w:char="F074"/>
      </w:r>
      <w:r w:rsidRPr="00A05E92">
        <w:rPr>
          <w:rFonts w:ascii="HQPB1" w:hAnsi="HQPB1" w:cs="Traditional Arabic"/>
          <w:sz w:val="28"/>
          <w:szCs w:val="28"/>
        </w:rPr>
        <w:sym w:font="HQPB1" w:char="F047"/>
      </w:r>
      <w:r w:rsidRPr="00A05E92">
        <w:rPr>
          <w:rFonts w:ascii="HQPB4" w:hAnsi="HQPB4" w:cs="Traditional Arabic"/>
          <w:sz w:val="28"/>
          <w:szCs w:val="28"/>
        </w:rPr>
        <w:sym w:font="HQPB4" w:char="F0F4"/>
      </w:r>
      <w:r w:rsidRPr="00A05E92">
        <w:rPr>
          <w:rFonts w:ascii="HQPB1" w:hAnsi="HQPB1" w:cs="Traditional Arabic"/>
          <w:sz w:val="28"/>
          <w:szCs w:val="28"/>
        </w:rPr>
        <w:sym w:font="HQPB1" w:char="F05F"/>
      </w:r>
      <w:r w:rsidRPr="00A05E92">
        <w:rPr>
          <w:rFonts w:ascii="HQPB5" w:hAnsi="HQPB5" w:cs="Traditional Arabic"/>
          <w:sz w:val="28"/>
          <w:szCs w:val="28"/>
        </w:rPr>
        <w:sym w:font="HQPB5" w:char="F024"/>
      </w:r>
      <w:r w:rsidRPr="00A05E92">
        <w:rPr>
          <w:rFonts w:ascii="HQPB1" w:hAnsi="HQPB1" w:cs="Traditional Arabic"/>
          <w:sz w:val="28"/>
          <w:szCs w:val="28"/>
        </w:rPr>
        <w:sym w:font="HQPB1" w:char="F024"/>
      </w:r>
      <w:r w:rsidRPr="00A05E92">
        <w:rPr>
          <w:rFonts w:ascii="HQPB5" w:hAnsi="HQPB5" w:cs="Traditional Arabic"/>
          <w:sz w:val="28"/>
          <w:szCs w:val="28"/>
        </w:rPr>
        <w:sym w:font="HQPB5" w:char="F073"/>
      </w:r>
      <w:r w:rsidRPr="00A05E92">
        <w:rPr>
          <w:rFonts w:ascii="HQPB1" w:hAnsi="HQPB1" w:cs="Traditional Arabic"/>
          <w:sz w:val="28"/>
          <w:szCs w:val="28"/>
        </w:rPr>
        <w:sym w:font="HQPB1" w:char="F0F9"/>
      </w:r>
      <w:r w:rsidRPr="00A05E92">
        <w:rPr>
          <w:rFonts w:ascii="Traditional Arabic" w:hAnsi="Traditional Arabic" w:cs="Traditional Arabic"/>
          <w:sz w:val="28"/>
          <w:szCs w:val="24"/>
          <w:rtl/>
        </w:rPr>
        <w:t xml:space="preserve"> </w:t>
      </w:r>
      <w:r w:rsidRPr="00A05E92">
        <w:rPr>
          <w:rFonts w:ascii="HQPB4" w:hAnsi="HQPB4" w:cs="Traditional Arabic"/>
          <w:sz w:val="28"/>
          <w:szCs w:val="28"/>
        </w:rPr>
        <w:sym w:font="HQPB4" w:char="F0F6"/>
      </w:r>
      <w:r w:rsidRPr="00A05E92">
        <w:rPr>
          <w:rFonts w:ascii="HQPB2" w:hAnsi="HQPB2" w:cs="Traditional Arabic"/>
          <w:sz w:val="28"/>
          <w:szCs w:val="28"/>
        </w:rPr>
        <w:sym w:font="HQPB2" w:char="F04E"/>
      </w:r>
      <w:r w:rsidRPr="00A05E92">
        <w:rPr>
          <w:rFonts w:ascii="HQPB4" w:hAnsi="HQPB4" w:cs="Traditional Arabic"/>
          <w:sz w:val="28"/>
          <w:szCs w:val="28"/>
        </w:rPr>
        <w:sym w:font="HQPB4" w:char="F0E4"/>
      </w:r>
      <w:r w:rsidRPr="00A05E92">
        <w:rPr>
          <w:rFonts w:ascii="HQPB2" w:hAnsi="HQPB2" w:cs="Traditional Arabic"/>
          <w:sz w:val="28"/>
          <w:szCs w:val="28"/>
        </w:rPr>
        <w:sym w:font="HQPB2" w:char="F033"/>
      </w:r>
      <w:r w:rsidRPr="00A05E92">
        <w:rPr>
          <w:rFonts w:ascii="HQPB4" w:hAnsi="HQPB4" w:cs="Traditional Arabic"/>
          <w:sz w:val="28"/>
          <w:szCs w:val="28"/>
        </w:rPr>
        <w:sym w:font="HQPB4" w:char="F0AA"/>
      </w:r>
      <w:r w:rsidRPr="00A05E92">
        <w:rPr>
          <w:rFonts w:ascii="HQPB2" w:hAnsi="HQPB2" w:cs="Traditional Arabic"/>
          <w:sz w:val="28"/>
          <w:szCs w:val="28"/>
        </w:rPr>
        <w:sym w:font="HQPB2" w:char="F03D"/>
      </w:r>
      <w:r w:rsidRPr="00A05E92">
        <w:rPr>
          <w:rFonts w:ascii="HQPB5" w:hAnsi="HQPB5" w:cs="Traditional Arabic"/>
          <w:sz w:val="28"/>
          <w:szCs w:val="28"/>
        </w:rPr>
        <w:sym w:font="HQPB5" w:char="F079"/>
      </w:r>
      <w:r w:rsidRPr="00A05E92">
        <w:rPr>
          <w:rFonts w:ascii="HQPB1" w:hAnsi="HQPB1" w:cs="Traditional Arabic"/>
          <w:sz w:val="28"/>
          <w:szCs w:val="28"/>
        </w:rPr>
        <w:sym w:font="HQPB1" w:char="F0E8"/>
      </w:r>
      <w:r w:rsidRPr="00A05E92">
        <w:rPr>
          <w:rFonts w:ascii="HQPB5" w:hAnsi="HQPB5" w:cs="Traditional Arabic"/>
          <w:sz w:val="28"/>
          <w:szCs w:val="28"/>
        </w:rPr>
        <w:sym w:font="HQPB5" w:char="F073"/>
      </w:r>
      <w:r w:rsidRPr="00A05E92">
        <w:rPr>
          <w:rFonts w:ascii="HQPB2" w:hAnsi="HQPB2" w:cs="Traditional Arabic"/>
          <w:sz w:val="28"/>
          <w:szCs w:val="28"/>
        </w:rPr>
        <w:sym w:font="HQPB2" w:char="F039"/>
      </w:r>
      <w:r w:rsidRPr="00A05E92">
        <w:rPr>
          <w:rFonts w:ascii="Traditional Arabic" w:hAnsi="Traditional Arabic" w:cs="Traditional Arabic"/>
          <w:sz w:val="28"/>
          <w:szCs w:val="24"/>
          <w:rtl/>
        </w:rPr>
        <w:t xml:space="preserve"> </w:t>
      </w:r>
      <w:r w:rsidRPr="00A05E92">
        <w:rPr>
          <w:rFonts w:ascii="HQPB5" w:hAnsi="HQPB5" w:cs="Traditional Arabic"/>
          <w:sz w:val="28"/>
          <w:szCs w:val="28"/>
        </w:rPr>
        <w:sym w:font="HQPB5" w:char="F074"/>
      </w:r>
      <w:r w:rsidRPr="00A05E92">
        <w:rPr>
          <w:rFonts w:ascii="HQPB2" w:hAnsi="HQPB2" w:cs="Traditional Arabic"/>
          <w:sz w:val="28"/>
          <w:szCs w:val="28"/>
        </w:rPr>
        <w:sym w:font="HQPB2" w:char="F062"/>
      </w:r>
      <w:r w:rsidRPr="00A05E92">
        <w:rPr>
          <w:rFonts w:ascii="HQPB2" w:hAnsi="HQPB2" w:cs="Traditional Arabic"/>
          <w:sz w:val="28"/>
          <w:szCs w:val="28"/>
        </w:rPr>
        <w:sym w:font="HQPB2" w:char="F071"/>
      </w:r>
      <w:r w:rsidRPr="00A05E92">
        <w:rPr>
          <w:rFonts w:ascii="HQPB4" w:hAnsi="HQPB4" w:cs="Traditional Arabic"/>
          <w:sz w:val="28"/>
          <w:szCs w:val="28"/>
        </w:rPr>
        <w:sym w:font="HQPB4" w:char="F0DF"/>
      </w:r>
      <w:r w:rsidRPr="00A05E92">
        <w:rPr>
          <w:rFonts w:ascii="HQPB1" w:hAnsi="HQPB1" w:cs="Traditional Arabic"/>
          <w:sz w:val="28"/>
          <w:szCs w:val="28"/>
        </w:rPr>
        <w:sym w:font="HQPB1" w:char="F073"/>
      </w:r>
      <w:r w:rsidRPr="00A05E92">
        <w:rPr>
          <w:rFonts w:ascii="HQPB4" w:hAnsi="HQPB4" w:cs="Traditional Arabic"/>
          <w:sz w:val="28"/>
          <w:szCs w:val="28"/>
        </w:rPr>
        <w:sym w:font="HQPB4" w:char="F0CE"/>
      </w:r>
      <w:r w:rsidRPr="00A05E92">
        <w:rPr>
          <w:rFonts w:ascii="HQPB2" w:hAnsi="HQPB2" w:cs="Traditional Arabic"/>
          <w:sz w:val="28"/>
          <w:szCs w:val="28"/>
        </w:rPr>
        <w:sym w:font="HQPB2" w:char="F03D"/>
      </w:r>
      <w:r w:rsidRPr="00A05E92">
        <w:rPr>
          <w:rFonts w:ascii="HQPB4" w:hAnsi="HQPB4" w:cs="Traditional Arabic"/>
          <w:sz w:val="28"/>
          <w:szCs w:val="28"/>
        </w:rPr>
        <w:sym w:font="HQPB4" w:char="F0F8"/>
      </w:r>
      <w:r w:rsidRPr="00A05E92">
        <w:rPr>
          <w:rFonts w:ascii="HQPB1" w:hAnsi="HQPB1" w:cs="Traditional Arabic"/>
          <w:sz w:val="28"/>
          <w:szCs w:val="28"/>
        </w:rPr>
        <w:sym w:font="HQPB1" w:char="F0FF"/>
      </w:r>
      <w:r w:rsidRPr="00A05E92">
        <w:rPr>
          <w:rFonts w:ascii="HQPB4" w:hAnsi="HQPB4" w:cs="Traditional Arabic"/>
          <w:sz w:val="28"/>
          <w:szCs w:val="28"/>
        </w:rPr>
        <w:sym w:font="HQPB4" w:char="F0E8"/>
      </w:r>
      <w:r w:rsidRPr="00A05E92">
        <w:rPr>
          <w:rFonts w:ascii="HQPB1" w:hAnsi="HQPB1" w:cs="Traditional Arabic"/>
          <w:sz w:val="28"/>
          <w:szCs w:val="28"/>
        </w:rPr>
        <w:sym w:font="HQPB1" w:char="F03F"/>
      </w:r>
      <w:r w:rsidRPr="00A05E92">
        <w:rPr>
          <w:rFonts w:ascii="Traditional Arabic" w:hAnsi="Traditional Arabic" w:cs="Traditional Arabic"/>
          <w:sz w:val="28"/>
          <w:szCs w:val="24"/>
          <w:rtl/>
        </w:rPr>
        <w:t xml:space="preserve"> </w:t>
      </w:r>
      <w:r w:rsidRPr="00A05E92">
        <w:rPr>
          <w:rFonts w:ascii="HQPB2" w:hAnsi="HQPB2" w:cs="Traditional Arabic"/>
          <w:sz w:val="28"/>
          <w:szCs w:val="28"/>
        </w:rPr>
        <w:sym w:font="HQPB2" w:char="F0C7"/>
      </w:r>
      <w:r w:rsidRPr="00A05E92">
        <w:rPr>
          <w:rFonts w:ascii="HQPB2" w:hAnsi="HQPB2" w:cs="Traditional Arabic"/>
          <w:sz w:val="28"/>
          <w:szCs w:val="28"/>
        </w:rPr>
        <w:sym w:font="HQPB2" w:char="F0D2"/>
      </w:r>
      <w:r w:rsidRPr="00A05E92">
        <w:rPr>
          <w:rFonts w:ascii="HQPB2" w:hAnsi="HQPB2" w:cs="Traditional Arabic"/>
          <w:sz w:val="28"/>
          <w:szCs w:val="28"/>
        </w:rPr>
        <w:sym w:font="HQPB2" w:char="F0C9"/>
      </w:r>
      <w:r w:rsidRPr="00A05E92">
        <w:rPr>
          <w:rFonts w:ascii="HQPB2" w:hAnsi="HQPB2" w:cs="Traditional Arabic"/>
          <w:sz w:val="28"/>
          <w:szCs w:val="28"/>
        </w:rPr>
        <w:sym w:font="HQPB2" w:char="F0C8"/>
      </w:r>
      <w:r w:rsidRPr="00A05E92">
        <w:rPr>
          <w:rFonts w:ascii="Traditional Arabic" w:hAnsi="Traditional Arabic" w:cs="Traditional Arabic"/>
          <w:sz w:val="28"/>
          <w:szCs w:val="24"/>
          <w:rtl/>
        </w:rPr>
        <w:t xml:space="preserve"> </w:t>
      </w:r>
    </w:p>
    <w:p w:rsidR="00B707FB" w:rsidRPr="00A05E92" w:rsidRDefault="00B707FB" w:rsidP="003A17F8">
      <w:pPr>
        <w:pStyle w:val="BodyText2"/>
        <w:spacing w:line="240" w:lineRule="auto"/>
        <w:ind w:left="720" w:firstLine="720"/>
        <w:rPr>
          <w:rFonts w:ascii="Times New Roman" w:hAnsi="Times New Roman"/>
          <w:i/>
          <w:iCs/>
          <w:szCs w:val="24"/>
          <w:lang w:val="nb-NO"/>
        </w:rPr>
      </w:pPr>
      <w:r w:rsidRPr="00A05E92">
        <w:rPr>
          <w:rFonts w:ascii="Times New Roman" w:hAnsi="Times New Roman"/>
          <w:szCs w:val="24"/>
          <w:lang w:val="nb-NO"/>
        </w:rPr>
        <w:t>Artinya : “</w:t>
      </w:r>
      <w:r w:rsidRPr="00A05E92">
        <w:rPr>
          <w:rFonts w:ascii="Times New Roman" w:hAnsi="Times New Roman"/>
          <w:i/>
          <w:iCs/>
          <w:szCs w:val="24"/>
          <w:lang w:val="nb-NO"/>
        </w:rPr>
        <w:t xml:space="preserve">Hai orang-orang yang beriman, Sesungguhnya (meminum) khamar, berjudi, (berkorban untuk) berhala, mengundi nasib dengan panah, adalah Termasuk perbuatan syaitan. Maka jauhilah perbuatan-perbuatan itu agar kamu mendapat keberuntungan.” </w:t>
      </w:r>
      <w:r w:rsidRPr="00A05E92">
        <w:rPr>
          <w:rStyle w:val="FootnoteReference"/>
          <w:rFonts w:ascii="Times New Roman" w:hAnsi="Times New Roman"/>
          <w:szCs w:val="24"/>
        </w:rPr>
        <w:footnoteReference w:id="7"/>
      </w:r>
    </w:p>
    <w:p w:rsidR="00B707FB" w:rsidRPr="00A05E92" w:rsidRDefault="00B707FB" w:rsidP="003A17F8">
      <w:pPr>
        <w:pStyle w:val="BodyText2"/>
        <w:spacing w:line="240" w:lineRule="auto"/>
        <w:ind w:left="720" w:firstLine="720"/>
        <w:rPr>
          <w:rFonts w:ascii="Times New Roman" w:hAnsi="Times New Roman"/>
          <w:szCs w:val="24"/>
          <w:lang w:val="nb-NO"/>
        </w:rPr>
      </w:pPr>
    </w:p>
    <w:p w:rsidR="00B707FB" w:rsidRPr="00A05E92" w:rsidRDefault="00B707FB" w:rsidP="003A17F8">
      <w:pPr>
        <w:pStyle w:val="BodyText2"/>
        <w:spacing w:line="480" w:lineRule="auto"/>
        <w:ind w:left="360" w:firstLine="720"/>
        <w:rPr>
          <w:rFonts w:ascii="Times New Roman" w:hAnsi="Times New Roman"/>
          <w:szCs w:val="24"/>
          <w:lang w:val="fi-FI"/>
        </w:rPr>
      </w:pPr>
      <w:r w:rsidRPr="00A05E92">
        <w:rPr>
          <w:rFonts w:ascii="Times New Roman" w:hAnsi="Times New Roman"/>
          <w:szCs w:val="24"/>
          <w:lang w:val="nb-NO"/>
        </w:rPr>
        <w:t xml:space="preserve">Pada zaman Nabi </w:t>
      </w:r>
      <w:r>
        <w:rPr>
          <w:rFonts w:ascii="Times New Roman" w:hAnsi="Times New Roman"/>
          <w:szCs w:val="24"/>
          <w:lang w:val="nb-NO"/>
        </w:rPr>
        <w:t>yang dinamakan k</w:t>
      </w:r>
      <w:r w:rsidRPr="00A05E92">
        <w:rPr>
          <w:rFonts w:ascii="Times New Roman" w:hAnsi="Times New Roman"/>
          <w:szCs w:val="24"/>
          <w:lang w:val="nb-NO"/>
        </w:rPr>
        <w:t>hamar adalah benda cair atau minuman yang terbuat dari biji bijian atau buah buahan yang melalui proses begitu rupa sehingga dapat mencapai kadar minuman yang memabukkan.</w:t>
      </w:r>
      <w:r w:rsidRPr="00A05E92">
        <w:rPr>
          <w:rStyle w:val="FootnoteReference"/>
          <w:rFonts w:ascii="Times New Roman" w:hAnsi="Times New Roman"/>
          <w:szCs w:val="24"/>
        </w:rPr>
        <w:footnoteReference w:id="8"/>
      </w:r>
      <w:r w:rsidRPr="00A05E92">
        <w:rPr>
          <w:rFonts w:ascii="Times New Roman" w:hAnsi="Times New Roman"/>
          <w:szCs w:val="24"/>
          <w:lang w:val="nb-NO"/>
        </w:rPr>
        <w:t xml:space="preserve"> </w:t>
      </w:r>
      <w:r w:rsidRPr="00A05E92">
        <w:rPr>
          <w:rFonts w:ascii="Times New Roman" w:hAnsi="Times New Roman"/>
          <w:szCs w:val="24"/>
          <w:lang w:val="fi-FI"/>
        </w:rPr>
        <w:t>Akan tetapi di era modern ini bukan hanya cair saja, terdapat kemasan padat maupun gas. Jadi sesuai pengguna, dapat berupa makanan, minuman, obat, kapsul, serbuk dan lainnya.</w:t>
      </w:r>
    </w:p>
    <w:p w:rsidR="00B707FB" w:rsidRPr="00A05E92" w:rsidRDefault="00B707FB" w:rsidP="003A17F8">
      <w:pPr>
        <w:pStyle w:val="BodyText2"/>
        <w:spacing w:line="480" w:lineRule="auto"/>
        <w:ind w:left="360" w:firstLine="720"/>
        <w:rPr>
          <w:rFonts w:ascii="Times New Roman" w:hAnsi="Times New Roman"/>
          <w:szCs w:val="24"/>
          <w:lang w:val="fi-FI"/>
        </w:rPr>
      </w:pPr>
      <w:r w:rsidRPr="00A05E92">
        <w:rPr>
          <w:rFonts w:ascii="Times New Roman" w:hAnsi="Times New Roman"/>
          <w:szCs w:val="24"/>
          <w:lang w:val="fi-FI"/>
        </w:rPr>
        <w:t xml:space="preserve">Tujuan shari’at baik agama dan hukum Islam adalah sama yaitu mewujudkan kemaslahatan manusia dengan memenuhi kebutuhan primer, sekunder dan </w:t>
      </w:r>
      <w:r w:rsidRPr="00A05E92">
        <w:rPr>
          <w:rFonts w:ascii="Times New Roman" w:hAnsi="Times New Roman"/>
          <w:szCs w:val="24"/>
          <w:lang w:val="nb-NO"/>
        </w:rPr>
        <w:t>kebutuhan</w:t>
      </w:r>
      <w:r w:rsidRPr="00A05E92">
        <w:rPr>
          <w:rFonts w:ascii="Times New Roman" w:hAnsi="Times New Roman"/>
          <w:szCs w:val="24"/>
          <w:lang w:val="fi-FI"/>
        </w:rPr>
        <w:t xml:space="preserve"> kesempurnaan.</w:t>
      </w:r>
      <w:r w:rsidRPr="00A05E92">
        <w:rPr>
          <w:rStyle w:val="FootnoteReference"/>
          <w:rFonts w:ascii="Times New Roman" w:hAnsi="Times New Roman"/>
          <w:szCs w:val="24"/>
        </w:rPr>
        <w:footnoteReference w:id="9"/>
      </w:r>
      <w:r>
        <w:rPr>
          <w:rFonts w:ascii="Times New Roman" w:hAnsi="Times New Roman"/>
          <w:szCs w:val="24"/>
          <w:lang w:val="fi-FI"/>
        </w:rPr>
        <w:t xml:space="preserve"> Hukum I</w:t>
      </w:r>
      <w:r w:rsidRPr="00A05E92">
        <w:rPr>
          <w:rFonts w:ascii="Times New Roman" w:hAnsi="Times New Roman"/>
          <w:szCs w:val="24"/>
          <w:lang w:val="fi-FI"/>
        </w:rPr>
        <w:t>slam juga mengatur dan mempunyai tujuan yaitu memelihara agama, jiwa, akal, keturunan dan harta. Penggunaan Narkotika dikategorikan ke dalam memelihara akal (</w:t>
      </w:r>
      <w:r w:rsidRPr="00A05E92">
        <w:rPr>
          <w:rFonts w:ascii="Times New Roman" w:hAnsi="Times New Roman"/>
          <w:i/>
          <w:iCs/>
          <w:szCs w:val="24"/>
          <w:lang w:val="fi-FI"/>
        </w:rPr>
        <w:t>Hifzh Al-‘Aql</w:t>
      </w:r>
      <w:r w:rsidRPr="00A05E92">
        <w:rPr>
          <w:rFonts w:ascii="Times New Roman" w:hAnsi="Times New Roman"/>
          <w:szCs w:val="24"/>
          <w:lang w:val="fi-FI"/>
        </w:rPr>
        <w:t>), dilihat dari segi kepentingannya dapat dibedakan menjadi :</w:t>
      </w:r>
    </w:p>
    <w:p w:rsidR="00B707FB" w:rsidRPr="00A05E92" w:rsidRDefault="00B707FB" w:rsidP="003A17F8">
      <w:pPr>
        <w:pStyle w:val="ListParagraph"/>
        <w:numPr>
          <w:ilvl w:val="0"/>
          <w:numId w:val="2"/>
        </w:numPr>
        <w:spacing w:after="0" w:line="480" w:lineRule="auto"/>
        <w:ind w:left="660" w:hanging="330"/>
        <w:jc w:val="both"/>
        <w:rPr>
          <w:rFonts w:ascii="Times New Roman" w:hAnsi="Times New Roman" w:cs="Times New Roman"/>
          <w:sz w:val="24"/>
          <w:szCs w:val="24"/>
          <w:lang w:val="fi-FI"/>
        </w:rPr>
      </w:pPr>
      <w:r w:rsidRPr="00A05E92">
        <w:rPr>
          <w:rFonts w:ascii="Times New Roman" w:hAnsi="Times New Roman" w:cs="Times New Roman"/>
          <w:sz w:val="24"/>
          <w:szCs w:val="24"/>
          <w:lang w:val="fi-FI"/>
        </w:rPr>
        <w:t>Memelihara</w:t>
      </w:r>
      <w:r>
        <w:rPr>
          <w:rFonts w:ascii="Times New Roman" w:hAnsi="Times New Roman" w:cs="Times New Roman"/>
          <w:sz w:val="24"/>
          <w:szCs w:val="24"/>
          <w:lang w:val="fi-FI"/>
        </w:rPr>
        <w:t xml:space="preserve"> akal dalam peringkat primer</w:t>
      </w:r>
      <w:r w:rsidRPr="00A05E92">
        <w:rPr>
          <w:rFonts w:ascii="Times New Roman" w:hAnsi="Times New Roman" w:cs="Times New Roman"/>
          <w:sz w:val="24"/>
          <w:szCs w:val="24"/>
          <w:lang w:val="fi-FI"/>
        </w:rPr>
        <w:t>, seperti diharamkan meminum minuman keras. Jika ketentuan ini tidak diindahkan, maka akan berakibat terancamnya eksistensi akal.</w:t>
      </w:r>
    </w:p>
    <w:p w:rsidR="00B707FB" w:rsidRPr="00A05E92" w:rsidRDefault="00B707FB" w:rsidP="005A619A">
      <w:pPr>
        <w:pStyle w:val="ListParagraph"/>
        <w:numPr>
          <w:ilvl w:val="0"/>
          <w:numId w:val="2"/>
        </w:numPr>
        <w:spacing w:after="0" w:line="480" w:lineRule="auto"/>
        <w:ind w:left="660" w:hanging="330"/>
        <w:jc w:val="both"/>
        <w:rPr>
          <w:rFonts w:ascii="Times New Roman" w:hAnsi="Times New Roman" w:cs="Times New Roman"/>
          <w:sz w:val="24"/>
          <w:szCs w:val="24"/>
          <w:lang w:val="fi-FI"/>
        </w:rPr>
      </w:pPr>
      <w:r w:rsidRPr="00A05E92">
        <w:rPr>
          <w:rFonts w:ascii="Times New Roman" w:hAnsi="Times New Roman" w:cs="Times New Roman"/>
          <w:sz w:val="24"/>
          <w:szCs w:val="24"/>
          <w:lang w:val="fi-FI"/>
        </w:rPr>
        <w:t>Memelihara akal dalam peringkat</w:t>
      </w:r>
      <w:r>
        <w:rPr>
          <w:rFonts w:ascii="Times New Roman" w:hAnsi="Times New Roman" w:cs="Times New Roman"/>
          <w:sz w:val="24"/>
          <w:szCs w:val="24"/>
          <w:lang w:val="fi-FI"/>
        </w:rPr>
        <w:t xml:space="preserve"> sekunder</w:t>
      </w:r>
      <w:r w:rsidRPr="00A05E92">
        <w:rPr>
          <w:rFonts w:ascii="Times New Roman" w:hAnsi="Times New Roman" w:cs="Times New Roman"/>
          <w:sz w:val="24"/>
          <w:szCs w:val="24"/>
          <w:lang w:val="fi-FI"/>
        </w:rPr>
        <w:t>, seperti dianjurkannya menuntut ilmu pengetahuan. Sekiranya hal yang dilakukan, maka tidak akan merusak akal, tetapi akan mempersulit diri seseorang, dalam kaitannya dengan pengembangan ilmu pengetahuan.</w:t>
      </w:r>
    </w:p>
    <w:p w:rsidR="00B707FB" w:rsidRPr="00A05E92" w:rsidRDefault="00B707FB" w:rsidP="003A17F8">
      <w:pPr>
        <w:pStyle w:val="ListParagraph"/>
        <w:numPr>
          <w:ilvl w:val="0"/>
          <w:numId w:val="2"/>
        </w:numPr>
        <w:spacing w:after="0" w:line="480" w:lineRule="auto"/>
        <w:ind w:left="660" w:hanging="330"/>
        <w:jc w:val="both"/>
        <w:rPr>
          <w:rFonts w:ascii="Times New Roman" w:hAnsi="Times New Roman" w:cs="Times New Roman"/>
          <w:sz w:val="24"/>
          <w:szCs w:val="24"/>
          <w:lang w:val="nb-NO"/>
        </w:rPr>
      </w:pPr>
      <w:r w:rsidRPr="00A05E92">
        <w:rPr>
          <w:rFonts w:ascii="Times New Roman" w:hAnsi="Times New Roman" w:cs="Times New Roman"/>
          <w:sz w:val="24"/>
          <w:szCs w:val="24"/>
          <w:lang w:val="fi-FI"/>
        </w:rPr>
        <w:t xml:space="preserve">Memelihara </w:t>
      </w:r>
      <w:r>
        <w:rPr>
          <w:rFonts w:ascii="Times New Roman" w:hAnsi="Times New Roman" w:cs="Times New Roman"/>
          <w:sz w:val="24"/>
          <w:szCs w:val="24"/>
          <w:lang w:val="fi-FI"/>
        </w:rPr>
        <w:t>akal dalam peringkat tertier</w:t>
      </w:r>
      <w:r w:rsidRPr="00A05E92">
        <w:rPr>
          <w:rFonts w:ascii="Times New Roman" w:hAnsi="Times New Roman" w:cs="Times New Roman"/>
          <w:sz w:val="24"/>
          <w:szCs w:val="24"/>
          <w:lang w:val="fi-FI"/>
        </w:rPr>
        <w:t xml:space="preserve">, seperti menghindarkan diri dari menghayal atau mendengarkan sesuatu yang tidak berfaidah. </w:t>
      </w:r>
      <w:r w:rsidRPr="00A05E92">
        <w:rPr>
          <w:rFonts w:ascii="Times New Roman" w:hAnsi="Times New Roman" w:cs="Times New Roman"/>
          <w:sz w:val="24"/>
          <w:szCs w:val="24"/>
          <w:lang w:val="nb-NO"/>
        </w:rPr>
        <w:t>Hal ini erat kaitannya dengan etiket, tidak akan mengancam eksistensi akal secara langsung.</w:t>
      </w:r>
      <w:r w:rsidRPr="00A05E92">
        <w:rPr>
          <w:rStyle w:val="FootnoteReference"/>
          <w:rFonts w:ascii="Times New Roman" w:hAnsi="Times New Roman"/>
          <w:sz w:val="24"/>
          <w:szCs w:val="24"/>
        </w:rPr>
        <w:footnoteReference w:id="10"/>
      </w:r>
    </w:p>
    <w:p w:rsidR="00B707FB" w:rsidRPr="00A05E92" w:rsidRDefault="00B707FB" w:rsidP="003A17F8">
      <w:pPr>
        <w:spacing w:after="0" w:line="480" w:lineRule="auto"/>
        <w:ind w:left="360" w:firstLine="720"/>
        <w:jc w:val="both"/>
        <w:rPr>
          <w:rFonts w:ascii="Times New Roman" w:hAnsi="Times New Roman" w:cs="Times New Roman"/>
          <w:bCs/>
          <w:sz w:val="24"/>
          <w:szCs w:val="24"/>
        </w:rPr>
      </w:pPr>
      <w:r w:rsidRPr="00A05E92">
        <w:rPr>
          <w:rFonts w:ascii="Times New Roman" w:hAnsi="Times New Roman" w:cs="Times New Roman"/>
          <w:sz w:val="24"/>
          <w:szCs w:val="24"/>
          <w:lang w:val="nb-NO"/>
        </w:rPr>
        <w:t>Berangkat dari hal tersebut maka peneliti mengambil judul skripsi “</w:t>
      </w:r>
      <w:r w:rsidRPr="00A05E92">
        <w:rPr>
          <w:rFonts w:ascii="Times New Roman" w:hAnsi="Times New Roman" w:cs="Times New Roman"/>
          <w:bCs/>
          <w:i/>
          <w:sz w:val="24"/>
          <w:szCs w:val="24"/>
          <w:lang w:val="nb-NO"/>
        </w:rPr>
        <w:t>Tinjauan Hukum Islam Terhadap Undang Undang Nomor 22 Tahun 1997 Tentang Pidana Narkotika”.</w:t>
      </w:r>
      <w:r w:rsidRPr="00A05E92">
        <w:rPr>
          <w:rFonts w:ascii="Times New Roman" w:hAnsi="Times New Roman" w:cs="Times New Roman"/>
          <w:bCs/>
          <w:sz w:val="24"/>
          <w:szCs w:val="24"/>
          <w:lang w:val="nb-NO"/>
        </w:rPr>
        <w:t xml:space="preserve"> </w:t>
      </w:r>
      <w:r w:rsidRPr="00A05E92">
        <w:rPr>
          <w:rFonts w:ascii="Times New Roman" w:hAnsi="Times New Roman" w:cs="Times New Roman"/>
          <w:bCs/>
          <w:sz w:val="24"/>
          <w:szCs w:val="24"/>
        </w:rPr>
        <w:t>Semoga dapat memberikan manfaat bagi penulis maupun pembaca.</w:t>
      </w:r>
    </w:p>
    <w:p w:rsidR="00B707FB" w:rsidRPr="00A05E92" w:rsidRDefault="00B707FB" w:rsidP="003A17F8">
      <w:pPr>
        <w:spacing w:after="0" w:line="480" w:lineRule="auto"/>
        <w:ind w:left="360" w:firstLine="720"/>
        <w:jc w:val="both"/>
        <w:rPr>
          <w:rFonts w:ascii="Times New Roman" w:hAnsi="Times New Roman" w:cs="Times New Roman"/>
          <w:bCs/>
          <w:sz w:val="24"/>
          <w:szCs w:val="24"/>
        </w:rPr>
      </w:pPr>
    </w:p>
    <w:p w:rsidR="00B707FB" w:rsidRPr="00A05E92" w:rsidRDefault="00B707FB" w:rsidP="003A17F8">
      <w:pPr>
        <w:pStyle w:val="ListParagraph"/>
        <w:numPr>
          <w:ilvl w:val="0"/>
          <w:numId w:val="1"/>
        </w:numPr>
        <w:spacing w:after="0" w:line="480" w:lineRule="auto"/>
        <w:jc w:val="both"/>
        <w:rPr>
          <w:rFonts w:ascii="Times New Roman" w:hAnsi="Times New Roman" w:cs="Times New Roman"/>
          <w:b/>
          <w:sz w:val="24"/>
          <w:szCs w:val="24"/>
        </w:rPr>
      </w:pPr>
      <w:r w:rsidRPr="00A05E92">
        <w:rPr>
          <w:rFonts w:ascii="Times New Roman" w:hAnsi="Times New Roman" w:cs="Times New Roman"/>
          <w:b/>
          <w:sz w:val="24"/>
          <w:szCs w:val="24"/>
        </w:rPr>
        <w:t>Rumusan Masalah</w:t>
      </w:r>
    </w:p>
    <w:p w:rsidR="00B707FB" w:rsidRPr="00A05E92" w:rsidRDefault="00B707FB" w:rsidP="003A17F8">
      <w:pPr>
        <w:pStyle w:val="ListParagraph"/>
        <w:spacing w:after="0" w:line="480" w:lineRule="auto"/>
        <w:ind w:left="360" w:firstLine="740"/>
        <w:jc w:val="both"/>
        <w:rPr>
          <w:rFonts w:ascii="Times New Roman" w:hAnsi="Times New Roman" w:cs="Times New Roman"/>
          <w:sz w:val="24"/>
          <w:szCs w:val="24"/>
        </w:rPr>
      </w:pPr>
      <w:r w:rsidRPr="00A05E92">
        <w:rPr>
          <w:rFonts w:ascii="Times New Roman" w:hAnsi="Times New Roman" w:cs="Times New Roman"/>
          <w:sz w:val="24"/>
          <w:szCs w:val="24"/>
        </w:rPr>
        <w:t>Adapun yang menjadi rumusan masalah ini adalah sebagai berikut :</w:t>
      </w:r>
    </w:p>
    <w:p w:rsidR="00B707FB" w:rsidRPr="002110DC" w:rsidRDefault="00B707FB" w:rsidP="002110DC">
      <w:pPr>
        <w:pStyle w:val="ListParagraph"/>
        <w:numPr>
          <w:ilvl w:val="0"/>
          <w:numId w:val="3"/>
        </w:numPr>
        <w:spacing w:after="0" w:line="480" w:lineRule="auto"/>
        <w:ind w:left="660"/>
        <w:jc w:val="both"/>
        <w:rPr>
          <w:rFonts w:ascii="Times New Roman" w:hAnsi="Times New Roman" w:cs="Times New Roman"/>
          <w:sz w:val="24"/>
          <w:szCs w:val="24"/>
        </w:rPr>
      </w:pPr>
      <w:r w:rsidRPr="00A05E92">
        <w:rPr>
          <w:rFonts w:ascii="Times New Roman" w:hAnsi="Times New Roman" w:cs="Times New Roman"/>
          <w:sz w:val="24"/>
          <w:szCs w:val="24"/>
        </w:rPr>
        <w:t>B</w:t>
      </w:r>
      <w:r>
        <w:rPr>
          <w:rFonts w:ascii="Times New Roman" w:hAnsi="Times New Roman" w:cs="Times New Roman"/>
          <w:sz w:val="24"/>
          <w:szCs w:val="24"/>
        </w:rPr>
        <w:t>agaimana pandangan hukum I</w:t>
      </w:r>
      <w:r w:rsidRPr="00A05E92">
        <w:rPr>
          <w:rFonts w:ascii="Times New Roman" w:hAnsi="Times New Roman" w:cs="Times New Roman"/>
          <w:sz w:val="24"/>
          <w:szCs w:val="24"/>
        </w:rPr>
        <w:t>slam terhadap Undang Undang Nomor 22 tahun 1997 tentang Pidana Narkotika?</w:t>
      </w:r>
    </w:p>
    <w:p w:rsidR="00B707FB" w:rsidRPr="00A05E92" w:rsidRDefault="00B707FB" w:rsidP="005A619A">
      <w:pPr>
        <w:pStyle w:val="ListParagraph"/>
        <w:numPr>
          <w:ilvl w:val="0"/>
          <w:numId w:val="3"/>
        </w:numPr>
        <w:spacing w:after="0" w:line="480" w:lineRule="auto"/>
        <w:ind w:left="660"/>
        <w:jc w:val="both"/>
        <w:rPr>
          <w:rFonts w:ascii="Times New Roman" w:hAnsi="Times New Roman" w:cs="Times New Roman"/>
          <w:sz w:val="24"/>
          <w:szCs w:val="24"/>
        </w:rPr>
      </w:pPr>
      <w:r w:rsidRPr="00A05E92">
        <w:rPr>
          <w:rFonts w:ascii="Times New Roman" w:hAnsi="Times New Roman" w:cs="Times New Roman"/>
          <w:sz w:val="24"/>
          <w:szCs w:val="24"/>
        </w:rPr>
        <w:t>Bagaimana isi Undang Undang Nomor 22 tah</w:t>
      </w:r>
      <w:r>
        <w:rPr>
          <w:rFonts w:ascii="Times New Roman" w:hAnsi="Times New Roman" w:cs="Times New Roman"/>
          <w:sz w:val="24"/>
          <w:szCs w:val="24"/>
        </w:rPr>
        <w:t>un 1997 tentang Pidana Narkotika</w:t>
      </w:r>
      <w:r w:rsidRPr="00A05E92">
        <w:rPr>
          <w:rFonts w:ascii="Times New Roman" w:hAnsi="Times New Roman" w:cs="Times New Roman"/>
          <w:sz w:val="24"/>
          <w:szCs w:val="24"/>
        </w:rPr>
        <w:t>?</w:t>
      </w:r>
    </w:p>
    <w:p w:rsidR="00B707FB" w:rsidRPr="00A05E92" w:rsidRDefault="00B707FB" w:rsidP="003A17F8">
      <w:pPr>
        <w:pStyle w:val="ListParagraph"/>
        <w:spacing w:after="0" w:line="480" w:lineRule="auto"/>
        <w:ind w:left="2138"/>
        <w:jc w:val="both"/>
        <w:rPr>
          <w:rFonts w:ascii="Times New Roman" w:hAnsi="Times New Roman" w:cs="Times New Roman"/>
          <w:sz w:val="24"/>
          <w:szCs w:val="24"/>
        </w:rPr>
      </w:pPr>
    </w:p>
    <w:p w:rsidR="00B707FB" w:rsidRPr="00A05E92" w:rsidRDefault="00B707FB" w:rsidP="003A17F8">
      <w:pPr>
        <w:pStyle w:val="ListParagraph"/>
        <w:numPr>
          <w:ilvl w:val="0"/>
          <w:numId w:val="1"/>
        </w:numPr>
        <w:spacing w:after="0" w:line="480" w:lineRule="auto"/>
        <w:jc w:val="both"/>
        <w:rPr>
          <w:rFonts w:ascii="Times New Roman" w:hAnsi="Times New Roman" w:cs="Times New Roman"/>
          <w:b/>
          <w:sz w:val="24"/>
          <w:szCs w:val="24"/>
        </w:rPr>
      </w:pPr>
      <w:r w:rsidRPr="00A05E92">
        <w:rPr>
          <w:rFonts w:ascii="Times New Roman" w:hAnsi="Times New Roman" w:cs="Times New Roman"/>
          <w:b/>
          <w:sz w:val="24"/>
          <w:szCs w:val="24"/>
        </w:rPr>
        <w:t>Tujuan Penelitian</w:t>
      </w:r>
    </w:p>
    <w:p w:rsidR="00B707FB" w:rsidRPr="00A05E92" w:rsidRDefault="00B707FB" w:rsidP="003A17F8">
      <w:pPr>
        <w:spacing w:after="0" w:line="480" w:lineRule="auto"/>
        <w:ind w:left="360" w:firstLine="740"/>
        <w:jc w:val="both"/>
        <w:rPr>
          <w:rFonts w:ascii="Times New Roman" w:hAnsi="Times New Roman" w:cs="Times New Roman"/>
          <w:sz w:val="24"/>
          <w:szCs w:val="24"/>
          <w:lang w:val="fi-FI"/>
        </w:rPr>
      </w:pPr>
      <w:r w:rsidRPr="00A05E92">
        <w:rPr>
          <w:rFonts w:ascii="Times New Roman" w:hAnsi="Times New Roman" w:cs="Times New Roman"/>
          <w:sz w:val="24"/>
          <w:szCs w:val="24"/>
          <w:lang w:val="fi-FI"/>
        </w:rPr>
        <w:t>Adapun yang menjadi tujuan penelitian ini adalah sebagai berikut :</w:t>
      </w:r>
    </w:p>
    <w:p w:rsidR="00B707FB" w:rsidRPr="002110DC" w:rsidRDefault="00B707FB" w:rsidP="002110DC">
      <w:pPr>
        <w:pStyle w:val="ListParagraph"/>
        <w:numPr>
          <w:ilvl w:val="0"/>
          <w:numId w:val="6"/>
        </w:numPr>
        <w:spacing w:after="0" w:line="480" w:lineRule="auto"/>
        <w:ind w:left="660"/>
        <w:jc w:val="both"/>
        <w:rPr>
          <w:rFonts w:ascii="Times New Roman" w:hAnsi="Times New Roman" w:cs="Times New Roman"/>
          <w:sz w:val="24"/>
          <w:szCs w:val="24"/>
        </w:rPr>
      </w:pPr>
      <w:r w:rsidRPr="00A05E92">
        <w:rPr>
          <w:rFonts w:ascii="Times New Roman" w:hAnsi="Times New Roman" w:cs="Times New Roman"/>
          <w:sz w:val="24"/>
          <w:szCs w:val="24"/>
        </w:rPr>
        <w:t>Un</w:t>
      </w:r>
      <w:r>
        <w:rPr>
          <w:rFonts w:ascii="Times New Roman" w:hAnsi="Times New Roman" w:cs="Times New Roman"/>
          <w:sz w:val="24"/>
          <w:szCs w:val="24"/>
        </w:rPr>
        <w:t>tuk mengetahui pandangan hukum I</w:t>
      </w:r>
      <w:r w:rsidRPr="00A05E92">
        <w:rPr>
          <w:rFonts w:ascii="Times New Roman" w:hAnsi="Times New Roman" w:cs="Times New Roman"/>
          <w:sz w:val="24"/>
          <w:szCs w:val="24"/>
        </w:rPr>
        <w:t>slam terhadap Undang Undang Nomor 22 tahun 1997 tentang Pidana Narkotika.</w:t>
      </w:r>
    </w:p>
    <w:p w:rsidR="00B707FB" w:rsidRPr="00A05E92" w:rsidRDefault="00B707FB" w:rsidP="003A17F8">
      <w:pPr>
        <w:pStyle w:val="ListParagraph"/>
        <w:numPr>
          <w:ilvl w:val="0"/>
          <w:numId w:val="6"/>
        </w:numPr>
        <w:spacing w:after="0" w:line="480" w:lineRule="auto"/>
        <w:ind w:left="660"/>
        <w:jc w:val="both"/>
        <w:rPr>
          <w:rFonts w:ascii="Times New Roman" w:hAnsi="Times New Roman" w:cs="Times New Roman"/>
          <w:sz w:val="24"/>
          <w:szCs w:val="24"/>
          <w:lang w:val="nb-NO"/>
        </w:rPr>
      </w:pPr>
      <w:r w:rsidRPr="00A05E92">
        <w:rPr>
          <w:rFonts w:ascii="Times New Roman" w:hAnsi="Times New Roman" w:cs="Times New Roman"/>
          <w:sz w:val="24"/>
          <w:szCs w:val="24"/>
          <w:lang w:val="nb-NO"/>
        </w:rPr>
        <w:t>Untuk mengetahui isi dari Undang Undang Nomor 22 tahun 1997 tentang Pidana Narkotika.</w:t>
      </w:r>
    </w:p>
    <w:p w:rsidR="00B707FB" w:rsidRPr="002110DC" w:rsidRDefault="00B707FB" w:rsidP="003A17F8">
      <w:pPr>
        <w:spacing w:after="0" w:line="480" w:lineRule="auto"/>
        <w:jc w:val="both"/>
        <w:rPr>
          <w:rFonts w:ascii="Times New Roman" w:hAnsi="Times New Roman" w:cs="Times New Roman"/>
          <w:sz w:val="24"/>
          <w:szCs w:val="24"/>
          <w:lang w:val="nb-NO"/>
        </w:rPr>
      </w:pPr>
    </w:p>
    <w:p w:rsidR="00B707FB" w:rsidRPr="00A05E92" w:rsidRDefault="00B707FB" w:rsidP="003A17F8">
      <w:pPr>
        <w:pStyle w:val="ListParagraph"/>
        <w:numPr>
          <w:ilvl w:val="0"/>
          <w:numId w:val="1"/>
        </w:numPr>
        <w:spacing w:after="0" w:line="480" w:lineRule="auto"/>
        <w:jc w:val="both"/>
        <w:rPr>
          <w:rFonts w:ascii="Times New Roman" w:hAnsi="Times New Roman" w:cs="Times New Roman"/>
          <w:b/>
          <w:sz w:val="24"/>
          <w:szCs w:val="24"/>
        </w:rPr>
      </w:pPr>
      <w:r w:rsidRPr="00A05E92">
        <w:rPr>
          <w:rFonts w:ascii="Times New Roman" w:hAnsi="Times New Roman" w:cs="Times New Roman"/>
          <w:b/>
          <w:sz w:val="24"/>
          <w:szCs w:val="24"/>
        </w:rPr>
        <w:t>Kegunaan Penelitian</w:t>
      </w:r>
    </w:p>
    <w:p w:rsidR="00B707FB" w:rsidRPr="00A05E92" w:rsidRDefault="00B707FB" w:rsidP="003A17F8">
      <w:pPr>
        <w:spacing w:after="0" w:line="480" w:lineRule="auto"/>
        <w:ind w:left="330" w:firstLine="720"/>
        <w:jc w:val="both"/>
        <w:rPr>
          <w:rFonts w:ascii="Times New Roman" w:hAnsi="Times New Roman" w:cs="Times New Roman"/>
          <w:b/>
          <w:sz w:val="24"/>
          <w:szCs w:val="24"/>
          <w:lang w:val="fi-FI"/>
        </w:rPr>
      </w:pPr>
      <w:r w:rsidRPr="00A05E92">
        <w:rPr>
          <w:rFonts w:ascii="Times New Roman" w:hAnsi="Times New Roman" w:cs="Times New Roman"/>
          <w:sz w:val="24"/>
          <w:szCs w:val="24"/>
          <w:lang w:val="fi-FI"/>
        </w:rPr>
        <w:t>Adapun yang menjadi kegunaan penelitian ini sebagai berikut :</w:t>
      </w:r>
    </w:p>
    <w:p w:rsidR="00B707FB" w:rsidRPr="00A05E92" w:rsidRDefault="00B707FB" w:rsidP="003A17F8">
      <w:pPr>
        <w:pStyle w:val="ListParagraph"/>
        <w:numPr>
          <w:ilvl w:val="0"/>
          <w:numId w:val="7"/>
        </w:numPr>
        <w:spacing w:after="0" w:line="480" w:lineRule="auto"/>
        <w:ind w:left="660"/>
        <w:jc w:val="both"/>
        <w:rPr>
          <w:rFonts w:ascii="Times New Roman" w:hAnsi="Times New Roman" w:cs="Times New Roman"/>
          <w:sz w:val="24"/>
          <w:szCs w:val="24"/>
          <w:lang w:val="fi-FI"/>
        </w:rPr>
      </w:pPr>
      <w:r w:rsidRPr="00A05E92">
        <w:rPr>
          <w:rFonts w:ascii="Times New Roman" w:hAnsi="Times New Roman" w:cs="Times New Roman"/>
          <w:sz w:val="24"/>
          <w:szCs w:val="24"/>
          <w:lang w:val="fi-FI"/>
        </w:rPr>
        <w:t>Untuk mengembangkan ilmu pengetahuan yang diperoleh ketika belajar di Sekolah Tinggi Agama Islam Negeri (STAIN) Tulungagung.</w:t>
      </w:r>
    </w:p>
    <w:p w:rsidR="00B707FB" w:rsidRPr="00A05E92" w:rsidRDefault="00B707FB" w:rsidP="003A17F8">
      <w:pPr>
        <w:pStyle w:val="ListParagraph"/>
        <w:numPr>
          <w:ilvl w:val="0"/>
          <w:numId w:val="7"/>
        </w:numPr>
        <w:autoSpaceDE w:val="0"/>
        <w:autoSpaceDN w:val="0"/>
        <w:adjustRightInd w:val="0"/>
        <w:spacing w:after="0" w:line="480" w:lineRule="auto"/>
        <w:ind w:left="660"/>
        <w:jc w:val="both"/>
        <w:rPr>
          <w:rFonts w:ascii="Times New Roman" w:hAnsi="Times New Roman" w:cs="Times New Roman"/>
          <w:sz w:val="24"/>
          <w:szCs w:val="24"/>
          <w:lang w:val="fi-FI"/>
        </w:rPr>
      </w:pPr>
      <w:r w:rsidRPr="00A05E92">
        <w:rPr>
          <w:rFonts w:ascii="Times New Roman" w:hAnsi="Times New Roman" w:cs="Times New Roman"/>
          <w:sz w:val="24"/>
          <w:szCs w:val="24"/>
          <w:lang w:val="fi-FI"/>
        </w:rPr>
        <w:t xml:space="preserve">Untuk melengkapi syarat akademis guna memperoleh kesarjanaan di Sekolah Tinggi Agama Islam Negeri Tulungagung. </w:t>
      </w:r>
    </w:p>
    <w:p w:rsidR="00B707FB" w:rsidRPr="00A05E92" w:rsidRDefault="00B707FB" w:rsidP="003A17F8">
      <w:pPr>
        <w:pStyle w:val="ListParagraph"/>
        <w:numPr>
          <w:ilvl w:val="0"/>
          <w:numId w:val="7"/>
        </w:numPr>
        <w:autoSpaceDE w:val="0"/>
        <w:autoSpaceDN w:val="0"/>
        <w:adjustRightInd w:val="0"/>
        <w:spacing w:after="0" w:line="480" w:lineRule="auto"/>
        <w:ind w:left="660"/>
        <w:jc w:val="both"/>
        <w:rPr>
          <w:rFonts w:ascii="Times New Roman" w:hAnsi="Times New Roman" w:cs="Times New Roman"/>
          <w:sz w:val="24"/>
          <w:szCs w:val="24"/>
          <w:lang w:val="fi-FI"/>
        </w:rPr>
      </w:pPr>
      <w:r w:rsidRPr="00A05E92">
        <w:rPr>
          <w:rFonts w:ascii="Times New Roman" w:hAnsi="Times New Roman" w:cs="Times New Roman"/>
          <w:sz w:val="24"/>
          <w:szCs w:val="24"/>
          <w:lang w:val="fi-FI"/>
        </w:rPr>
        <w:t xml:space="preserve">Untuk melatih kemampuan dan ketrampilan peneliti dalam mengungkapkan suatu keadaan  melalui kegiatan yang obyektif sistematis dan konsisten sehingga dapat menunjang kemampuan berfikir dari peneliti. </w:t>
      </w:r>
    </w:p>
    <w:p w:rsidR="00B707FB" w:rsidRDefault="00B707FB" w:rsidP="00577CBA">
      <w:pPr>
        <w:pStyle w:val="ListParagraph"/>
        <w:numPr>
          <w:ilvl w:val="0"/>
          <w:numId w:val="7"/>
        </w:numPr>
        <w:autoSpaceDE w:val="0"/>
        <w:autoSpaceDN w:val="0"/>
        <w:adjustRightInd w:val="0"/>
        <w:spacing w:after="0" w:line="480" w:lineRule="auto"/>
        <w:ind w:left="660"/>
        <w:jc w:val="both"/>
        <w:rPr>
          <w:rFonts w:ascii="Times New Roman" w:hAnsi="Times New Roman" w:cs="Times New Roman"/>
          <w:sz w:val="24"/>
          <w:szCs w:val="24"/>
        </w:rPr>
      </w:pPr>
      <w:r w:rsidRPr="00A05E92">
        <w:rPr>
          <w:rFonts w:ascii="Times New Roman" w:hAnsi="Times New Roman" w:cs="Times New Roman"/>
          <w:sz w:val="24"/>
          <w:szCs w:val="24"/>
        </w:rPr>
        <w:t>Untuk menambah dan memperluas pengetahuan peneliti.</w:t>
      </w:r>
    </w:p>
    <w:p w:rsidR="00B707FB" w:rsidRPr="00577CBA" w:rsidRDefault="00B707FB" w:rsidP="00577CBA">
      <w:pPr>
        <w:pStyle w:val="ListParagraph"/>
        <w:autoSpaceDE w:val="0"/>
        <w:autoSpaceDN w:val="0"/>
        <w:adjustRightInd w:val="0"/>
        <w:spacing w:after="0" w:line="480" w:lineRule="auto"/>
        <w:ind w:left="660"/>
        <w:jc w:val="both"/>
        <w:rPr>
          <w:rFonts w:ascii="Times New Roman" w:hAnsi="Times New Roman" w:cs="Times New Roman"/>
          <w:sz w:val="24"/>
          <w:szCs w:val="24"/>
        </w:rPr>
      </w:pPr>
    </w:p>
    <w:p w:rsidR="00B707FB" w:rsidRPr="00A05E92" w:rsidRDefault="00B707FB" w:rsidP="003A17F8">
      <w:pPr>
        <w:pStyle w:val="ListParagraph"/>
        <w:numPr>
          <w:ilvl w:val="0"/>
          <w:numId w:val="1"/>
        </w:numPr>
        <w:spacing w:after="0" w:line="480" w:lineRule="auto"/>
        <w:jc w:val="both"/>
        <w:rPr>
          <w:rFonts w:ascii="Times New Roman" w:hAnsi="Times New Roman" w:cs="Times New Roman"/>
          <w:b/>
          <w:sz w:val="24"/>
          <w:szCs w:val="24"/>
        </w:rPr>
      </w:pPr>
      <w:r w:rsidRPr="00A05E92">
        <w:rPr>
          <w:rFonts w:ascii="Times New Roman" w:hAnsi="Times New Roman" w:cs="Times New Roman"/>
          <w:b/>
          <w:sz w:val="24"/>
          <w:szCs w:val="24"/>
        </w:rPr>
        <w:t>Penegasan Istilah</w:t>
      </w:r>
    </w:p>
    <w:p w:rsidR="00B707FB" w:rsidRPr="00A05E92" w:rsidRDefault="00B707FB" w:rsidP="003A17F8">
      <w:pPr>
        <w:spacing w:after="0" w:line="480" w:lineRule="auto"/>
        <w:ind w:left="330" w:firstLine="660"/>
        <w:jc w:val="both"/>
        <w:rPr>
          <w:rFonts w:ascii="Times New Roman" w:hAnsi="Times New Roman" w:cs="Times New Roman"/>
          <w:sz w:val="24"/>
          <w:szCs w:val="24"/>
        </w:rPr>
      </w:pPr>
      <w:r w:rsidRPr="00A05E92">
        <w:rPr>
          <w:rFonts w:ascii="Times New Roman" w:hAnsi="Times New Roman" w:cs="Times New Roman"/>
          <w:sz w:val="24"/>
          <w:szCs w:val="24"/>
        </w:rPr>
        <w:t>Untuk menghindari munculnya salah pengertian terhadap judul skripsi “</w:t>
      </w:r>
      <w:r w:rsidRPr="00A05E92">
        <w:rPr>
          <w:rFonts w:ascii="Times New Roman" w:hAnsi="Times New Roman" w:cs="Times New Roman"/>
          <w:bCs/>
          <w:i/>
          <w:sz w:val="24"/>
          <w:szCs w:val="24"/>
        </w:rPr>
        <w:t>Tinjauan Hukum Islam Terhadap Undang Undang Nomor 22 Tahun 1997 Tentang Pidana Narkotika</w:t>
      </w:r>
      <w:r w:rsidRPr="00A05E92">
        <w:rPr>
          <w:rFonts w:ascii="Times New Roman" w:hAnsi="Times New Roman" w:cs="Times New Roman"/>
          <w:sz w:val="24"/>
          <w:szCs w:val="24"/>
        </w:rPr>
        <w:t xml:space="preserve">” maka penulis membahas mengenai </w:t>
      </w:r>
      <w:r>
        <w:rPr>
          <w:rFonts w:ascii="Times New Roman" w:hAnsi="Times New Roman" w:cs="Times New Roman"/>
          <w:sz w:val="24"/>
          <w:szCs w:val="24"/>
        </w:rPr>
        <w:t>variabel-</w:t>
      </w:r>
      <w:r w:rsidRPr="00A05E92">
        <w:rPr>
          <w:rFonts w:ascii="Times New Roman" w:hAnsi="Times New Roman" w:cs="Times New Roman"/>
          <w:sz w:val="24"/>
          <w:szCs w:val="24"/>
        </w:rPr>
        <w:t>variabel yang digunakan dalam judul skripsi ini, baik secara Konseptual maupun Operasional sebagai berikut :</w:t>
      </w:r>
    </w:p>
    <w:p w:rsidR="00B707FB" w:rsidRPr="00A05E92" w:rsidRDefault="00B707FB" w:rsidP="003A17F8">
      <w:pPr>
        <w:pStyle w:val="ListParagraph"/>
        <w:numPr>
          <w:ilvl w:val="0"/>
          <w:numId w:val="21"/>
        </w:numPr>
        <w:tabs>
          <w:tab w:val="clear" w:pos="2149"/>
        </w:tabs>
        <w:spacing w:after="0" w:line="480" w:lineRule="auto"/>
        <w:ind w:left="660"/>
        <w:jc w:val="both"/>
        <w:rPr>
          <w:rFonts w:ascii="Times New Roman" w:hAnsi="Times New Roman" w:cs="Times New Roman"/>
          <w:sz w:val="24"/>
          <w:szCs w:val="24"/>
        </w:rPr>
      </w:pPr>
      <w:r w:rsidRPr="00A05E92">
        <w:rPr>
          <w:rFonts w:ascii="Times New Roman" w:hAnsi="Times New Roman" w:cs="Times New Roman"/>
          <w:sz w:val="24"/>
          <w:szCs w:val="24"/>
        </w:rPr>
        <w:t>Penegasan Konseptual</w:t>
      </w:r>
    </w:p>
    <w:p w:rsidR="00B707FB" w:rsidRPr="00A05E92" w:rsidRDefault="00B707FB" w:rsidP="003A17F8">
      <w:pPr>
        <w:pStyle w:val="ListParagraph"/>
        <w:numPr>
          <w:ilvl w:val="1"/>
          <w:numId w:val="21"/>
        </w:numPr>
        <w:spacing w:after="0" w:line="480" w:lineRule="auto"/>
        <w:ind w:left="990"/>
        <w:jc w:val="both"/>
        <w:rPr>
          <w:rFonts w:ascii="Times New Roman" w:hAnsi="Times New Roman" w:cs="Times New Roman"/>
          <w:sz w:val="24"/>
          <w:szCs w:val="24"/>
        </w:rPr>
      </w:pPr>
      <w:r w:rsidRPr="00A05E92">
        <w:rPr>
          <w:rFonts w:ascii="Times New Roman" w:hAnsi="Times New Roman" w:cs="Times New Roman"/>
          <w:sz w:val="24"/>
          <w:szCs w:val="24"/>
        </w:rPr>
        <w:t>Tinjauan</w:t>
      </w:r>
    </w:p>
    <w:p w:rsidR="00B707FB" w:rsidRPr="00A05E92" w:rsidRDefault="00B707FB" w:rsidP="003A17F8">
      <w:pPr>
        <w:pStyle w:val="ListParagraph"/>
        <w:spacing w:after="0" w:line="480" w:lineRule="auto"/>
        <w:ind w:left="990"/>
        <w:jc w:val="both"/>
        <w:rPr>
          <w:rFonts w:ascii="Times New Roman" w:hAnsi="Times New Roman" w:cs="Times New Roman"/>
          <w:sz w:val="24"/>
          <w:szCs w:val="24"/>
        </w:rPr>
      </w:pPr>
      <w:r w:rsidRPr="00A05E92">
        <w:rPr>
          <w:rFonts w:ascii="Times New Roman" w:hAnsi="Times New Roman" w:cs="Times New Roman"/>
          <w:sz w:val="24"/>
          <w:szCs w:val="24"/>
        </w:rPr>
        <w:t>Definisi Tinjauan adalah hasil meninjau, pandangan, pendapat.</w:t>
      </w:r>
      <w:r w:rsidRPr="00A05E92">
        <w:rPr>
          <w:rStyle w:val="FootnoteReference"/>
          <w:rFonts w:ascii="Times New Roman" w:hAnsi="Times New Roman"/>
          <w:sz w:val="24"/>
          <w:szCs w:val="24"/>
        </w:rPr>
        <w:footnoteReference w:id="11"/>
      </w:r>
    </w:p>
    <w:p w:rsidR="00B707FB" w:rsidRPr="00A05E92" w:rsidRDefault="00B707FB" w:rsidP="003A17F8">
      <w:pPr>
        <w:pStyle w:val="ListParagraph"/>
        <w:numPr>
          <w:ilvl w:val="1"/>
          <w:numId w:val="21"/>
        </w:numPr>
        <w:spacing w:after="0" w:line="480" w:lineRule="auto"/>
        <w:ind w:left="990"/>
        <w:jc w:val="both"/>
        <w:rPr>
          <w:rFonts w:ascii="Times New Roman" w:hAnsi="Times New Roman" w:cs="Times New Roman"/>
          <w:sz w:val="24"/>
          <w:szCs w:val="24"/>
        </w:rPr>
      </w:pPr>
      <w:r w:rsidRPr="00A05E92">
        <w:rPr>
          <w:rFonts w:ascii="Times New Roman" w:hAnsi="Times New Roman" w:cs="Times New Roman"/>
          <w:sz w:val="24"/>
          <w:szCs w:val="24"/>
        </w:rPr>
        <w:t>Hukum Islam</w:t>
      </w:r>
    </w:p>
    <w:p w:rsidR="00B707FB" w:rsidRPr="00A05E92" w:rsidRDefault="00B707FB" w:rsidP="003A17F8">
      <w:pPr>
        <w:pStyle w:val="ListParagraph"/>
        <w:spacing w:after="0" w:line="480" w:lineRule="auto"/>
        <w:ind w:left="990"/>
        <w:jc w:val="both"/>
        <w:rPr>
          <w:rFonts w:ascii="Times New Roman" w:hAnsi="Times New Roman" w:cs="Times New Roman"/>
          <w:sz w:val="24"/>
          <w:szCs w:val="24"/>
        </w:rPr>
      </w:pPr>
      <w:r w:rsidRPr="00A05E92">
        <w:rPr>
          <w:rFonts w:ascii="Times New Roman" w:hAnsi="Times New Roman" w:cs="Times New Roman"/>
          <w:sz w:val="24"/>
          <w:szCs w:val="24"/>
        </w:rPr>
        <w:t>Definisi Hukum Islam adalah seperangkat peraturan berdasarkan wahyu Allah dan sunnah Rasul tentang tingkah laku manusia mukallaf yang diakui dan diyakini berlaku dan mengikat untuk semua umat yang beragama Islam.</w:t>
      </w:r>
      <w:r w:rsidRPr="00A05E92">
        <w:rPr>
          <w:rStyle w:val="FootnoteReference"/>
          <w:rFonts w:ascii="Times New Roman" w:hAnsi="Times New Roman"/>
          <w:sz w:val="24"/>
          <w:szCs w:val="24"/>
        </w:rPr>
        <w:footnoteReference w:id="12"/>
      </w:r>
      <w:r w:rsidRPr="00A05E92">
        <w:rPr>
          <w:rFonts w:ascii="Times New Roman" w:hAnsi="Times New Roman" w:cs="Times New Roman"/>
          <w:sz w:val="24"/>
          <w:szCs w:val="24"/>
        </w:rPr>
        <w:t xml:space="preserve"> </w:t>
      </w:r>
    </w:p>
    <w:p w:rsidR="00B707FB" w:rsidRPr="00A05E92" w:rsidRDefault="00B707FB" w:rsidP="003A17F8">
      <w:pPr>
        <w:pStyle w:val="ListParagraph"/>
        <w:numPr>
          <w:ilvl w:val="1"/>
          <w:numId w:val="21"/>
        </w:numPr>
        <w:spacing w:after="0" w:line="480" w:lineRule="auto"/>
        <w:ind w:left="990"/>
        <w:jc w:val="both"/>
        <w:rPr>
          <w:rFonts w:ascii="Times New Roman" w:hAnsi="Times New Roman" w:cs="Times New Roman"/>
          <w:sz w:val="24"/>
          <w:szCs w:val="24"/>
        </w:rPr>
      </w:pPr>
      <w:r w:rsidRPr="00A05E92">
        <w:rPr>
          <w:rFonts w:ascii="Times New Roman" w:hAnsi="Times New Roman" w:cs="Times New Roman"/>
          <w:sz w:val="24"/>
          <w:szCs w:val="24"/>
        </w:rPr>
        <w:t>Undang Undang Nomor 22 Tahun 1997</w:t>
      </w:r>
    </w:p>
    <w:p w:rsidR="00B707FB" w:rsidRPr="00A05E92" w:rsidRDefault="00B707FB" w:rsidP="004D7237">
      <w:pPr>
        <w:pStyle w:val="ListParagraph"/>
        <w:spacing w:after="0" w:line="480" w:lineRule="auto"/>
        <w:ind w:left="990"/>
        <w:jc w:val="both"/>
        <w:rPr>
          <w:rFonts w:ascii="Times New Roman" w:hAnsi="Times New Roman" w:cs="Times New Roman"/>
          <w:sz w:val="24"/>
          <w:szCs w:val="24"/>
        </w:rPr>
      </w:pPr>
      <w:r w:rsidRPr="00A05E92">
        <w:rPr>
          <w:rFonts w:ascii="Times New Roman" w:hAnsi="Times New Roman" w:cs="Times New Roman"/>
          <w:sz w:val="24"/>
          <w:szCs w:val="24"/>
        </w:rPr>
        <w:t>Definisi Undang Undang Nomor 22 tahun 1997 adalah Undang Undang yang dibuat oleh pemerinah yang bertujuan untuk  mengatur tentang Narkotika di Indonesia.</w:t>
      </w:r>
      <w:r w:rsidRPr="00A05E92">
        <w:rPr>
          <w:rStyle w:val="FootnoteReference"/>
          <w:rFonts w:ascii="Times New Roman" w:hAnsi="Times New Roman"/>
          <w:sz w:val="24"/>
          <w:szCs w:val="24"/>
        </w:rPr>
        <w:footnoteReference w:id="13"/>
      </w:r>
    </w:p>
    <w:p w:rsidR="00B707FB" w:rsidRPr="00A05E92" w:rsidRDefault="00B707FB" w:rsidP="003A17F8">
      <w:pPr>
        <w:pStyle w:val="ListParagraph"/>
        <w:numPr>
          <w:ilvl w:val="1"/>
          <w:numId w:val="21"/>
        </w:numPr>
        <w:spacing w:after="0" w:line="480" w:lineRule="auto"/>
        <w:ind w:left="990"/>
        <w:jc w:val="both"/>
        <w:rPr>
          <w:rFonts w:ascii="Times New Roman" w:hAnsi="Times New Roman" w:cs="Times New Roman"/>
          <w:sz w:val="24"/>
          <w:szCs w:val="24"/>
        </w:rPr>
      </w:pPr>
      <w:r w:rsidRPr="00A05E92">
        <w:rPr>
          <w:rFonts w:ascii="Times New Roman" w:hAnsi="Times New Roman" w:cs="Times New Roman"/>
          <w:sz w:val="24"/>
          <w:szCs w:val="24"/>
        </w:rPr>
        <w:t>Pidana Narkotika</w:t>
      </w:r>
    </w:p>
    <w:p w:rsidR="00B707FB" w:rsidRDefault="00B707FB" w:rsidP="003A17F8">
      <w:pPr>
        <w:pStyle w:val="ListParagraph"/>
        <w:spacing w:after="0" w:line="480" w:lineRule="auto"/>
        <w:ind w:left="990"/>
        <w:jc w:val="both"/>
        <w:rPr>
          <w:rFonts w:ascii="Times New Roman" w:hAnsi="Times New Roman" w:cs="Times New Roman"/>
          <w:sz w:val="24"/>
          <w:szCs w:val="24"/>
          <w:lang w:val="fi-FI"/>
        </w:rPr>
      </w:pPr>
      <w:r w:rsidRPr="00A05E92">
        <w:rPr>
          <w:rFonts w:ascii="Times New Roman" w:hAnsi="Times New Roman" w:cs="Times New Roman"/>
          <w:sz w:val="24"/>
          <w:szCs w:val="24"/>
          <w:lang w:val="fi-FI"/>
        </w:rPr>
        <w:t>Definisi Pidana Narkotika adalah suatu per</w:t>
      </w:r>
      <w:r>
        <w:rPr>
          <w:rFonts w:ascii="Times New Roman" w:hAnsi="Times New Roman" w:cs="Times New Roman"/>
          <w:sz w:val="24"/>
          <w:szCs w:val="24"/>
          <w:lang w:val="fi-FI"/>
        </w:rPr>
        <w:t>buatan yang melanggar ketentuan-</w:t>
      </w:r>
      <w:r w:rsidRPr="00A05E92">
        <w:rPr>
          <w:rFonts w:ascii="Times New Roman" w:hAnsi="Times New Roman" w:cs="Times New Roman"/>
          <w:sz w:val="24"/>
          <w:szCs w:val="24"/>
          <w:lang w:val="fi-FI"/>
        </w:rPr>
        <w:t>ketentuan hukum Narkotika.</w:t>
      </w:r>
      <w:r w:rsidRPr="00A05E92">
        <w:rPr>
          <w:rStyle w:val="FootnoteReference"/>
          <w:rFonts w:ascii="Times New Roman" w:hAnsi="Times New Roman"/>
          <w:sz w:val="24"/>
          <w:szCs w:val="24"/>
        </w:rPr>
        <w:footnoteReference w:id="14"/>
      </w:r>
    </w:p>
    <w:p w:rsidR="00B707FB" w:rsidRDefault="00B707FB" w:rsidP="003A17F8">
      <w:pPr>
        <w:pStyle w:val="ListParagraph"/>
        <w:spacing w:after="0" w:line="480" w:lineRule="auto"/>
        <w:ind w:left="990"/>
        <w:jc w:val="both"/>
        <w:rPr>
          <w:rFonts w:ascii="Times New Roman" w:hAnsi="Times New Roman" w:cs="Times New Roman"/>
          <w:sz w:val="24"/>
          <w:szCs w:val="24"/>
          <w:lang w:val="fi-FI"/>
        </w:rPr>
      </w:pPr>
    </w:p>
    <w:p w:rsidR="00B707FB" w:rsidRPr="00A05E92" w:rsidRDefault="00B707FB" w:rsidP="003A17F8">
      <w:pPr>
        <w:pStyle w:val="ListParagraph"/>
        <w:spacing w:after="0" w:line="480" w:lineRule="auto"/>
        <w:ind w:left="990"/>
        <w:jc w:val="both"/>
        <w:rPr>
          <w:rFonts w:ascii="Times New Roman" w:hAnsi="Times New Roman" w:cs="Times New Roman"/>
          <w:sz w:val="24"/>
          <w:szCs w:val="24"/>
          <w:lang w:val="fi-FI"/>
        </w:rPr>
      </w:pPr>
    </w:p>
    <w:p w:rsidR="00B707FB" w:rsidRPr="00A05E92" w:rsidRDefault="00B707FB" w:rsidP="003A17F8">
      <w:pPr>
        <w:pStyle w:val="ListParagraph"/>
        <w:numPr>
          <w:ilvl w:val="0"/>
          <w:numId w:val="21"/>
        </w:numPr>
        <w:tabs>
          <w:tab w:val="clear" w:pos="2149"/>
        </w:tabs>
        <w:spacing w:after="0" w:line="480" w:lineRule="auto"/>
        <w:ind w:left="660"/>
        <w:jc w:val="both"/>
        <w:rPr>
          <w:rFonts w:ascii="Times New Roman" w:hAnsi="Times New Roman" w:cs="Times New Roman"/>
          <w:sz w:val="24"/>
          <w:szCs w:val="24"/>
        </w:rPr>
      </w:pPr>
      <w:r w:rsidRPr="00A05E92">
        <w:rPr>
          <w:rFonts w:ascii="Times New Roman" w:hAnsi="Times New Roman" w:cs="Times New Roman"/>
          <w:sz w:val="24"/>
          <w:szCs w:val="24"/>
        </w:rPr>
        <w:t>Penegasan Operasional</w:t>
      </w:r>
    </w:p>
    <w:p w:rsidR="00B707FB" w:rsidRPr="00A05E92" w:rsidRDefault="00B707FB" w:rsidP="003A17F8">
      <w:pPr>
        <w:spacing w:after="0" w:line="480" w:lineRule="auto"/>
        <w:ind w:left="660" w:firstLine="660"/>
        <w:jc w:val="both"/>
        <w:rPr>
          <w:rFonts w:ascii="Times New Roman" w:hAnsi="Times New Roman" w:cs="Times New Roman"/>
          <w:sz w:val="24"/>
          <w:szCs w:val="24"/>
        </w:rPr>
      </w:pPr>
      <w:r w:rsidRPr="00A05E92">
        <w:rPr>
          <w:rFonts w:ascii="Times New Roman" w:hAnsi="Times New Roman" w:cs="Times New Roman"/>
          <w:sz w:val="24"/>
          <w:szCs w:val="24"/>
        </w:rPr>
        <w:t xml:space="preserve">Secara operasional yang dimaksud dengan Tinjauan Hukum </w:t>
      </w:r>
      <w:r>
        <w:rPr>
          <w:rFonts w:ascii="Times New Roman" w:hAnsi="Times New Roman" w:cs="Times New Roman"/>
          <w:sz w:val="24"/>
          <w:szCs w:val="24"/>
        </w:rPr>
        <w:t xml:space="preserve">Islam terhadap Undang-undang Nomor </w:t>
      </w:r>
      <w:r w:rsidRPr="00A05E92">
        <w:rPr>
          <w:rFonts w:ascii="Times New Roman" w:hAnsi="Times New Roman" w:cs="Times New Roman"/>
          <w:sz w:val="24"/>
          <w:szCs w:val="24"/>
        </w:rPr>
        <w:t>22 Tahun 1997 tentang Pidana Na</w:t>
      </w:r>
      <w:r>
        <w:rPr>
          <w:rFonts w:ascii="Times New Roman" w:hAnsi="Times New Roman" w:cs="Times New Roman"/>
          <w:sz w:val="24"/>
          <w:szCs w:val="24"/>
        </w:rPr>
        <w:t>rkotika adalah pandangan hukum I</w:t>
      </w:r>
      <w:r w:rsidRPr="00A05E92">
        <w:rPr>
          <w:rFonts w:ascii="Times New Roman" w:hAnsi="Times New Roman" w:cs="Times New Roman"/>
          <w:sz w:val="24"/>
          <w:szCs w:val="24"/>
        </w:rPr>
        <w:t>slam terhadap Undang Undang Nomor 22 Tahun 1997 tentang Pidana Narkotika.</w:t>
      </w:r>
    </w:p>
    <w:p w:rsidR="00B707FB" w:rsidRPr="00A05E92" w:rsidRDefault="00B707FB" w:rsidP="003A17F8">
      <w:pPr>
        <w:spacing w:after="0" w:line="480" w:lineRule="auto"/>
        <w:ind w:left="1789" w:firstLine="360"/>
        <w:jc w:val="both"/>
        <w:rPr>
          <w:rFonts w:ascii="Times New Roman" w:hAnsi="Times New Roman" w:cs="Times New Roman"/>
          <w:sz w:val="24"/>
          <w:szCs w:val="24"/>
        </w:rPr>
      </w:pPr>
    </w:p>
    <w:p w:rsidR="00B707FB" w:rsidRPr="00A05E92" w:rsidRDefault="00B707FB" w:rsidP="003A17F8">
      <w:pPr>
        <w:pStyle w:val="ListParagraph"/>
        <w:numPr>
          <w:ilvl w:val="0"/>
          <w:numId w:val="1"/>
        </w:numPr>
        <w:spacing w:after="0" w:line="480" w:lineRule="auto"/>
        <w:jc w:val="both"/>
        <w:rPr>
          <w:rFonts w:ascii="Times New Roman" w:hAnsi="Times New Roman" w:cs="Times New Roman"/>
          <w:b/>
          <w:sz w:val="24"/>
          <w:szCs w:val="24"/>
        </w:rPr>
      </w:pPr>
      <w:r w:rsidRPr="00A05E92">
        <w:rPr>
          <w:rFonts w:ascii="Times New Roman" w:hAnsi="Times New Roman" w:cs="Times New Roman"/>
          <w:b/>
          <w:sz w:val="24"/>
          <w:szCs w:val="24"/>
        </w:rPr>
        <w:t>Metode Penelitian</w:t>
      </w:r>
    </w:p>
    <w:p w:rsidR="00B707FB" w:rsidRPr="00A05E92" w:rsidRDefault="00B707FB" w:rsidP="003A17F8">
      <w:pPr>
        <w:spacing w:after="0" w:line="480" w:lineRule="auto"/>
        <w:ind w:left="1069"/>
        <w:jc w:val="both"/>
        <w:rPr>
          <w:rFonts w:ascii="Times New Roman" w:hAnsi="Times New Roman" w:cs="Times New Roman"/>
          <w:sz w:val="24"/>
          <w:szCs w:val="24"/>
          <w:lang w:val="nb-NO"/>
        </w:rPr>
      </w:pPr>
      <w:r w:rsidRPr="00A05E92">
        <w:rPr>
          <w:rFonts w:ascii="Times New Roman" w:hAnsi="Times New Roman" w:cs="Times New Roman"/>
          <w:sz w:val="24"/>
          <w:szCs w:val="24"/>
          <w:lang w:val="nb-NO"/>
        </w:rPr>
        <w:t>Adapun yang menjadi metode penelitian ini sebagai berikut :</w:t>
      </w:r>
    </w:p>
    <w:p w:rsidR="00B707FB" w:rsidRPr="00A05E92" w:rsidRDefault="00B707FB" w:rsidP="004C4DF0">
      <w:pPr>
        <w:pStyle w:val="ListParagraph"/>
        <w:numPr>
          <w:ilvl w:val="0"/>
          <w:numId w:val="32"/>
        </w:numPr>
        <w:tabs>
          <w:tab w:val="clear" w:pos="2149"/>
          <w:tab w:val="num" w:pos="426"/>
        </w:tabs>
        <w:spacing w:after="0" w:line="480" w:lineRule="auto"/>
        <w:ind w:left="567" w:hanging="141"/>
        <w:jc w:val="both"/>
        <w:rPr>
          <w:rFonts w:ascii="Times New Roman" w:hAnsi="Times New Roman" w:cs="Times New Roman"/>
          <w:sz w:val="24"/>
          <w:szCs w:val="24"/>
        </w:rPr>
      </w:pPr>
      <w:r w:rsidRPr="00A05E92">
        <w:rPr>
          <w:rFonts w:ascii="Times New Roman" w:hAnsi="Times New Roman" w:cs="Times New Roman"/>
          <w:sz w:val="24"/>
          <w:szCs w:val="24"/>
        </w:rPr>
        <w:t>Jenis Penelitian</w:t>
      </w:r>
    </w:p>
    <w:p w:rsidR="00B707FB" w:rsidRDefault="00B707FB" w:rsidP="004C4DF0">
      <w:pPr>
        <w:spacing w:after="0" w:line="480" w:lineRule="auto"/>
        <w:ind w:left="720" w:firstLine="600"/>
        <w:jc w:val="both"/>
        <w:rPr>
          <w:rFonts w:ascii="Times New Roman" w:hAnsi="Times New Roman" w:cs="Times New Roman"/>
          <w:sz w:val="24"/>
          <w:szCs w:val="24"/>
        </w:rPr>
      </w:pPr>
      <w:r w:rsidRPr="00A05E92">
        <w:rPr>
          <w:rFonts w:ascii="Times New Roman" w:hAnsi="Times New Roman" w:cs="Times New Roman"/>
          <w:sz w:val="24"/>
          <w:szCs w:val="24"/>
        </w:rPr>
        <w:t>Jenis penelitian data yang digunakan peneliti adalah penelitian pustaka (</w:t>
      </w:r>
      <w:r w:rsidRPr="00A05E92">
        <w:rPr>
          <w:rFonts w:ascii="Times New Roman" w:hAnsi="Times New Roman" w:cs="Times New Roman"/>
          <w:i/>
          <w:sz w:val="24"/>
          <w:szCs w:val="24"/>
        </w:rPr>
        <w:t>library research</w:t>
      </w:r>
      <w:r w:rsidRPr="00A05E92">
        <w:rPr>
          <w:rFonts w:ascii="Times New Roman" w:hAnsi="Times New Roman" w:cs="Times New Roman"/>
          <w:sz w:val="24"/>
          <w:szCs w:val="24"/>
        </w:rPr>
        <w:t>) dengan bahan pustaka yang berkaitan deng</w:t>
      </w:r>
      <w:r>
        <w:rPr>
          <w:rFonts w:ascii="Times New Roman" w:hAnsi="Times New Roman" w:cs="Times New Roman"/>
          <w:sz w:val="24"/>
          <w:szCs w:val="24"/>
        </w:rPr>
        <w:t>an pidana Narkotika dan pidana I</w:t>
      </w:r>
      <w:r w:rsidRPr="00A05E92">
        <w:rPr>
          <w:rFonts w:ascii="Times New Roman" w:hAnsi="Times New Roman" w:cs="Times New Roman"/>
          <w:sz w:val="24"/>
          <w:szCs w:val="24"/>
        </w:rPr>
        <w:t>slam.</w:t>
      </w:r>
    </w:p>
    <w:p w:rsidR="00B707FB" w:rsidRPr="00A05E92" w:rsidRDefault="00B707FB" w:rsidP="004C4DF0">
      <w:pPr>
        <w:numPr>
          <w:ilvl w:val="0"/>
          <w:numId w:val="32"/>
        </w:numPr>
        <w:tabs>
          <w:tab w:val="clear" w:pos="2149"/>
          <w:tab w:val="num" w:pos="709"/>
        </w:tabs>
        <w:spacing w:after="0" w:line="480" w:lineRule="auto"/>
        <w:ind w:left="426" w:firstLine="0"/>
        <w:jc w:val="both"/>
        <w:rPr>
          <w:rFonts w:ascii="Times New Roman" w:hAnsi="Times New Roman" w:cs="Times New Roman"/>
          <w:sz w:val="24"/>
          <w:szCs w:val="24"/>
        </w:rPr>
      </w:pPr>
      <w:r w:rsidRPr="00A05E92">
        <w:rPr>
          <w:rFonts w:ascii="Times New Roman" w:hAnsi="Times New Roman" w:cs="Times New Roman"/>
          <w:sz w:val="24"/>
          <w:szCs w:val="24"/>
        </w:rPr>
        <w:t xml:space="preserve">Sumber Data </w:t>
      </w:r>
    </w:p>
    <w:p w:rsidR="00B707FB" w:rsidRPr="00A05E92" w:rsidRDefault="00B707FB" w:rsidP="003A17F8">
      <w:pPr>
        <w:spacing w:after="0" w:line="480" w:lineRule="auto"/>
        <w:ind w:left="720" w:firstLine="600"/>
        <w:jc w:val="both"/>
        <w:rPr>
          <w:rFonts w:ascii="Times New Roman" w:hAnsi="Times New Roman" w:cs="Times New Roman"/>
          <w:sz w:val="24"/>
          <w:szCs w:val="24"/>
          <w:lang w:val="nb-NO"/>
        </w:rPr>
      </w:pPr>
      <w:r w:rsidRPr="00A05E92">
        <w:rPr>
          <w:rFonts w:ascii="Times New Roman" w:hAnsi="Times New Roman" w:cs="Times New Roman"/>
          <w:sz w:val="24"/>
          <w:szCs w:val="24"/>
          <w:lang w:val="nb-NO"/>
        </w:rPr>
        <w:t xml:space="preserve">Sumber data </w:t>
      </w:r>
      <w:r w:rsidRPr="00A05E92">
        <w:rPr>
          <w:rFonts w:ascii="Times New Roman" w:hAnsi="Times New Roman" w:cs="Times New Roman"/>
          <w:sz w:val="24"/>
          <w:szCs w:val="24"/>
        </w:rPr>
        <w:t>yang</w:t>
      </w:r>
      <w:r w:rsidRPr="00A05E92">
        <w:rPr>
          <w:rFonts w:ascii="Times New Roman" w:hAnsi="Times New Roman" w:cs="Times New Roman"/>
          <w:sz w:val="24"/>
          <w:szCs w:val="24"/>
          <w:lang w:val="nb-NO"/>
        </w:rPr>
        <w:t xml:space="preserve"> dipakai sebagai berikut :</w:t>
      </w:r>
    </w:p>
    <w:p w:rsidR="00B707FB" w:rsidRPr="00A05E92" w:rsidRDefault="00B707FB" w:rsidP="003A17F8">
      <w:pPr>
        <w:pStyle w:val="ListParagraph"/>
        <w:numPr>
          <w:ilvl w:val="1"/>
          <w:numId w:val="9"/>
        </w:numPr>
        <w:spacing w:after="0" w:line="480" w:lineRule="auto"/>
        <w:ind w:left="990"/>
        <w:jc w:val="both"/>
        <w:rPr>
          <w:rFonts w:ascii="Times New Roman" w:hAnsi="Times New Roman" w:cs="Times New Roman"/>
          <w:sz w:val="24"/>
          <w:szCs w:val="24"/>
          <w:lang w:val="nb-NO"/>
        </w:rPr>
      </w:pPr>
      <w:r w:rsidRPr="00A05E92">
        <w:rPr>
          <w:rFonts w:ascii="Times New Roman" w:hAnsi="Times New Roman" w:cs="Times New Roman"/>
          <w:sz w:val="24"/>
          <w:szCs w:val="24"/>
          <w:lang w:val="nb-NO"/>
        </w:rPr>
        <w:t>Data Primer</w:t>
      </w:r>
    </w:p>
    <w:p w:rsidR="00B707FB" w:rsidRPr="00A05E92" w:rsidRDefault="00B707FB" w:rsidP="003A17F8">
      <w:pPr>
        <w:pStyle w:val="ListParagraph"/>
        <w:spacing w:after="0" w:line="480" w:lineRule="auto"/>
        <w:ind w:left="990" w:firstLine="550"/>
        <w:jc w:val="both"/>
        <w:rPr>
          <w:rFonts w:ascii="Times New Roman" w:hAnsi="Times New Roman" w:cs="Times New Roman"/>
          <w:sz w:val="24"/>
          <w:szCs w:val="24"/>
        </w:rPr>
      </w:pPr>
      <w:r w:rsidRPr="00A05E92">
        <w:rPr>
          <w:rFonts w:ascii="Times New Roman" w:hAnsi="Times New Roman" w:cs="Times New Roman"/>
          <w:sz w:val="24"/>
          <w:szCs w:val="24"/>
          <w:lang w:val="nb-NO"/>
        </w:rPr>
        <w:t xml:space="preserve">Data yang berisi tentang pengetahuan ilmiah yang baru tentang fakta yang diketahui maupun suatu gagasan atau ide. </w:t>
      </w:r>
      <w:r w:rsidRPr="00A05E92">
        <w:rPr>
          <w:rStyle w:val="FootnoteReference"/>
          <w:rFonts w:ascii="Times New Roman" w:hAnsi="Times New Roman"/>
          <w:sz w:val="24"/>
          <w:szCs w:val="24"/>
        </w:rPr>
        <w:footnoteReference w:id="15"/>
      </w:r>
      <w:r w:rsidRPr="00A05E92">
        <w:rPr>
          <w:rFonts w:ascii="Times New Roman" w:hAnsi="Times New Roman" w:cs="Times New Roman"/>
          <w:sz w:val="24"/>
          <w:szCs w:val="24"/>
          <w:lang w:val="nb-NO"/>
        </w:rPr>
        <w:t xml:space="preserve"> Data yang </w:t>
      </w:r>
      <w:r w:rsidRPr="00A05E92">
        <w:rPr>
          <w:rFonts w:ascii="Times New Roman" w:hAnsi="Times New Roman" w:cs="Times New Roman"/>
          <w:sz w:val="24"/>
          <w:szCs w:val="24"/>
        </w:rPr>
        <w:t xml:space="preserve">diperoleh dari sumber sumber yang terkait dengan pembahasan antara lain Undang Undang Nomor 22 </w:t>
      </w:r>
      <w:r>
        <w:rPr>
          <w:rFonts w:ascii="Times New Roman" w:hAnsi="Times New Roman" w:cs="Times New Roman"/>
          <w:sz w:val="24"/>
          <w:szCs w:val="24"/>
        </w:rPr>
        <w:t>tahun 1997, Buku tentang hukum I</w:t>
      </w:r>
      <w:r w:rsidRPr="00A05E92">
        <w:rPr>
          <w:rFonts w:ascii="Times New Roman" w:hAnsi="Times New Roman" w:cs="Times New Roman"/>
          <w:sz w:val="24"/>
          <w:szCs w:val="24"/>
        </w:rPr>
        <w:t>slam,</w:t>
      </w:r>
      <w:r>
        <w:rPr>
          <w:rFonts w:ascii="Times New Roman" w:hAnsi="Times New Roman" w:cs="Times New Roman"/>
          <w:sz w:val="24"/>
          <w:szCs w:val="24"/>
        </w:rPr>
        <w:t xml:space="preserve"> Buku Fiqh,</w:t>
      </w:r>
      <w:r w:rsidRPr="00A05E92">
        <w:rPr>
          <w:rFonts w:ascii="Times New Roman" w:hAnsi="Times New Roman" w:cs="Times New Roman"/>
          <w:sz w:val="24"/>
          <w:szCs w:val="24"/>
        </w:rPr>
        <w:t xml:space="preserve"> Al Quran, Al Hadist dll.</w:t>
      </w:r>
    </w:p>
    <w:p w:rsidR="00B707FB" w:rsidRPr="00A05E92" w:rsidRDefault="00B707FB" w:rsidP="003A17F8">
      <w:pPr>
        <w:pStyle w:val="ListParagraph"/>
        <w:numPr>
          <w:ilvl w:val="1"/>
          <w:numId w:val="9"/>
        </w:numPr>
        <w:spacing w:after="0" w:line="480" w:lineRule="auto"/>
        <w:ind w:left="990"/>
        <w:jc w:val="both"/>
        <w:rPr>
          <w:rFonts w:ascii="Times New Roman" w:hAnsi="Times New Roman" w:cs="Times New Roman"/>
          <w:sz w:val="24"/>
          <w:szCs w:val="24"/>
        </w:rPr>
      </w:pPr>
      <w:r w:rsidRPr="00A05E92">
        <w:rPr>
          <w:rFonts w:ascii="Times New Roman" w:hAnsi="Times New Roman" w:cs="Times New Roman"/>
          <w:sz w:val="24"/>
          <w:szCs w:val="24"/>
        </w:rPr>
        <w:t xml:space="preserve">Data </w:t>
      </w:r>
      <w:r w:rsidRPr="00A05E92">
        <w:rPr>
          <w:rFonts w:ascii="Times New Roman" w:hAnsi="Times New Roman" w:cs="Times New Roman"/>
          <w:sz w:val="24"/>
          <w:szCs w:val="24"/>
          <w:lang w:val="nb-NO"/>
        </w:rPr>
        <w:t>Sekunder</w:t>
      </w:r>
    </w:p>
    <w:p w:rsidR="00B707FB" w:rsidRPr="00A05E92" w:rsidRDefault="00B707FB" w:rsidP="003A17F8">
      <w:pPr>
        <w:pStyle w:val="ListParagraph"/>
        <w:spacing w:after="0" w:line="480" w:lineRule="auto"/>
        <w:ind w:left="990" w:firstLine="550"/>
        <w:jc w:val="both"/>
        <w:rPr>
          <w:rFonts w:ascii="Times New Roman" w:hAnsi="Times New Roman" w:cs="Times New Roman"/>
          <w:sz w:val="24"/>
          <w:szCs w:val="24"/>
        </w:rPr>
      </w:pPr>
      <w:r w:rsidRPr="00A05E92">
        <w:rPr>
          <w:rFonts w:ascii="Times New Roman" w:hAnsi="Times New Roman" w:cs="Times New Roman"/>
          <w:sz w:val="24"/>
          <w:szCs w:val="24"/>
        </w:rPr>
        <w:t xml:space="preserve">Data </w:t>
      </w:r>
      <w:r w:rsidRPr="00A05E92">
        <w:rPr>
          <w:rFonts w:ascii="Times New Roman" w:hAnsi="Times New Roman" w:cs="Times New Roman"/>
          <w:sz w:val="24"/>
          <w:szCs w:val="24"/>
          <w:lang w:val="nb-NO"/>
        </w:rPr>
        <w:t>sekunder</w:t>
      </w:r>
      <w:r w:rsidRPr="00A05E92">
        <w:rPr>
          <w:rFonts w:ascii="Times New Roman" w:hAnsi="Times New Roman" w:cs="Times New Roman"/>
          <w:sz w:val="24"/>
          <w:szCs w:val="24"/>
        </w:rPr>
        <w:t xml:space="preserve"> adalah data yang isinya membahas data primer.</w:t>
      </w:r>
      <w:r w:rsidRPr="00A05E92">
        <w:rPr>
          <w:rStyle w:val="FootnoteReference"/>
          <w:rFonts w:ascii="Times New Roman" w:hAnsi="Times New Roman"/>
          <w:sz w:val="24"/>
          <w:szCs w:val="24"/>
        </w:rPr>
        <w:footnoteReference w:id="16"/>
      </w:r>
      <w:r w:rsidRPr="00A05E92">
        <w:rPr>
          <w:rFonts w:ascii="Times New Roman" w:hAnsi="Times New Roman" w:cs="Times New Roman"/>
          <w:sz w:val="24"/>
          <w:szCs w:val="24"/>
        </w:rPr>
        <w:t xml:space="preserve"> Data pelengkap maupun pendukung data primer antara lain Majalah, Koran, Cerpen, Artikel yang berkaitan tentang Narkotika maupun hukum Islam.</w:t>
      </w:r>
    </w:p>
    <w:p w:rsidR="00B707FB" w:rsidRPr="00A05E92" w:rsidRDefault="00B707FB" w:rsidP="003A17F8">
      <w:pPr>
        <w:pStyle w:val="ListParagraph"/>
        <w:numPr>
          <w:ilvl w:val="0"/>
          <w:numId w:val="9"/>
        </w:numPr>
        <w:tabs>
          <w:tab w:val="clear" w:pos="1636"/>
        </w:tabs>
        <w:spacing w:after="0" w:line="480" w:lineRule="auto"/>
        <w:ind w:left="660"/>
        <w:jc w:val="both"/>
        <w:rPr>
          <w:rFonts w:ascii="Times New Roman" w:hAnsi="Times New Roman" w:cs="Times New Roman"/>
          <w:sz w:val="24"/>
          <w:szCs w:val="24"/>
        </w:rPr>
      </w:pPr>
      <w:r w:rsidRPr="00A05E92">
        <w:rPr>
          <w:rFonts w:ascii="Times New Roman" w:hAnsi="Times New Roman" w:cs="Times New Roman"/>
          <w:sz w:val="24"/>
          <w:szCs w:val="24"/>
        </w:rPr>
        <w:t>Prosedur Pengumpulan Data</w:t>
      </w:r>
    </w:p>
    <w:p w:rsidR="00B707FB" w:rsidRPr="00A05E92" w:rsidRDefault="00B707FB" w:rsidP="003A17F8">
      <w:pPr>
        <w:spacing w:after="0" w:line="480" w:lineRule="auto"/>
        <w:ind w:left="660" w:firstLine="660"/>
        <w:jc w:val="both"/>
        <w:rPr>
          <w:rFonts w:ascii="Times New Roman" w:hAnsi="Times New Roman" w:cs="Times New Roman"/>
          <w:sz w:val="24"/>
          <w:szCs w:val="24"/>
        </w:rPr>
      </w:pPr>
      <w:r w:rsidRPr="00A05E92">
        <w:rPr>
          <w:rFonts w:ascii="Times New Roman" w:hAnsi="Times New Roman" w:cs="Times New Roman"/>
          <w:sz w:val="24"/>
          <w:szCs w:val="24"/>
        </w:rPr>
        <w:t>Data yang diperlukan untuk pengumpulan data diperoleh dari Literatur buku yang terkait dengan pembahasan masalah.</w:t>
      </w:r>
    </w:p>
    <w:p w:rsidR="00B707FB" w:rsidRPr="00A05E92" w:rsidRDefault="00B707FB" w:rsidP="003A17F8">
      <w:pPr>
        <w:pStyle w:val="ListParagraph"/>
        <w:numPr>
          <w:ilvl w:val="0"/>
          <w:numId w:val="9"/>
        </w:numPr>
        <w:tabs>
          <w:tab w:val="clear" w:pos="1636"/>
        </w:tabs>
        <w:spacing w:after="0" w:line="480" w:lineRule="auto"/>
        <w:ind w:left="660"/>
        <w:jc w:val="both"/>
        <w:rPr>
          <w:rFonts w:ascii="Times New Roman" w:hAnsi="Times New Roman" w:cs="Times New Roman"/>
          <w:sz w:val="24"/>
          <w:szCs w:val="24"/>
        </w:rPr>
      </w:pPr>
      <w:r w:rsidRPr="00A05E92">
        <w:rPr>
          <w:rFonts w:ascii="Times New Roman" w:hAnsi="Times New Roman" w:cs="Times New Roman"/>
          <w:sz w:val="24"/>
          <w:szCs w:val="24"/>
        </w:rPr>
        <w:t>Analisis Data</w:t>
      </w:r>
    </w:p>
    <w:p w:rsidR="00B707FB" w:rsidRPr="00A05E92" w:rsidRDefault="00B707FB" w:rsidP="003A17F8">
      <w:pPr>
        <w:spacing w:after="0" w:line="480" w:lineRule="auto"/>
        <w:ind w:left="660" w:firstLine="660"/>
        <w:jc w:val="both"/>
        <w:rPr>
          <w:rFonts w:ascii="Times New Roman" w:hAnsi="Times New Roman" w:cs="Times New Roman"/>
          <w:sz w:val="24"/>
          <w:szCs w:val="24"/>
          <w:lang w:val="nb-NO"/>
        </w:rPr>
      </w:pPr>
      <w:r w:rsidRPr="00A05E92">
        <w:rPr>
          <w:rFonts w:ascii="Times New Roman" w:hAnsi="Times New Roman" w:cs="Times New Roman"/>
          <w:sz w:val="24"/>
          <w:szCs w:val="24"/>
          <w:lang w:val="nb-NO"/>
        </w:rPr>
        <w:t>Peneliti menggunakan analisis data yang bersifat :</w:t>
      </w:r>
    </w:p>
    <w:p w:rsidR="00B707FB" w:rsidRPr="00A05E92" w:rsidRDefault="00B707FB" w:rsidP="003A17F8">
      <w:pPr>
        <w:pStyle w:val="ListParagraph"/>
        <w:numPr>
          <w:ilvl w:val="1"/>
          <w:numId w:val="9"/>
        </w:numPr>
        <w:autoSpaceDE w:val="0"/>
        <w:autoSpaceDN w:val="0"/>
        <w:adjustRightInd w:val="0"/>
        <w:spacing w:after="0" w:line="480" w:lineRule="auto"/>
        <w:ind w:left="990"/>
        <w:jc w:val="both"/>
        <w:rPr>
          <w:rFonts w:ascii="Times New Roman" w:hAnsi="Times New Roman" w:cs="Times New Roman"/>
          <w:sz w:val="24"/>
          <w:szCs w:val="24"/>
          <w:lang w:val="id-ID"/>
        </w:rPr>
      </w:pPr>
      <w:r w:rsidRPr="00A05E92">
        <w:rPr>
          <w:rFonts w:ascii="Times New Roman" w:hAnsi="Times New Roman" w:cs="Times New Roman"/>
          <w:sz w:val="24"/>
          <w:szCs w:val="24"/>
          <w:lang w:val="id-ID"/>
        </w:rPr>
        <w:t>Induktif</w:t>
      </w:r>
    </w:p>
    <w:p w:rsidR="00B707FB" w:rsidRPr="00432538" w:rsidRDefault="00B707FB" w:rsidP="00432538">
      <w:pPr>
        <w:autoSpaceDE w:val="0"/>
        <w:autoSpaceDN w:val="0"/>
        <w:adjustRightInd w:val="0"/>
        <w:spacing w:after="0" w:line="480" w:lineRule="auto"/>
        <w:ind w:left="990" w:firstLine="480"/>
        <w:jc w:val="both"/>
        <w:rPr>
          <w:rFonts w:ascii="Times New Roman" w:hAnsi="Times New Roman" w:cs="Times New Roman"/>
          <w:sz w:val="24"/>
          <w:szCs w:val="24"/>
          <w:lang w:val="id-ID"/>
        </w:rPr>
      </w:pPr>
      <w:r w:rsidRPr="00A05E92">
        <w:rPr>
          <w:rFonts w:ascii="Times New Roman" w:hAnsi="Times New Roman" w:cs="Times New Roman"/>
          <w:sz w:val="24"/>
          <w:szCs w:val="24"/>
          <w:lang w:val="id-ID"/>
        </w:rPr>
        <w:t>Adalah cara menarik suatu kesimpulan yang berangkat dari fakta-fakta khusus, peristiwa-peristiwa yang konkrit, kemudian dari fakta-fakta atau peristiwa-peristiwa tersebut ditarik generalisasi-generalisasi yang bersifat umum.</w:t>
      </w:r>
      <w:r w:rsidRPr="00A05E92">
        <w:rPr>
          <w:rStyle w:val="FootnoteReference"/>
          <w:rFonts w:ascii="Times New Roman" w:hAnsi="Times New Roman"/>
          <w:sz w:val="24"/>
          <w:szCs w:val="24"/>
          <w:lang w:val="id-ID"/>
        </w:rPr>
        <w:footnoteReference w:id="17"/>
      </w:r>
      <w:r w:rsidRPr="00A05E92">
        <w:rPr>
          <w:rFonts w:ascii="Times New Roman" w:hAnsi="Times New Roman" w:cs="Times New Roman"/>
          <w:sz w:val="24"/>
          <w:szCs w:val="24"/>
          <w:lang w:val="id-ID"/>
        </w:rPr>
        <w:t xml:space="preserve"> </w:t>
      </w:r>
    </w:p>
    <w:p w:rsidR="00B707FB" w:rsidRPr="00A05E92" w:rsidRDefault="00B707FB" w:rsidP="003A17F8">
      <w:pPr>
        <w:pStyle w:val="ListParagraph"/>
        <w:numPr>
          <w:ilvl w:val="1"/>
          <w:numId w:val="9"/>
        </w:numPr>
        <w:autoSpaceDE w:val="0"/>
        <w:autoSpaceDN w:val="0"/>
        <w:adjustRightInd w:val="0"/>
        <w:spacing w:after="0" w:line="480" w:lineRule="auto"/>
        <w:ind w:left="990"/>
        <w:jc w:val="both"/>
        <w:rPr>
          <w:rFonts w:ascii="Times New Roman" w:hAnsi="Times New Roman" w:cs="Times New Roman"/>
          <w:sz w:val="24"/>
          <w:szCs w:val="24"/>
        </w:rPr>
      </w:pPr>
      <w:r w:rsidRPr="00A05E92">
        <w:rPr>
          <w:rFonts w:ascii="Times New Roman" w:hAnsi="Times New Roman" w:cs="Times New Roman"/>
          <w:sz w:val="24"/>
          <w:szCs w:val="24"/>
          <w:lang w:val="id-ID"/>
        </w:rPr>
        <w:t>Deduktif</w:t>
      </w:r>
    </w:p>
    <w:p w:rsidR="00B707FB" w:rsidRDefault="00B707FB" w:rsidP="004C4DF0">
      <w:pPr>
        <w:autoSpaceDE w:val="0"/>
        <w:autoSpaceDN w:val="0"/>
        <w:adjustRightInd w:val="0"/>
        <w:spacing w:after="0" w:line="480" w:lineRule="auto"/>
        <w:ind w:left="990" w:firstLine="770"/>
        <w:jc w:val="both"/>
        <w:rPr>
          <w:rFonts w:ascii="Times New Roman" w:hAnsi="Times New Roman" w:cs="Times New Roman"/>
          <w:sz w:val="24"/>
          <w:szCs w:val="24"/>
        </w:rPr>
      </w:pPr>
      <w:r w:rsidRPr="00A05E92">
        <w:rPr>
          <w:rFonts w:ascii="Times New Roman" w:hAnsi="Times New Roman" w:cs="Times New Roman"/>
          <w:sz w:val="24"/>
          <w:szCs w:val="24"/>
          <w:lang w:val="id-ID"/>
        </w:rPr>
        <w:t>Suatu cara berfikir dengan jalan menarik kesimpulan dengan peristiwa-peristiwa, kejadian-kejadian yang bersifat umum kearah khusus.</w:t>
      </w:r>
      <w:r w:rsidRPr="00A05E92">
        <w:rPr>
          <w:rStyle w:val="FootnoteReference"/>
          <w:rFonts w:ascii="Times New Roman" w:hAnsi="Times New Roman"/>
          <w:sz w:val="24"/>
          <w:szCs w:val="24"/>
          <w:lang w:val="id-ID"/>
        </w:rPr>
        <w:footnoteReference w:id="18"/>
      </w:r>
    </w:p>
    <w:p w:rsidR="00B707FB" w:rsidRDefault="00B707FB" w:rsidP="004C4DF0">
      <w:pPr>
        <w:autoSpaceDE w:val="0"/>
        <w:autoSpaceDN w:val="0"/>
        <w:adjustRightInd w:val="0"/>
        <w:spacing w:after="0" w:line="480" w:lineRule="auto"/>
        <w:ind w:left="990" w:firstLine="770"/>
        <w:jc w:val="both"/>
        <w:rPr>
          <w:rFonts w:ascii="Times New Roman" w:hAnsi="Times New Roman" w:cs="Times New Roman"/>
          <w:sz w:val="24"/>
          <w:szCs w:val="24"/>
        </w:rPr>
      </w:pPr>
    </w:p>
    <w:p w:rsidR="00B707FB" w:rsidRPr="00A05E92" w:rsidRDefault="00B707FB" w:rsidP="003A17F8">
      <w:pPr>
        <w:pStyle w:val="ListParagraph"/>
        <w:numPr>
          <w:ilvl w:val="0"/>
          <w:numId w:val="1"/>
        </w:numPr>
        <w:spacing w:after="0" w:line="480" w:lineRule="auto"/>
        <w:jc w:val="both"/>
        <w:rPr>
          <w:rFonts w:ascii="Times New Roman" w:hAnsi="Times New Roman" w:cs="Times New Roman"/>
          <w:b/>
          <w:bCs/>
          <w:sz w:val="24"/>
          <w:szCs w:val="24"/>
        </w:rPr>
      </w:pPr>
      <w:r w:rsidRPr="00A05E92">
        <w:rPr>
          <w:rFonts w:ascii="Times New Roman" w:hAnsi="Times New Roman" w:cs="Times New Roman"/>
          <w:b/>
          <w:sz w:val="24"/>
          <w:szCs w:val="24"/>
        </w:rPr>
        <w:t>Sistematika</w:t>
      </w:r>
      <w:r w:rsidRPr="00A05E92">
        <w:rPr>
          <w:rFonts w:ascii="Times New Roman" w:hAnsi="Times New Roman" w:cs="Times New Roman"/>
          <w:b/>
          <w:bCs/>
          <w:sz w:val="24"/>
          <w:szCs w:val="24"/>
        </w:rPr>
        <w:t xml:space="preserve"> Penulisan Skripsi</w:t>
      </w:r>
    </w:p>
    <w:p w:rsidR="00B707FB" w:rsidRPr="00A05E92" w:rsidRDefault="00B707FB" w:rsidP="003A17F8">
      <w:pPr>
        <w:spacing w:after="0" w:line="480" w:lineRule="auto"/>
        <w:ind w:left="360" w:firstLine="720"/>
        <w:jc w:val="both"/>
        <w:rPr>
          <w:rFonts w:ascii="Times New Roman" w:hAnsi="Times New Roman" w:cs="Times New Roman"/>
          <w:sz w:val="24"/>
          <w:szCs w:val="24"/>
        </w:rPr>
      </w:pPr>
      <w:r w:rsidRPr="00A05E92">
        <w:rPr>
          <w:rFonts w:ascii="Times New Roman" w:hAnsi="Times New Roman" w:cs="Times New Roman"/>
          <w:sz w:val="24"/>
          <w:szCs w:val="24"/>
        </w:rPr>
        <w:t>Dalam penulisan hukum yang berjudul “</w:t>
      </w:r>
      <w:r w:rsidRPr="00A05E92">
        <w:rPr>
          <w:rFonts w:ascii="Times New Roman" w:hAnsi="Times New Roman" w:cs="Times New Roman"/>
          <w:bCs/>
          <w:i/>
          <w:sz w:val="24"/>
          <w:szCs w:val="24"/>
        </w:rPr>
        <w:t>Tinjauan Hukum Islam Terhadap Undang Undang Nomor 22 Tahun 1997 Tentang Pidana Narkotika</w:t>
      </w:r>
      <w:r w:rsidRPr="00A05E92">
        <w:rPr>
          <w:rFonts w:ascii="Times New Roman" w:hAnsi="Times New Roman" w:cs="Times New Roman"/>
          <w:sz w:val="24"/>
          <w:szCs w:val="24"/>
        </w:rPr>
        <w:t>” ini dipergunakan sistematika</w:t>
      </w:r>
      <w:r w:rsidRPr="00A05E92">
        <w:rPr>
          <w:rFonts w:ascii="Times New Roman" w:hAnsi="Times New Roman" w:cs="Times New Roman"/>
          <w:i/>
          <w:iCs/>
          <w:sz w:val="24"/>
          <w:szCs w:val="24"/>
        </w:rPr>
        <w:t xml:space="preserve"> </w:t>
      </w:r>
      <w:r w:rsidRPr="00A05E92">
        <w:rPr>
          <w:rFonts w:ascii="Times New Roman" w:hAnsi="Times New Roman" w:cs="Times New Roman"/>
          <w:sz w:val="24"/>
          <w:szCs w:val="24"/>
        </w:rPr>
        <w:t>penulisan skripsi sebagai berikut</w:t>
      </w:r>
      <w:r>
        <w:rPr>
          <w:rFonts w:ascii="Times New Roman" w:hAnsi="Times New Roman" w:cs="Times New Roman"/>
          <w:sz w:val="24"/>
          <w:szCs w:val="24"/>
        </w:rPr>
        <w:t xml:space="preserve"> </w:t>
      </w:r>
      <w:r w:rsidRPr="00A05E92">
        <w:rPr>
          <w:rFonts w:ascii="Times New Roman" w:hAnsi="Times New Roman" w:cs="Times New Roman"/>
          <w:sz w:val="24"/>
          <w:szCs w:val="24"/>
        </w:rPr>
        <w:t>:</w:t>
      </w:r>
    </w:p>
    <w:p w:rsidR="00B707FB" w:rsidRPr="00A05E92" w:rsidRDefault="00B707FB" w:rsidP="003A17F8">
      <w:pPr>
        <w:pStyle w:val="ListParagraph"/>
        <w:numPr>
          <w:ilvl w:val="0"/>
          <w:numId w:val="17"/>
        </w:numPr>
        <w:tabs>
          <w:tab w:val="clear" w:pos="1636"/>
        </w:tabs>
        <w:spacing w:after="0" w:line="480" w:lineRule="auto"/>
        <w:ind w:left="770"/>
        <w:jc w:val="both"/>
        <w:rPr>
          <w:rFonts w:ascii="Times New Roman" w:hAnsi="Times New Roman" w:cs="Times New Roman"/>
          <w:sz w:val="24"/>
          <w:szCs w:val="24"/>
        </w:rPr>
      </w:pPr>
      <w:r w:rsidRPr="00A05E92">
        <w:rPr>
          <w:rFonts w:ascii="Times New Roman" w:hAnsi="Times New Roman" w:cs="Times New Roman"/>
          <w:sz w:val="24"/>
          <w:szCs w:val="24"/>
        </w:rPr>
        <w:t>BAGIAN AWAL</w:t>
      </w:r>
    </w:p>
    <w:p w:rsidR="00B707FB" w:rsidRPr="00A05E92" w:rsidRDefault="00B707FB" w:rsidP="003A17F8">
      <w:pPr>
        <w:pStyle w:val="ListParagraph"/>
        <w:spacing w:after="0" w:line="480" w:lineRule="auto"/>
        <w:ind w:left="770"/>
        <w:jc w:val="both"/>
        <w:rPr>
          <w:rFonts w:ascii="Times New Roman" w:hAnsi="Times New Roman" w:cs="Times New Roman"/>
          <w:sz w:val="24"/>
          <w:szCs w:val="24"/>
        </w:rPr>
      </w:pPr>
      <w:r w:rsidRPr="00A05E92">
        <w:rPr>
          <w:rFonts w:ascii="Times New Roman" w:hAnsi="Times New Roman" w:cs="Times New Roman"/>
          <w:sz w:val="24"/>
          <w:szCs w:val="24"/>
        </w:rPr>
        <w:t>Bagian awal terdiri dari :</w:t>
      </w:r>
    </w:p>
    <w:p w:rsidR="00B707FB" w:rsidRPr="00A05E92" w:rsidRDefault="00B707FB" w:rsidP="003A17F8">
      <w:pPr>
        <w:pStyle w:val="ListParagraph"/>
        <w:numPr>
          <w:ilvl w:val="1"/>
          <w:numId w:val="17"/>
        </w:numPr>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Halaman sampul</w:t>
      </w:r>
      <w:r>
        <w:rPr>
          <w:rFonts w:ascii="Times New Roman" w:hAnsi="Times New Roman" w:cs="Times New Roman"/>
          <w:sz w:val="24"/>
          <w:szCs w:val="24"/>
        </w:rPr>
        <w:t>.</w:t>
      </w:r>
    </w:p>
    <w:p w:rsidR="00B707FB" w:rsidRPr="00A05E92" w:rsidRDefault="00B707FB" w:rsidP="003A17F8">
      <w:pPr>
        <w:pStyle w:val="ListParagraph"/>
        <w:numPr>
          <w:ilvl w:val="1"/>
          <w:numId w:val="17"/>
        </w:numPr>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Halaman judul</w:t>
      </w:r>
      <w:r>
        <w:rPr>
          <w:rFonts w:ascii="Times New Roman" w:hAnsi="Times New Roman" w:cs="Times New Roman"/>
          <w:sz w:val="24"/>
          <w:szCs w:val="24"/>
        </w:rPr>
        <w:t>.</w:t>
      </w:r>
    </w:p>
    <w:p w:rsidR="00B707FB" w:rsidRDefault="00B707FB" w:rsidP="003A17F8">
      <w:pPr>
        <w:pStyle w:val="ListParagraph"/>
        <w:numPr>
          <w:ilvl w:val="1"/>
          <w:numId w:val="17"/>
        </w:numPr>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Halaman persetujuan pembimbing</w:t>
      </w:r>
      <w:r>
        <w:rPr>
          <w:rFonts w:ascii="Times New Roman" w:hAnsi="Times New Roman" w:cs="Times New Roman"/>
          <w:sz w:val="24"/>
          <w:szCs w:val="24"/>
        </w:rPr>
        <w:t>.</w:t>
      </w:r>
    </w:p>
    <w:p w:rsidR="00B707FB" w:rsidRPr="00A05E92" w:rsidRDefault="00B707FB" w:rsidP="003A17F8">
      <w:pPr>
        <w:pStyle w:val="ListParagraph"/>
        <w:numPr>
          <w:ilvl w:val="1"/>
          <w:numId w:val="17"/>
        </w:numPr>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Halaman pengesahan.</w:t>
      </w:r>
    </w:p>
    <w:p w:rsidR="00B707FB" w:rsidRPr="00A05E92" w:rsidRDefault="00B707FB" w:rsidP="003A17F8">
      <w:pPr>
        <w:pStyle w:val="ListParagraph"/>
        <w:numPr>
          <w:ilvl w:val="1"/>
          <w:numId w:val="17"/>
        </w:numPr>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Halaman persembahan</w:t>
      </w:r>
      <w:r>
        <w:rPr>
          <w:rFonts w:ascii="Times New Roman" w:hAnsi="Times New Roman" w:cs="Times New Roman"/>
          <w:sz w:val="24"/>
          <w:szCs w:val="24"/>
        </w:rPr>
        <w:t>.</w:t>
      </w:r>
    </w:p>
    <w:p w:rsidR="00B707FB" w:rsidRPr="00A05E92" w:rsidRDefault="00B707FB" w:rsidP="003A17F8">
      <w:pPr>
        <w:pStyle w:val="ListParagraph"/>
        <w:numPr>
          <w:ilvl w:val="1"/>
          <w:numId w:val="17"/>
        </w:numPr>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Halaman motto</w:t>
      </w:r>
      <w:r>
        <w:rPr>
          <w:rFonts w:ascii="Times New Roman" w:hAnsi="Times New Roman" w:cs="Times New Roman"/>
          <w:sz w:val="24"/>
          <w:szCs w:val="24"/>
        </w:rPr>
        <w:t>.</w:t>
      </w:r>
    </w:p>
    <w:p w:rsidR="00B707FB" w:rsidRPr="00A05E92" w:rsidRDefault="00B707FB" w:rsidP="003A17F8">
      <w:pPr>
        <w:pStyle w:val="ListParagraph"/>
        <w:numPr>
          <w:ilvl w:val="1"/>
          <w:numId w:val="17"/>
        </w:numPr>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Kata pengantar</w:t>
      </w:r>
      <w:r>
        <w:rPr>
          <w:rFonts w:ascii="Times New Roman" w:hAnsi="Times New Roman" w:cs="Times New Roman"/>
          <w:sz w:val="24"/>
          <w:szCs w:val="24"/>
        </w:rPr>
        <w:t>.</w:t>
      </w:r>
    </w:p>
    <w:p w:rsidR="00B707FB" w:rsidRPr="00A05E92" w:rsidRDefault="00B707FB" w:rsidP="003A17F8">
      <w:pPr>
        <w:pStyle w:val="ListParagraph"/>
        <w:numPr>
          <w:ilvl w:val="1"/>
          <w:numId w:val="17"/>
        </w:numPr>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Daftar isi</w:t>
      </w:r>
      <w:r>
        <w:rPr>
          <w:rFonts w:ascii="Times New Roman" w:hAnsi="Times New Roman" w:cs="Times New Roman"/>
          <w:sz w:val="24"/>
          <w:szCs w:val="24"/>
        </w:rPr>
        <w:t>.</w:t>
      </w:r>
    </w:p>
    <w:p w:rsidR="00B707FB" w:rsidRPr="00A05E92" w:rsidRDefault="00B707FB" w:rsidP="003A17F8">
      <w:pPr>
        <w:pStyle w:val="ListParagraph"/>
        <w:numPr>
          <w:ilvl w:val="1"/>
          <w:numId w:val="17"/>
        </w:numPr>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Abstrak</w:t>
      </w:r>
      <w:r>
        <w:rPr>
          <w:rFonts w:ascii="Times New Roman" w:hAnsi="Times New Roman" w:cs="Times New Roman"/>
          <w:sz w:val="24"/>
          <w:szCs w:val="24"/>
        </w:rPr>
        <w:t>.</w:t>
      </w:r>
    </w:p>
    <w:p w:rsidR="00B707FB" w:rsidRPr="00A05E92" w:rsidRDefault="00B707FB" w:rsidP="003A17F8">
      <w:pPr>
        <w:pStyle w:val="ListParagraph"/>
        <w:numPr>
          <w:ilvl w:val="0"/>
          <w:numId w:val="17"/>
        </w:numPr>
        <w:tabs>
          <w:tab w:val="clear" w:pos="1636"/>
        </w:tabs>
        <w:spacing w:after="0" w:line="480" w:lineRule="auto"/>
        <w:ind w:left="770"/>
        <w:jc w:val="both"/>
        <w:rPr>
          <w:rFonts w:ascii="Times New Roman" w:hAnsi="Times New Roman" w:cs="Times New Roman"/>
          <w:sz w:val="24"/>
          <w:szCs w:val="24"/>
        </w:rPr>
      </w:pPr>
      <w:r w:rsidRPr="00A05E92">
        <w:rPr>
          <w:rFonts w:ascii="Times New Roman" w:hAnsi="Times New Roman" w:cs="Times New Roman"/>
          <w:sz w:val="24"/>
          <w:szCs w:val="24"/>
        </w:rPr>
        <w:t>BAGIAN UTAMA</w:t>
      </w:r>
    </w:p>
    <w:p w:rsidR="00B707FB" w:rsidRPr="00A05E92" w:rsidRDefault="00B707FB" w:rsidP="00432538">
      <w:pPr>
        <w:pStyle w:val="ListParagraph"/>
        <w:spacing w:after="0" w:line="480" w:lineRule="auto"/>
        <w:jc w:val="both"/>
        <w:rPr>
          <w:rFonts w:ascii="Times New Roman" w:hAnsi="Times New Roman" w:cs="Times New Roman"/>
          <w:sz w:val="24"/>
          <w:szCs w:val="24"/>
        </w:rPr>
      </w:pPr>
      <w:r w:rsidRPr="00A05E92">
        <w:rPr>
          <w:rFonts w:ascii="Times New Roman" w:hAnsi="Times New Roman" w:cs="Times New Roman"/>
          <w:sz w:val="24"/>
          <w:szCs w:val="24"/>
        </w:rPr>
        <w:t>Bagian utama terdiri dari :</w:t>
      </w:r>
    </w:p>
    <w:p w:rsidR="00B707FB" w:rsidRPr="00A05E92" w:rsidRDefault="00B707FB" w:rsidP="003A17F8">
      <w:pPr>
        <w:pStyle w:val="ListParagraph"/>
        <w:numPr>
          <w:ilvl w:val="1"/>
          <w:numId w:val="17"/>
        </w:numPr>
        <w:autoSpaceDE w:val="0"/>
        <w:autoSpaceDN w:val="0"/>
        <w:adjustRightInd w:val="0"/>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BAB I Pendahuluan, dalam bab ini diuraikan mengenai Latar Belakang Masalah, Rumusan Masalah, Tujuan Penelitian, Kegunaan Penelitian, Penegasan Istilah, Metode Penelitian, dan Sistematika Penulisan Skripsi.</w:t>
      </w:r>
    </w:p>
    <w:p w:rsidR="00B707FB" w:rsidRPr="00A05E92" w:rsidRDefault="00B707FB" w:rsidP="003A17F8">
      <w:pPr>
        <w:pStyle w:val="ListParagraph"/>
        <w:numPr>
          <w:ilvl w:val="1"/>
          <w:numId w:val="17"/>
        </w:numPr>
        <w:autoSpaceDE w:val="0"/>
        <w:autoSpaceDN w:val="0"/>
        <w:adjustRightInd w:val="0"/>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BAB II Isi dari Undang Undang Nomor 22 tahun 1997 Tentang Pidana Narkotika.</w:t>
      </w:r>
    </w:p>
    <w:p w:rsidR="00B707FB" w:rsidRPr="00A05E92" w:rsidRDefault="00B707FB" w:rsidP="003A17F8">
      <w:pPr>
        <w:pStyle w:val="ListParagraph"/>
        <w:numPr>
          <w:ilvl w:val="1"/>
          <w:numId w:val="17"/>
        </w:numPr>
        <w:autoSpaceDE w:val="0"/>
        <w:autoSpaceDN w:val="0"/>
        <w:adjustRightInd w:val="0"/>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BAB III Tinjauan Hukum Islam Tentang Narkotika, dalam bab ini diuraikan tentang Pandangan Hukum Islam Tentang Narkotika, Dasar Hukum Tentang Narkotika, Pandangan Ulama Tentang Narkotika, Maqasid Shari’ah Tentang Narkotika.</w:t>
      </w:r>
    </w:p>
    <w:p w:rsidR="00B707FB" w:rsidRPr="00A05E92" w:rsidRDefault="00B707FB" w:rsidP="003A17F8">
      <w:pPr>
        <w:pStyle w:val="ListParagraph"/>
        <w:numPr>
          <w:ilvl w:val="1"/>
          <w:numId w:val="17"/>
        </w:numPr>
        <w:autoSpaceDE w:val="0"/>
        <w:autoSpaceDN w:val="0"/>
        <w:adjustRightInd w:val="0"/>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BAB IV Analisis Komparasi Tentang Pidana Narkotika Menurut Hukum Islam dan Hukum Positif.</w:t>
      </w:r>
    </w:p>
    <w:p w:rsidR="00B707FB" w:rsidRPr="004C4DF0" w:rsidRDefault="00B707FB" w:rsidP="004C4DF0">
      <w:pPr>
        <w:pStyle w:val="ListParagraph"/>
        <w:numPr>
          <w:ilvl w:val="1"/>
          <w:numId w:val="17"/>
        </w:numPr>
        <w:autoSpaceDE w:val="0"/>
        <w:autoSpaceDN w:val="0"/>
        <w:adjustRightInd w:val="0"/>
        <w:spacing w:after="0" w:line="480" w:lineRule="auto"/>
        <w:ind w:left="1100"/>
        <w:jc w:val="both"/>
        <w:rPr>
          <w:rFonts w:ascii="Times New Roman" w:hAnsi="Times New Roman" w:cs="Times New Roman"/>
          <w:sz w:val="24"/>
          <w:szCs w:val="24"/>
        </w:rPr>
      </w:pPr>
      <w:r w:rsidRPr="00A05E92">
        <w:rPr>
          <w:rFonts w:ascii="Times New Roman" w:hAnsi="Times New Roman" w:cs="Times New Roman"/>
          <w:sz w:val="24"/>
          <w:szCs w:val="24"/>
        </w:rPr>
        <w:t>BAB V Penutup, dalam bab ini diuraikan tentang Kesimpulan dan Saran-saran.</w:t>
      </w:r>
    </w:p>
    <w:p w:rsidR="00B707FB" w:rsidRPr="00A05E92" w:rsidRDefault="00B707FB" w:rsidP="003A17F8">
      <w:pPr>
        <w:pStyle w:val="ListParagraph"/>
        <w:numPr>
          <w:ilvl w:val="0"/>
          <w:numId w:val="17"/>
        </w:numPr>
        <w:tabs>
          <w:tab w:val="clear" w:pos="1636"/>
        </w:tabs>
        <w:spacing w:after="0" w:line="480" w:lineRule="auto"/>
        <w:ind w:left="770"/>
        <w:jc w:val="both"/>
        <w:rPr>
          <w:rFonts w:ascii="Times New Roman" w:hAnsi="Times New Roman" w:cs="Times New Roman"/>
          <w:sz w:val="24"/>
          <w:szCs w:val="24"/>
        </w:rPr>
      </w:pPr>
      <w:r w:rsidRPr="00A05E92">
        <w:rPr>
          <w:rFonts w:ascii="Times New Roman" w:hAnsi="Times New Roman" w:cs="Times New Roman"/>
          <w:sz w:val="24"/>
          <w:szCs w:val="24"/>
        </w:rPr>
        <w:t>BAGIAN AKHIR</w:t>
      </w:r>
    </w:p>
    <w:p w:rsidR="00B707FB" w:rsidRPr="00A05E92" w:rsidRDefault="00B707FB" w:rsidP="003A17F8">
      <w:pPr>
        <w:pStyle w:val="ListParagraph"/>
        <w:autoSpaceDE w:val="0"/>
        <w:autoSpaceDN w:val="0"/>
        <w:adjustRightInd w:val="0"/>
        <w:spacing w:after="0" w:line="480" w:lineRule="auto"/>
        <w:ind w:left="770"/>
        <w:jc w:val="both"/>
        <w:rPr>
          <w:rFonts w:ascii="Times New Roman" w:hAnsi="Times New Roman" w:cs="Times New Roman"/>
          <w:sz w:val="24"/>
          <w:szCs w:val="24"/>
        </w:rPr>
      </w:pPr>
      <w:r w:rsidRPr="00A05E92">
        <w:rPr>
          <w:rFonts w:ascii="Times New Roman" w:hAnsi="Times New Roman" w:cs="Times New Roman"/>
          <w:sz w:val="24"/>
          <w:szCs w:val="24"/>
        </w:rPr>
        <w:t>Bagian akhir terdiri dari :</w:t>
      </w:r>
    </w:p>
    <w:p w:rsidR="00B707FB" w:rsidRPr="00A05E92" w:rsidRDefault="00B707FB" w:rsidP="003A17F8">
      <w:pPr>
        <w:pStyle w:val="ListParagraph"/>
        <w:numPr>
          <w:ilvl w:val="1"/>
          <w:numId w:val="17"/>
        </w:numPr>
        <w:autoSpaceDE w:val="0"/>
        <w:autoSpaceDN w:val="0"/>
        <w:adjustRightInd w:val="0"/>
        <w:spacing w:after="0" w:line="480" w:lineRule="auto"/>
        <w:ind w:left="1100"/>
        <w:jc w:val="both"/>
        <w:rPr>
          <w:rFonts w:ascii="Times New Roman" w:hAnsi="Times New Roman" w:cs="Times New Roman"/>
          <w:sz w:val="24"/>
          <w:szCs w:val="24"/>
          <w:lang w:val="fi-FI"/>
        </w:rPr>
      </w:pPr>
      <w:r w:rsidRPr="00A05E92">
        <w:rPr>
          <w:rFonts w:ascii="Times New Roman" w:hAnsi="Times New Roman" w:cs="Times New Roman"/>
          <w:sz w:val="24"/>
          <w:szCs w:val="24"/>
          <w:lang w:val="fi-FI"/>
        </w:rPr>
        <w:t>Daftar rujukan.</w:t>
      </w:r>
    </w:p>
    <w:p w:rsidR="00B707FB" w:rsidRPr="00A05E92" w:rsidRDefault="00B707FB" w:rsidP="003A17F8">
      <w:pPr>
        <w:pStyle w:val="ListParagraph"/>
        <w:numPr>
          <w:ilvl w:val="1"/>
          <w:numId w:val="17"/>
        </w:numPr>
        <w:autoSpaceDE w:val="0"/>
        <w:autoSpaceDN w:val="0"/>
        <w:adjustRightInd w:val="0"/>
        <w:spacing w:after="0" w:line="480" w:lineRule="auto"/>
        <w:ind w:left="1100"/>
        <w:jc w:val="both"/>
        <w:rPr>
          <w:rFonts w:ascii="Times New Roman" w:hAnsi="Times New Roman" w:cs="Times New Roman"/>
          <w:sz w:val="24"/>
          <w:szCs w:val="24"/>
          <w:lang w:val="fi-FI"/>
        </w:rPr>
      </w:pPr>
      <w:r w:rsidRPr="00A05E92">
        <w:rPr>
          <w:rFonts w:ascii="Times New Roman" w:hAnsi="Times New Roman" w:cs="Times New Roman"/>
          <w:sz w:val="24"/>
          <w:szCs w:val="24"/>
          <w:lang w:val="fi-FI"/>
        </w:rPr>
        <w:t>Lampiran lampiran.</w:t>
      </w:r>
    </w:p>
    <w:p w:rsidR="00B707FB" w:rsidRPr="00A05E92" w:rsidRDefault="00B707FB" w:rsidP="003A17F8">
      <w:pPr>
        <w:spacing w:after="0" w:line="480" w:lineRule="auto"/>
        <w:jc w:val="both"/>
        <w:rPr>
          <w:rFonts w:ascii="Times New Roman" w:hAnsi="Times New Roman" w:cs="Times New Roman"/>
          <w:b/>
          <w:sz w:val="24"/>
          <w:szCs w:val="24"/>
          <w:lang w:val="fi-FI"/>
        </w:rPr>
      </w:pPr>
    </w:p>
    <w:sectPr w:rsidR="00B707FB" w:rsidRPr="00A05E92" w:rsidSect="004D7237">
      <w:headerReference w:type="default" r:id="rId7"/>
      <w:footerReference w:type="default" r:id="rId8"/>
      <w:pgSz w:w="12240" w:h="15840" w:code="1"/>
      <w:pgMar w:top="2268" w:right="1701" w:bottom="1701" w:left="2268"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7FB" w:rsidRDefault="00B707FB" w:rsidP="008E0247">
      <w:pPr>
        <w:spacing w:after="0" w:line="240" w:lineRule="auto"/>
      </w:pPr>
      <w:r>
        <w:separator/>
      </w:r>
    </w:p>
  </w:endnote>
  <w:endnote w:type="continuationSeparator" w:id="1">
    <w:p w:rsidR="00B707FB" w:rsidRDefault="00B707FB" w:rsidP="008E0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QPB1">
    <w:panose1 w:val="00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FB" w:rsidRDefault="00B707FB" w:rsidP="003A17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7FB" w:rsidRDefault="00B707FB" w:rsidP="008E0247">
      <w:pPr>
        <w:spacing w:after="0" w:line="240" w:lineRule="auto"/>
      </w:pPr>
      <w:r>
        <w:separator/>
      </w:r>
    </w:p>
  </w:footnote>
  <w:footnote w:type="continuationSeparator" w:id="1">
    <w:p w:rsidR="00B707FB" w:rsidRDefault="00B707FB" w:rsidP="008E0247">
      <w:pPr>
        <w:spacing w:after="0" w:line="240" w:lineRule="auto"/>
      </w:pPr>
      <w:r>
        <w:continuationSeparator/>
      </w:r>
    </w:p>
  </w:footnote>
  <w:footnote w:id="2">
    <w:p w:rsidR="00B707FB" w:rsidRDefault="00B707FB" w:rsidP="003A17F8">
      <w:pPr>
        <w:spacing w:after="0" w:line="240" w:lineRule="auto"/>
        <w:ind w:firstLine="720"/>
      </w:pPr>
      <w:r w:rsidRPr="00C72165">
        <w:rPr>
          <w:rStyle w:val="FootnoteReference"/>
          <w:sz w:val="20"/>
        </w:rPr>
        <w:footnoteRef/>
      </w:r>
      <w:hyperlink r:id="rId1" w:history="1">
        <w:r w:rsidRPr="00C72165">
          <w:rPr>
            <w:rStyle w:val="Hyperlink"/>
            <w:rFonts w:ascii="Times New Roman" w:hAnsi="Times New Roman"/>
            <w:color w:val="000000"/>
            <w:sz w:val="20"/>
            <w:szCs w:val="20"/>
            <w:u w:val="none"/>
          </w:rPr>
          <w:t>http://www.antaranews.com/berita/269402/bnn-jumlah-penyalahgunaan-narkotika-meningkat-tiap-tahun</w:t>
        </w:r>
      </w:hyperlink>
      <w:r w:rsidRPr="00C72165">
        <w:rPr>
          <w:rFonts w:ascii="Times New Roman" w:hAnsi="Times New Roman" w:cs="Times New Roman"/>
          <w:sz w:val="20"/>
          <w:szCs w:val="20"/>
        </w:rPr>
        <w:t>, Diakses 09 April 2012</w:t>
      </w:r>
    </w:p>
  </w:footnote>
  <w:footnote w:id="3">
    <w:p w:rsidR="00B707FB" w:rsidRDefault="00B707FB" w:rsidP="003A17F8">
      <w:pPr>
        <w:spacing w:after="0" w:line="240" w:lineRule="auto"/>
        <w:ind w:firstLine="720"/>
      </w:pPr>
      <w:r w:rsidRPr="00C72165">
        <w:rPr>
          <w:rStyle w:val="FootnoteReference"/>
          <w:sz w:val="20"/>
        </w:rPr>
        <w:footnoteRef/>
      </w:r>
      <w:r w:rsidRPr="00C72165">
        <w:rPr>
          <w:rFonts w:ascii="Times New Roman" w:hAnsi="Times New Roman" w:cs="Times New Roman"/>
          <w:sz w:val="20"/>
          <w:szCs w:val="20"/>
        </w:rPr>
        <w:t xml:space="preserve"> </w:t>
      </w:r>
      <w:hyperlink r:id="rId2" w:history="1">
        <w:r w:rsidRPr="00C72165">
          <w:rPr>
            <w:rStyle w:val="Hyperlink"/>
            <w:rFonts w:ascii="Times New Roman" w:hAnsi="Times New Roman"/>
            <w:color w:val="000000"/>
            <w:sz w:val="20"/>
            <w:szCs w:val="20"/>
            <w:u w:val="none"/>
          </w:rPr>
          <w:t>http://www.antarasumut.com/berita-terkini/kesehatan/jumlah-pengguna-narkoba-di-indonesia-semakin-mengkhawatirkan/</w:t>
        </w:r>
      </w:hyperlink>
      <w:r w:rsidRPr="00C72165">
        <w:rPr>
          <w:rFonts w:ascii="Times New Roman" w:hAnsi="Times New Roman" w:cs="Times New Roman"/>
          <w:sz w:val="20"/>
          <w:szCs w:val="20"/>
        </w:rPr>
        <w:t>, Diakses 09 April 2012</w:t>
      </w:r>
    </w:p>
  </w:footnote>
  <w:footnote w:id="4">
    <w:p w:rsidR="00B707FB" w:rsidRDefault="00B707FB" w:rsidP="003A17F8">
      <w:pPr>
        <w:pStyle w:val="FootnoteText"/>
        <w:ind w:firstLine="720"/>
        <w:jc w:val="lowKashida"/>
      </w:pPr>
      <w:r w:rsidRPr="00C72165">
        <w:rPr>
          <w:rStyle w:val="FootnoteReference"/>
          <w:rFonts w:ascii="Times New Roman" w:hAnsi="Times New Roman"/>
        </w:rPr>
        <w:footnoteRef/>
      </w:r>
      <w:r w:rsidRPr="003A17F8">
        <w:rPr>
          <w:rFonts w:ascii="Times New Roman" w:hAnsi="Times New Roman" w:cs="Times New Roman"/>
          <w:lang w:val="fi-FI"/>
        </w:rPr>
        <w:t xml:space="preserve">Hari Sasangka, </w:t>
      </w:r>
      <w:r w:rsidRPr="003A17F8">
        <w:rPr>
          <w:rFonts w:ascii="Times New Roman" w:hAnsi="Times New Roman" w:cs="Times New Roman"/>
          <w:i/>
          <w:lang w:val="fi-FI"/>
        </w:rPr>
        <w:t>Narkotika Dan Psikotropika Dalam Hukum Pidana</w:t>
      </w:r>
      <w:r w:rsidRPr="003A17F8">
        <w:rPr>
          <w:rFonts w:ascii="Times New Roman" w:hAnsi="Times New Roman" w:cs="Times New Roman"/>
          <w:lang w:val="fi-FI"/>
        </w:rPr>
        <w:t xml:space="preserve">. </w:t>
      </w:r>
      <w:r>
        <w:rPr>
          <w:rFonts w:ascii="Times New Roman" w:hAnsi="Times New Roman" w:cs="Times New Roman"/>
        </w:rPr>
        <w:t>(Bandung : Mandar Maju, 2003), h</w:t>
      </w:r>
      <w:r w:rsidRPr="00C72165">
        <w:rPr>
          <w:rFonts w:ascii="Times New Roman" w:hAnsi="Times New Roman" w:cs="Times New Roman"/>
        </w:rPr>
        <w:t>al. 210</w:t>
      </w:r>
    </w:p>
  </w:footnote>
  <w:footnote w:id="5">
    <w:p w:rsidR="00B707FB" w:rsidRDefault="00B707FB" w:rsidP="003A17F8">
      <w:pPr>
        <w:pStyle w:val="FootnoteText"/>
        <w:ind w:firstLine="720"/>
      </w:pPr>
      <w:r w:rsidRPr="00C72165">
        <w:rPr>
          <w:rStyle w:val="FootnoteReference"/>
          <w:rFonts w:ascii="Times New Roman" w:hAnsi="Times New Roman"/>
        </w:rPr>
        <w:footnoteRef/>
      </w:r>
      <w:r w:rsidRPr="00C72165">
        <w:rPr>
          <w:rFonts w:ascii="Times New Roman" w:hAnsi="Times New Roman" w:cs="Times New Roman"/>
        </w:rPr>
        <w:t xml:space="preserve"> </w:t>
      </w:r>
      <w:r w:rsidRPr="00C72165">
        <w:rPr>
          <w:rFonts w:ascii="Times New Roman" w:hAnsi="Times New Roman" w:cs="Times New Roman"/>
          <w:i/>
        </w:rPr>
        <w:t>Ibid</w:t>
      </w:r>
      <w:r>
        <w:rPr>
          <w:rFonts w:ascii="Times New Roman" w:hAnsi="Times New Roman" w:cs="Times New Roman"/>
        </w:rPr>
        <w:t xml:space="preserve"> h</w:t>
      </w:r>
      <w:r w:rsidRPr="00C72165">
        <w:rPr>
          <w:rFonts w:ascii="Times New Roman" w:hAnsi="Times New Roman" w:cs="Times New Roman"/>
        </w:rPr>
        <w:t>al. 211</w:t>
      </w:r>
    </w:p>
  </w:footnote>
  <w:footnote w:id="6">
    <w:p w:rsidR="00B707FB" w:rsidRDefault="00B707FB" w:rsidP="003A17F8">
      <w:pPr>
        <w:pStyle w:val="FootnoteText"/>
        <w:ind w:firstLine="720"/>
        <w:jc w:val="lowKashida"/>
      </w:pPr>
      <w:r w:rsidRPr="00C72165">
        <w:rPr>
          <w:rStyle w:val="FootnoteReference"/>
          <w:rFonts w:ascii="Times New Roman" w:hAnsi="Times New Roman"/>
        </w:rPr>
        <w:footnoteRef/>
      </w:r>
      <w:r w:rsidRPr="00C72165">
        <w:rPr>
          <w:rFonts w:ascii="Times New Roman" w:hAnsi="Times New Roman" w:cs="Times New Roman"/>
        </w:rPr>
        <w:t xml:space="preserve"> Sulaiman Rasyid, </w:t>
      </w:r>
      <w:r w:rsidRPr="00C72165">
        <w:rPr>
          <w:rFonts w:ascii="Times New Roman" w:hAnsi="Times New Roman" w:cs="Times New Roman"/>
          <w:i/>
          <w:iCs/>
        </w:rPr>
        <w:t xml:space="preserve">Fiqh Islam : Hukum Fiqh Islam. </w:t>
      </w:r>
      <w:r w:rsidRPr="003A17F8">
        <w:rPr>
          <w:rFonts w:ascii="Times New Roman" w:hAnsi="Times New Roman" w:cs="Times New Roman"/>
          <w:lang w:val="nb-NO"/>
        </w:rPr>
        <w:t>(Bandung : Sinar Baru Algesindo, 2003), hal. 439</w:t>
      </w:r>
    </w:p>
  </w:footnote>
  <w:footnote w:id="7">
    <w:p w:rsidR="00B707FB" w:rsidRDefault="00B707FB" w:rsidP="003A17F8">
      <w:pPr>
        <w:pStyle w:val="FootnoteText"/>
        <w:ind w:firstLine="720"/>
      </w:pPr>
      <w:r w:rsidRPr="00C72165">
        <w:rPr>
          <w:rStyle w:val="FootnoteReference"/>
          <w:rFonts w:ascii="Times New Roman" w:hAnsi="Times New Roman"/>
        </w:rPr>
        <w:footnoteRef/>
      </w:r>
      <w:r w:rsidRPr="003A17F8">
        <w:rPr>
          <w:rFonts w:ascii="Times New Roman" w:hAnsi="Times New Roman" w:cs="Times New Roman"/>
          <w:lang w:val="nb-NO"/>
        </w:rPr>
        <w:t xml:space="preserve"> </w:t>
      </w:r>
      <w:r w:rsidRPr="00C66943">
        <w:rPr>
          <w:rFonts w:ascii="Times New Roman" w:hAnsi="Times New Roman" w:cs="Times New Roman"/>
          <w:i/>
          <w:lang w:val="nb-NO"/>
        </w:rPr>
        <w:t>Al Quran dan Terjemahannya Departemen Agama RI</w:t>
      </w:r>
      <w:r w:rsidRPr="00C66943">
        <w:rPr>
          <w:rFonts w:ascii="Times New Roman" w:hAnsi="Times New Roman" w:cs="Times New Roman"/>
          <w:lang w:val="nb-NO"/>
        </w:rPr>
        <w:t>. (Semarang : Kary</w:t>
      </w:r>
      <w:r>
        <w:rPr>
          <w:rFonts w:ascii="Times New Roman" w:hAnsi="Times New Roman" w:cs="Times New Roman"/>
          <w:lang w:val="nb-NO"/>
        </w:rPr>
        <w:t>a Toha Putra, 2000),  hal. 228</w:t>
      </w:r>
    </w:p>
  </w:footnote>
  <w:footnote w:id="8">
    <w:p w:rsidR="00B707FB" w:rsidRDefault="00B707FB" w:rsidP="003A17F8">
      <w:pPr>
        <w:pStyle w:val="FootnoteText"/>
        <w:ind w:firstLine="720"/>
      </w:pPr>
      <w:r w:rsidRPr="00C72165">
        <w:rPr>
          <w:rStyle w:val="FootnoteReference"/>
          <w:rFonts w:ascii="Times New Roman" w:hAnsi="Times New Roman"/>
        </w:rPr>
        <w:footnoteRef/>
      </w:r>
      <w:r w:rsidRPr="003A17F8">
        <w:rPr>
          <w:rFonts w:ascii="Times New Roman" w:hAnsi="Times New Roman" w:cs="Times New Roman"/>
          <w:lang w:val="nb-NO"/>
        </w:rPr>
        <w:t xml:space="preserve"> Sobhi Mahmassani, </w:t>
      </w:r>
      <w:r w:rsidRPr="003A17F8">
        <w:rPr>
          <w:rFonts w:ascii="Times New Roman" w:hAnsi="Times New Roman" w:cs="Times New Roman"/>
          <w:i/>
          <w:iCs/>
          <w:lang w:val="nb-NO"/>
        </w:rPr>
        <w:t xml:space="preserve">Filsafat Hukum Dalam Islam. </w:t>
      </w:r>
      <w:r w:rsidRPr="00C72165">
        <w:rPr>
          <w:rFonts w:ascii="Times New Roman" w:hAnsi="Times New Roman" w:cs="Times New Roman"/>
        </w:rPr>
        <w:t>(Bandung : Al Ma’arif, 1976),  Hal. 36</w:t>
      </w:r>
    </w:p>
  </w:footnote>
  <w:footnote w:id="9">
    <w:p w:rsidR="00B707FB" w:rsidRDefault="00B707FB" w:rsidP="003A17F8">
      <w:pPr>
        <w:pStyle w:val="FootnoteText"/>
        <w:ind w:firstLine="720"/>
      </w:pPr>
      <w:r w:rsidRPr="00C72165">
        <w:rPr>
          <w:rStyle w:val="FootnoteReference"/>
          <w:rFonts w:ascii="Times New Roman" w:hAnsi="Times New Roman"/>
        </w:rPr>
        <w:footnoteRef/>
      </w:r>
      <w:r w:rsidRPr="00C72165">
        <w:rPr>
          <w:rFonts w:ascii="Times New Roman" w:hAnsi="Times New Roman" w:cs="Times New Roman"/>
        </w:rPr>
        <w:t xml:space="preserve"> Asmawi, </w:t>
      </w:r>
      <w:r w:rsidRPr="00C72165">
        <w:rPr>
          <w:rFonts w:ascii="Times New Roman" w:hAnsi="Times New Roman" w:cs="Times New Roman"/>
          <w:i/>
          <w:iCs/>
        </w:rPr>
        <w:t xml:space="preserve">Filsafat Hukum Islam. </w:t>
      </w:r>
      <w:r w:rsidRPr="00C72165">
        <w:rPr>
          <w:rFonts w:ascii="Times New Roman" w:hAnsi="Times New Roman" w:cs="Times New Roman"/>
        </w:rPr>
        <w:t>(Surabaya : Lembaga Kaj</w:t>
      </w:r>
      <w:r>
        <w:rPr>
          <w:rFonts w:ascii="Times New Roman" w:hAnsi="Times New Roman" w:cs="Times New Roman"/>
        </w:rPr>
        <w:t xml:space="preserve">ian Agama dan Filsafat, 2006), hal. </w:t>
      </w:r>
      <w:r w:rsidRPr="00C72165">
        <w:rPr>
          <w:rFonts w:ascii="Times New Roman" w:hAnsi="Times New Roman" w:cs="Times New Roman"/>
        </w:rPr>
        <w:t>47</w:t>
      </w:r>
    </w:p>
  </w:footnote>
  <w:footnote w:id="10">
    <w:p w:rsidR="00B707FB" w:rsidRDefault="00B707FB" w:rsidP="003A17F8">
      <w:pPr>
        <w:pStyle w:val="FootnoteText"/>
        <w:ind w:firstLine="720"/>
      </w:pPr>
      <w:r w:rsidRPr="00C72165">
        <w:rPr>
          <w:rStyle w:val="FootnoteReference"/>
          <w:rFonts w:ascii="Times New Roman" w:hAnsi="Times New Roman"/>
        </w:rPr>
        <w:footnoteRef/>
      </w:r>
      <w:r w:rsidRPr="003A17F8">
        <w:rPr>
          <w:rFonts w:ascii="Times New Roman" w:hAnsi="Times New Roman" w:cs="Times New Roman"/>
          <w:lang w:val="nb-NO"/>
        </w:rPr>
        <w:t xml:space="preserve"> Mardani, </w:t>
      </w:r>
      <w:r w:rsidRPr="003A17F8">
        <w:rPr>
          <w:rFonts w:ascii="Times New Roman" w:hAnsi="Times New Roman" w:cs="Times New Roman"/>
          <w:i/>
          <w:lang w:val="nb-NO"/>
        </w:rPr>
        <w:t>Pengantar Hukum Islam Di Indonesia</w:t>
      </w:r>
      <w:r w:rsidRPr="003A17F8">
        <w:rPr>
          <w:rFonts w:ascii="Times New Roman" w:hAnsi="Times New Roman" w:cs="Times New Roman"/>
          <w:lang w:val="nb-NO"/>
        </w:rPr>
        <w:t>. (Yogyakarta : Pustaka Pelajar, 2010), hal. 23</w:t>
      </w:r>
    </w:p>
  </w:footnote>
  <w:footnote w:id="11">
    <w:p w:rsidR="00B707FB" w:rsidRDefault="00B707FB" w:rsidP="003A17F8">
      <w:pPr>
        <w:pStyle w:val="FootnoteText"/>
        <w:ind w:firstLine="720"/>
      </w:pPr>
      <w:r w:rsidRPr="00C72165">
        <w:rPr>
          <w:rStyle w:val="FootnoteReference"/>
          <w:rFonts w:ascii="Times New Roman" w:hAnsi="Times New Roman"/>
        </w:rPr>
        <w:footnoteRef/>
      </w:r>
      <w:r w:rsidRPr="003A17F8">
        <w:rPr>
          <w:rFonts w:ascii="Times New Roman" w:hAnsi="Times New Roman" w:cs="Times New Roman"/>
          <w:lang w:val="nb-NO"/>
        </w:rPr>
        <w:t xml:space="preserve"> </w:t>
      </w:r>
      <w:hyperlink r:id="rId3" w:history="1">
        <w:r w:rsidRPr="003A17F8">
          <w:rPr>
            <w:rStyle w:val="Hyperlink"/>
            <w:rFonts w:ascii="Times New Roman" w:hAnsi="Times New Roman"/>
            <w:color w:val="auto"/>
            <w:u w:val="none"/>
            <w:lang w:val="nb-NO"/>
          </w:rPr>
          <w:t>Http://Www.Artikata.Com/Arti-381954-Tinjauan.Html</w:t>
        </w:r>
      </w:hyperlink>
      <w:r w:rsidRPr="003A17F8">
        <w:rPr>
          <w:rFonts w:ascii="Times New Roman" w:hAnsi="Times New Roman" w:cs="Times New Roman"/>
          <w:lang w:val="nb-NO"/>
        </w:rPr>
        <w:t xml:space="preserve"> Diakses tanggal 09 Mei 2012</w:t>
      </w:r>
    </w:p>
  </w:footnote>
  <w:footnote w:id="12">
    <w:p w:rsidR="00B707FB" w:rsidRDefault="00B707FB" w:rsidP="003A17F8">
      <w:pPr>
        <w:pStyle w:val="FootnoteText"/>
        <w:ind w:firstLine="720"/>
      </w:pPr>
      <w:r w:rsidRPr="00C72165">
        <w:rPr>
          <w:rStyle w:val="FootnoteReference"/>
          <w:rFonts w:ascii="Times New Roman" w:hAnsi="Times New Roman"/>
        </w:rPr>
        <w:footnoteRef/>
      </w:r>
      <w:r w:rsidRPr="003A17F8">
        <w:rPr>
          <w:rFonts w:ascii="Times New Roman" w:hAnsi="Times New Roman" w:cs="Times New Roman"/>
          <w:lang w:val="nb-NO"/>
        </w:rPr>
        <w:t xml:space="preserve"> Syamsul Anwar, </w:t>
      </w:r>
      <w:r w:rsidRPr="003A17F8">
        <w:rPr>
          <w:rFonts w:ascii="Times New Roman" w:hAnsi="Times New Roman" w:cs="Times New Roman"/>
          <w:i/>
          <w:lang w:val="nb-NO"/>
        </w:rPr>
        <w:t xml:space="preserve">Hukum Islam,Menjawab Tantangan Zaman yang Terus Berkembang, </w:t>
      </w:r>
      <w:r w:rsidRPr="003A17F8">
        <w:rPr>
          <w:rFonts w:ascii="Times New Roman" w:hAnsi="Times New Roman" w:cs="Times New Roman"/>
          <w:lang w:val="nb-NO"/>
        </w:rPr>
        <w:t>(Yogjakarta: Pustaka Pelajar, 2006), hal. 3</w:t>
      </w:r>
    </w:p>
  </w:footnote>
  <w:footnote w:id="13">
    <w:p w:rsidR="00B707FB" w:rsidRDefault="00B707FB" w:rsidP="003A17F8">
      <w:pPr>
        <w:pStyle w:val="FootnoteText"/>
        <w:ind w:firstLine="720"/>
      </w:pPr>
      <w:r w:rsidRPr="00C72165">
        <w:rPr>
          <w:rStyle w:val="FootnoteReference"/>
          <w:rFonts w:ascii="Times New Roman" w:hAnsi="Times New Roman"/>
        </w:rPr>
        <w:footnoteRef/>
      </w:r>
      <w:r w:rsidRPr="003A17F8">
        <w:rPr>
          <w:rFonts w:ascii="Times New Roman" w:hAnsi="Times New Roman" w:cs="Times New Roman"/>
          <w:lang w:val="fi-FI"/>
        </w:rPr>
        <w:t xml:space="preserve"> Gatot Supramono, </w:t>
      </w:r>
      <w:r w:rsidRPr="003A17F8">
        <w:rPr>
          <w:rFonts w:ascii="Times New Roman" w:hAnsi="Times New Roman" w:cs="Times New Roman"/>
          <w:i/>
          <w:iCs/>
          <w:lang w:val="fi-FI"/>
        </w:rPr>
        <w:t xml:space="preserve">Hukum Narkoba Indonesia, </w:t>
      </w:r>
      <w:r w:rsidRPr="003A17F8">
        <w:rPr>
          <w:rFonts w:ascii="Times New Roman" w:hAnsi="Times New Roman" w:cs="Times New Roman"/>
          <w:lang w:val="fi-FI"/>
        </w:rPr>
        <w:t>(Jakarta : Djambatan, 2001), hal. 149</w:t>
      </w:r>
    </w:p>
  </w:footnote>
  <w:footnote w:id="14">
    <w:p w:rsidR="00B707FB" w:rsidRDefault="00B707FB" w:rsidP="003A17F8">
      <w:pPr>
        <w:pStyle w:val="FootnoteText"/>
        <w:ind w:firstLine="720"/>
      </w:pPr>
      <w:r w:rsidRPr="00C72165">
        <w:rPr>
          <w:rStyle w:val="FootnoteReference"/>
          <w:rFonts w:ascii="Times New Roman" w:hAnsi="Times New Roman"/>
        </w:rPr>
        <w:footnoteRef/>
      </w:r>
      <w:r w:rsidRPr="003A17F8">
        <w:rPr>
          <w:rFonts w:ascii="Times New Roman" w:hAnsi="Times New Roman" w:cs="Times New Roman"/>
          <w:lang w:val="fi-FI"/>
        </w:rPr>
        <w:t xml:space="preserve"> Taufik Makarao et.al, </w:t>
      </w:r>
      <w:r w:rsidRPr="003A17F8">
        <w:rPr>
          <w:rFonts w:ascii="Times New Roman" w:hAnsi="Times New Roman" w:cs="Times New Roman"/>
          <w:i/>
          <w:lang w:val="fi-FI"/>
        </w:rPr>
        <w:t xml:space="preserve">Tindak Pidana Narkotika, </w:t>
      </w:r>
      <w:r w:rsidRPr="003A17F8">
        <w:rPr>
          <w:rFonts w:ascii="Times New Roman" w:hAnsi="Times New Roman" w:cs="Times New Roman"/>
          <w:lang w:val="fi-FI"/>
        </w:rPr>
        <w:t>(Jakarta: Ghalia Indonesia 2003), hal. 41</w:t>
      </w:r>
    </w:p>
  </w:footnote>
  <w:footnote w:id="15">
    <w:p w:rsidR="00B707FB" w:rsidRDefault="00B707FB" w:rsidP="003A17F8">
      <w:pPr>
        <w:pStyle w:val="FootnoteText"/>
        <w:ind w:firstLine="720"/>
      </w:pPr>
      <w:r w:rsidRPr="00C72165">
        <w:rPr>
          <w:rStyle w:val="FootnoteReference"/>
          <w:rFonts w:ascii="Times New Roman" w:hAnsi="Times New Roman"/>
        </w:rPr>
        <w:footnoteRef/>
      </w:r>
      <w:r w:rsidRPr="003A17F8">
        <w:rPr>
          <w:rFonts w:ascii="Times New Roman" w:hAnsi="Times New Roman" w:cs="Times New Roman"/>
          <w:lang w:val="fi-FI"/>
        </w:rPr>
        <w:t xml:space="preserve"> Soerjono dan Sri Mamudji, </w:t>
      </w:r>
      <w:r w:rsidRPr="003A17F8">
        <w:rPr>
          <w:rFonts w:ascii="Times New Roman" w:hAnsi="Times New Roman" w:cs="Times New Roman"/>
          <w:i/>
          <w:iCs/>
          <w:lang w:val="fi-FI"/>
        </w:rPr>
        <w:t xml:space="preserve">Penelitian Hukum Normatif : Suatu Tinjauan Singkat, </w:t>
      </w:r>
      <w:r w:rsidRPr="003A17F8">
        <w:rPr>
          <w:rFonts w:ascii="Times New Roman" w:hAnsi="Times New Roman" w:cs="Times New Roman"/>
          <w:lang w:val="fi-FI"/>
        </w:rPr>
        <w:t>(Jakarta : Raja Grafindo Persada, 2007),  hal. 29</w:t>
      </w:r>
    </w:p>
  </w:footnote>
  <w:footnote w:id="16">
    <w:p w:rsidR="00B707FB" w:rsidRDefault="00B707FB" w:rsidP="003A17F8">
      <w:pPr>
        <w:pStyle w:val="FootnoteText"/>
        <w:ind w:firstLine="720"/>
      </w:pPr>
      <w:r w:rsidRPr="00C72165">
        <w:rPr>
          <w:rStyle w:val="FootnoteReference"/>
          <w:rFonts w:ascii="Times New Roman" w:hAnsi="Times New Roman"/>
        </w:rPr>
        <w:footnoteRef/>
      </w:r>
      <w:r w:rsidRPr="003A17F8">
        <w:rPr>
          <w:rFonts w:ascii="Times New Roman" w:hAnsi="Times New Roman" w:cs="Times New Roman"/>
          <w:lang w:val="fi-FI"/>
        </w:rPr>
        <w:t xml:space="preserve"> Soerjono Soekanto, </w:t>
      </w:r>
      <w:r w:rsidRPr="003A17F8">
        <w:rPr>
          <w:rFonts w:ascii="Times New Roman" w:hAnsi="Times New Roman" w:cs="Times New Roman"/>
          <w:i/>
          <w:iCs/>
          <w:lang w:val="fi-FI"/>
        </w:rPr>
        <w:t xml:space="preserve">Pengantar Penelitian Hukum, </w:t>
      </w:r>
      <w:r w:rsidRPr="003A17F8">
        <w:rPr>
          <w:rFonts w:ascii="Times New Roman" w:hAnsi="Times New Roman" w:cs="Times New Roman"/>
          <w:lang w:val="fi-FI"/>
        </w:rPr>
        <w:t>(Jakarta : Universitas Indonesia, 1986), hal. 12</w:t>
      </w:r>
    </w:p>
  </w:footnote>
  <w:footnote w:id="17">
    <w:p w:rsidR="00B707FB" w:rsidRDefault="00B707FB" w:rsidP="003A17F8">
      <w:pPr>
        <w:pStyle w:val="FootnoteText"/>
        <w:ind w:left="180" w:firstLine="720"/>
        <w:jc w:val="both"/>
      </w:pPr>
      <w:r w:rsidRPr="00C72165">
        <w:rPr>
          <w:rStyle w:val="FootnoteReference"/>
          <w:rFonts w:ascii="Times New Roman" w:hAnsi="Times New Roman"/>
        </w:rPr>
        <w:footnoteRef/>
      </w:r>
      <w:r w:rsidRPr="00C72165">
        <w:rPr>
          <w:rFonts w:ascii="Times New Roman" w:hAnsi="Times New Roman" w:cs="Times New Roman"/>
          <w:lang w:val="id-ID"/>
        </w:rPr>
        <w:t xml:space="preserve">  Sutrisno Hadi, </w:t>
      </w:r>
      <w:r w:rsidRPr="00C72165">
        <w:rPr>
          <w:rFonts w:ascii="Times New Roman" w:hAnsi="Times New Roman" w:cs="Times New Roman"/>
          <w:i/>
          <w:iCs/>
          <w:lang w:val="id-ID"/>
        </w:rPr>
        <w:t>Metodologi Research.</w:t>
      </w:r>
      <w:r w:rsidRPr="00C72165">
        <w:rPr>
          <w:rFonts w:ascii="Times New Roman" w:hAnsi="Times New Roman" w:cs="Times New Roman"/>
          <w:lang w:val="id-ID"/>
        </w:rPr>
        <w:t xml:space="preserve"> (</w:t>
      </w:r>
      <w:r>
        <w:rPr>
          <w:rFonts w:ascii="Times New Roman" w:hAnsi="Times New Roman" w:cs="Times New Roman"/>
          <w:lang w:val="id-ID"/>
        </w:rPr>
        <w:t xml:space="preserve">Yogyakarta, Andi Ofset. 1993), </w:t>
      </w:r>
      <w:r>
        <w:rPr>
          <w:rFonts w:ascii="Times New Roman" w:hAnsi="Times New Roman" w:cs="Times New Roman"/>
        </w:rPr>
        <w:t>h</w:t>
      </w:r>
      <w:r w:rsidRPr="00C72165">
        <w:rPr>
          <w:rFonts w:ascii="Times New Roman" w:hAnsi="Times New Roman" w:cs="Times New Roman"/>
          <w:lang w:val="id-ID"/>
        </w:rPr>
        <w:t>al. 42</w:t>
      </w:r>
      <w:r w:rsidRPr="00C72165">
        <w:rPr>
          <w:rFonts w:ascii="Times New Roman" w:hAnsi="Times New Roman" w:cs="Times New Roman"/>
        </w:rPr>
        <w:t xml:space="preserve"> </w:t>
      </w:r>
    </w:p>
  </w:footnote>
  <w:footnote w:id="18">
    <w:p w:rsidR="00B707FB" w:rsidRDefault="00B707FB" w:rsidP="003A17F8">
      <w:pPr>
        <w:pStyle w:val="FootnoteText"/>
        <w:ind w:left="180" w:firstLine="720"/>
        <w:jc w:val="both"/>
      </w:pPr>
      <w:r w:rsidRPr="00C72165">
        <w:rPr>
          <w:rStyle w:val="FootnoteReference"/>
          <w:rFonts w:ascii="Times New Roman" w:hAnsi="Times New Roman"/>
        </w:rPr>
        <w:footnoteRef/>
      </w:r>
      <w:r w:rsidRPr="00C72165">
        <w:rPr>
          <w:rFonts w:ascii="Times New Roman" w:hAnsi="Times New Roman" w:cs="Times New Roman"/>
          <w:lang w:val="id-ID"/>
        </w:rPr>
        <w:t xml:space="preserve">  Ibid .</w:t>
      </w:r>
      <w:r w:rsidRPr="00C72165">
        <w:rPr>
          <w:rFonts w:ascii="Times New Roman" w:hAnsi="Times New Roman" w:cs="Times New Roman"/>
        </w:rPr>
        <w:t xml:space="preserve"> </w:t>
      </w:r>
      <w:r w:rsidRPr="00C72165">
        <w:rPr>
          <w:rFonts w:ascii="Times New Roman" w:hAnsi="Times New Roman" w:cs="Times New Roman"/>
          <w:lang w:val="id-ID"/>
        </w:rPr>
        <w:t>.</w:t>
      </w:r>
      <w:r w:rsidRPr="00C72165">
        <w:rPr>
          <w:rFonts w:ascii="Times New Roman" w:hAnsi="Times New Roman" w:cs="Times New Roman"/>
        </w:rPr>
        <w:t xml:space="preserve"> </w:t>
      </w:r>
      <w:r>
        <w:rPr>
          <w:rFonts w:ascii="Times New Roman" w:hAnsi="Times New Roman" w:cs="Times New Roman"/>
          <w:lang w:val="id-ID"/>
        </w:rPr>
        <w:t xml:space="preserve">. </w:t>
      </w:r>
      <w:r>
        <w:rPr>
          <w:rFonts w:ascii="Times New Roman" w:hAnsi="Times New Roman" w:cs="Times New Roman"/>
        </w:rPr>
        <w:t>h</w:t>
      </w:r>
      <w:r w:rsidRPr="00C72165">
        <w:rPr>
          <w:rFonts w:ascii="Times New Roman" w:hAnsi="Times New Roman" w:cs="Times New Roman"/>
          <w:lang w:val="id-ID"/>
        </w:rPr>
        <w:t>al.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FB" w:rsidRPr="003A17F8" w:rsidRDefault="00B707FB">
    <w:pPr>
      <w:pStyle w:val="Header"/>
      <w:jc w:val="right"/>
      <w:rPr>
        <w:rFonts w:ascii="Times New Roman" w:hAnsi="Times New Roman" w:cs="Times New Roman"/>
        <w:sz w:val="24"/>
        <w:szCs w:val="24"/>
      </w:rPr>
    </w:pPr>
    <w:r w:rsidRPr="003A17F8">
      <w:rPr>
        <w:rFonts w:ascii="Times New Roman" w:hAnsi="Times New Roman" w:cs="Times New Roman"/>
        <w:sz w:val="24"/>
        <w:szCs w:val="24"/>
      </w:rPr>
      <w:fldChar w:fldCharType="begin"/>
    </w:r>
    <w:r w:rsidRPr="003A17F8">
      <w:rPr>
        <w:rFonts w:ascii="Times New Roman" w:hAnsi="Times New Roman" w:cs="Times New Roman"/>
        <w:sz w:val="24"/>
        <w:szCs w:val="24"/>
      </w:rPr>
      <w:instrText xml:space="preserve"> PAGE   \* MERGEFORMAT </w:instrText>
    </w:r>
    <w:r w:rsidRPr="003A17F8">
      <w:rPr>
        <w:rFonts w:ascii="Times New Roman" w:hAnsi="Times New Roman" w:cs="Times New Roman"/>
        <w:sz w:val="24"/>
        <w:szCs w:val="24"/>
      </w:rPr>
      <w:fldChar w:fldCharType="separate"/>
    </w:r>
    <w:r>
      <w:rPr>
        <w:rFonts w:ascii="Times New Roman" w:hAnsi="Times New Roman" w:cs="Times New Roman"/>
        <w:noProof/>
        <w:sz w:val="24"/>
        <w:szCs w:val="24"/>
      </w:rPr>
      <w:t>10</w:t>
    </w:r>
    <w:r w:rsidRPr="003A17F8">
      <w:rPr>
        <w:rFonts w:ascii="Times New Roman" w:hAnsi="Times New Roman" w:cs="Times New Roman"/>
        <w:sz w:val="24"/>
        <w:szCs w:val="24"/>
      </w:rPr>
      <w:fldChar w:fldCharType="end"/>
    </w:r>
  </w:p>
  <w:p w:rsidR="00B707FB" w:rsidRDefault="00B707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06B"/>
    <w:multiLevelType w:val="hybridMultilevel"/>
    <w:tmpl w:val="F9E42CAE"/>
    <w:lvl w:ilvl="0" w:tplc="0409000F">
      <w:start w:val="1"/>
      <w:numFmt w:val="decimal"/>
      <w:lvlText w:val="%1."/>
      <w:lvlJc w:val="left"/>
      <w:pPr>
        <w:tabs>
          <w:tab w:val="num" w:pos="1636"/>
        </w:tabs>
        <w:ind w:left="1636" w:hanging="360"/>
      </w:pPr>
      <w:rPr>
        <w:rFonts w:cs="Times New Roman"/>
      </w:rPr>
    </w:lvl>
    <w:lvl w:ilvl="1" w:tplc="04090019">
      <w:start w:val="1"/>
      <w:numFmt w:val="lowerLetter"/>
      <w:lvlText w:val="%2."/>
      <w:lvlJc w:val="left"/>
      <w:pPr>
        <w:ind w:left="2356" w:hanging="360"/>
      </w:pPr>
      <w:rPr>
        <w:rFonts w:cs="Times New Roman"/>
      </w:rPr>
    </w:lvl>
    <w:lvl w:ilvl="2" w:tplc="0409001B">
      <w:start w:val="1"/>
      <w:numFmt w:val="lowerRoman"/>
      <w:lvlText w:val="%3."/>
      <w:lvlJc w:val="right"/>
      <w:pPr>
        <w:ind w:left="3076" w:hanging="180"/>
      </w:pPr>
      <w:rPr>
        <w:rFonts w:cs="Times New Roman"/>
      </w:rPr>
    </w:lvl>
    <w:lvl w:ilvl="3" w:tplc="0409000F">
      <w:start w:val="1"/>
      <w:numFmt w:val="decimal"/>
      <w:lvlText w:val="%4."/>
      <w:lvlJc w:val="left"/>
      <w:pPr>
        <w:ind w:left="3796" w:hanging="360"/>
      </w:pPr>
      <w:rPr>
        <w:rFonts w:cs="Times New Roman"/>
      </w:rPr>
    </w:lvl>
    <w:lvl w:ilvl="4" w:tplc="04090019">
      <w:start w:val="1"/>
      <w:numFmt w:val="lowerLetter"/>
      <w:lvlText w:val="%5."/>
      <w:lvlJc w:val="left"/>
      <w:pPr>
        <w:ind w:left="4516" w:hanging="360"/>
      </w:pPr>
      <w:rPr>
        <w:rFonts w:cs="Times New Roman"/>
      </w:rPr>
    </w:lvl>
    <w:lvl w:ilvl="5" w:tplc="0409001B">
      <w:start w:val="1"/>
      <w:numFmt w:val="lowerRoman"/>
      <w:lvlText w:val="%6."/>
      <w:lvlJc w:val="right"/>
      <w:pPr>
        <w:ind w:left="5236" w:hanging="180"/>
      </w:pPr>
      <w:rPr>
        <w:rFonts w:cs="Times New Roman"/>
      </w:rPr>
    </w:lvl>
    <w:lvl w:ilvl="6" w:tplc="0409000F">
      <w:start w:val="1"/>
      <w:numFmt w:val="decimal"/>
      <w:lvlText w:val="%7."/>
      <w:lvlJc w:val="left"/>
      <w:pPr>
        <w:ind w:left="5956" w:hanging="360"/>
      </w:pPr>
      <w:rPr>
        <w:rFonts w:cs="Times New Roman"/>
      </w:rPr>
    </w:lvl>
    <w:lvl w:ilvl="7" w:tplc="04090019">
      <w:start w:val="1"/>
      <w:numFmt w:val="lowerLetter"/>
      <w:lvlText w:val="%8."/>
      <w:lvlJc w:val="left"/>
      <w:pPr>
        <w:ind w:left="6676" w:hanging="360"/>
      </w:pPr>
      <w:rPr>
        <w:rFonts w:cs="Times New Roman"/>
      </w:rPr>
    </w:lvl>
    <w:lvl w:ilvl="8" w:tplc="0409001B">
      <w:start w:val="1"/>
      <w:numFmt w:val="lowerRoman"/>
      <w:lvlText w:val="%9."/>
      <w:lvlJc w:val="right"/>
      <w:pPr>
        <w:ind w:left="7396" w:hanging="180"/>
      </w:pPr>
      <w:rPr>
        <w:rFonts w:cs="Times New Roman"/>
      </w:rPr>
    </w:lvl>
  </w:abstractNum>
  <w:abstractNum w:abstractNumId="1">
    <w:nsid w:val="09147609"/>
    <w:multiLevelType w:val="hybridMultilevel"/>
    <w:tmpl w:val="16C4A8E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A4A59AC"/>
    <w:multiLevelType w:val="hybridMultilevel"/>
    <w:tmpl w:val="D7FEDBC4"/>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3589" w:hanging="360"/>
      </w:pPr>
      <w:rPr>
        <w:rFonts w:ascii="Courier New" w:hAnsi="Courier New" w:hint="default"/>
      </w:rPr>
    </w:lvl>
    <w:lvl w:ilvl="2" w:tplc="04090005">
      <w:start w:val="1"/>
      <w:numFmt w:val="bullet"/>
      <w:lvlText w:val=""/>
      <w:lvlJc w:val="left"/>
      <w:pPr>
        <w:ind w:left="4309" w:hanging="360"/>
      </w:pPr>
      <w:rPr>
        <w:rFonts w:ascii="Wingdings" w:hAnsi="Wingdings" w:hint="default"/>
      </w:rPr>
    </w:lvl>
    <w:lvl w:ilvl="3" w:tplc="04090001">
      <w:start w:val="1"/>
      <w:numFmt w:val="bullet"/>
      <w:lvlText w:val=""/>
      <w:lvlJc w:val="left"/>
      <w:pPr>
        <w:ind w:left="5029" w:hanging="360"/>
      </w:pPr>
      <w:rPr>
        <w:rFonts w:ascii="Symbol" w:hAnsi="Symbol" w:hint="default"/>
      </w:rPr>
    </w:lvl>
    <w:lvl w:ilvl="4" w:tplc="04090003">
      <w:start w:val="1"/>
      <w:numFmt w:val="bullet"/>
      <w:lvlText w:val="o"/>
      <w:lvlJc w:val="left"/>
      <w:pPr>
        <w:ind w:left="5749" w:hanging="360"/>
      </w:pPr>
      <w:rPr>
        <w:rFonts w:ascii="Courier New" w:hAnsi="Courier New" w:hint="default"/>
      </w:rPr>
    </w:lvl>
    <w:lvl w:ilvl="5" w:tplc="04090005">
      <w:start w:val="1"/>
      <w:numFmt w:val="bullet"/>
      <w:lvlText w:val=""/>
      <w:lvlJc w:val="left"/>
      <w:pPr>
        <w:ind w:left="6469" w:hanging="360"/>
      </w:pPr>
      <w:rPr>
        <w:rFonts w:ascii="Wingdings" w:hAnsi="Wingdings" w:hint="default"/>
      </w:rPr>
    </w:lvl>
    <w:lvl w:ilvl="6" w:tplc="04090001">
      <w:start w:val="1"/>
      <w:numFmt w:val="bullet"/>
      <w:lvlText w:val=""/>
      <w:lvlJc w:val="left"/>
      <w:pPr>
        <w:ind w:left="7189" w:hanging="360"/>
      </w:pPr>
      <w:rPr>
        <w:rFonts w:ascii="Symbol" w:hAnsi="Symbol" w:hint="default"/>
      </w:rPr>
    </w:lvl>
    <w:lvl w:ilvl="7" w:tplc="04090003">
      <w:start w:val="1"/>
      <w:numFmt w:val="bullet"/>
      <w:lvlText w:val="o"/>
      <w:lvlJc w:val="left"/>
      <w:pPr>
        <w:ind w:left="7909" w:hanging="360"/>
      </w:pPr>
      <w:rPr>
        <w:rFonts w:ascii="Courier New" w:hAnsi="Courier New" w:hint="default"/>
      </w:rPr>
    </w:lvl>
    <w:lvl w:ilvl="8" w:tplc="04090005">
      <w:start w:val="1"/>
      <w:numFmt w:val="bullet"/>
      <w:lvlText w:val=""/>
      <w:lvlJc w:val="left"/>
      <w:pPr>
        <w:ind w:left="8629" w:hanging="360"/>
      </w:pPr>
      <w:rPr>
        <w:rFonts w:ascii="Wingdings" w:hAnsi="Wingdings" w:hint="default"/>
      </w:rPr>
    </w:lvl>
  </w:abstractNum>
  <w:abstractNum w:abstractNumId="3">
    <w:nsid w:val="0D547CB5"/>
    <w:multiLevelType w:val="hybridMultilevel"/>
    <w:tmpl w:val="0390162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4">
    <w:nsid w:val="121D0DDB"/>
    <w:multiLevelType w:val="hybridMultilevel"/>
    <w:tmpl w:val="5AFCD480"/>
    <w:lvl w:ilvl="0" w:tplc="04090001">
      <w:start w:val="1"/>
      <w:numFmt w:val="bullet"/>
      <w:lvlText w:val=""/>
      <w:lvlJc w:val="left"/>
      <w:pPr>
        <w:ind w:left="2062"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5">
    <w:nsid w:val="17BF33C9"/>
    <w:multiLevelType w:val="hybridMultilevel"/>
    <w:tmpl w:val="D846867A"/>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
    <w:nsid w:val="17EB4733"/>
    <w:multiLevelType w:val="hybridMultilevel"/>
    <w:tmpl w:val="78B8CD6A"/>
    <w:lvl w:ilvl="0" w:tplc="0409000F">
      <w:start w:val="1"/>
      <w:numFmt w:val="decimal"/>
      <w:lvlText w:val="%1."/>
      <w:lvlJc w:val="left"/>
      <w:pPr>
        <w:ind w:left="2138" w:hanging="360"/>
      </w:pPr>
      <w:rPr>
        <w:rFonts w:cs="Times New Roman"/>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7">
    <w:nsid w:val="18650746"/>
    <w:multiLevelType w:val="hybridMultilevel"/>
    <w:tmpl w:val="285CC7E0"/>
    <w:lvl w:ilvl="0" w:tplc="0409000F">
      <w:start w:val="1"/>
      <w:numFmt w:val="decimal"/>
      <w:lvlText w:val="%1."/>
      <w:lvlJc w:val="left"/>
      <w:pPr>
        <w:tabs>
          <w:tab w:val="num" w:pos="2149"/>
        </w:tabs>
        <w:ind w:left="2149" w:hanging="360"/>
      </w:pPr>
      <w:rPr>
        <w:rFonts w:cs="Times New Roman"/>
      </w:rPr>
    </w:lvl>
    <w:lvl w:ilvl="1" w:tplc="04090019">
      <w:start w:val="1"/>
      <w:numFmt w:val="lowerLetter"/>
      <w:lvlText w:val="%2."/>
      <w:lvlJc w:val="left"/>
      <w:pPr>
        <w:ind w:left="2869" w:hanging="360"/>
      </w:pPr>
      <w:rPr>
        <w:rFonts w:cs="Times New Roman"/>
      </w:rPr>
    </w:lvl>
    <w:lvl w:ilvl="2" w:tplc="0409001B">
      <w:start w:val="1"/>
      <w:numFmt w:val="lowerRoman"/>
      <w:lvlText w:val="%3."/>
      <w:lvlJc w:val="right"/>
      <w:pPr>
        <w:ind w:left="3589" w:hanging="180"/>
      </w:pPr>
      <w:rPr>
        <w:rFonts w:cs="Times New Roman"/>
      </w:rPr>
    </w:lvl>
    <w:lvl w:ilvl="3" w:tplc="0409000F">
      <w:start w:val="1"/>
      <w:numFmt w:val="decimal"/>
      <w:lvlText w:val="%4."/>
      <w:lvlJc w:val="left"/>
      <w:pPr>
        <w:ind w:left="4309" w:hanging="360"/>
      </w:pPr>
      <w:rPr>
        <w:rFonts w:cs="Times New Roman"/>
      </w:rPr>
    </w:lvl>
    <w:lvl w:ilvl="4" w:tplc="04090019">
      <w:start w:val="1"/>
      <w:numFmt w:val="lowerLetter"/>
      <w:lvlText w:val="%5."/>
      <w:lvlJc w:val="left"/>
      <w:pPr>
        <w:ind w:left="5029" w:hanging="360"/>
      </w:pPr>
      <w:rPr>
        <w:rFonts w:cs="Times New Roman"/>
      </w:rPr>
    </w:lvl>
    <w:lvl w:ilvl="5" w:tplc="0409001B">
      <w:start w:val="1"/>
      <w:numFmt w:val="lowerRoman"/>
      <w:lvlText w:val="%6."/>
      <w:lvlJc w:val="right"/>
      <w:pPr>
        <w:ind w:left="5749" w:hanging="180"/>
      </w:pPr>
      <w:rPr>
        <w:rFonts w:cs="Times New Roman"/>
      </w:rPr>
    </w:lvl>
    <w:lvl w:ilvl="6" w:tplc="0409000F">
      <w:start w:val="1"/>
      <w:numFmt w:val="decimal"/>
      <w:lvlText w:val="%7."/>
      <w:lvlJc w:val="left"/>
      <w:pPr>
        <w:ind w:left="6469" w:hanging="360"/>
      </w:pPr>
      <w:rPr>
        <w:rFonts w:cs="Times New Roman"/>
      </w:rPr>
    </w:lvl>
    <w:lvl w:ilvl="7" w:tplc="04090019">
      <w:start w:val="1"/>
      <w:numFmt w:val="lowerLetter"/>
      <w:lvlText w:val="%8."/>
      <w:lvlJc w:val="left"/>
      <w:pPr>
        <w:ind w:left="7189" w:hanging="360"/>
      </w:pPr>
      <w:rPr>
        <w:rFonts w:cs="Times New Roman"/>
      </w:rPr>
    </w:lvl>
    <w:lvl w:ilvl="8" w:tplc="0409001B">
      <w:start w:val="1"/>
      <w:numFmt w:val="lowerRoman"/>
      <w:lvlText w:val="%9."/>
      <w:lvlJc w:val="right"/>
      <w:pPr>
        <w:ind w:left="7909" w:hanging="180"/>
      </w:pPr>
      <w:rPr>
        <w:rFonts w:cs="Times New Roman"/>
      </w:rPr>
    </w:lvl>
  </w:abstractNum>
  <w:abstractNum w:abstractNumId="8">
    <w:nsid w:val="19185B38"/>
    <w:multiLevelType w:val="multilevel"/>
    <w:tmpl w:val="C3B47B02"/>
    <w:lvl w:ilvl="0">
      <w:start w:val="1"/>
      <w:numFmt w:val="decimal"/>
      <w:lvlText w:val="%1."/>
      <w:lvlJc w:val="left"/>
      <w:pPr>
        <w:tabs>
          <w:tab w:val="num" w:pos="3960"/>
        </w:tabs>
        <w:ind w:left="3960" w:hanging="360"/>
      </w:pPr>
      <w:rPr>
        <w:rFonts w:cs="Times New Roman"/>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9">
    <w:nsid w:val="256D73FA"/>
    <w:multiLevelType w:val="multilevel"/>
    <w:tmpl w:val="3800B8BA"/>
    <w:lvl w:ilvl="0">
      <w:start w:val="1"/>
      <w:numFmt w:val="decimal"/>
      <w:lvlText w:val="%1."/>
      <w:lvlJc w:val="left"/>
      <w:pPr>
        <w:tabs>
          <w:tab w:val="num" w:pos="1636"/>
        </w:tabs>
        <w:ind w:left="1636" w:hanging="360"/>
      </w:pPr>
      <w:rPr>
        <w:rFonts w:cs="Times New Roman"/>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0">
    <w:nsid w:val="2B564C30"/>
    <w:multiLevelType w:val="hybridMultilevel"/>
    <w:tmpl w:val="42981C64"/>
    <w:lvl w:ilvl="0" w:tplc="04090001">
      <w:start w:val="1"/>
      <w:numFmt w:val="bullet"/>
      <w:lvlText w:val=""/>
      <w:lvlJc w:val="left"/>
      <w:pPr>
        <w:ind w:left="2869" w:hanging="360"/>
      </w:pPr>
      <w:rPr>
        <w:rFonts w:ascii="Symbol" w:hAnsi="Symbol" w:hint="default"/>
      </w:rPr>
    </w:lvl>
    <w:lvl w:ilvl="1" w:tplc="04090003">
      <w:start w:val="1"/>
      <w:numFmt w:val="bullet"/>
      <w:lvlText w:val="o"/>
      <w:lvlJc w:val="left"/>
      <w:pPr>
        <w:ind w:left="3589" w:hanging="360"/>
      </w:pPr>
      <w:rPr>
        <w:rFonts w:ascii="Courier New" w:hAnsi="Courier New" w:hint="default"/>
      </w:rPr>
    </w:lvl>
    <w:lvl w:ilvl="2" w:tplc="04090005">
      <w:start w:val="1"/>
      <w:numFmt w:val="bullet"/>
      <w:lvlText w:val=""/>
      <w:lvlJc w:val="left"/>
      <w:pPr>
        <w:ind w:left="4309" w:hanging="360"/>
      </w:pPr>
      <w:rPr>
        <w:rFonts w:ascii="Wingdings" w:hAnsi="Wingdings" w:hint="default"/>
      </w:rPr>
    </w:lvl>
    <w:lvl w:ilvl="3" w:tplc="04090001">
      <w:start w:val="1"/>
      <w:numFmt w:val="bullet"/>
      <w:lvlText w:val=""/>
      <w:lvlJc w:val="left"/>
      <w:pPr>
        <w:ind w:left="5029" w:hanging="360"/>
      </w:pPr>
      <w:rPr>
        <w:rFonts w:ascii="Symbol" w:hAnsi="Symbol" w:hint="default"/>
      </w:rPr>
    </w:lvl>
    <w:lvl w:ilvl="4" w:tplc="04090003">
      <w:start w:val="1"/>
      <w:numFmt w:val="bullet"/>
      <w:lvlText w:val="o"/>
      <w:lvlJc w:val="left"/>
      <w:pPr>
        <w:ind w:left="5749" w:hanging="360"/>
      </w:pPr>
      <w:rPr>
        <w:rFonts w:ascii="Courier New" w:hAnsi="Courier New" w:hint="default"/>
      </w:rPr>
    </w:lvl>
    <w:lvl w:ilvl="5" w:tplc="04090005">
      <w:start w:val="1"/>
      <w:numFmt w:val="bullet"/>
      <w:lvlText w:val=""/>
      <w:lvlJc w:val="left"/>
      <w:pPr>
        <w:ind w:left="6469" w:hanging="360"/>
      </w:pPr>
      <w:rPr>
        <w:rFonts w:ascii="Wingdings" w:hAnsi="Wingdings" w:hint="default"/>
      </w:rPr>
    </w:lvl>
    <w:lvl w:ilvl="6" w:tplc="04090001">
      <w:start w:val="1"/>
      <w:numFmt w:val="bullet"/>
      <w:lvlText w:val=""/>
      <w:lvlJc w:val="left"/>
      <w:pPr>
        <w:ind w:left="7189" w:hanging="360"/>
      </w:pPr>
      <w:rPr>
        <w:rFonts w:ascii="Symbol" w:hAnsi="Symbol" w:hint="default"/>
      </w:rPr>
    </w:lvl>
    <w:lvl w:ilvl="7" w:tplc="04090003">
      <w:start w:val="1"/>
      <w:numFmt w:val="bullet"/>
      <w:lvlText w:val="o"/>
      <w:lvlJc w:val="left"/>
      <w:pPr>
        <w:ind w:left="7909" w:hanging="360"/>
      </w:pPr>
      <w:rPr>
        <w:rFonts w:ascii="Courier New" w:hAnsi="Courier New" w:hint="default"/>
      </w:rPr>
    </w:lvl>
    <w:lvl w:ilvl="8" w:tplc="04090005">
      <w:start w:val="1"/>
      <w:numFmt w:val="bullet"/>
      <w:lvlText w:val=""/>
      <w:lvlJc w:val="left"/>
      <w:pPr>
        <w:ind w:left="8629" w:hanging="360"/>
      </w:pPr>
      <w:rPr>
        <w:rFonts w:ascii="Wingdings" w:hAnsi="Wingdings" w:hint="default"/>
      </w:rPr>
    </w:lvl>
  </w:abstractNum>
  <w:abstractNum w:abstractNumId="11">
    <w:nsid w:val="2F5D3C20"/>
    <w:multiLevelType w:val="hybridMultilevel"/>
    <w:tmpl w:val="C40EEBE0"/>
    <w:lvl w:ilvl="0" w:tplc="04090001">
      <w:start w:val="1"/>
      <w:numFmt w:val="bullet"/>
      <w:lvlText w:val=""/>
      <w:lvlJc w:val="left"/>
      <w:pPr>
        <w:ind w:left="2422" w:hanging="360"/>
      </w:pPr>
      <w:rPr>
        <w:rFonts w:ascii="Symbol" w:hAnsi="Symbol" w:hint="default"/>
      </w:rPr>
    </w:lvl>
    <w:lvl w:ilvl="1" w:tplc="04090003">
      <w:start w:val="1"/>
      <w:numFmt w:val="bullet"/>
      <w:lvlText w:val="o"/>
      <w:lvlJc w:val="left"/>
      <w:pPr>
        <w:ind w:left="3938" w:hanging="360"/>
      </w:pPr>
      <w:rPr>
        <w:rFonts w:ascii="Courier New" w:hAnsi="Courier New" w:hint="default"/>
      </w:rPr>
    </w:lvl>
    <w:lvl w:ilvl="2" w:tplc="04090005">
      <w:start w:val="1"/>
      <w:numFmt w:val="bullet"/>
      <w:lvlText w:val=""/>
      <w:lvlJc w:val="left"/>
      <w:pPr>
        <w:ind w:left="4658" w:hanging="360"/>
      </w:pPr>
      <w:rPr>
        <w:rFonts w:ascii="Wingdings" w:hAnsi="Wingdings" w:hint="default"/>
      </w:rPr>
    </w:lvl>
    <w:lvl w:ilvl="3" w:tplc="04090001">
      <w:start w:val="1"/>
      <w:numFmt w:val="bullet"/>
      <w:lvlText w:val=""/>
      <w:lvlJc w:val="left"/>
      <w:pPr>
        <w:ind w:left="5378" w:hanging="360"/>
      </w:pPr>
      <w:rPr>
        <w:rFonts w:ascii="Symbol" w:hAnsi="Symbol" w:hint="default"/>
      </w:rPr>
    </w:lvl>
    <w:lvl w:ilvl="4" w:tplc="04090003">
      <w:start w:val="1"/>
      <w:numFmt w:val="bullet"/>
      <w:lvlText w:val="o"/>
      <w:lvlJc w:val="left"/>
      <w:pPr>
        <w:ind w:left="6098" w:hanging="360"/>
      </w:pPr>
      <w:rPr>
        <w:rFonts w:ascii="Courier New" w:hAnsi="Courier New" w:hint="default"/>
      </w:rPr>
    </w:lvl>
    <w:lvl w:ilvl="5" w:tplc="04090005">
      <w:start w:val="1"/>
      <w:numFmt w:val="bullet"/>
      <w:lvlText w:val=""/>
      <w:lvlJc w:val="left"/>
      <w:pPr>
        <w:ind w:left="6818" w:hanging="360"/>
      </w:pPr>
      <w:rPr>
        <w:rFonts w:ascii="Wingdings" w:hAnsi="Wingdings" w:hint="default"/>
      </w:rPr>
    </w:lvl>
    <w:lvl w:ilvl="6" w:tplc="04090001">
      <w:start w:val="1"/>
      <w:numFmt w:val="bullet"/>
      <w:lvlText w:val=""/>
      <w:lvlJc w:val="left"/>
      <w:pPr>
        <w:ind w:left="7538" w:hanging="360"/>
      </w:pPr>
      <w:rPr>
        <w:rFonts w:ascii="Symbol" w:hAnsi="Symbol" w:hint="default"/>
      </w:rPr>
    </w:lvl>
    <w:lvl w:ilvl="7" w:tplc="04090003">
      <w:start w:val="1"/>
      <w:numFmt w:val="bullet"/>
      <w:lvlText w:val="o"/>
      <w:lvlJc w:val="left"/>
      <w:pPr>
        <w:ind w:left="8258" w:hanging="360"/>
      </w:pPr>
      <w:rPr>
        <w:rFonts w:ascii="Courier New" w:hAnsi="Courier New" w:hint="default"/>
      </w:rPr>
    </w:lvl>
    <w:lvl w:ilvl="8" w:tplc="04090005">
      <w:start w:val="1"/>
      <w:numFmt w:val="bullet"/>
      <w:lvlText w:val=""/>
      <w:lvlJc w:val="left"/>
      <w:pPr>
        <w:ind w:left="8978" w:hanging="360"/>
      </w:pPr>
      <w:rPr>
        <w:rFonts w:ascii="Wingdings" w:hAnsi="Wingdings" w:hint="default"/>
      </w:rPr>
    </w:lvl>
  </w:abstractNum>
  <w:abstractNum w:abstractNumId="12">
    <w:nsid w:val="35536FB2"/>
    <w:multiLevelType w:val="hybridMultilevel"/>
    <w:tmpl w:val="C3B47B02"/>
    <w:lvl w:ilvl="0" w:tplc="0409000F">
      <w:start w:val="1"/>
      <w:numFmt w:val="decimal"/>
      <w:lvlText w:val="%1."/>
      <w:lvlJc w:val="left"/>
      <w:pPr>
        <w:tabs>
          <w:tab w:val="num" w:pos="3960"/>
        </w:tabs>
        <w:ind w:left="3960" w:hanging="360"/>
      </w:pPr>
      <w:rPr>
        <w:rFonts w:cs="Times New Roman"/>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3">
    <w:nsid w:val="382768D6"/>
    <w:multiLevelType w:val="hybridMultilevel"/>
    <w:tmpl w:val="E682CDDC"/>
    <w:lvl w:ilvl="0" w:tplc="EF982A3C">
      <w:start w:val="1"/>
      <w:numFmt w:val="decimal"/>
      <w:lvlText w:val="%1."/>
      <w:lvlJc w:val="left"/>
      <w:pPr>
        <w:ind w:left="2149" w:hanging="360"/>
      </w:pPr>
      <w:rPr>
        <w:rFonts w:cs="Times New Roman"/>
        <w:b w:val="0"/>
      </w:rPr>
    </w:lvl>
    <w:lvl w:ilvl="1" w:tplc="04090019">
      <w:start w:val="1"/>
      <w:numFmt w:val="lowerLetter"/>
      <w:lvlText w:val="%2."/>
      <w:lvlJc w:val="left"/>
      <w:pPr>
        <w:ind w:left="2869" w:hanging="360"/>
      </w:pPr>
      <w:rPr>
        <w:rFonts w:cs="Times New Roman"/>
      </w:rPr>
    </w:lvl>
    <w:lvl w:ilvl="2" w:tplc="0409001B">
      <w:start w:val="1"/>
      <w:numFmt w:val="lowerRoman"/>
      <w:lvlText w:val="%3."/>
      <w:lvlJc w:val="right"/>
      <w:pPr>
        <w:ind w:left="3589" w:hanging="180"/>
      </w:pPr>
      <w:rPr>
        <w:rFonts w:cs="Times New Roman"/>
      </w:rPr>
    </w:lvl>
    <w:lvl w:ilvl="3" w:tplc="0409000F">
      <w:start w:val="1"/>
      <w:numFmt w:val="decimal"/>
      <w:lvlText w:val="%4."/>
      <w:lvlJc w:val="left"/>
      <w:pPr>
        <w:ind w:left="4309" w:hanging="360"/>
      </w:pPr>
      <w:rPr>
        <w:rFonts w:cs="Times New Roman"/>
      </w:rPr>
    </w:lvl>
    <w:lvl w:ilvl="4" w:tplc="04090019">
      <w:start w:val="1"/>
      <w:numFmt w:val="lowerLetter"/>
      <w:lvlText w:val="%5."/>
      <w:lvlJc w:val="left"/>
      <w:pPr>
        <w:ind w:left="5029" w:hanging="360"/>
      </w:pPr>
      <w:rPr>
        <w:rFonts w:cs="Times New Roman"/>
      </w:rPr>
    </w:lvl>
    <w:lvl w:ilvl="5" w:tplc="0409001B">
      <w:start w:val="1"/>
      <w:numFmt w:val="lowerRoman"/>
      <w:lvlText w:val="%6."/>
      <w:lvlJc w:val="right"/>
      <w:pPr>
        <w:ind w:left="5749" w:hanging="180"/>
      </w:pPr>
      <w:rPr>
        <w:rFonts w:cs="Times New Roman"/>
      </w:rPr>
    </w:lvl>
    <w:lvl w:ilvl="6" w:tplc="0409000F">
      <w:start w:val="1"/>
      <w:numFmt w:val="decimal"/>
      <w:lvlText w:val="%7."/>
      <w:lvlJc w:val="left"/>
      <w:pPr>
        <w:ind w:left="6469" w:hanging="360"/>
      </w:pPr>
      <w:rPr>
        <w:rFonts w:cs="Times New Roman"/>
      </w:rPr>
    </w:lvl>
    <w:lvl w:ilvl="7" w:tplc="04090019">
      <w:start w:val="1"/>
      <w:numFmt w:val="lowerLetter"/>
      <w:lvlText w:val="%8."/>
      <w:lvlJc w:val="left"/>
      <w:pPr>
        <w:ind w:left="7189" w:hanging="360"/>
      </w:pPr>
      <w:rPr>
        <w:rFonts w:cs="Times New Roman"/>
      </w:rPr>
    </w:lvl>
    <w:lvl w:ilvl="8" w:tplc="0409001B">
      <w:start w:val="1"/>
      <w:numFmt w:val="lowerRoman"/>
      <w:lvlText w:val="%9."/>
      <w:lvlJc w:val="right"/>
      <w:pPr>
        <w:ind w:left="7909" w:hanging="180"/>
      </w:pPr>
      <w:rPr>
        <w:rFonts w:cs="Times New Roman"/>
      </w:rPr>
    </w:lvl>
  </w:abstractNum>
  <w:abstractNum w:abstractNumId="14">
    <w:nsid w:val="38F5535A"/>
    <w:multiLevelType w:val="hybridMultilevel"/>
    <w:tmpl w:val="F05EE072"/>
    <w:lvl w:ilvl="0" w:tplc="04090015">
      <w:start w:val="1"/>
      <w:numFmt w:val="upperLetter"/>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5">
    <w:nsid w:val="3C5835E2"/>
    <w:multiLevelType w:val="hybridMultilevel"/>
    <w:tmpl w:val="DA6C0C42"/>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6">
    <w:nsid w:val="3D9B1F60"/>
    <w:multiLevelType w:val="hybridMultilevel"/>
    <w:tmpl w:val="B7C824F4"/>
    <w:lvl w:ilvl="0" w:tplc="0409000F">
      <w:start w:val="1"/>
      <w:numFmt w:val="decimal"/>
      <w:lvlText w:val="%1."/>
      <w:lvlJc w:val="left"/>
      <w:pPr>
        <w:tabs>
          <w:tab w:val="num" w:pos="2149"/>
        </w:tabs>
        <w:ind w:left="2149" w:hanging="360"/>
      </w:pPr>
      <w:rPr>
        <w:rFonts w:cs="Times New Roman"/>
      </w:rPr>
    </w:lvl>
    <w:lvl w:ilvl="1" w:tplc="04090019">
      <w:start w:val="1"/>
      <w:numFmt w:val="lowerLetter"/>
      <w:lvlText w:val="%2."/>
      <w:lvlJc w:val="left"/>
      <w:pPr>
        <w:ind w:left="2869" w:hanging="360"/>
      </w:pPr>
      <w:rPr>
        <w:rFonts w:cs="Times New Roman"/>
      </w:rPr>
    </w:lvl>
    <w:lvl w:ilvl="2" w:tplc="0409001B">
      <w:start w:val="1"/>
      <w:numFmt w:val="lowerRoman"/>
      <w:lvlText w:val="%3."/>
      <w:lvlJc w:val="right"/>
      <w:pPr>
        <w:ind w:left="3589" w:hanging="180"/>
      </w:pPr>
      <w:rPr>
        <w:rFonts w:cs="Times New Roman"/>
      </w:rPr>
    </w:lvl>
    <w:lvl w:ilvl="3" w:tplc="0409000F">
      <w:start w:val="1"/>
      <w:numFmt w:val="decimal"/>
      <w:lvlText w:val="%4."/>
      <w:lvlJc w:val="left"/>
      <w:pPr>
        <w:ind w:left="4309" w:hanging="360"/>
      </w:pPr>
      <w:rPr>
        <w:rFonts w:cs="Times New Roman"/>
      </w:rPr>
    </w:lvl>
    <w:lvl w:ilvl="4" w:tplc="04090019">
      <w:start w:val="1"/>
      <w:numFmt w:val="lowerLetter"/>
      <w:lvlText w:val="%5."/>
      <w:lvlJc w:val="left"/>
      <w:pPr>
        <w:ind w:left="5029" w:hanging="360"/>
      </w:pPr>
      <w:rPr>
        <w:rFonts w:cs="Times New Roman"/>
      </w:rPr>
    </w:lvl>
    <w:lvl w:ilvl="5" w:tplc="0409001B">
      <w:start w:val="1"/>
      <w:numFmt w:val="lowerRoman"/>
      <w:lvlText w:val="%6."/>
      <w:lvlJc w:val="right"/>
      <w:pPr>
        <w:ind w:left="5749" w:hanging="180"/>
      </w:pPr>
      <w:rPr>
        <w:rFonts w:cs="Times New Roman"/>
      </w:rPr>
    </w:lvl>
    <w:lvl w:ilvl="6" w:tplc="0409000F">
      <w:start w:val="1"/>
      <w:numFmt w:val="decimal"/>
      <w:lvlText w:val="%7."/>
      <w:lvlJc w:val="left"/>
      <w:pPr>
        <w:ind w:left="6469" w:hanging="360"/>
      </w:pPr>
      <w:rPr>
        <w:rFonts w:cs="Times New Roman"/>
      </w:rPr>
    </w:lvl>
    <w:lvl w:ilvl="7" w:tplc="04090019">
      <w:start w:val="1"/>
      <w:numFmt w:val="lowerLetter"/>
      <w:lvlText w:val="%8."/>
      <w:lvlJc w:val="left"/>
      <w:pPr>
        <w:ind w:left="7189" w:hanging="360"/>
      </w:pPr>
      <w:rPr>
        <w:rFonts w:cs="Times New Roman"/>
      </w:rPr>
    </w:lvl>
    <w:lvl w:ilvl="8" w:tplc="0409001B">
      <w:start w:val="1"/>
      <w:numFmt w:val="lowerRoman"/>
      <w:lvlText w:val="%9."/>
      <w:lvlJc w:val="right"/>
      <w:pPr>
        <w:ind w:left="7909" w:hanging="180"/>
      </w:pPr>
      <w:rPr>
        <w:rFonts w:cs="Times New Roman"/>
      </w:rPr>
    </w:lvl>
  </w:abstractNum>
  <w:abstractNum w:abstractNumId="17">
    <w:nsid w:val="4EBE1D8B"/>
    <w:multiLevelType w:val="hybridMultilevel"/>
    <w:tmpl w:val="4594D49A"/>
    <w:lvl w:ilvl="0" w:tplc="0409000F">
      <w:start w:val="1"/>
      <w:numFmt w:val="decimal"/>
      <w:lvlText w:val="%1."/>
      <w:lvlJc w:val="left"/>
      <w:pPr>
        <w:tabs>
          <w:tab w:val="num" w:pos="4320"/>
        </w:tabs>
        <w:ind w:left="4320" w:hanging="360"/>
      </w:pPr>
      <w:rPr>
        <w:rFonts w:cs="Times New Roman"/>
      </w:rPr>
    </w:lvl>
    <w:lvl w:ilvl="1" w:tplc="04090019">
      <w:start w:val="1"/>
      <w:numFmt w:val="lowerLetter"/>
      <w:lvlText w:val="%2."/>
      <w:lvlJc w:val="left"/>
      <w:pPr>
        <w:tabs>
          <w:tab w:val="num" w:pos="5040"/>
        </w:tabs>
        <w:ind w:left="5040" w:hanging="360"/>
      </w:pPr>
      <w:rPr>
        <w:rFonts w:cs="Times New Roman"/>
      </w:rPr>
    </w:lvl>
    <w:lvl w:ilvl="2" w:tplc="0409001B">
      <w:start w:val="1"/>
      <w:numFmt w:val="lowerRoman"/>
      <w:lvlText w:val="%3."/>
      <w:lvlJc w:val="right"/>
      <w:pPr>
        <w:tabs>
          <w:tab w:val="num" w:pos="5760"/>
        </w:tabs>
        <w:ind w:left="5760" w:hanging="180"/>
      </w:pPr>
      <w:rPr>
        <w:rFonts w:cs="Times New Roman"/>
      </w:rPr>
    </w:lvl>
    <w:lvl w:ilvl="3" w:tplc="0409000F">
      <w:start w:val="1"/>
      <w:numFmt w:val="decimal"/>
      <w:lvlText w:val="%4."/>
      <w:lvlJc w:val="left"/>
      <w:pPr>
        <w:tabs>
          <w:tab w:val="num" w:pos="6480"/>
        </w:tabs>
        <w:ind w:left="6480" w:hanging="360"/>
      </w:pPr>
      <w:rPr>
        <w:rFonts w:cs="Times New Roman"/>
      </w:rPr>
    </w:lvl>
    <w:lvl w:ilvl="4" w:tplc="04090019">
      <w:start w:val="1"/>
      <w:numFmt w:val="lowerLetter"/>
      <w:lvlText w:val="%5."/>
      <w:lvlJc w:val="left"/>
      <w:pPr>
        <w:tabs>
          <w:tab w:val="num" w:pos="7200"/>
        </w:tabs>
        <w:ind w:left="7200" w:hanging="360"/>
      </w:pPr>
      <w:rPr>
        <w:rFonts w:cs="Times New Roman"/>
      </w:rPr>
    </w:lvl>
    <w:lvl w:ilvl="5" w:tplc="0409001B">
      <w:start w:val="1"/>
      <w:numFmt w:val="lowerRoman"/>
      <w:lvlText w:val="%6."/>
      <w:lvlJc w:val="right"/>
      <w:pPr>
        <w:tabs>
          <w:tab w:val="num" w:pos="7920"/>
        </w:tabs>
        <w:ind w:left="7920" w:hanging="180"/>
      </w:pPr>
      <w:rPr>
        <w:rFonts w:cs="Times New Roman"/>
      </w:rPr>
    </w:lvl>
    <w:lvl w:ilvl="6" w:tplc="0409000F">
      <w:start w:val="1"/>
      <w:numFmt w:val="decimal"/>
      <w:lvlText w:val="%7."/>
      <w:lvlJc w:val="left"/>
      <w:pPr>
        <w:tabs>
          <w:tab w:val="num" w:pos="8640"/>
        </w:tabs>
        <w:ind w:left="8640" w:hanging="360"/>
      </w:pPr>
      <w:rPr>
        <w:rFonts w:cs="Times New Roman"/>
      </w:rPr>
    </w:lvl>
    <w:lvl w:ilvl="7" w:tplc="04090019">
      <w:start w:val="1"/>
      <w:numFmt w:val="lowerLetter"/>
      <w:lvlText w:val="%8."/>
      <w:lvlJc w:val="left"/>
      <w:pPr>
        <w:tabs>
          <w:tab w:val="num" w:pos="9360"/>
        </w:tabs>
        <w:ind w:left="9360" w:hanging="360"/>
      </w:pPr>
      <w:rPr>
        <w:rFonts w:cs="Times New Roman"/>
      </w:rPr>
    </w:lvl>
    <w:lvl w:ilvl="8" w:tplc="0409001B">
      <w:start w:val="1"/>
      <w:numFmt w:val="lowerRoman"/>
      <w:lvlText w:val="%9."/>
      <w:lvlJc w:val="right"/>
      <w:pPr>
        <w:tabs>
          <w:tab w:val="num" w:pos="10080"/>
        </w:tabs>
        <w:ind w:left="10080" w:hanging="180"/>
      </w:pPr>
      <w:rPr>
        <w:rFonts w:cs="Times New Roman"/>
      </w:rPr>
    </w:lvl>
  </w:abstractNum>
  <w:abstractNum w:abstractNumId="18">
    <w:nsid w:val="4FB9431E"/>
    <w:multiLevelType w:val="hybridMultilevel"/>
    <w:tmpl w:val="117658A4"/>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9">
    <w:nsid w:val="517B194C"/>
    <w:multiLevelType w:val="hybridMultilevel"/>
    <w:tmpl w:val="3E884C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5D23437"/>
    <w:multiLevelType w:val="hybridMultilevel"/>
    <w:tmpl w:val="EFBC92E2"/>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61444687"/>
    <w:multiLevelType w:val="hybridMultilevel"/>
    <w:tmpl w:val="BA12EBD8"/>
    <w:lvl w:ilvl="0" w:tplc="04090001">
      <w:start w:val="1"/>
      <w:numFmt w:val="bullet"/>
      <w:lvlText w:val=""/>
      <w:lvlJc w:val="left"/>
      <w:pPr>
        <w:ind w:left="2869" w:hanging="360"/>
      </w:pPr>
      <w:rPr>
        <w:rFonts w:ascii="Symbol" w:hAnsi="Symbol" w:hint="default"/>
      </w:rPr>
    </w:lvl>
    <w:lvl w:ilvl="1" w:tplc="04090003">
      <w:start w:val="1"/>
      <w:numFmt w:val="bullet"/>
      <w:lvlText w:val="o"/>
      <w:lvlJc w:val="left"/>
      <w:pPr>
        <w:ind w:left="3589" w:hanging="360"/>
      </w:pPr>
      <w:rPr>
        <w:rFonts w:ascii="Courier New" w:hAnsi="Courier New" w:hint="default"/>
      </w:rPr>
    </w:lvl>
    <w:lvl w:ilvl="2" w:tplc="04090005">
      <w:start w:val="1"/>
      <w:numFmt w:val="bullet"/>
      <w:lvlText w:val=""/>
      <w:lvlJc w:val="left"/>
      <w:pPr>
        <w:ind w:left="4309" w:hanging="360"/>
      </w:pPr>
      <w:rPr>
        <w:rFonts w:ascii="Wingdings" w:hAnsi="Wingdings" w:hint="default"/>
      </w:rPr>
    </w:lvl>
    <w:lvl w:ilvl="3" w:tplc="04090001">
      <w:start w:val="1"/>
      <w:numFmt w:val="bullet"/>
      <w:lvlText w:val=""/>
      <w:lvlJc w:val="left"/>
      <w:pPr>
        <w:ind w:left="5029" w:hanging="360"/>
      </w:pPr>
      <w:rPr>
        <w:rFonts w:ascii="Symbol" w:hAnsi="Symbol" w:hint="default"/>
      </w:rPr>
    </w:lvl>
    <w:lvl w:ilvl="4" w:tplc="04090003">
      <w:start w:val="1"/>
      <w:numFmt w:val="bullet"/>
      <w:lvlText w:val="o"/>
      <w:lvlJc w:val="left"/>
      <w:pPr>
        <w:ind w:left="5749" w:hanging="360"/>
      </w:pPr>
      <w:rPr>
        <w:rFonts w:ascii="Courier New" w:hAnsi="Courier New" w:hint="default"/>
      </w:rPr>
    </w:lvl>
    <w:lvl w:ilvl="5" w:tplc="04090005">
      <w:start w:val="1"/>
      <w:numFmt w:val="bullet"/>
      <w:lvlText w:val=""/>
      <w:lvlJc w:val="left"/>
      <w:pPr>
        <w:ind w:left="6469" w:hanging="360"/>
      </w:pPr>
      <w:rPr>
        <w:rFonts w:ascii="Wingdings" w:hAnsi="Wingdings" w:hint="default"/>
      </w:rPr>
    </w:lvl>
    <w:lvl w:ilvl="6" w:tplc="04090001">
      <w:start w:val="1"/>
      <w:numFmt w:val="bullet"/>
      <w:lvlText w:val=""/>
      <w:lvlJc w:val="left"/>
      <w:pPr>
        <w:ind w:left="7189" w:hanging="360"/>
      </w:pPr>
      <w:rPr>
        <w:rFonts w:ascii="Symbol" w:hAnsi="Symbol" w:hint="default"/>
      </w:rPr>
    </w:lvl>
    <w:lvl w:ilvl="7" w:tplc="04090003">
      <w:start w:val="1"/>
      <w:numFmt w:val="bullet"/>
      <w:lvlText w:val="o"/>
      <w:lvlJc w:val="left"/>
      <w:pPr>
        <w:ind w:left="7909" w:hanging="360"/>
      </w:pPr>
      <w:rPr>
        <w:rFonts w:ascii="Courier New" w:hAnsi="Courier New" w:hint="default"/>
      </w:rPr>
    </w:lvl>
    <w:lvl w:ilvl="8" w:tplc="04090005">
      <w:start w:val="1"/>
      <w:numFmt w:val="bullet"/>
      <w:lvlText w:val=""/>
      <w:lvlJc w:val="left"/>
      <w:pPr>
        <w:ind w:left="8629" w:hanging="360"/>
      </w:pPr>
      <w:rPr>
        <w:rFonts w:ascii="Wingdings" w:hAnsi="Wingdings" w:hint="default"/>
      </w:rPr>
    </w:lvl>
  </w:abstractNum>
  <w:abstractNum w:abstractNumId="22">
    <w:nsid w:val="6286742E"/>
    <w:multiLevelType w:val="hybridMultilevel"/>
    <w:tmpl w:val="909C13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2923471"/>
    <w:multiLevelType w:val="hybridMultilevel"/>
    <w:tmpl w:val="0840CFF8"/>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659845BF"/>
    <w:multiLevelType w:val="hybridMultilevel"/>
    <w:tmpl w:val="75FCB684"/>
    <w:lvl w:ilvl="0" w:tplc="04090017">
      <w:start w:val="1"/>
      <w:numFmt w:val="lowerLetter"/>
      <w:lvlText w:val="%1)"/>
      <w:lvlJc w:val="left"/>
      <w:pPr>
        <w:ind w:left="2869" w:hanging="360"/>
      </w:pPr>
      <w:rPr>
        <w:rFonts w:cs="Times New Roman" w:hint="default"/>
      </w:rPr>
    </w:lvl>
    <w:lvl w:ilvl="1" w:tplc="04090003">
      <w:start w:val="1"/>
      <w:numFmt w:val="bullet"/>
      <w:lvlText w:val="o"/>
      <w:lvlJc w:val="left"/>
      <w:pPr>
        <w:ind w:left="3589" w:hanging="360"/>
      </w:pPr>
      <w:rPr>
        <w:rFonts w:ascii="Courier New" w:hAnsi="Courier New" w:hint="default"/>
      </w:rPr>
    </w:lvl>
    <w:lvl w:ilvl="2" w:tplc="04090005">
      <w:start w:val="1"/>
      <w:numFmt w:val="bullet"/>
      <w:lvlText w:val=""/>
      <w:lvlJc w:val="left"/>
      <w:pPr>
        <w:ind w:left="4309" w:hanging="360"/>
      </w:pPr>
      <w:rPr>
        <w:rFonts w:ascii="Wingdings" w:hAnsi="Wingdings" w:hint="default"/>
      </w:rPr>
    </w:lvl>
    <w:lvl w:ilvl="3" w:tplc="04090001">
      <w:start w:val="1"/>
      <w:numFmt w:val="bullet"/>
      <w:lvlText w:val=""/>
      <w:lvlJc w:val="left"/>
      <w:pPr>
        <w:ind w:left="5029" w:hanging="360"/>
      </w:pPr>
      <w:rPr>
        <w:rFonts w:ascii="Symbol" w:hAnsi="Symbol" w:hint="default"/>
      </w:rPr>
    </w:lvl>
    <w:lvl w:ilvl="4" w:tplc="04090003">
      <w:start w:val="1"/>
      <w:numFmt w:val="bullet"/>
      <w:lvlText w:val="o"/>
      <w:lvlJc w:val="left"/>
      <w:pPr>
        <w:ind w:left="5749" w:hanging="360"/>
      </w:pPr>
      <w:rPr>
        <w:rFonts w:ascii="Courier New" w:hAnsi="Courier New" w:hint="default"/>
      </w:rPr>
    </w:lvl>
    <w:lvl w:ilvl="5" w:tplc="04090005">
      <w:start w:val="1"/>
      <w:numFmt w:val="bullet"/>
      <w:lvlText w:val=""/>
      <w:lvlJc w:val="left"/>
      <w:pPr>
        <w:ind w:left="6469" w:hanging="360"/>
      </w:pPr>
      <w:rPr>
        <w:rFonts w:ascii="Wingdings" w:hAnsi="Wingdings" w:hint="default"/>
      </w:rPr>
    </w:lvl>
    <w:lvl w:ilvl="6" w:tplc="04090001">
      <w:start w:val="1"/>
      <w:numFmt w:val="bullet"/>
      <w:lvlText w:val=""/>
      <w:lvlJc w:val="left"/>
      <w:pPr>
        <w:ind w:left="7189" w:hanging="360"/>
      </w:pPr>
      <w:rPr>
        <w:rFonts w:ascii="Symbol" w:hAnsi="Symbol" w:hint="default"/>
      </w:rPr>
    </w:lvl>
    <w:lvl w:ilvl="7" w:tplc="04090003">
      <w:start w:val="1"/>
      <w:numFmt w:val="bullet"/>
      <w:lvlText w:val="o"/>
      <w:lvlJc w:val="left"/>
      <w:pPr>
        <w:ind w:left="7909" w:hanging="360"/>
      </w:pPr>
      <w:rPr>
        <w:rFonts w:ascii="Courier New" w:hAnsi="Courier New" w:hint="default"/>
      </w:rPr>
    </w:lvl>
    <w:lvl w:ilvl="8" w:tplc="04090005">
      <w:start w:val="1"/>
      <w:numFmt w:val="bullet"/>
      <w:lvlText w:val=""/>
      <w:lvlJc w:val="left"/>
      <w:pPr>
        <w:ind w:left="8629" w:hanging="360"/>
      </w:pPr>
      <w:rPr>
        <w:rFonts w:ascii="Wingdings" w:hAnsi="Wingdings" w:hint="default"/>
      </w:rPr>
    </w:lvl>
  </w:abstractNum>
  <w:abstractNum w:abstractNumId="25">
    <w:nsid w:val="69F22B26"/>
    <w:multiLevelType w:val="hybridMultilevel"/>
    <w:tmpl w:val="38209BB2"/>
    <w:lvl w:ilvl="0" w:tplc="04090017">
      <w:start w:val="1"/>
      <w:numFmt w:val="lowerLetter"/>
      <w:lvlText w:val="%1)"/>
      <w:lvlJc w:val="left"/>
      <w:pPr>
        <w:ind w:left="2847" w:hanging="360"/>
      </w:pPr>
      <w:rPr>
        <w:rFonts w:cs="Times New Roman"/>
      </w:rPr>
    </w:lvl>
    <w:lvl w:ilvl="1" w:tplc="04090019">
      <w:start w:val="1"/>
      <w:numFmt w:val="lowerLetter"/>
      <w:lvlText w:val="%2."/>
      <w:lvlJc w:val="left"/>
      <w:pPr>
        <w:ind w:left="3567" w:hanging="360"/>
      </w:pPr>
      <w:rPr>
        <w:rFonts w:cs="Times New Roman"/>
      </w:rPr>
    </w:lvl>
    <w:lvl w:ilvl="2" w:tplc="0409001B">
      <w:start w:val="1"/>
      <w:numFmt w:val="lowerRoman"/>
      <w:lvlText w:val="%3."/>
      <w:lvlJc w:val="right"/>
      <w:pPr>
        <w:ind w:left="4287" w:hanging="180"/>
      </w:pPr>
      <w:rPr>
        <w:rFonts w:cs="Times New Roman"/>
      </w:rPr>
    </w:lvl>
    <w:lvl w:ilvl="3" w:tplc="0409000F">
      <w:start w:val="1"/>
      <w:numFmt w:val="decimal"/>
      <w:lvlText w:val="%4."/>
      <w:lvlJc w:val="left"/>
      <w:pPr>
        <w:ind w:left="5007" w:hanging="360"/>
      </w:pPr>
      <w:rPr>
        <w:rFonts w:cs="Times New Roman"/>
      </w:rPr>
    </w:lvl>
    <w:lvl w:ilvl="4" w:tplc="04090019">
      <w:start w:val="1"/>
      <w:numFmt w:val="lowerLetter"/>
      <w:lvlText w:val="%5."/>
      <w:lvlJc w:val="left"/>
      <w:pPr>
        <w:ind w:left="5727" w:hanging="360"/>
      </w:pPr>
      <w:rPr>
        <w:rFonts w:cs="Times New Roman"/>
      </w:rPr>
    </w:lvl>
    <w:lvl w:ilvl="5" w:tplc="0409001B">
      <w:start w:val="1"/>
      <w:numFmt w:val="lowerRoman"/>
      <w:lvlText w:val="%6."/>
      <w:lvlJc w:val="right"/>
      <w:pPr>
        <w:ind w:left="6447" w:hanging="180"/>
      </w:pPr>
      <w:rPr>
        <w:rFonts w:cs="Times New Roman"/>
      </w:rPr>
    </w:lvl>
    <w:lvl w:ilvl="6" w:tplc="0409000F">
      <w:start w:val="1"/>
      <w:numFmt w:val="decimal"/>
      <w:lvlText w:val="%7."/>
      <w:lvlJc w:val="left"/>
      <w:pPr>
        <w:ind w:left="7167" w:hanging="360"/>
      </w:pPr>
      <w:rPr>
        <w:rFonts w:cs="Times New Roman"/>
      </w:rPr>
    </w:lvl>
    <w:lvl w:ilvl="7" w:tplc="04090019">
      <w:start w:val="1"/>
      <w:numFmt w:val="lowerLetter"/>
      <w:lvlText w:val="%8."/>
      <w:lvlJc w:val="left"/>
      <w:pPr>
        <w:ind w:left="7887" w:hanging="360"/>
      </w:pPr>
      <w:rPr>
        <w:rFonts w:cs="Times New Roman"/>
      </w:rPr>
    </w:lvl>
    <w:lvl w:ilvl="8" w:tplc="0409001B">
      <w:start w:val="1"/>
      <w:numFmt w:val="lowerRoman"/>
      <w:lvlText w:val="%9."/>
      <w:lvlJc w:val="right"/>
      <w:pPr>
        <w:ind w:left="8607" w:hanging="180"/>
      </w:pPr>
      <w:rPr>
        <w:rFonts w:cs="Times New Roman"/>
      </w:rPr>
    </w:lvl>
  </w:abstractNum>
  <w:abstractNum w:abstractNumId="26">
    <w:nsid w:val="6CA24C07"/>
    <w:multiLevelType w:val="hybridMultilevel"/>
    <w:tmpl w:val="E9C83122"/>
    <w:lvl w:ilvl="0" w:tplc="04090017">
      <w:start w:val="1"/>
      <w:numFmt w:val="lowerLetter"/>
      <w:lvlText w:val="%1)"/>
      <w:lvlJc w:val="left"/>
      <w:pPr>
        <w:ind w:left="2847" w:hanging="360"/>
      </w:pPr>
      <w:rPr>
        <w:rFonts w:cs="Times New Roman"/>
      </w:rPr>
    </w:lvl>
    <w:lvl w:ilvl="1" w:tplc="04090019">
      <w:start w:val="1"/>
      <w:numFmt w:val="lowerLetter"/>
      <w:lvlText w:val="%2."/>
      <w:lvlJc w:val="left"/>
      <w:pPr>
        <w:ind w:left="3567" w:hanging="360"/>
      </w:pPr>
      <w:rPr>
        <w:rFonts w:cs="Times New Roman"/>
      </w:rPr>
    </w:lvl>
    <w:lvl w:ilvl="2" w:tplc="0409001B">
      <w:start w:val="1"/>
      <w:numFmt w:val="lowerRoman"/>
      <w:lvlText w:val="%3."/>
      <w:lvlJc w:val="right"/>
      <w:pPr>
        <w:ind w:left="4287" w:hanging="180"/>
      </w:pPr>
      <w:rPr>
        <w:rFonts w:cs="Times New Roman"/>
      </w:rPr>
    </w:lvl>
    <w:lvl w:ilvl="3" w:tplc="0409000F">
      <w:start w:val="1"/>
      <w:numFmt w:val="decimal"/>
      <w:lvlText w:val="%4."/>
      <w:lvlJc w:val="left"/>
      <w:pPr>
        <w:ind w:left="5007" w:hanging="360"/>
      </w:pPr>
      <w:rPr>
        <w:rFonts w:cs="Times New Roman"/>
      </w:rPr>
    </w:lvl>
    <w:lvl w:ilvl="4" w:tplc="04090019">
      <w:start w:val="1"/>
      <w:numFmt w:val="lowerLetter"/>
      <w:lvlText w:val="%5."/>
      <w:lvlJc w:val="left"/>
      <w:pPr>
        <w:ind w:left="5727" w:hanging="360"/>
      </w:pPr>
      <w:rPr>
        <w:rFonts w:cs="Times New Roman"/>
      </w:rPr>
    </w:lvl>
    <w:lvl w:ilvl="5" w:tplc="0409001B">
      <w:start w:val="1"/>
      <w:numFmt w:val="lowerRoman"/>
      <w:lvlText w:val="%6."/>
      <w:lvlJc w:val="right"/>
      <w:pPr>
        <w:ind w:left="6447" w:hanging="180"/>
      </w:pPr>
      <w:rPr>
        <w:rFonts w:cs="Times New Roman"/>
      </w:rPr>
    </w:lvl>
    <w:lvl w:ilvl="6" w:tplc="0409000F">
      <w:start w:val="1"/>
      <w:numFmt w:val="decimal"/>
      <w:lvlText w:val="%7."/>
      <w:lvlJc w:val="left"/>
      <w:pPr>
        <w:ind w:left="7167" w:hanging="360"/>
      </w:pPr>
      <w:rPr>
        <w:rFonts w:cs="Times New Roman"/>
      </w:rPr>
    </w:lvl>
    <w:lvl w:ilvl="7" w:tplc="04090019">
      <w:start w:val="1"/>
      <w:numFmt w:val="lowerLetter"/>
      <w:lvlText w:val="%8."/>
      <w:lvlJc w:val="left"/>
      <w:pPr>
        <w:ind w:left="7887" w:hanging="360"/>
      </w:pPr>
      <w:rPr>
        <w:rFonts w:cs="Times New Roman"/>
      </w:rPr>
    </w:lvl>
    <w:lvl w:ilvl="8" w:tplc="0409001B">
      <w:start w:val="1"/>
      <w:numFmt w:val="lowerRoman"/>
      <w:lvlText w:val="%9."/>
      <w:lvlJc w:val="right"/>
      <w:pPr>
        <w:ind w:left="8607" w:hanging="180"/>
      </w:pPr>
      <w:rPr>
        <w:rFonts w:cs="Times New Roman"/>
      </w:rPr>
    </w:lvl>
  </w:abstractNum>
  <w:abstractNum w:abstractNumId="27">
    <w:nsid w:val="6D1B77FF"/>
    <w:multiLevelType w:val="hybridMultilevel"/>
    <w:tmpl w:val="318AC3DE"/>
    <w:lvl w:ilvl="0" w:tplc="0409000F">
      <w:start w:val="1"/>
      <w:numFmt w:val="decimal"/>
      <w:lvlText w:val="%1."/>
      <w:lvlJc w:val="left"/>
      <w:pPr>
        <w:tabs>
          <w:tab w:val="num" w:pos="1636"/>
        </w:tabs>
        <w:ind w:left="1636" w:hanging="360"/>
      </w:pPr>
      <w:rPr>
        <w:rFonts w:cs="Times New Roman"/>
      </w:rPr>
    </w:lvl>
    <w:lvl w:ilvl="1" w:tplc="04090019">
      <w:start w:val="1"/>
      <w:numFmt w:val="lowerLetter"/>
      <w:lvlText w:val="%2."/>
      <w:lvlJc w:val="left"/>
      <w:pPr>
        <w:ind w:left="2356" w:hanging="360"/>
      </w:pPr>
      <w:rPr>
        <w:rFonts w:cs="Times New Roman"/>
      </w:rPr>
    </w:lvl>
    <w:lvl w:ilvl="2" w:tplc="0409001B">
      <w:start w:val="1"/>
      <w:numFmt w:val="lowerRoman"/>
      <w:lvlText w:val="%3."/>
      <w:lvlJc w:val="right"/>
      <w:pPr>
        <w:ind w:left="3076" w:hanging="180"/>
      </w:pPr>
      <w:rPr>
        <w:rFonts w:cs="Times New Roman"/>
      </w:rPr>
    </w:lvl>
    <w:lvl w:ilvl="3" w:tplc="0409000F">
      <w:start w:val="1"/>
      <w:numFmt w:val="decimal"/>
      <w:lvlText w:val="%4."/>
      <w:lvlJc w:val="left"/>
      <w:pPr>
        <w:ind w:left="3796" w:hanging="360"/>
      </w:pPr>
      <w:rPr>
        <w:rFonts w:cs="Times New Roman"/>
      </w:rPr>
    </w:lvl>
    <w:lvl w:ilvl="4" w:tplc="04090019">
      <w:start w:val="1"/>
      <w:numFmt w:val="lowerLetter"/>
      <w:lvlText w:val="%5."/>
      <w:lvlJc w:val="left"/>
      <w:pPr>
        <w:ind w:left="4516" w:hanging="360"/>
      </w:pPr>
      <w:rPr>
        <w:rFonts w:cs="Times New Roman"/>
      </w:rPr>
    </w:lvl>
    <w:lvl w:ilvl="5" w:tplc="0409001B">
      <w:start w:val="1"/>
      <w:numFmt w:val="lowerRoman"/>
      <w:lvlText w:val="%6."/>
      <w:lvlJc w:val="right"/>
      <w:pPr>
        <w:ind w:left="5236" w:hanging="180"/>
      </w:pPr>
      <w:rPr>
        <w:rFonts w:cs="Times New Roman"/>
      </w:rPr>
    </w:lvl>
    <w:lvl w:ilvl="6" w:tplc="0409000F">
      <w:start w:val="1"/>
      <w:numFmt w:val="decimal"/>
      <w:lvlText w:val="%7."/>
      <w:lvlJc w:val="left"/>
      <w:pPr>
        <w:ind w:left="5956" w:hanging="360"/>
      </w:pPr>
      <w:rPr>
        <w:rFonts w:cs="Times New Roman"/>
      </w:rPr>
    </w:lvl>
    <w:lvl w:ilvl="7" w:tplc="04090019">
      <w:start w:val="1"/>
      <w:numFmt w:val="lowerLetter"/>
      <w:lvlText w:val="%8."/>
      <w:lvlJc w:val="left"/>
      <w:pPr>
        <w:ind w:left="6676" w:hanging="360"/>
      </w:pPr>
      <w:rPr>
        <w:rFonts w:cs="Times New Roman"/>
      </w:rPr>
    </w:lvl>
    <w:lvl w:ilvl="8" w:tplc="0409001B">
      <w:start w:val="1"/>
      <w:numFmt w:val="lowerRoman"/>
      <w:lvlText w:val="%9."/>
      <w:lvlJc w:val="right"/>
      <w:pPr>
        <w:ind w:left="7396" w:hanging="180"/>
      </w:pPr>
      <w:rPr>
        <w:rFonts w:cs="Times New Roman"/>
      </w:rPr>
    </w:lvl>
  </w:abstractNum>
  <w:abstractNum w:abstractNumId="28">
    <w:nsid w:val="70A07E02"/>
    <w:multiLevelType w:val="hybridMultilevel"/>
    <w:tmpl w:val="DDC6B55C"/>
    <w:lvl w:ilvl="0" w:tplc="04090001">
      <w:start w:val="1"/>
      <w:numFmt w:val="bullet"/>
      <w:lvlText w:val=""/>
      <w:lvlJc w:val="left"/>
      <w:pPr>
        <w:ind w:left="2062"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29">
    <w:nsid w:val="70F36FCB"/>
    <w:multiLevelType w:val="hybridMultilevel"/>
    <w:tmpl w:val="93A24384"/>
    <w:lvl w:ilvl="0" w:tplc="04090017">
      <w:start w:val="1"/>
      <w:numFmt w:val="lowerLetter"/>
      <w:lvlText w:val="%1)"/>
      <w:lvlJc w:val="left"/>
      <w:pPr>
        <w:ind w:left="1920" w:hanging="360"/>
      </w:pPr>
      <w:rPr>
        <w:rFonts w:cs="Times New Roman"/>
      </w:rPr>
    </w:lvl>
    <w:lvl w:ilvl="1" w:tplc="04090019">
      <w:start w:val="1"/>
      <w:numFmt w:val="lowerLetter"/>
      <w:lvlText w:val="%2."/>
      <w:lvlJc w:val="left"/>
      <w:pPr>
        <w:ind w:left="2640" w:hanging="360"/>
      </w:pPr>
      <w:rPr>
        <w:rFonts w:cs="Times New Roman"/>
      </w:rPr>
    </w:lvl>
    <w:lvl w:ilvl="2" w:tplc="0409001B">
      <w:start w:val="1"/>
      <w:numFmt w:val="lowerRoman"/>
      <w:lvlText w:val="%3."/>
      <w:lvlJc w:val="right"/>
      <w:pPr>
        <w:ind w:left="3360" w:hanging="180"/>
      </w:pPr>
      <w:rPr>
        <w:rFonts w:cs="Times New Roman"/>
      </w:rPr>
    </w:lvl>
    <w:lvl w:ilvl="3" w:tplc="0409000F">
      <w:start w:val="1"/>
      <w:numFmt w:val="decimal"/>
      <w:lvlText w:val="%4."/>
      <w:lvlJc w:val="left"/>
      <w:pPr>
        <w:ind w:left="4080" w:hanging="360"/>
      </w:pPr>
      <w:rPr>
        <w:rFonts w:cs="Times New Roman"/>
      </w:rPr>
    </w:lvl>
    <w:lvl w:ilvl="4" w:tplc="04090019">
      <w:start w:val="1"/>
      <w:numFmt w:val="lowerLetter"/>
      <w:lvlText w:val="%5."/>
      <w:lvlJc w:val="left"/>
      <w:pPr>
        <w:ind w:left="4800" w:hanging="360"/>
      </w:pPr>
      <w:rPr>
        <w:rFonts w:cs="Times New Roman"/>
      </w:rPr>
    </w:lvl>
    <w:lvl w:ilvl="5" w:tplc="0409001B">
      <w:start w:val="1"/>
      <w:numFmt w:val="lowerRoman"/>
      <w:lvlText w:val="%6."/>
      <w:lvlJc w:val="right"/>
      <w:pPr>
        <w:ind w:left="5520" w:hanging="180"/>
      </w:pPr>
      <w:rPr>
        <w:rFonts w:cs="Times New Roman"/>
      </w:rPr>
    </w:lvl>
    <w:lvl w:ilvl="6" w:tplc="0409000F">
      <w:start w:val="1"/>
      <w:numFmt w:val="decimal"/>
      <w:lvlText w:val="%7."/>
      <w:lvlJc w:val="left"/>
      <w:pPr>
        <w:ind w:left="6240" w:hanging="360"/>
      </w:pPr>
      <w:rPr>
        <w:rFonts w:cs="Times New Roman"/>
      </w:rPr>
    </w:lvl>
    <w:lvl w:ilvl="7" w:tplc="04090019">
      <w:start w:val="1"/>
      <w:numFmt w:val="lowerLetter"/>
      <w:lvlText w:val="%8."/>
      <w:lvlJc w:val="left"/>
      <w:pPr>
        <w:ind w:left="6960" w:hanging="360"/>
      </w:pPr>
      <w:rPr>
        <w:rFonts w:cs="Times New Roman"/>
      </w:rPr>
    </w:lvl>
    <w:lvl w:ilvl="8" w:tplc="0409001B">
      <w:start w:val="1"/>
      <w:numFmt w:val="lowerRoman"/>
      <w:lvlText w:val="%9."/>
      <w:lvlJc w:val="right"/>
      <w:pPr>
        <w:ind w:left="7680" w:hanging="180"/>
      </w:pPr>
      <w:rPr>
        <w:rFonts w:cs="Times New Roman"/>
      </w:rPr>
    </w:lvl>
  </w:abstractNum>
  <w:abstractNum w:abstractNumId="30">
    <w:nsid w:val="7827538A"/>
    <w:multiLevelType w:val="hybridMultilevel"/>
    <w:tmpl w:val="381270DC"/>
    <w:lvl w:ilvl="0" w:tplc="9C76DF68">
      <w:start w:val="1"/>
      <w:numFmt w:val="lowerLetter"/>
      <w:lvlText w:val="%1."/>
      <w:lvlJc w:val="left"/>
      <w:pPr>
        <w:ind w:left="1920" w:hanging="360"/>
      </w:pPr>
      <w:rPr>
        <w:rFonts w:cs="Times New Roman" w:hint="default"/>
      </w:rPr>
    </w:lvl>
    <w:lvl w:ilvl="1" w:tplc="04090019">
      <w:start w:val="1"/>
      <w:numFmt w:val="lowerLetter"/>
      <w:lvlText w:val="%2."/>
      <w:lvlJc w:val="left"/>
      <w:pPr>
        <w:ind w:left="2640" w:hanging="360"/>
      </w:pPr>
      <w:rPr>
        <w:rFonts w:cs="Times New Roman"/>
      </w:rPr>
    </w:lvl>
    <w:lvl w:ilvl="2" w:tplc="0409001B">
      <w:start w:val="1"/>
      <w:numFmt w:val="lowerRoman"/>
      <w:lvlText w:val="%3."/>
      <w:lvlJc w:val="right"/>
      <w:pPr>
        <w:ind w:left="3360" w:hanging="180"/>
      </w:pPr>
      <w:rPr>
        <w:rFonts w:cs="Times New Roman"/>
      </w:rPr>
    </w:lvl>
    <w:lvl w:ilvl="3" w:tplc="0409000F">
      <w:start w:val="1"/>
      <w:numFmt w:val="decimal"/>
      <w:lvlText w:val="%4."/>
      <w:lvlJc w:val="left"/>
      <w:pPr>
        <w:ind w:left="4080" w:hanging="360"/>
      </w:pPr>
      <w:rPr>
        <w:rFonts w:cs="Times New Roman"/>
      </w:rPr>
    </w:lvl>
    <w:lvl w:ilvl="4" w:tplc="04090019">
      <w:start w:val="1"/>
      <w:numFmt w:val="lowerLetter"/>
      <w:lvlText w:val="%5."/>
      <w:lvlJc w:val="left"/>
      <w:pPr>
        <w:ind w:left="4800" w:hanging="360"/>
      </w:pPr>
      <w:rPr>
        <w:rFonts w:cs="Times New Roman"/>
      </w:rPr>
    </w:lvl>
    <w:lvl w:ilvl="5" w:tplc="0409001B">
      <w:start w:val="1"/>
      <w:numFmt w:val="lowerRoman"/>
      <w:lvlText w:val="%6."/>
      <w:lvlJc w:val="right"/>
      <w:pPr>
        <w:ind w:left="5520" w:hanging="180"/>
      </w:pPr>
      <w:rPr>
        <w:rFonts w:cs="Times New Roman"/>
      </w:rPr>
    </w:lvl>
    <w:lvl w:ilvl="6" w:tplc="0409000F">
      <w:start w:val="1"/>
      <w:numFmt w:val="decimal"/>
      <w:lvlText w:val="%7."/>
      <w:lvlJc w:val="left"/>
      <w:pPr>
        <w:ind w:left="6240" w:hanging="360"/>
      </w:pPr>
      <w:rPr>
        <w:rFonts w:cs="Times New Roman"/>
      </w:rPr>
    </w:lvl>
    <w:lvl w:ilvl="7" w:tplc="04090019">
      <w:start w:val="1"/>
      <w:numFmt w:val="lowerLetter"/>
      <w:lvlText w:val="%8."/>
      <w:lvlJc w:val="left"/>
      <w:pPr>
        <w:ind w:left="6960" w:hanging="360"/>
      </w:pPr>
      <w:rPr>
        <w:rFonts w:cs="Times New Roman"/>
      </w:rPr>
    </w:lvl>
    <w:lvl w:ilvl="8" w:tplc="0409001B">
      <w:start w:val="1"/>
      <w:numFmt w:val="lowerRoman"/>
      <w:lvlText w:val="%9."/>
      <w:lvlJc w:val="right"/>
      <w:pPr>
        <w:ind w:left="7680" w:hanging="180"/>
      </w:pPr>
      <w:rPr>
        <w:rFonts w:cs="Times New Roman"/>
      </w:rPr>
    </w:lvl>
  </w:abstractNum>
  <w:num w:numId="1">
    <w:abstractNumId w:val="23"/>
  </w:num>
  <w:num w:numId="2">
    <w:abstractNumId w:val="19"/>
  </w:num>
  <w:num w:numId="3">
    <w:abstractNumId w:val="6"/>
  </w:num>
  <w:num w:numId="4">
    <w:abstractNumId w:val="13"/>
  </w:num>
  <w:num w:numId="5">
    <w:abstractNumId w:val="26"/>
  </w:num>
  <w:num w:numId="6">
    <w:abstractNumId w:val="5"/>
  </w:num>
  <w:num w:numId="7">
    <w:abstractNumId w:val="15"/>
  </w:num>
  <w:num w:numId="8">
    <w:abstractNumId w:val="25"/>
  </w:num>
  <w:num w:numId="9">
    <w:abstractNumId w:val="27"/>
  </w:num>
  <w:num w:numId="10">
    <w:abstractNumId w:val="18"/>
  </w:num>
  <w:num w:numId="11">
    <w:abstractNumId w:val="10"/>
  </w:num>
  <w:num w:numId="12">
    <w:abstractNumId w:val="14"/>
  </w:num>
  <w:num w:numId="13">
    <w:abstractNumId w:val="3"/>
  </w:num>
  <w:num w:numId="14">
    <w:abstractNumId w:val="21"/>
  </w:num>
  <w:num w:numId="15">
    <w:abstractNumId w:val="2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4"/>
  </w:num>
  <w:num w:numId="20">
    <w:abstractNumId w:val="28"/>
  </w:num>
  <w:num w:numId="21">
    <w:abstractNumId w:val="16"/>
  </w:num>
  <w:num w:numId="22">
    <w:abstractNumId w:val="2"/>
  </w:num>
  <w:num w:numId="23">
    <w:abstractNumId w:val="24"/>
  </w:num>
  <w:num w:numId="24">
    <w:abstractNumId w:val="30"/>
  </w:num>
  <w:num w:numId="25">
    <w:abstractNumId w:val="20"/>
  </w:num>
  <w:num w:numId="26">
    <w:abstractNumId w:val="9"/>
  </w:num>
  <w:num w:numId="27">
    <w:abstractNumId w:val="12"/>
  </w:num>
  <w:num w:numId="28">
    <w:abstractNumId w:val="8"/>
  </w:num>
  <w:num w:numId="29">
    <w:abstractNumId w:val="17"/>
  </w:num>
  <w:num w:numId="30">
    <w:abstractNumId w:val="1"/>
  </w:num>
  <w:num w:numId="31">
    <w:abstractNumId w:val="22"/>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C1A"/>
    <w:rsid w:val="000170F9"/>
    <w:rsid w:val="0003545B"/>
    <w:rsid w:val="00062169"/>
    <w:rsid w:val="00062D62"/>
    <w:rsid w:val="000A187E"/>
    <w:rsid w:val="000A4648"/>
    <w:rsid w:val="000C327E"/>
    <w:rsid w:val="000E262F"/>
    <w:rsid w:val="000E7581"/>
    <w:rsid w:val="000F3262"/>
    <w:rsid w:val="001214A6"/>
    <w:rsid w:val="00133DCA"/>
    <w:rsid w:val="00184521"/>
    <w:rsid w:val="001E1155"/>
    <w:rsid w:val="001F4590"/>
    <w:rsid w:val="002110DC"/>
    <w:rsid w:val="00226D51"/>
    <w:rsid w:val="00235625"/>
    <w:rsid w:val="00251609"/>
    <w:rsid w:val="00252E0D"/>
    <w:rsid w:val="00267CFD"/>
    <w:rsid w:val="00272076"/>
    <w:rsid w:val="00311FA9"/>
    <w:rsid w:val="00355940"/>
    <w:rsid w:val="003A17F8"/>
    <w:rsid w:val="003A3BC4"/>
    <w:rsid w:val="003C7147"/>
    <w:rsid w:val="003E3EC1"/>
    <w:rsid w:val="003E5061"/>
    <w:rsid w:val="00402C67"/>
    <w:rsid w:val="00432538"/>
    <w:rsid w:val="00460A76"/>
    <w:rsid w:val="00475852"/>
    <w:rsid w:val="004A7567"/>
    <w:rsid w:val="004C4DF0"/>
    <w:rsid w:val="004D7237"/>
    <w:rsid w:val="004E7096"/>
    <w:rsid w:val="004E7E7C"/>
    <w:rsid w:val="004F7996"/>
    <w:rsid w:val="00510129"/>
    <w:rsid w:val="0052097A"/>
    <w:rsid w:val="00547231"/>
    <w:rsid w:val="005567DB"/>
    <w:rsid w:val="00577CBA"/>
    <w:rsid w:val="00583E7D"/>
    <w:rsid w:val="0059307E"/>
    <w:rsid w:val="005A619A"/>
    <w:rsid w:val="005A7C67"/>
    <w:rsid w:val="005B64D7"/>
    <w:rsid w:val="005C1C1B"/>
    <w:rsid w:val="005D4E1B"/>
    <w:rsid w:val="005D57C6"/>
    <w:rsid w:val="005E1DDB"/>
    <w:rsid w:val="005E7E23"/>
    <w:rsid w:val="00600540"/>
    <w:rsid w:val="0060739F"/>
    <w:rsid w:val="00613B78"/>
    <w:rsid w:val="00692842"/>
    <w:rsid w:val="006A5BCE"/>
    <w:rsid w:val="006B15B9"/>
    <w:rsid w:val="006C6256"/>
    <w:rsid w:val="006D5123"/>
    <w:rsid w:val="006E1A5E"/>
    <w:rsid w:val="00727D41"/>
    <w:rsid w:val="00767272"/>
    <w:rsid w:val="007750DE"/>
    <w:rsid w:val="007B5E3A"/>
    <w:rsid w:val="007D1934"/>
    <w:rsid w:val="007E36B2"/>
    <w:rsid w:val="007F501F"/>
    <w:rsid w:val="0080489A"/>
    <w:rsid w:val="00833260"/>
    <w:rsid w:val="00844052"/>
    <w:rsid w:val="008544AF"/>
    <w:rsid w:val="00884DFA"/>
    <w:rsid w:val="00892F56"/>
    <w:rsid w:val="00895614"/>
    <w:rsid w:val="008A3ED8"/>
    <w:rsid w:val="008C2921"/>
    <w:rsid w:val="008D259A"/>
    <w:rsid w:val="008E0247"/>
    <w:rsid w:val="008F24C2"/>
    <w:rsid w:val="008F50E3"/>
    <w:rsid w:val="00920F73"/>
    <w:rsid w:val="00956CF2"/>
    <w:rsid w:val="009D0E83"/>
    <w:rsid w:val="009D4280"/>
    <w:rsid w:val="009E7C5F"/>
    <w:rsid w:val="00A05E92"/>
    <w:rsid w:val="00A4246E"/>
    <w:rsid w:val="00AA1E08"/>
    <w:rsid w:val="00AA6BDD"/>
    <w:rsid w:val="00AE43AD"/>
    <w:rsid w:val="00B37C1A"/>
    <w:rsid w:val="00B47478"/>
    <w:rsid w:val="00B55DC9"/>
    <w:rsid w:val="00B707FB"/>
    <w:rsid w:val="00B752E1"/>
    <w:rsid w:val="00B770D7"/>
    <w:rsid w:val="00BA0742"/>
    <w:rsid w:val="00BB5F7B"/>
    <w:rsid w:val="00BD1D82"/>
    <w:rsid w:val="00BD1DDD"/>
    <w:rsid w:val="00BE30B6"/>
    <w:rsid w:val="00BF1011"/>
    <w:rsid w:val="00C00C1F"/>
    <w:rsid w:val="00C235E7"/>
    <w:rsid w:val="00C35D2E"/>
    <w:rsid w:val="00C440B8"/>
    <w:rsid w:val="00C66943"/>
    <w:rsid w:val="00C72165"/>
    <w:rsid w:val="00C91C43"/>
    <w:rsid w:val="00CF66D9"/>
    <w:rsid w:val="00D22B8F"/>
    <w:rsid w:val="00D33DED"/>
    <w:rsid w:val="00D342B8"/>
    <w:rsid w:val="00D81B22"/>
    <w:rsid w:val="00D82F4E"/>
    <w:rsid w:val="00D85478"/>
    <w:rsid w:val="00D93240"/>
    <w:rsid w:val="00DB223C"/>
    <w:rsid w:val="00DB597A"/>
    <w:rsid w:val="00DC6D85"/>
    <w:rsid w:val="00DD4AE4"/>
    <w:rsid w:val="00DD5E12"/>
    <w:rsid w:val="00DE3952"/>
    <w:rsid w:val="00DF3322"/>
    <w:rsid w:val="00DF50CF"/>
    <w:rsid w:val="00DF777D"/>
    <w:rsid w:val="00E47B1E"/>
    <w:rsid w:val="00E47E45"/>
    <w:rsid w:val="00E53B1B"/>
    <w:rsid w:val="00E5448A"/>
    <w:rsid w:val="00E705E2"/>
    <w:rsid w:val="00E877B7"/>
    <w:rsid w:val="00EB1FBB"/>
    <w:rsid w:val="00EB3173"/>
    <w:rsid w:val="00EF2BFE"/>
    <w:rsid w:val="00F30471"/>
    <w:rsid w:val="00F4366F"/>
    <w:rsid w:val="00F57866"/>
    <w:rsid w:val="00FD609A"/>
    <w:rsid w:val="00FE54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5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7C1A"/>
    <w:pPr>
      <w:ind w:left="720"/>
    </w:pPr>
  </w:style>
  <w:style w:type="paragraph" w:styleId="BodyText2">
    <w:name w:val="Body Text 2"/>
    <w:basedOn w:val="Normal"/>
    <w:link w:val="BodyText2Char"/>
    <w:uiPriority w:val="99"/>
    <w:rsid w:val="00B37C1A"/>
    <w:pPr>
      <w:spacing w:after="0" w:line="360" w:lineRule="auto"/>
      <w:jc w:val="both"/>
    </w:pPr>
    <w:rPr>
      <w:rFonts w:cs="Times New Roman"/>
      <w:sz w:val="24"/>
      <w:szCs w:val="20"/>
    </w:rPr>
  </w:style>
  <w:style w:type="character" w:customStyle="1" w:styleId="BodyText2Char">
    <w:name w:val="Body Text 2 Char"/>
    <w:basedOn w:val="DefaultParagraphFont"/>
    <w:link w:val="BodyText2"/>
    <w:uiPriority w:val="99"/>
    <w:locked/>
    <w:rsid w:val="00B37C1A"/>
    <w:rPr>
      <w:rFonts w:ascii="Times New Roman" w:hAnsi="Times New Roman" w:cs="Times New Roman"/>
      <w:sz w:val="20"/>
      <w:szCs w:val="20"/>
    </w:rPr>
  </w:style>
  <w:style w:type="paragraph" w:styleId="FootnoteText">
    <w:name w:val="footnote text"/>
    <w:basedOn w:val="Normal"/>
    <w:link w:val="FootnoteTextChar"/>
    <w:uiPriority w:val="99"/>
    <w:semiHidden/>
    <w:rsid w:val="008E0247"/>
    <w:pPr>
      <w:spacing w:after="0" w:line="240" w:lineRule="auto"/>
    </w:pPr>
    <w:rPr>
      <w:sz w:val="20"/>
      <w:szCs w:val="20"/>
    </w:rPr>
  </w:style>
  <w:style w:type="character" w:customStyle="1" w:styleId="FootnoteTextChar">
    <w:name w:val="Footnote Text Char"/>
    <w:basedOn w:val="DefaultParagraphFont"/>
    <w:link w:val="FootnoteText"/>
    <w:uiPriority w:val="99"/>
    <w:locked/>
    <w:rsid w:val="008E0247"/>
    <w:rPr>
      <w:rFonts w:eastAsia="Times New Roman" w:cs="Times New Roman"/>
      <w:sz w:val="20"/>
      <w:szCs w:val="20"/>
    </w:rPr>
  </w:style>
  <w:style w:type="character" w:styleId="FootnoteReference">
    <w:name w:val="footnote reference"/>
    <w:basedOn w:val="DefaultParagraphFont"/>
    <w:uiPriority w:val="99"/>
    <w:semiHidden/>
    <w:rsid w:val="008E0247"/>
    <w:rPr>
      <w:rFonts w:cs="Times New Roman"/>
      <w:vertAlign w:val="superscript"/>
    </w:rPr>
  </w:style>
  <w:style w:type="character" w:styleId="Hyperlink">
    <w:name w:val="Hyperlink"/>
    <w:basedOn w:val="DefaultParagraphFont"/>
    <w:uiPriority w:val="99"/>
    <w:rsid w:val="008E0247"/>
    <w:rPr>
      <w:rFonts w:cs="Times New Roman"/>
      <w:color w:val="0000FF"/>
      <w:u w:val="single"/>
    </w:rPr>
  </w:style>
  <w:style w:type="paragraph" w:customStyle="1" w:styleId="Default">
    <w:name w:val="Default"/>
    <w:uiPriority w:val="99"/>
    <w:rsid w:val="00E53B1B"/>
    <w:pPr>
      <w:autoSpaceDE w:val="0"/>
      <w:autoSpaceDN w:val="0"/>
      <w:adjustRightInd w:val="0"/>
    </w:pPr>
    <w:rPr>
      <w:rFonts w:cs="Times New Roman"/>
      <w:color w:val="000000"/>
      <w:sz w:val="24"/>
      <w:szCs w:val="24"/>
    </w:rPr>
  </w:style>
  <w:style w:type="paragraph" w:styleId="Header">
    <w:name w:val="header"/>
    <w:basedOn w:val="Normal"/>
    <w:link w:val="HeaderChar"/>
    <w:uiPriority w:val="99"/>
    <w:rsid w:val="000E758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7581"/>
    <w:rPr>
      <w:rFonts w:cs="Times New Roman"/>
    </w:rPr>
  </w:style>
  <w:style w:type="paragraph" w:styleId="Footer">
    <w:name w:val="footer"/>
    <w:basedOn w:val="Normal"/>
    <w:link w:val="FooterChar"/>
    <w:uiPriority w:val="99"/>
    <w:semiHidden/>
    <w:rsid w:val="000E75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E7581"/>
    <w:rPr>
      <w:rFonts w:cs="Times New Roman"/>
    </w:rPr>
  </w:style>
  <w:style w:type="character" w:styleId="PageNumber">
    <w:name w:val="page number"/>
    <w:basedOn w:val="DefaultParagraphFont"/>
    <w:uiPriority w:val="99"/>
    <w:rsid w:val="003A17F8"/>
    <w:rPr>
      <w:rFonts w:cs="Times New Roman"/>
    </w:rPr>
  </w:style>
</w:styles>
</file>

<file path=word/webSettings.xml><?xml version="1.0" encoding="utf-8"?>
<w:webSettings xmlns:r="http://schemas.openxmlformats.org/officeDocument/2006/relationships" xmlns:w="http://schemas.openxmlformats.org/wordprocessingml/2006/main">
  <w:divs>
    <w:div w:id="184366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TIKATA.COM/ARTI-381954-TINJAUAN.HTML" TargetMode="External"/><Relationship Id="rId2" Type="http://schemas.openxmlformats.org/officeDocument/2006/relationships/hyperlink" Target="http://www.antarasumut.com/berita-terkini/kesehatan/jumlah-pengguna-narkoba-di-indonesia-semakin-mengkhawatirkan/" TargetMode="External"/><Relationship Id="rId1" Type="http://schemas.openxmlformats.org/officeDocument/2006/relationships/hyperlink" Target="http://www.antaranews.com/berita/269402/bnn-jumlah-penyalahgunaan-narkotika-meningkat-tiap-tah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439</TotalTime>
  <Pages>10</Pages>
  <Words>1373</Words>
  <Characters>7829</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63</cp:revision>
  <cp:lastPrinted>2000-12-31T20:53:00Z</cp:lastPrinted>
  <dcterms:created xsi:type="dcterms:W3CDTF">2012-05-07T21:06:00Z</dcterms:created>
  <dcterms:modified xsi:type="dcterms:W3CDTF">2000-12-31T20:53:00Z</dcterms:modified>
</cp:coreProperties>
</file>