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BEC" w:rsidRPr="00824306" w:rsidRDefault="00DF005B" w:rsidP="00AD3BEC">
      <w:pPr>
        <w:spacing w:after="0" w:line="480" w:lineRule="auto"/>
        <w:jc w:val="center"/>
        <w:rPr>
          <w:rFonts w:asciiTheme="majorBidi" w:hAnsiTheme="majorBidi" w:cstheme="majorBidi"/>
          <w:b/>
          <w:bCs/>
        </w:rPr>
      </w:pPr>
      <w:r>
        <w:rPr>
          <w:rFonts w:asciiTheme="majorBidi" w:hAnsiTheme="majorBidi" w:cstheme="majorBidi"/>
          <w:b/>
          <w:bCs/>
          <w:noProof/>
        </w:rPr>
        <w:pict>
          <v:rect id="Rectangle 11" o:spid="_x0000_s1026" style="position:absolute;left:0;text-align:left;margin-left:380.85pt;margin-top:-76.4pt;width:39.9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" stroked="f"/>
        </w:pict>
      </w:r>
      <w:r w:rsidR="00AD3BEC" w:rsidRPr="00824306">
        <w:rPr>
          <w:rFonts w:asciiTheme="majorBidi" w:hAnsiTheme="majorBidi" w:cstheme="majorBidi"/>
          <w:b/>
          <w:bCs/>
        </w:rPr>
        <w:t>BAB II</w:t>
      </w:r>
    </w:p>
    <w:p w:rsidR="00AD3BEC" w:rsidRDefault="00AD3BEC" w:rsidP="00AD3BEC">
      <w:pPr>
        <w:spacing w:after="0" w:line="480" w:lineRule="auto"/>
        <w:jc w:val="center"/>
        <w:rPr>
          <w:rFonts w:asciiTheme="majorBidi" w:hAnsiTheme="majorBidi" w:cstheme="majorBidi"/>
          <w:b/>
          <w:bCs/>
        </w:rPr>
      </w:pPr>
      <w:r w:rsidRPr="00824306">
        <w:rPr>
          <w:rFonts w:asciiTheme="majorBidi" w:hAnsiTheme="majorBidi" w:cstheme="majorBidi"/>
          <w:b/>
          <w:bCs/>
        </w:rPr>
        <w:t>KAJIAN PUSTAKA</w:t>
      </w:r>
    </w:p>
    <w:p w:rsidR="00AD3BEC" w:rsidRPr="00824306" w:rsidRDefault="00AD3BEC" w:rsidP="00AD3BEC">
      <w:pPr>
        <w:spacing w:after="0" w:line="480" w:lineRule="auto"/>
        <w:ind w:firstLine="709"/>
        <w:jc w:val="both"/>
        <w:rPr>
          <w:rFonts w:asciiTheme="majorBidi" w:hAnsiTheme="majorBidi" w:cstheme="majorBidi"/>
        </w:rPr>
      </w:pPr>
      <w:r>
        <w:rPr>
          <w:rFonts w:asciiTheme="majorBidi" w:hAnsiTheme="majorBidi" w:cstheme="majorBidi"/>
        </w:rPr>
        <w:t>Bab</w:t>
      </w:r>
      <w:r w:rsidRPr="00824306">
        <w:rPr>
          <w:rFonts w:asciiTheme="majorBidi" w:hAnsiTheme="majorBidi" w:cstheme="majorBidi"/>
        </w:rPr>
        <w:t xml:space="preserve"> kajian pustaka ini </w:t>
      </w:r>
      <w:proofErr w:type="gramStart"/>
      <w:r w:rsidRPr="00824306">
        <w:rPr>
          <w:rFonts w:asciiTheme="majorBidi" w:hAnsiTheme="majorBidi" w:cstheme="majorBidi"/>
        </w:rPr>
        <w:t>terbagi  menjadi</w:t>
      </w:r>
      <w:proofErr w:type="gramEnd"/>
      <w:r w:rsidRPr="00824306">
        <w:rPr>
          <w:rFonts w:asciiTheme="majorBidi" w:hAnsiTheme="majorBidi" w:cstheme="majorBidi"/>
        </w:rPr>
        <w:t xml:space="preserve"> </w:t>
      </w:r>
      <w:r>
        <w:rPr>
          <w:rFonts w:asciiTheme="majorBidi" w:hAnsiTheme="majorBidi" w:cstheme="majorBidi"/>
        </w:rPr>
        <w:t>beberapa bahasan</w:t>
      </w:r>
      <w:r w:rsidRPr="00824306">
        <w:rPr>
          <w:rFonts w:asciiTheme="majorBidi" w:hAnsiTheme="majorBidi" w:cstheme="majorBidi"/>
        </w:rPr>
        <w:t xml:space="preserve"> yang memuat sebagai berikut yaitu deskripsi teori dan konsep,  penelitian terdahulu dan paradigm</w:t>
      </w:r>
      <w:r>
        <w:rPr>
          <w:rFonts w:asciiTheme="majorBidi" w:hAnsiTheme="majorBidi" w:cstheme="majorBidi"/>
        </w:rPr>
        <w:t>a</w:t>
      </w:r>
      <w:r w:rsidRPr="00824306">
        <w:rPr>
          <w:rFonts w:asciiTheme="majorBidi" w:hAnsiTheme="majorBidi" w:cstheme="majorBidi"/>
        </w:rPr>
        <w:t xml:space="preserve"> penelitian </w:t>
      </w:r>
    </w:p>
    <w:p w:rsidR="00AD3BEC" w:rsidRPr="00824306" w:rsidRDefault="00AD3BEC" w:rsidP="00AD3BEC">
      <w:pPr>
        <w:pStyle w:val="ListParagraph"/>
        <w:numPr>
          <w:ilvl w:val="0"/>
          <w:numId w:val="6"/>
        </w:numPr>
        <w:spacing w:after="0" w:line="480" w:lineRule="auto"/>
        <w:jc w:val="both"/>
        <w:rPr>
          <w:rFonts w:asciiTheme="majorBidi" w:hAnsiTheme="majorBidi" w:cstheme="majorBidi"/>
          <w:b/>
          <w:bCs/>
        </w:rPr>
      </w:pPr>
      <w:r w:rsidRPr="00824306">
        <w:rPr>
          <w:rFonts w:asciiTheme="majorBidi" w:hAnsiTheme="majorBidi" w:cstheme="majorBidi"/>
          <w:b/>
          <w:bCs/>
        </w:rPr>
        <w:t>Deskripsi Teori dan Konsep</w:t>
      </w:r>
    </w:p>
    <w:p w:rsidR="00AD3BEC" w:rsidRPr="00824306" w:rsidRDefault="00AD3BEC" w:rsidP="00AD3BEC">
      <w:pPr>
        <w:pStyle w:val="ListParagraph"/>
        <w:numPr>
          <w:ilvl w:val="0"/>
          <w:numId w:val="7"/>
        </w:numPr>
        <w:spacing w:after="0" w:line="480" w:lineRule="auto"/>
        <w:jc w:val="both"/>
        <w:rPr>
          <w:rFonts w:asciiTheme="majorBidi" w:hAnsiTheme="majorBidi" w:cstheme="majorBidi"/>
          <w:b/>
          <w:bCs/>
        </w:rPr>
      </w:pPr>
      <w:r w:rsidRPr="00824306">
        <w:rPr>
          <w:rFonts w:asciiTheme="majorBidi" w:hAnsiTheme="majorBidi" w:cstheme="majorBidi"/>
          <w:b/>
          <w:bCs/>
        </w:rPr>
        <w:t>Strategi Pembelajaran Pendidikan Agama Islam</w:t>
      </w:r>
    </w:p>
    <w:p w:rsidR="00AD3BEC" w:rsidRDefault="00AD3BEC" w:rsidP="00AD3BEC">
      <w:pPr>
        <w:spacing w:after="0" w:line="480" w:lineRule="auto"/>
        <w:ind w:left="709" w:firstLine="567"/>
        <w:contextualSpacing/>
        <w:jc w:val="both"/>
        <w:rPr>
          <w:rFonts w:asciiTheme="majorBidi" w:hAnsiTheme="majorBidi" w:cstheme="majorBidi"/>
        </w:rPr>
      </w:pPr>
      <w:proofErr w:type="gramStart"/>
      <w:r>
        <w:rPr>
          <w:rFonts w:asciiTheme="majorBidi" w:hAnsiTheme="majorBidi" w:cstheme="majorBidi"/>
        </w:rPr>
        <w:t>Kata strategi mula mula popular digunakan dalam dunia militer yang memiliki arti siasat, rencana atau pola, sedangkan menurut istilah mengandung makna suatu rencana yang cermat mengenai kegiatan untuk mencapai sasaran (tujuan khusus).</w:t>
      </w:r>
      <w:proofErr w:type="gramEnd"/>
      <w:r>
        <w:rPr>
          <w:rFonts w:asciiTheme="majorBidi" w:hAnsiTheme="majorBidi" w:cstheme="majorBidi"/>
        </w:rPr>
        <w:t xml:space="preserve"> </w:t>
      </w:r>
      <w:proofErr w:type="gramStart"/>
      <w:r>
        <w:rPr>
          <w:rFonts w:asciiTheme="majorBidi" w:hAnsiTheme="majorBidi" w:cstheme="majorBidi"/>
        </w:rPr>
        <w:t>Dari dunia militer tersebut kemudian diserap ke dalam dunia pendidikan dan pembelajaran sehingga muncul istilah “strategi pengajaran (</w:t>
      </w:r>
      <w:r w:rsidRPr="004B5EEF">
        <w:rPr>
          <w:rFonts w:asciiTheme="majorBidi" w:hAnsiTheme="majorBidi" w:cstheme="majorBidi"/>
          <w:i/>
          <w:iCs/>
        </w:rPr>
        <w:t>instructional strategy</w:t>
      </w:r>
      <w:r>
        <w:rPr>
          <w:rFonts w:asciiTheme="majorBidi" w:hAnsiTheme="majorBidi" w:cstheme="majorBidi"/>
        </w:rPr>
        <w:t>) dan strategi pembelajaran (</w:t>
      </w:r>
      <w:r w:rsidRPr="004B5EEF">
        <w:rPr>
          <w:rFonts w:asciiTheme="majorBidi" w:hAnsiTheme="majorBidi" w:cstheme="majorBidi"/>
          <w:i/>
          <w:iCs/>
        </w:rPr>
        <w:t>learning strategy</w:t>
      </w:r>
      <w:r>
        <w:rPr>
          <w:rFonts w:asciiTheme="majorBidi" w:hAnsiTheme="majorBidi" w:cstheme="majorBidi"/>
        </w:rPr>
        <w:t>).</w:t>
      </w:r>
      <w:proofErr w:type="gramEnd"/>
      <w:r>
        <w:rPr>
          <w:rStyle w:val="FootnoteReference"/>
          <w:rFonts w:asciiTheme="majorBidi" w:hAnsiTheme="majorBidi" w:cstheme="majorBidi"/>
        </w:rPr>
        <w:footnoteReference w:id="2"/>
      </w:r>
    </w:p>
    <w:p w:rsidR="00AD3BEC" w:rsidRDefault="00DF005B" w:rsidP="00AD3BEC">
      <w:pPr>
        <w:spacing w:after="0" w:line="480" w:lineRule="auto"/>
        <w:ind w:left="709" w:firstLine="567"/>
        <w:contextualSpacing/>
        <w:jc w:val="both"/>
        <w:rPr>
          <w:rFonts w:asciiTheme="majorBidi" w:eastAsia="Times New Roman" w:hAnsiTheme="majorBidi" w:cstheme="majorBidi"/>
        </w:rPr>
      </w:pPr>
      <w:r>
        <w:rPr>
          <w:rFonts w:asciiTheme="majorBidi" w:eastAsia="Times New Roman" w:hAnsiTheme="majorBidi" w:cstheme="majorBidi"/>
          <w:noProof/>
        </w:rPr>
        <w:pict>
          <v:rect id="Rectangle 10" o:spid="_x0000_s1035" style="position:absolute;left:0;text-align:left;margin-left:185.95pt;margin-top:257.45pt;width:32.35pt;height:2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" stroked="f">
            <v:textbox>
              <w:txbxContent>
                <w:p w:rsidR="00AD3BEC" w:rsidRDefault="002F5D31" w:rsidP="00AD3BEC">
                  <w:r>
                    <w:t>16</w:t>
                  </w:r>
                </w:p>
              </w:txbxContent>
            </v:textbox>
          </v:rect>
        </w:pict>
      </w:r>
      <w:r w:rsidR="00AD3BEC">
        <w:rPr>
          <w:rFonts w:asciiTheme="majorBidi" w:eastAsia="Times New Roman" w:hAnsiTheme="majorBidi" w:cstheme="majorBidi"/>
        </w:rPr>
        <w:t xml:space="preserve">Dick and Carey dalam bukunya Jamil Suprihatiningrum menyatakan bahwa strategi pembelajaran adalah gambaran komponen materi dan prosedur atau </w:t>
      </w:r>
      <w:proofErr w:type="gramStart"/>
      <w:r w:rsidR="00AD3BEC">
        <w:rPr>
          <w:rFonts w:asciiTheme="majorBidi" w:eastAsia="Times New Roman" w:hAnsiTheme="majorBidi" w:cstheme="majorBidi"/>
        </w:rPr>
        <w:t>cara</w:t>
      </w:r>
      <w:proofErr w:type="gramEnd"/>
      <w:r w:rsidR="00AD3BEC">
        <w:rPr>
          <w:rFonts w:asciiTheme="majorBidi" w:eastAsia="Times New Roman" w:hAnsiTheme="majorBidi" w:cstheme="majorBidi"/>
        </w:rPr>
        <w:t xml:space="preserve"> yang digunaka untuk memudahkan siswa belajar. Strategi menjelaskan komponen-komponen umum dari suatu set materi pembelajaran dan prosedur yang </w:t>
      </w:r>
      <w:proofErr w:type="gramStart"/>
      <w:r w:rsidR="00AD3BEC">
        <w:rPr>
          <w:rFonts w:asciiTheme="majorBidi" w:eastAsia="Times New Roman" w:hAnsiTheme="majorBidi" w:cstheme="majorBidi"/>
        </w:rPr>
        <w:t>akan</w:t>
      </w:r>
      <w:proofErr w:type="gramEnd"/>
      <w:r w:rsidR="00AD3BEC">
        <w:rPr>
          <w:rFonts w:asciiTheme="majorBidi" w:eastAsia="Times New Roman" w:hAnsiTheme="majorBidi" w:cstheme="majorBidi"/>
        </w:rPr>
        <w:t xml:space="preserve"> digunakan bersama materi tersebut untuk menghasilkan hasil belajar tertentu pada siswa.</w:t>
      </w:r>
      <w:r w:rsidR="00AD3BEC">
        <w:rPr>
          <w:rStyle w:val="FootnoteReference"/>
          <w:rFonts w:asciiTheme="majorBidi" w:eastAsia="Times New Roman" w:hAnsiTheme="majorBidi" w:cstheme="majorBidi"/>
        </w:rPr>
        <w:footnoteReference w:id="3"/>
      </w:r>
    </w:p>
    <w:p w:rsidR="00AD3BEC" w:rsidRPr="008C74D4" w:rsidRDefault="00AD3BEC" w:rsidP="00AD3BEC">
      <w:pPr>
        <w:spacing w:after="0" w:line="480" w:lineRule="auto"/>
        <w:ind w:left="709" w:firstLine="567"/>
        <w:contextualSpacing/>
        <w:jc w:val="both"/>
        <w:rPr>
          <w:rFonts w:asciiTheme="majorBidi" w:eastAsia="Times New Roman" w:hAnsiTheme="majorBidi" w:cstheme="majorBidi"/>
        </w:rPr>
      </w:pPr>
      <w:proofErr w:type="gramStart"/>
      <w:r>
        <w:rPr>
          <w:rFonts w:asciiTheme="majorBidi" w:eastAsia="Times New Roman" w:hAnsiTheme="majorBidi" w:cstheme="majorBidi"/>
        </w:rPr>
        <w:lastRenderedPageBreak/>
        <w:t>Sedangkan menurut Sanjaya dalam bukunya Jamil Suprihainingrum mendefinisikan strategi pembelajaran merupakan rencana tindakan (rangkaian kegiatan) termasuk penggunaan metode dan pemanfaatan berbagai sumber daya/kekuatan dalam pembelajaran yang disusun untuk mencapai tujuan pembelajaran tertentu yang digunakan untuk memperoleh kesuksesan atau keberhasilan dalam mencapai tujuan pembelajaran.</w:t>
      </w:r>
      <w:proofErr w:type="gramEnd"/>
      <w:r>
        <w:rPr>
          <w:rStyle w:val="FootnoteReference"/>
          <w:rFonts w:asciiTheme="majorBidi" w:eastAsia="Times New Roman" w:hAnsiTheme="majorBidi" w:cstheme="majorBidi"/>
        </w:rPr>
        <w:footnoteReference w:id="4"/>
      </w:r>
    </w:p>
    <w:p w:rsidR="00AD3BEC" w:rsidRDefault="00AD3BEC" w:rsidP="00AD3BEC">
      <w:pPr>
        <w:spacing w:after="0" w:line="480" w:lineRule="auto"/>
        <w:ind w:left="709" w:firstLine="567"/>
        <w:contextualSpacing/>
        <w:jc w:val="both"/>
        <w:rPr>
          <w:rFonts w:asciiTheme="majorBidi" w:eastAsia="Times New Roman" w:hAnsiTheme="majorBidi" w:cstheme="majorBidi"/>
        </w:rPr>
      </w:pPr>
      <w:proofErr w:type="gramStart"/>
      <w:r>
        <w:rPr>
          <w:rFonts w:asciiTheme="majorBidi" w:eastAsia="Times New Roman" w:hAnsiTheme="majorBidi" w:cstheme="majorBidi"/>
        </w:rPr>
        <w:t>Sementara dalam bukunya Yatim Rianto, strategi pembelajaran diartikan sebuah siasat guru dalam mengefektifkan, mengefisiensikan serta mengoptimalkan fungsi dan interaksi antara siswa dengan komponen pembelajaran dalam suatu kegiatan pembelajaran untuk mencapai tujuan pembelajaran.</w:t>
      </w:r>
      <w:proofErr w:type="gramEnd"/>
      <w:r>
        <w:rPr>
          <w:rStyle w:val="FootnoteReference"/>
          <w:rFonts w:asciiTheme="majorBidi" w:eastAsia="Times New Roman" w:hAnsiTheme="majorBidi" w:cstheme="majorBidi"/>
        </w:rPr>
        <w:footnoteReference w:id="5"/>
      </w:r>
    </w:p>
    <w:p w:rsidR="00AD3BEC" w:rsidRDefault="00AD3BEC" w:rsidP="00AD3BEC">
      <w:pPr>
        <w:spacing w:after="0" w:line="480" w:lineRule="auto"/>
        <w:ind w:left="709" w:firstLine="567"/>
        <w:contextualSpacing/>
        <w:jc w:val="both"/>
        <w:rPr>
          <w:rFonts w:asciiTheme="majorBidi" w:eastAsia="Times New Roman" w:hAnsiTheme="majorBidi" w:cstheme="majorBidi"/>
        </w:rPr>
      </w:pPr>
      <w:proofErr w:type="gramStart"/>
      <w:r>
        <w:rPr>
          <w:rFonts w:asciiTheme="majorBidi" w:eastAsia="Times New Roman" w:hAnsiTheme="majorBidi" w:cstheme="majorBidi"/>
        </w:rPr>
        <w:t>Ada dua hal yang patut kita cermati dari beberapa pengertian diatas, pertama strategi pembelajaran merupakan rencana tindakan (rangkaian kegiatan) termasuk penggunaan metode dan pemanfaatan berbagai sumber daya/kekuatan dalam pembelajaran.</w:t>
      </w:r>
      <w:proofErr w:type="gramEnd"/>
      <w:r>
        <w:rPr>
          <w:rFonts w:asciiTheme="majorBidi" w:eastAsia="Times New Roman" w:hAnsiTheme="majorBidi" w:cstheme="majorBidi"/>
        </w:rPr>
        <w:t xml:space="preserve"> </w:t>
      </w:r>
      <w:proofErr w:type="gramStart"/>
      <w:r>
        <w:rPr>
          <w:rFonts w:asciiTheme="majorBidi" w:eastAsia="Times New Roman" w:hAnsiTheme="majorBidi" w:cstheme="majorBidi"/>
        </w:rPr>
        <w:t>Kedua, strategi disusun untuk mencapai tujuan tetentu maksudnya arah dari semua keputusan penyusunan strategi adalah pencapaian tujuan.</w:t>
      </w:r>
      <w:proofErr w:type="gramEnd"/>
      <w:r>
        <w:rPr>
          <w:rFonts w:asciiTheme="majorBidi" w:eastAsia="Times New Roman" w:hAnsiTheme="majorBidi" w:cstheme="majorBidi"/>
        </w:rPr>
        <w:t xml:space="preserve"> Dengan demikian langkah-langkah pembelajaran, pemanfaatan berbagai fasilitas dan sumber belajar semuanya diarahkan dalam upaya pencapaian </w:t>
      </w:r>
      <w:proofErr w:type="gramStart"/>
      <w:r>
        <w:rPr>
          <w:rFonts w:asciiTheme="majorBidi" w:eastAsia="Times New Roman" w:hAnsiTheme="majorBidi" w:cstheme="majorBidi"/>
        </w:rPr>
        <w:t>tujuan .</w:t>
      </w:r>
      <w:proofErr w:type="gramEnd"/>
    </w:p>
    <w:p w:rsidR="00AD3BEC" w:rsidRDefault="00AD3BEC" w:rsidP="00AD3BEC">
      <w:pPr>
        <w:spacing w:after="0" w:line="480" w:lineRule="auto"/>
        <w:ind w:left="709" w:firstLine="567"/>
        <w:contextualSpacing/>
        <w:jc w:val="both"/>
        <w:rPr>
          <w:rFonts w:asciiTheme="majorBidi" w:eastAsia="Times New Roman" w:hAnsiTheme="majorBidi" w:cstheme="majorBidi"/>
        </w:rPr>
      </w:pPr>
      <w:proofErr w:type="gramStart"/>
      <w:r>
        <w:rPr>
          <w:rFonts w:asciiTheme="majorBidi" w:eastAsia="Times New Roman" w:hAnsiTheme="majorBidi" w:cstheme="majorBidi"/>
        </w:rPr>
        <w:t xml:space="preserve">Berdasarkan teori-teori tersebut dapat disimpulkan bahwa strategi pembelajaran yang menggunakan urutan kegiatan pembelajaran secara sistematis, memiliki potensi untuk memudahkan kegiatan belajar mengajar </w:t>
      </w:r>
      <w:r>
        <w:rPr>
          <w:rFonts w:asciiTheme="majorBidi" w:eastAsia="Times New Roman" w:hAnsiTheme="majorBidi" w:cstheme="majorBidi"/>
        </w:rPr>
        <w:lastRenderedPageBreak/>
        <w:t>siswa.</w:t>
      </w:r>
      <w:proofErr w:type="gramEnd"/>
      <w:r>
        <w:rPr>
          <w:rFonts w:asciiTheme="majorBidi" w:eastAsia="Times New Roman" w:hAnsiTheme="majorBidi" w:cstheme="majorBidi"/>
        </w:rPr>
        <w:t xml:space="preserve"> Strategi pembelajaran merupakan kegiatan yang dipilih oleh pengajar dalam proses pembelajaran yang dapat membantu dan memudahkan peserta didik ke arah tercapainya tujuan pengajaran tertentu.</w:t>
      </w:r>
    </w:p>
    <w:p w:rsidR="00AD3BEC" w:rsidRDefault="00AD3BEC" w:rsidP="00AD3BEC">
      <w:pPr>
        <w:spacing w:after="0" w:line="480" w:lineRule="auto"/>
        <w:ind w:left="709" w:firstLine="567"/>
        <w:contextualSpacing/>
        <w:jc w:val="both"/>
        <w:rPr>
          <w:rFonts w:asciiTheme="majorBidi" w:eastAsia="Times New Roman" w:hAnsiTheme="majorBidi" w:cstheme="majorBidi"/>
        </w:rPr>
      </w:pPr>
      <w:proofErr w:type="gramStart"/>
      <w:r>
        <w:rPr>
          <w:rFonts w:asciiTheme="majorBidi" w:eastAsia="Times New Roman" w:hAnsiTheme="majorBidi" w:cstheme="majorBidi"/>
        </w:rPr>
        <w:t>Jadi dengan demikian strategi pembelajaran dapat diartkan sebagai suatu perencanaan yang berisi tentang rangkaian kegiatan yang didesain untuk mencapai tujuan pembelajaran tertentu.</w:t>
      </w:r>
      <w:proofErr w:type="gramEnd"/>
      <w:r>
        <w:rPr>
          <w:rFonts w:asciiTheme="majorBidi" w:eastAsia="Times New Roman" w:hAnsiTheme="majorBidi" w:cstheme="majorBidi"/>
        </w:rPr>
        <w:t xml:space="preserve"> </w:t>
      </w:r>
    </w:p>
    <w:p w:rsidR="00961BC0" w:rsidRDefault="0055708F" w:rsidP="00961BC0">
      <w:pPr>
        <w:pStyle w:val="ListParagraph"/>
        <w:spacing w:after="0" w:line="480" w:lineRule="auto"/>
        <w:ind w:left="709" w:firstLine="437"/>
        <w:jc w:val="both"/>
        <w:rPr>
          <w:rFonts w:asciiTheme="majorBidi" w:eastAsia="Times New Roman" w:hAnsiTheme="majorBidi" w:cstheme="majorBidi"/>
          <w:bCs/>
        </w:rPr>
      </w:pPr>
      <w:r w:rsidRPr="002966B9">
        <w:rPr>
          <w:rFonts w:asciiTheme="majorBidi" w:eastAsia="Times New Roman" w:hAnsiTheme="majorBidi" w:cstheme="majorBidi"/>
          <w:bCs/>
        </w:rPr>
        <w:t>Hamzah B. Uno mendiskrisikan</w:t>
      </w:r>
      <w:proofErr w:type="gramStart"/>
      <w:r w:rsidRPr="002966B9">
        <w:rPr>
          <w:rFonts w:asciiTheme="majorBidi" w:eastAsia="Times New Roman" w:hAnsiTheme="majorBidi" w:cstheme="majorBidi"/>
          <w:bCs/>
        </w:rPr>
        <w:t>,strategi</w:t>
      </w:r>
      <w:proofErr w:type="gramEnd"/>
      <w:r w:rsidRPr="002966B9">
        <w:rPr>
          <w:rFonts w:asciiTheme="majorBidi" w:eastAsia="Times New Roman" w:hAnsiTheme="majorBidi" w:cstheme="majorBidi"/>
          <w:bCs/>
        </w:rPr>
        <w:t xml:space="preserve"> pembelajaran sebagai hal yang perlu diperhatikan guru dalam proses pembelajaran. </w:t>
      </w:r>
      <w:proofErr w:type="gramStart"/>
      <w:r w:rsidRPr="002966B9">
        <w:rPr>
          <w:rFonts w:asciiTheme="majorBidi" w:eastAsia="Times New Roman" w:hAnsiTheme="majorBidi" w:cstheme="majorBidi"/>
          <w:bCs/>
        </w:rPr>
        <w:t>Paling tidak ada tiga jenis strategi pembelajaran yang berkaitan dengan pembelajaran, yakni (1) strategi pengorganisasian pembelajaran, (2) strategi penyampaian pembelajaran, (3) strategi pengelolaan pembelajaran.</w:t>
      </w:r>
      <w:proofErr w:type="gramEnd"/>
      <w:r w:rsidR="00961BC0">
        <w:rPr>
          <w:rFonts w:asciiTheme="majorBidi" w:eastAsia="Times New Roman" w:hAnsiTheme="majorBidi" w:cstheme="majorBidi"/>
          <w:bCs/>
        </w:rPr>
        <w:t xml:space="preserve"> </w:t>
      </w:r>
      <w:r w:rsidRPr="002966B9">
        <w:rPr>
          <w:rFonts w:asciiTheme="majorBidi" w:eastAsia="Times New Roman" w:hAnsiTheme="majorBidi" w:cstheme="majorBidi"/>
          <w:bCs/>
        </w:rPr>
        <w:t xml:space="preserve">Strategi pengorganisasian antara lain meliputi bagaimana merancang </w:t>
      </w:r>
      <w:r>
        <w:rPr>
          <w:rFonts w:asciiTheme="majorBidi" w:eastAsia="Times New Roman" w:hAnsiTheme="majorBidi" w:cstheme="majorBidi"/>
          <w:bCs/>
        </w:rPr>
        <w:t xml:space="preserve">bahan untuk keperluan belajar, dalam hal ini lebih </w:t>
      </w:r>
      <w:proofErr w:type="gramStart"/>
      <w:r>
        <w:rPr>
          <w:rFonts w:asciiTheme="majorBidi" w:eastAsia="Times New Roman" w:hAnsiTheme="majorBidi" w:cstheme="majorBidi"/>
          <w:bCs/>
        </w:rPr>
        <w:t>menekankan  pada</w:t>
      </w:r>
      <w:proofErr w:type="gramEnd"/>
      <w:r>
        <w:rPr>
          <w:rFonts w:asciiTheme="majorBidi" w:eastAsia="Times New Roman" w:hAnsiTheme="majorBidi" w:cstheme="majorBidi"/>
          <w:bCs/>
        </w:rPr>
        <w:t xml:space="preserve"> penataan mater</w:t>
      </w:r>
      <w:r w:rsidR="00961BC0">
        <w:rPr>
          <w:rFonts w:asciiTheme="majorBidi" w:eastAsia="Times New Roman" w:hAnsiTheme="majorBidi" w:cstheme="majorBidi"/>
          <w:bCs/>
        </w:rPr>
        <w:t>i</w:t>
      </w:r>
      <w:r>
        <w:rPr>
          <w:rFonts w:asciiTheme="majorBidi" w:eastAsia="Times New Roman" w:hAnsiTheme="majorBidi" w:cstheme="majorBidi"/>
          <w:bCs/>
        </w:rPr>
        <w:t xml:space="preserve"> pembelajaran.</w:t>
      </w:r>
      <w:r w:rsidR="00961BC0">
        <w:rPr>
          <w:rFonts w:asciiTheme="majorBidi" w:eastAsia="Times New Roman" w:hAnsiTheme="majorBidi" w:cstheme="majorBidi"/>
          <w:bCs/>
        </w:rPr>
        <w:t xml:space="preserve"> </w:t>
      </w:r>
      <w:proofErr w:type="gramStart"/>
      <w:r w:rsidR="00961BC0">
        <w:rPr>
          <w:rFonts w:asciiTheme="majorBidi" w:eastAsia="Times New Roman" w:hAnsiTheme="majorBidi" w:cstheme="majorBidi"/>
          <w:bCs/>
        </w:rPr>
        <w:t>Kronologis pengorganisasian materi pembelajaran itu mencangkup tiga tahapan kegiatan, yaitu perencanaan, pelaksanaan dan penilaian.</w:t>
      </w:r>
      <w:proofErr w:type="gramEnd"/>
      <w:r w:rsidR="00961BC0">
        <w:rPr>
          <w:rFonts w:asciiTheme="majorBidi" w:eastAsia="Times New Roman" w:hAnsiTheme="majorBidi" w:cstheme="majorBidi"/>
          <w:bCs/>
        </w:rPr>
        <w:t xml:space="preserve"> </w:t>
      </w:r>
      <w:proofErr w:type="gramStart"/>
      <w:r w:rsidR="00961BC0">
        <w:rPr>
          <w:rFonts w:asciiTheme="majorBidi" w:eastAsia="Times New Roman" w:hAnsiTheme="majorBidi" w:cstheme="majorBidi"/>
          <w:bCs/>
        </w:rPr>
        <w:t>Perencanaan per satuan waktu terdiri dari program tahunan dan program semester.</w:t>
      </w:r>
      <w:proofErr w:type="gramEnd"/>
      <w:r w:rsidR="00961BC0">
        <w:rPr>
          <w:rFonts w:asciiTheme="majorBidi" w:eastAsia="Times New Roman" w:hAnsiTheme="majorBidi" w:cstheme="majorBidi"/>
          <w:bCs/>
        </w:rPr>
        <w:t xml:space="preserve"> </w:t>
      </w:r>
      <w:proofErr w:type="gramStart"/>
      <w:r w:rsidR="00961BC0">
        <w:rPr>
          <w:rFonts w:asciiTheme="majorBidi" w:eastAsia="Times New Roman" w:hAnsiTheme="majorBidi" w:cstheme="majorBidi"/>
          <w:bCs/>
        </w:rPr>
        <w:t>Perencanaan persatuan bahan ajar dibuat berdasarkan satu kebulatan bahan ajar yang dapat disampaikan dalam satu atau beberapa kali pertemuan.</w:t>
      </w:r>
      <w:proofErr w:type="gramEnd"/>
      <w:r w:rsidR="00961BC0">
        <w:rPr>
          <w:rFonts w:asciiTheme="majorBidi" w:eastAsia="Times New Roman" w:hAnsiTheme="majorBidi" w:cstheme="majorBidi"/>
          <w:bCs/>
        </w:rPr>
        <w:t xml:space="preserve"> Pelaksanaan terdiri dari langkah langkah pembelajaran di dalam atau di luar kelas</w:t>
      </w:r>
      <w:proofErr w:type="gramStart"/>
      <w:r w:rsidR="00961BC0">
        <w:rPr>
          <w:rFonts w:asciiTheme="majorBidi" w:eastAsia="Times New Roman" w:hAnsiTheme="majorBidi" w:cstheme="majorBidi"/>
          <w:bCs/>
        </w:rPr>
        <w:t>,  mulai</w:t>
      </w:r>
      <w:proofErr w:type="gramEnd"/>
      <w:r w:rsidR="00961BC0">
        <w:rPr>
          <w:rFonts w:asciiTheme="majorBidi" w:eastAsia="Times New Roman" w:hAnsiTheme="majorBidi" w:cstheme="majorBidi"/>
          <w:bCs/>
        </w:rPr>
        <w:t xml:space="preserve"> dari pendahuluan, penyajian dan penutup.</w:t>
      </w:r>
    </w:p>
    <w:p w:rsidR="0055708F" w:rsidRPr="002966B9" w:rsidRDefault="00961BC0" w:rsidP="00961BC0">
      <w:pPr>
        <w:pStyle w:val="ListParagraph"/>
        <w:spacing w:after="0" w:line="480" w:lineRule="auto"/>
        <w:ind w:left="709" w:firstLine="437"/>
        <w:jc w:val="both"/>
        <w:rPr>
          <w:rFonts w:asciiTheme="majorBidi" w:eastAsia="Times New Roman" w:hAnsiTheme="majorBidi" w:cstheme="majorBidi"/>
        </w:rPr>
      </w:pPr>
      <w:r>
        <w:rPr>
          <w:rFonts w:asciiTheme="majorBidi" w:eastAsia="Times New Roman" w:hAnsiTheme="majorBidi" w:cstheme="majorBidi"/>
          <w:bCs/>
        </w:rPr>
        <w:t>Sementara s</w:t>
      </w:r>
      <w:r w:rsidR="0055708F" w:rsidRPr="002966B9">
        <w:rPr>
          <w:rFonts w:asciiTheme="majorBidi" w:eastAsia="Times New Roman" w:hAnsiTheme="majorBidi" w:cstheme="majorBidi"/>
          <w:bCs/>
        </w:rPr>
        <w:t xml:space="preserve">trategi penyampaian menekankan pada media </w:t>
      </w:r>
      <w:proofErr w:type="gramStart"/>
      <w:r w:rsidR="0055708F" w:rsidRPr="002966B9">
        <w:rPr>
          <w:rFonts w:asciiTheme="majorBidi" w:eastAsia="Times New Roman" w:hAnsiTheme="majorBidi" w:cstheme="majorBidi"/>
          <w:bCs/>
        </w:rPr>
        <w:t>apa</w:t>
      </w:r>
      <w:proofErr w:type="gramEnd"/>
      <w:r w:rsidR="0055708F" w:rsidRPr="002966B9">
        <w:rPr>
          <w:rFonts w:asciiTheme="majorBidi" w:eastAsia="Times New Roman" w:hAnsiTheme="majorBidi" w:cstheme="majorBidi"/>
          <w:bCs/>
        </w:rPr>
        <w:t xml:space="preserve"> yang dipakai untuk menyampaikan pembelajaran, kegiatan apa yang dilakukan </w:t>
      </w:r>
      <w:r w:rsidR="0055708F" w:rsidRPr="002966B9">
        <w:rPr>
          <w:rFonts w:asciiTheme="majorBidi" w:eastAsia="Times New Roman" w:hAnsiTheme="majorBidi" w:cstheme="majorBidi"/>
          <w:bCs/>
        </w:rPr>
        <w:lastRenderedPageBreak/>
        <w:t xml:space="preserve">siswa, dan bagaimana struktur pembelajaran. </w:t>
      </w:r>
      <w:proofErr w:type="gramStart"/>
      <w:r w:rsidR="0055708F" w:rsidRPr="002966B9">
        <w:rPr>
          <w:rFonts w:asciiTheme="majorBidi" w:eastAsia="Times New Roman" w:hAnsiTheme="majorBidi" w:cstheme="majorBidi"/>
          <w:bCs/>
        </w:rPr>
        <w:t>Strategi pengelolaan menekankan pada penjadwalan penggunaan setiap komponen strategi pengorganisasian dan strategi penyampaian, termasuk pula membuat catatan kemajuan belajar siswa.</w:t>
      </w:r>
      <w:proofErr w:type="gramEnd"/>
      <w:r w:rsidR="0055708F" w:rsidRPr="0039532F">
        <w:rPr>
          <w:vertAlign w:val="superscript"/>
        </w:rPr>
        <w:footnoteReference w:id="6"/>
      </w:r>
    </w:p>
    <w:p w:rsidR="00AD3BEC" w:rsidRDefault="00AD3BEC" w:rsidP="00AD3BEC">
      <w:pPr>
        <w:spacing w:after="0" w:line="480" w:lineRule="auto"/>
        <w:ind w:left="709" w:firstLine="567"/>
        <w:contextualSpacing/>
        <w:jc w:val="both"/>
        <w:rPr>
          <w:rFonts w:asciiTheme="majorBidi" w:eastAsia="Times New Roman" w:hAnsiTheme="majorBidi" w:cstheme="majorBidi"/>
        </w:rPr>
      </w:pPr>
      <w:bookmarkStart w:id="0" w:name="_GoBack"/>
      <w:bookmarkEnd w:id="0"/>
      <w:proofErr w:type="gramStart"/>
      <w:r>
        <w:rPr>
          <w:rFonts w:asciiTheme="majorBidi" w:eastAsia="Times New Roman" w:hAnsiTheme="majorBidi" w:cstheme="majorBidi"/>
        </w:rPr>
        <w:t>Berdasarkan pengertian diatas, dapat diambil beberapa unsur penting mengenai strategi pembelajaran, yaitu.</w:t>
      </w:r>
      <w:proofErr w:type="gramEnd"/>
      <w:r>
        <w:rPr>
          <w:rStyle w:val="FootnoteReference"/>
          <w:rFonts w:asciiTheme="majorBidi" w:eastAsia="Times New Roman" w:hAnsiTheme="majorBidi" w:cstheme="majorBidi"/>
        </w:rPr>
        <w:footnoteReference w:id="7"/>
      </w:r>
    </w:p>
    <w:p w:rsidR="00AD3BEC" w:rsidRDefault="00AD3BEC" w:rsidP="00AD3BEC">
      <w:pPr>
        <w:pStyle w:val="ListParagraph"/>
        <w:numPr>
          <w:ilvl w:val="0"/>
          <w:numId w:val="28"/>
        </w:numPr>
        <w:spacing w:after="0" w:line="480" w:lineRule="auto"/>
        <w:jc w:val="both"/>
        <w:rPr>
          <w:rFonts w:asciiTheme="majorBidi" w:eastAsia="Times New Roman" w:hAnsiTheme="majorBidi" w:cstheme="majorBidi"/>
          <w:bCs/>
        </w:rPr>
      </w:pPr>
      <w:r>
        <w:rPr>
          <w:rFonts w:asciiTheme="majorBidi" w:eastAsia="Times New Roman" w:hAnsiTheme="majorBidi" w:cstheme="majorBidi"/>
          <w:bCs/>
        </w:rPr>
        <w:t>Memilki tujuan yang jelas</w:t>
      </w:r>
    </w:p>
    <w:p w:rsidR="00AD3BEC" w:rsidRDefault="00AD3BEC" w:rsidP="00AD3BEC">
      <w:pPr>
        <w:pStyle w:val="ListParagraph"/>
        <w:numPr>
          <w:ilvl w:val="0"/>
          <w:numId w:val="28"/>
        </w:numPr>
        <w:spacing w:after="0" w:line="480" w:lineRule="auto"/>
        <w:jc w:val="both"/>
        <w:rPr>
          <w:rFonts w:asciiTheme="majorBidi" w:eastAsia="Times New Roman" w:hAnsiTheme="majorBidi" w:cstheme="majorBidi"/>
          <w:bCs/>
        </w:rPr>
      </w:pPr>
      <w:r>
        <w:rPr>
          <w:rFonts w:asciiTheme="majorBidi" w:eastAsia="Times New Roman" w:hAnsiTheme="majorBidi" w:cstheme="majorBidi"/>
          <w:bCs/>
        </w:rPr>
        <w:t>Adanya perencanaan yang jelas</w:t>
      </w:r>
    </w:p>
    <w:p w:rsidR="00AD3BEC" w:rsidRDefault="00AD3BEC" w:rsidP="00AD3BEC">
      <w:pPr>
        <w:pStyle w:val="ListParagraph"/>
        <w:numPr>
          <w:ilvl w:val="0"/>
          <w:numId w:val="28"/>
        </w:numPr>
        <w:spacing w:after="0" w:line="480" w:lineRule="auto"/>
        <w:jc w:val="both"/>
        <w:rPr>
          <w:rFonts w:asciiTheme="majorBidi" w:eastAsia="Times New Roman" w:hAnsiTheme="majorBidi" w:cstheme="majorBidi"/>
          <w:bCs/>
        </w:rPr>
      </w:pPr>
      <w:r>
        <w:rPr>
          <w:rFonts w:asciiTheme="majorBidi" w:eastAsia="Times New Roman" w:hAnsiTheme="majorBidi" w:cstheme="majorBidi"/>
          <w:bCs/>
        </w:rPr>
        <w:t>Menuntut adanya tindakan (</w:t>
      </w:r>
      <w:r w:rsidRPr="000616C1">
        <w:rPr>
          <w:rFonts w:asciiTheme="majorBidi" w:eastAsia="Times New Roman" w:hAnsiTheme="majorBidi" w:cstheme="majorBidi"/>
          <w:bCs/>
          <w:i/>
        </w:rPr>
        <w:t>action</w:t>
      </w:r>
      <w:r>
        <w:rPr>
          <w:rFonts w:asciiTheme="majorBidi" w:eastAsia="Times New Roman" w:hAnsiTheme="majorBidi" w:cstheme="majorBidi"/>
          <w:bCs/>
        </w:rPr>
        <w:t>) guru</w:t>
      </w:r>
    </w:p>
    <w:p w:rsidR="00AD3BEC" w:rsidRDefault="00AD3BEC" w:rsidP="00AD3BEC">
      <w:pPr>
        <w:pStyle w:val="ListParagraph"/>
        <w:numPr>
          <w:ilvl w:val="0"/>
          <w:numId w:val="28"/>
        </w:numPr>
        <w:spacing w:after="0" w:line="480" w:lineRule="auto"/>
        <w:jc w:val="both"/>
        <w:rPr>
          <w:rFonts w:asciiTheme="majorBidi" w:eastAsia="Times New Roman" w:hAnsiTheme="majorBidi" w:cstheme="majorBidi"/>
          <w:bCs/>
        </w:rPr>
      </w:pPr>
      <w:r>
        <w:rPr>
          <w:rFonts w:asciiTheme="majorBidi" w:eastAsia="Times New Roman" w:hAnsiTheme="majorBidi" w:cstheme="majorBidi"/>
          <w:bCs/>
        </w:rPr>
        <w:t>Merupakan serangkaian prosedur yang harus dikerjakan</w:t>
      </w:r>
    </w:p>
    <w:p w:rsidR="00AD3BEC" w:rsidRDefault="00AD3BEC" w:rsidP="00AD3BEC">
      <w:pPr>
        <w:pStyle w:val="ListParagraph"/>
        <w:numPr>
          <w:ilvl w:val="0"/>
          <w:numId w:val="28"/>
        </w:numPr>
        <w:spacing w:after="0" w:line="480" w:lineRule="auto"/>
        <w:jc w:val="both"/>
        <w:rPr>
          <w:rFonts w:asciiTheme="majorBidi" w:eastAsia="Times New Roman" w:hAnsiTheme="majorBidi" w:cstheme="majorBidi"/>
          <w:bCs/>
        </w:rPr>
      </w:pPr>
      <w:r>
        <w:rPr>
          <w:rFonts w:asciiTheme="majorBidi" w:eastAsia="Times New Roman" w:hAnsiTheme="majorBidi" w:cstheme="majorBidi"/>
          <w:bCs/>
        </w:rPr>
        <w:t>Melibatkan materi pembelajaran</w:t>
      </w:r>
    </w:p>
    <w:p w:rsidR="00AD3BEC" w:rsidRDefault="00AD3BEC" w:rsidP="00AD3BEC">
      <w:pPr>
        <w:pStyle w:val="ListParagraph"/>
        <w:numPr>
          <w:ilvl w:val="0"/>
          <w:numId w:val="28"/>
        </w:numPr>
        <w:spacing w:after="0" w:line="480" w:lineRule="auto"/>
        <w:jc w:val="both"/>
        <w:rPr>
          <w:rFonts w:asciiTheme="majorBidi" w:eastAsia="Times New Roman" w:hAnsiTheme="majorBidi" w:cstheme="majorBidi"/>
          <w:bCs/>
        </w:rPr>
      </w:pPr>
      <w:r>
        <w:rPr>
          <w:rFonts w:asciiTheme="majorBidi" w:eastAsia="Times New Roman" w:hAnsiTheme="majorBidi" w:cstheme="majorBidi"/>
          <w:bCs/>
        </w:rPr>
        <w:t>Memiliki urutan/langkah-langkah yang teratur.</w:t>
      </w:r>
    </w:p>
    <w:p w:rsidR="00AD3BEC" w:rsidRDefault="00AD3BEC" w:rsidP="00AD3BEC">
      <w:pPr>
        <w:pStyle w:val="ListParagraph"/>
        <w:spacing w:after="0" w:line="480" w:lineRule="auto"/>
        <w:ind w:left="851" w:firstLine="425"/>
        <w:jc w:val="both"/>
        <w:rPr>
          <w:rFonts w:asciiTheme="majorBidi" w:eastAsia="Times New Roman" w:hAnsiTheme="majorBidi" w:cstheme="majorBidi"/>
          <w:bCs/>
        </w:rPr>
      </w:pPr>
      <w:proofErr w:type="gramStart"/>
      <w:r w:rsidRPr="000616C1">
        <w:rPr>
          <w:rFonts w:asciiTheme="majorBidi" w:eastAsia="Times New Roman" w:hAnsiTheme="majorBidi" w:cstheme="majorBidi"/>
          <w:bCs/>
        </w:rPr>
        <w:t>Secara sederhana strategi pembelajaran merupakan siasat/ taktik yang harus dipikirkan/direncanak</w:t>
      </w:r>
      <w:r>
        <w:rPr>
          <w:rFonts w:asciiTheme="majorBidi" w:eastAsia="Times New Roman" w:hAnsiTheme="majorBidi" w:cstheme="majorBidi"/>
          <w:bCs/>
        </w:rPr>
        <w:t>an guru untk mencapai tujuan pembelajaran yang telah diterapkan.</w:t>
      </w:r>
      <w:proofErr w:type="gramEnd"/>
      <w:r>
        <w:rPr>
          <w:rFonts w:asciiTheme="majorBidi" w:eastAsia="Times New Roman" w:hAnsiTheme="majorBidi" w:cstheme="majorBidi"/>
          <w:bCs/>
        </w:rPr>
        <w:t xml:space="preserve"> Dengan demikian, strategi pembelajaran mempunyai cakupan diantaranya:</w:t>
      </w:r>
    </w:p>
    <w:p w:rsidR="00AD3BEC" w:rsidRDefault="00AD3BEC" w:rsidP="00AD3BEC">
      <w:pPr>
        <w:pStyle w:val="ListParagraph"/>
        <w:numPr>
          <w:ilvl w:val="0"/>
          <w:numId w:val="29"/>
        </w:numPr>
        <w:spacing w:after="0" w:line="480" w:lineRule="auto"/>
        <w:jc w:val="both"/>
        <w:rPr>
          <w:rFonts w:asciiTheme="majorBidi" w:eastAsia="Times New Roman" w:hAnsiTheme="majorBidi" w:cstheme="majorBidi"/>
          <w:bCs/>
        </w:rPr>
      </w:pPr>
      <w:r>
        <w:rPr>
          <w:rFonts w:asciiTheme="majorBidi" w:eastAsia="Times New Roman" w:hAnsiTheme="majorBidi" w:cstheme="majorBidi"/>
          <w:bCs/>
        </w:rPr>
        <w:t>Tujuan pembelajatran</w:t>
      </w:r>
    </w:p>
    <w:p w:rsidR="00AD3BEC" w:rsidRDefault="00AD3BEC" w:rsidP="00AD3BEC">
      <w:pPr>
        <w:pStyle w:val="ListParagraph"/>
        <w:numPr>
          <w:ilvl w:val="0"/>
          <w:numId w:val="29"/>
        </w:numPr>
        <w:spacing w:after="0" w:line="480" w:lineRule="auto"/>
        <w:jc w:val="both"/>
        <w:rPr>
          <w:rFonts w:asciiTheme="majorBidi" w:eastAsia="Times New Roman" w:hAnsiTheme="majorBidi" w:cstheme="majorBidi"/>
          <w:bCs/>
        </w:rPr>
      </w:pPr>
      <w:r>
        <w:rPr>
          <w:rFonts w:asciiTheme="majorBidi" w:eastAsia="Times New Roman" w:hAnsiTheme="majorBidi" w:cstheme="majorBidi"/>
          <w:bCs/>
        </w:rPr>
        <w:t>Materi/bahan/pelajaran</w:t>
      </w:r>
    </w:p>
    <w:p w:rsidR="00AD3BEC" w:rsidRDefault="00AD3BEC" w:rsidP="00AD3BEC">
      <w:pPr>
        <w:pStyle w:val="ListParagraph"/>
        <w:numPr>
          <w:ilvl w:val="0"/>
          <w:numId w:val="29"/>
        </w:numPr>
        <w:spacing w:after="0" w:line="480" w:lineRule="auto"/>
        <w:jc w:val="both"/>
        <w:rPr>
          <w:rFonts w:asciiTheme="majorBidi" w:eastAsia="Times New Roman" w:hAnsiTheme="majorBidi" w:cstheme="majorBidi"/>
          <w:bCs/>
        </w:rPr>
      </w:pPr>
      <w:r>
        <w:rPr>
          <w:rFonts w:asciiTheme="majorBidi" w:eastAsia="Times New Roman" w:hAnsiTheme="majorBidi" w:cstheme="majorBidi"/>
          <w:bCs/>
        </w:rPr>
        <w:t>Kegiatan pembelajaran (metode/teknik)</w:t>
      </w:r>
    </w:p>
    <w:p w:rsidR="00AD3BEC" w:rsidRDefault="00AD3BEC" w:rsidP="00AD3BEC">
      <w:pPr>
        <w:pStyle w:val="ListParagraph"/>
        <w:numPr>
          <w:ilvl w:val="0"/>
          <w:numId w:val="29"/>
        </w:numPr>
        <w:spacing w:after="0" w:line="480" w:lineRule="auto"/>
        <w:jc w:val="both"/>
        <w:rPr>
          <w:rFonts w:asciiTheme="majorBidi" w:eastAsia="Times New Roman" w:hAnsiTheme="majorBidi" w:cstheme="majorBidi"/>
          <w:bCs/>
        </w:rPr>
      </w:pPr>
      <w:r>
        <w:rPr>
          <w:rFonts w:asciiTheme="majorBidi" w:eastAsia="Times New Roman" w:hAnsiTheme="majorBidi" w:cstheme="majorBidi"/>
          <w:bCs/>
        </w:rPr>
        <w:t>Media pembelajaran</w:t>
      </w:r>
    </w:p>
    <w:p w:rsidR="00AD3BEC" w:rsidRDefault="00AD3BEC" w:rsidP="00AD3BEC">
      <w:pPr>
        <w:pStyle w:val="ListParagraph"/>
        <w:numPr>
          <w:ilvl w:val="0"/>
          <w:numId w:val="29"/>
        </w:numPr>
        <w:spacing w:after="0" w:line="480" w:lineRule="auto"/>
        <w:jc w:val="both"/>
        <w:rPr>
          <w:rFonts w:asciiTheme="majorBidi" w:eastAsia="Times New Roman" w:hAnsiTheme="majorBidi" w:cstheme="majorBidi"/>
          <w:bCs/>
        </w:rPr>
      </w:pPr>
      <w:r>
        <w:rPr>
          <w:rFonts w:asciiTheme="majorBidi" w:eastAsia="Times New Roman" w:hAnsiTheme="majorBidi" w:cstheme="majorBidi"/>
          <w:bCs/>
        </w:rPr>
        <w:t>Pengelolaan kelas</w:t>
      </w:r>
    </w:p>
    <w:p w:rsidR="00AD3BEC" w:rsidRPr="000616C1" w:rsidRDefault="00AD3BEC" w:rsidP="00AD3BEC">
      <w:pPr>
        <w:pStyle w:val="ListParagraph"/>
        <w:numPr>
          <w:ilvl w:val="0"/>
          <w:numId w:val="29"/>
        </w:numPr>
        <w:spacing w:after="0" w:line="480" w:lineRule="auto"/>
        <w:jc w:val="both"/>
        <w:rPr>
          <w:rFonts w:asciiTheme="majorBidi" w:eastAsia="Times New Roman" w:hAnsiTheme="majorBidi" w:cstheme="majorBidi"/>
          <w:bCs/>
        </w:rPr>
      </w:pPr>
      <w:r>
        <w:rPr>
          <w:rFonts w:asciiTheme="majorBidi" w:eastAsia="Times New Roman" w:hAnsiTheme="majorBidi" w:cstheme="majorBidi"/>
          <w:bCs/>
        </w:rPr>
        <w:t xml:space="preserve">Penilaian </w:t>
      </w:r>
    </w:p>
    <w:p w:rsidR="00AD3BEC" w:rsidRDefault="00AD3BEC" w:rsidP="00AD3BEC">
      <w:pPr>
        <w:spacing w:after="0" w:line="480" w:lineRule="auto"/>
        <w:ind w:left="709" w:firstLine="567"/>
        <w:contextualSpacing/>
        <w:jc w:val="both"/>
        <w:rPr>
          <w:rFonts w:asciiTheme="majorBidi" w:eastAsia="Times New Roman" w:hAnsiTheme="majorBidi" w:cstheme="majorBidi"/>
        </w:rPr>
      </w:pPr>
      <w:proofErr w:type="gramStart"/>
      <w:r w:rsidRPr="00C2609D">
        <w:rPr>
          <w:rFonts w:asciiTheme="majorBidi" w:eastAsia="Times New Roman" w:hAnsiTheme="majorBidi" w:cstheme="majorBidi"/>
        </w:rPr>
        <w:lastRenderedPageBreak/>
        <w:t>Aqib dalam bukunya Yatim Riyanto mengelompokan jenis strategi pembelajaran bedasarakan pertimbangan-pertimbangan tertentu.</w:t>
      </w:r>
      <w:proofErr w:type="gramEnd"/>
      <w:r w:rsidRPr="00C2609D">
        <w:rPr>
          <w:rFonts w:asciiTheme="majorBidi" w:eastAsia="Times New Roman" w:hAnsiTheme="majorBidi" w:cstheme="majorBidi"/>
        </w:rPr>
        <w:t xml:space="preserve"> </w:t>
      </w:r>
      <w:r w:rsidRPr="00C2609D">
        <w:rPr>
          <w:rStyle w:val="FootnoteReference"/>
          <w:rFonts w:asciiTheme="majorBidi" w:eastAsia="Times New Roman" w:hAnsiTheme="majorBidi" w:cstheme="majorBidi"/>
        </w:rPr>
        <w:footnoteReference w:id="8"/>
      </w:r>
    </w:p>
    <w:p w:rsidR="00AD3BEC" w:rsidRDefault="00AD3BEC" w:rsidP="00AD3BEC">
      <w:pPr>
        <w:pStyle w:val="ListParagraph"/>
        <w:numPr>
          <w:ilvl w:val="0"/>
          <w:numId w:val="8"/>
        </w:numPr>
        <w:spacing w:after="0" w:line="480" w:lineRule="auto"/>
        <w:jc w:val="both"/>
        <w:rPr>
          <w:rFonts w:asciiTheme="majorBidi" w:eastAsia="Times New Roman" w:hAnsiTheme="majorBidi" w:cstheme="majorBidi"/>
        </w:rPr>
      </w:pPr>
      <w:r>
        <w:rPr>
          <w:rFonts w:asciiTheme="majorBidi" w:eastAsia="Times New Roman" w:hAnsiTheme="majorBidi" w:cstheme="majorBidi"/>
        </w:rPr>
        <w:t>Atas dasar pertimbangan proses pengelolaan pesan</w:t>
      </w:r>
    </w:p>
    <w:p w:rsidR="00AD3BEC" w:rsidRDefault="00AD3BEC" w:rsidP="00AD3BEC">
      <w:pPr>
        <w:pStyle w:val="ListParagraph"/>
        <w:numPr>
          <w:ilvl w:val="0"/>
          <w:numId w:val="14"/>
        </w:numPr>
        <w:spacing w:after="0" w:line="480" w:lineRule="auto"/>
        <w:jc w:val="both"/>
        <w:rPr>
          <w:rFonts w:asciiTheme="majorBidi" w:eastAsia="Times New Roman" w:hAnsiTheme="majorBidi" w:cstheme="majorBidi"/>
        </w:rPr>
      </w:pPr>
      <w:r>
        <w:rPr>
          <w:rFonts w:asciiTheme="majorBidi" w:eastAsia="Times New Roman" w:hAnsiTheme="majorBidi" w:cstheme="majorBidi"/>
        </w:rPr>
        <w:t xml:space="preserve">Strategi deduktif. Materi atau bahan pelajaran diolah mulai dari yang umum </w:t>
      </w:r>
      <w:proofErr w:type="gramStart"/>
      <w:r>
        <w:rPr>
          <w:rFonts w:asciiTheme="majorBidi" w:eastAsia="Times New Roman" w:hAnsiTheme="majorBidi" w:cstheme="majorBidi"/>
        </w:rPr>
        <w:t>ke  yang</w:t>
      </w:r>
      <w:proofErr w:type="gramEnd"/>
      <w:r>
        <w:rPr>
          <w:rFonts w:asciiTheme="majorBidi" w:eastAsia="Times New Roman" w:hAnsiTheme="majorBidi" w:cstheme="majorBidi"/>
        </w:rPr>
        <w:t xml:space="preserve"> bersifat khusus atau bagian-bagian. Bagian-bagian itu dapat berupa sifat, atribut atau ciri-</w:t>
      </w:r>
      <w:proofErr w:type="gramStart"/>
      <w:r>
        <w:rPr>
          <w:rFonts w:asciiTheme="majorBidi" w:eastAsia="Times New Roman" w:hAnsiTheme="majorBidi" w:cstheme="majorBidi"/>
        </w:rPr>
        <w:t>ciri .</w:t>
      </w:r>
      <w:proofErr w:type="gramEnd"/>
    </w:p>
    <w:p w:rsidR="00AD3BEC" w:rsidRPr="004F700A" w:rsidRDefault="00AD3BEC" w:rsidP="00AD3BEC">
      <w:pPr>
        <w:pStyle w:val="ListParagraph"/>
        <w:numPr>
          <w:ilvl w:val="0"/>
          <w:numId w:val="14"/>
        </w:numPr>
        <w:spacing w:after="0" w:line="480" w:lineRule="auto"/>
        <w:jc w:val="both"/>
        <w:rPr>
          <w:rFonts w:asciiTheme="majorBidi" w:eastAsia="Times New Roman" w:hAnsiTheme="majorBidi" w:cstheme="majorBidi"/>
        </w:rPr>
      </w:pPr>
      <w:r>
        <w:rPr>
          <w:rFonts w:asciiTheme="majorBidi" w:eastAsia="Times New Roman" w:hAnsiTheme="majorBidi" w:cstheme="majorBidi"/>
        </w:rPr>
        <w:t xml:space="preserve">Strategi induktif. Dengan strategi induktif. Materi itu bahan pelajaran diolah mulai dari khusus ke yang umum, </w:t>
      </w:r>
      <w:proofErr w:type="gramStart"/>
      <w:r>
        <w:rPr>
          <w:rFonts w:asciiTheme="majorBidi" w:eastAsia="Times New Roman" w:hAnsiTheme="majorBidi" w:cstheme="majorBidi"/>
        </w:rPr>
        <w:t>generalisasi  atau</w:t>
      </w:r>
      <w:proofErr w:type="gramEnd"/>
      <w:r>
        <w:rPr>
          <w:rFonts w:asciiTheme="majorBidi" w:eastAsia="Times New Roman" w:hAnsiTheme="majorBidi" w:cstheme="majorBidi"/>
        </w:rPr>
        <w:t xml:space="preserve"> umum.</w:t>
      </w:r>
    </w:p>
    <w:p w:rsidR="00AD3BEC" w:rsidRDefault="00AD3BEC" w:rsidP="00AD3BEC">
      <w:pPr>
        <w:pStyle w:val="ListParagraph"/>
        <w:numPr>
          <w:ilvl w:val="0"/>
          <w:numId w:val="8"/>
        </w:numPr>
        <w:spacing w:after="0" w:line="480" w:lineRule="auto"/>
        <w:jc w:val="both"/>
        <w:rPr>
          <w:rFonts w:asciiTheme="majorBidi" w:eastAsia="Times New Roman" w:hAnsiTheme="majorBidi" w:cstheme="majorBidi"/>
        </w:rPr>
      </w:pPr>
      <w:r w:rsidRPr="00C2609D">
        <w:rPr>
          <w:rFonts w:asciiTheme="majorBidi" w:eastAsia="Times New Roman" w:hAnsiTheme="majorBidi" w:cstheme="majorBidi"/>
        </w:rPr>
        <w:t>Atas dasar pertimbangan pihak pengelola pesan</w:t>
      </w:r>
    </w:p>
    <w:p w:rsidR="00AD3BEC" w:rsidRDefault="00AD3BEC" w:rsidP="00AD3BEC">
      <w:pPr>
        <w:pStyle w:val="ListParagraph"/>
        <w:numPr>
          <w:ilvl w:val="0"/>
          <w:numId w:val="13"/>
        </w:numPr>
        <w:spacing w:after="0" w:line="480" w:lineRule="auto"/>
        <w:jc w:val="both"/>
        <w:rPr>
          <w:rFonts w:asciiTheme="majorBidi" w:eastAsia="Times New Roman" w:hAnsiTheme="majorBidi" w:cstheme="majorBidi"/>
        </w:rPr>
      </w:pPr>
      <w:r>
        <w:rPr>
          <w:rFonts w:asciiTheme="majorBidi" w:eastAsia="Times New Roman" w:hAnsiTheme="majorBidi" w:cstheme="majorBidi"/>
        </w:rPr>
        <w:t xml:space="preserve">Strategi </w:t>
      </w:r>
      <w:r w:rsidRPr="004F700A">
        <w:rPr>
          <w:rFonts w:asciiTheme="majorBidi" w:eastAsia="Times New Roman" w:hAnsiTheme="majorBidi" w:cstheme="majorBidi"/>
          <w:i/>
          <w:iCs/>
        </w:rPr>
        <w:t>ekspositorik</w:t>
      </w:r>
      <w:r>
        <w:rPr>
          <w:rFonts w:asciiTheme="majorBidi" w:eastAsia="Times New Roman" w:hAnsiTheme="majorBidi" w:cstheme="majorBidi"/>
        </w:rPr>
        <w:t xml:space="preserve">. Dengan strategi </w:t>
      </w:r>
      <w:r w:rsidRPr="004F700A">
        <w:rPr>
          <w:rFonts w:asciiTheme="majorBidi" w:eastAsia="Times New Roman" w:hAnsiTheme="majorBidi" w:cstheme="majorBidi"/>
          <w:i/>
          <w:iCs/>
        </w:rPr>
        <w:t>ekspositorik</w:t>
      </w:r>
      <w:r>
        <w:rPr>
          <w:rFonts w:asciiTheme="majorBidi" w:eastAsia="Times New Roman" w:hAnsiTheme="majorBidi" w:cstheme="majorBidi"/>
        </w:rPr>
        <w:t xml:space="preserve">, guru yang mencari dan mengolah bahan pelajaran yang kemudian menyampaikannya kepada siswa. Strategi </w:t>
      </w:r>
      <w:r>
        <w:rPr>
          <w:rFonts w:asciiTheme="majorBidi" w:eastAsia="Times New Roman" w:hAnsiTheme="majorBidi" w:cstheme="majorBidi"/>
          <w:i/>
          <w:iCs/>
        </w:rPr>
        <w:t>e</w:t>
      </w:r>
      <w:r w:rsidRPr="004F700A">
        <w:rPr>
          <w:rFonts w:asciiTheme="majorBidi" w:eastAsia="Times New Roman" w:hAnsiTheme="majorBidi" w:cstheme="majorBidi"/>
          <w:i/>
          <w:iCs/>
        </w:rPr>
        <w:t>kspositorik</w:t>
      </w:r>
      <w:r>
        <w:rPr>
          <w:rFonts w:asciiTheme="majorBidi" w:eastAsia="Times New Roman" w:hAnsiTheme="majorBidi" w:cstheme="majorBidi"/>
        </w:rPr>
        <w:t xml:space="preserve"> dapat digunakan dalam mengajarkan berbagai meteri pelajaran, kecuali yang sifatnya pemecahan masalah.</w:t>
      </w:r>
    </w:p>
    <w:p w:rsidR="00AD3BEC" w:rsidRPr="00C2609D" w:rsidRDefault="00AD3BEC" w:rsidP="00AD3BEC">
      <w:pPr>
        <w:pStyle w:val="ListParagraph"/>
        <w:numPr>
          <w:ilvl w:val="0"/>
          <w:numId w:val="13"/>
        </w:numPr>
        <w:spacing w:after="0" w:line="480" w:lineRule="auto"/>
        <w:jc w:val="both"/>
        <w:rPr>
          <w:rFonts w:asciiTheme="majorBidi" w:eastAsia="Times New Roman" w:hAnsiTheme="majorBidi" w:cstheme="majorBidi"/>
        </w:rPr>
      </w:pPr>
      <w:r>
        <w:rPr>
          <w:rFonts w:asciiTheme="majorBidi" w:eastAsia="Times New Roman" w:hAnsiTheme="majorBidi" w:cstheme="majorBidi"/>
        </w:rPr>
        <w:t xml:space="preserve">Strategi </w:t>
      </w:r>
      <w:r w:rsidRPr="004F700A">
        <w:rPr>
          <w:rFonts w:asciiTheme="majorBidi" w:eastAsia="Times New Roman" w:hAnsiTheme="majorBidi" w:cstheme="majorBidi"/>
          <w:i/>
          <w:iCs/>
        </w:rPr>
        <w:t>heuristis</w:t>
      </w:r>
      <w:r>
        <w:rPr>
          <w:rFonts w:asciiTheme="majorBidi" w:eastAsia="Times New Roman" w:hAnsiTheme="majorBidi" w:cstheme="majorBidi"/>
        </w:rPr>
        <w:t xml:space="preserve">. Dengan strategi heuritis, bahan atau materi pelajaran diolah oleh siswa. Siswa yang aktif mencari dan mengolah bahan atau materi pelajaran. Guru </w:t>
      </w:r>
      <w:proofErr w:type="gramStart"/>
      <w:r>
        <w:rPr>
          <w:rFonts w:asciiTheme="majorBidi" w:eastAsia="Times New Roman" w:hAnsiTheme="majorBidi" w:cstheme="majorBidi"/>
        </w:rPr>
        <w:t>sebagai</w:t>
      </w:r>
      <w:proofErr w:type="gramEnd"/>
      <w:r>
        <w:rPr>
          <w:rFonts w:asciiTheme="majorBidi" w:eastAsia="Times New Roman" w:hAnsiTheme="majorBidi" w:cstheme="majorBidi"/>
        </w:rPr>
        <w:t xml:space="preserve"> fasilitator untuk memberikan dorongan, arahan dan bimbingan. </w:t>
      </w:r>
    </w:p>
    <w:p w:rsidR="00AD3BEC" w:rsidRDefault="00AD3BEC" w:rsidP="00AD3BEC">
      <w:pPr>
        <w:pStyle w:val="ListParagraph"/>
        <w:numPr>
          <w:ilvl w:val="0"/>
          <w:numId w:val="8"/>
        </w:numPr>
        <w:spacing w:after="0" w:line="480" w:lineRule="auto"/>
        <w:jc w:val="both"/>
        <w:rPr>
          <w:rFonts w:asciiTheme="majorBidi" w:eastAsia="Times New Roman" w:hAnsiTheme="majorBidi" w:cstheme="majorBidi"/>
        </w:rPr>
      </w:pPr>
      <w:r>
        <w:rPr>
          <w:rFonts w:asciiTheme="majorBidi" w:eastAsia="Times New Roman" w:hAnsiTheme="majorBidi" w:cstheme="majorBidi"/>
        </w:rPr>
        <w:lastRenderedPageBreak/>
        <w:t>Atas dasar pertimbangan pengaturan guru</w:t>
      </w:r>
    </w:p>
    <w:p w:rsidR="00AD3BEC" w:rsidRDefault="00AD3BEC" w:rsidP="00AD3BEC">
      <w:pPr>
        <w:pStyle w:val="ListParagraph"/>
        <w:numPr>
          <w:ilvl w:val="0"/>
          <w:numId w:val="11"/>
        </w:numPr>
        <w:spacing w:after="0" w:line="480" w:lineRule="auto"/>
        <w:jc w:val="both"/>
        <w:rPr>
          <w:rFonts w:asciiTheme="majorBidi" w:eastAsia="Times New Roman" w:hAnsiTheme="majorBidi" w:cstheme="majorBidi"/>
        </w:rPr>
      </w:pPr>
      <w:r>
        <w:rPr>
          <w:rFonts w:asciiTheme="majorBidi" w:eastAsia="Times New Roman" w:hAnsiTheme="majorBidi" w:cstheme="majorBidi"/>
        </w:rPr>
        <w:t>Strategi seorang guru. Seorang guru mengajar kepada sejumlah siswa</w:t>
      </w:r>
    </w:p>
    <w:p w:rsidR="00AD3BEC" w:rsidRDefault="00AD3BEC" w:rsidP="00AD3BEC">
      <w:pPr>
        <w:pStyle w:val="ListParagraph"/>
        <w:numPr>
          <w:ilvl w:val="0"/>
          <w:numId w:val="11"/>
        </w:numPr>
        <w:spacing w:after="0" w:line="480" w:lineRule="auto"/>
        <w:jc w:val="both"/>
        <w:rPr>
          <w:rFonts w:asciiTheme="majorBidi" w:eastAsia="Times New Roman" w:hAnsiTheme="majorBidi" w:cstheme="majorBidi"/>
        </w:rPr>
      </w:pPr>
      <w:r>
        <w:rPr>
          <w:rFonts w:asciiTheme="majorBidi" w:eastAsia="Times New Roman" w:hAnsiTheme="majorBidi" w:cstheme="majorBidi"/>
        </w:rPr>
        <w:t>Strategi pengajaran beregu (team teaching). Dengan pengajaran beregu dua orang atau lebih guru mengajar sejumlah siswa.</w:t>
      </w:r>
    </w:p>
    <w:p w:rsidR="00AD3BEC" w:rsidRDefault="00AD3BEC" w:rsidP="00AD3BEC">
      <w:pPr>
        <w:pStyle w:val="ListParagraph"/>
        <w:numPr>
          <w:ilvl w:val="0"/>
          <w:numId w:val="8"/>
        </w:numPr>
        <w:spacing w:after="0" w:line="480" w:lineRule="auto"/>
        <w:jc w:val="both"/>
        <w:rPr>
          <w:rFonts w:asciiTheme="majorBidi" w:eastAsia="Times New Roman" w:hAnsiTheme="majorBidi" w:cstheme="majorBidi"/>
        </w:rPr>
      </w:pPr>
      <w:r>
        <w:rPr>
          <w:rFonts w:asciiTheme="majorBidi" w:eastAsia="Times New Roman" w:hAnsiTheme="majorBidi" w:cstheme="majorBidi"/>
        </w:rPr>
        <w:t>Atas dasar pertimbangan jumlah siswa</w:t>
      </w:r>
    </w:p>
    <w:p w:rsidR="00AD3BEC" w:rsidRDefault="00AD3BEC" w:rsidP="00AD3BEC">
      <w:pPr>
        <w:pStyle w:val="ListParagraph"/>
        <w:numPr>
          <w:ilvl w:val="0"/>
          <w:numId w:val="10"/>
        </w:numPr>
        <w:spacing w:after="0" w:line="480" w:lineRule="auto"/>
        <w:jc w:val="both"/>
        <w:rPr>
          <w:rFonts w:asciiTheme="majorBidi" w:eastAsia="Times New Roman" w:hAnsiTheme="majorBidi" w:cstheme="majorBidi"/>
        </w:rPr>
      </w:pPr>
      <w:r>
        <w:rPr>
          <w:rFonts w:asciiTheme="majorBidi" w:eastAsia="Times New Roman" w:hAnsiTheme="majorBidi" w:cstheme="majorBidi"/>
        </w:rPr>
        <w:t>Strategi klasikal</w:t>
      </w:r>
    </w:p>
    <w:p w:rsidR="00AD3BEC" w:rsidRDefault="00AD3BEC" w:rsidP="00AD3BEC">
      <w:pPr>
        <w:pStyle w:val="ListParagraph"/>
        <w:numPr>
          <w:ilvl w:val="0"/>
          <w:numId w:val="10"/>
        </w:numPr>
        <w:spacing w:after="0" w:line="480" w:lineRule="auto"/>
        <w:jc w:val="both"/>
        <w:rPr>
          <w:rFonts w:asciiTheme="majorBidi" w:eastAsia="Times New Roman" w:hAnsiTheme="majorBidi" w:cstheme="majorBidi"/>
        </w:rPr>
      </w:pPr>
      <w:r>
        <w:rPr>
          <w:rFonts w:asciiTheme="majorBidi" w:eastAsia="Times New Roman" w:hAnsiTheme="majorBidi" w:cstheme="majorBidi"/>
        </w:rPr>
        <w:t>Strategi kelompok kecil</w:t>
      </w:r>
    </w:p>
    <w:p w:rsidR="00AD3BEC" w:rsidRPr="003434B3" w:rsidRDefault="00AD3BEC" w:rsidP="00AD3BEC">
      <w:pPr>
        <w:pStyle w:val="ListParagraph"/>
        <w:numPr>
          <w:ilvl w:val="0"/>
          <w:numId w:val="10"/>
        </w:numPr>
        <w:spacing w:after="0" w:line="480" w:lineRule="auto"/>
        <w:jc w:val="both"/>
        <w:rPr>
          <w:rFonts w:asciiTheme="majorBidi" w:eastAsia="Times New Roman" w:hAnsiTheme="majorBidi" w:cstheme="majorBidi"/>
        </w:rPr>
      </w:pPr>
      <w:r>
        <w:rPr>
          <w:rFonts w:asciiTheme="majorBidi" w:eastAsia="Times New Roman" w:hAnsiTheme="majorBidi" w:cstheme="majorBidi"/>
        </w:rPr>
        <w:t>Strategi individu</w:t>
      </w:r>
    </w:p>
    <w:p w:rsidR="00AD3BEC" w:rsidRDefault="00AD3BEC" w:rsidP="00AD3BEC">
      <w:pPr>
        <w:pStyle w:val="ListParagraph"/>
        <w:numPr>
          <w:ilvl w:val="0"/>
          <w:numId w:val="8"/>
        </w:numPr>
        <w:spacing w:after="0" w:line="480" w:lineRule="auto"/>
        <w:jc w:val="both"/>
        <w:rPr>
          <w:rFonts w:asciiTheme="majorBidi" w:eastAsia="Times New Roman" w:hAnsiTheme="majorBidi" w:cstheme="majorBidi"/>
        </w:rPr>
      </w:pPr>
      <w:r>
        <w:rPr>
          <w:rFonts w:asciiTheme="majorBidi" w:eastAsia="Times New Roman" w:hAnsiTheme="majorBidi" w:cstheme="majorBidi"/>
        </w:rPr>
        <w:t>Atas dasar pertimbangan interaksi guru dengan siswa</w:t>
      </w:r>
    </w:p>
    <w:p w:rsidR="00AD3BEC" w:rsidRDefault="00AD3BEC" w:rsidP="00AD3BEC">
      <w:pPr>
        <w:pStyle w:val="ListParagraph"/>
        <w:numPr>
          <w:ilvl w:val="0"/>
          <w:numId w:val="9"/>
        </w:numPr>
        <w:spacing w:after="0" w:line="480" w:lineRule="auto"/>
        <w:jc w:val="both"/>
        <w:rPr>
          <w:rFonts w:asciiTheme="majorBidi" w:eastAsia="Times New Roman" w:hAnsiTheme="majorBidi" w:cstheme="majorBidi"/>
        </w:rPr>
      </w:pPr>
      <w:r>
        <w:rPr>
          <w:rFonts w:asciiTheme="majorBidi" w:eastAsia="Times New Roman" w:hAnsiTheme="majorBidi" w:cstheme="majorBidi"/>
        </w:rPr>
        <w:t>Strategi tatap muka</w:t>
      </w:r>
    </w:p>
    <w:p w:rsidR="00AD3BEC" w:rsidRDefault="00AD3BEC" w:rsidP="00AD3BEC">
      <w:pPr>
        <w:pStyle w:val="ListParagraph"/>
        <w:numPr>
          <w:ilvl w:val="0"/>
          <w:numId w:val="9"/>
        </w:numPr>
        <w:spacing w:after="0" w:line="480" w:lineRule="auto"/>
        <w:jc w:val="both"/>
        <w:rPr>
          <w:rFonts w:asciiTheme="majorBidi" w:eastAsia="Times New Roman" w:hAnsiTheme="majorBidi" w:cstheme="majorBidi"/>
        </w:rPr>
      </w:pPr>
      <w:r>
        <w:rPr>
          <w:rFonts w:asciiTheme="majorBidi" w:eastAsia="Times New Roman" w:hAnsiTheme="majorBidi" w:cstheme="majorBidi"/>
        </w:rPr>
        <w:t xml:space="preserve">Strategi pengajaran melalui media. Guru </w:t>
      </w:r>
      <w:proofErr w:type="gramStart"/>
      <w:r>
        <w:rPr>
          <w:rFonts w:asciiTheme="majorBidi" w:eastAsia="Times New Roman" w:hAnsiTheme="majorBidi" w:cstheme="majorBidi"/>
        </w:rPr>
        <w:t>tidak</w:t>
      </w:r>
      <w:proofErr w:type="gramEnd"/>
      <w:r>
        <w:rPr>
          <w:rFonts w:asciiTheme="majorBidi" w:eastAsia="Times New Roman" w:hAnsiTheme="majorBidi" w:cstheme="majorBidi"/>
        </w:rPr>
        <w:t xml:space="preserve"> langsung kontak siswa tetapi melalui media. Siswa berinteraksi dengan media. </w:t>
      </w:r>
    </w:p>
    <w:p w:rsidR="00AD3BEC" w:rsidRPr="00BC161C" w:rsidRDefault="00AD3BEC" w:rsidP="00AD3BEC">
      <w:pPr>
        <w:spacing w:after="0" w:line="480" w:lineRule="auto"/>
        <w:ind w:left="709" w:firstLine="567"/>
        <w:jc w:val="both"/>
        <w:rPr>
          <w:rFonts w:asciiTheme="majorBidi" w:eastAsia="Times New Roman" w:hAnsiTheme="majorBidi" w:cstheme="majorBidi"/>
        </w:rPr>
      </w:pPr>
      <w:r>
        <w:rPr>
          <w:rFonts w:asciiTheme="majorBidi" w:eastAsia="Times New Roman" w:hAnsiTheme="majorBidi" w:cstheme="majorBidi"/>
        </w:rPr>
        <w:t xml:space="preserve">Pembelajaran pada dasarnya adalah proses penambahan informasi dan kemampuan baru. Ketika berpikir informasi dan kemampuan </w:t>
      </w:r>
      <w:proofErr w:type="gramStart"/>
      <w:r>
        <w:rPr>
          <w:rFonts w:asciiTheme="majorBidi" w:eastAsia="Times New Roman" w:hAnsiTheme="majorBidi" w:cstheme="majorBidi"/>
        </w:rPr>
        <w:t>apa</w:t>
      </w:r>
      <w:proofErr w:type="gramEnd"/>
      <w:r>
        <w:rPr>
          <w:rFonts w:asciiTheme="majorBidi" w:eastAsia="Times New Roman" w:hAnsiTheme="majorBidi" w:cstheme="majorBidi"/>
        </w:rPr>
        <w:t xml:space="preserve"> yang harus dimiliki siswa</w:t>
      </w:r>
      <w:r w:rsidRPr="00BC161C">
        <w:rPr>
          <w:rFonts w:asciiTheme="majorBidi" w:eastAsia="Times New Roman" w:hAnsiTheme="majorBidi" w:cstheme="majorBidi"/>
        </w:rPr>
        <w:t>, maka pada saat itu juga semestinya berpikir strategi apa yang harus dilakukan agar semua itu dapat tercapai secara efektif dan efisien.</w:t>
      </w:r>
      <w:r w:rsidRPr="00266030">
        <w:rPr>
          <w:rFonts w:asciiTheme="majorBidi" w:hAnsiTheme="majorBidi" w:cstheme="majorBidi"/>
          <w:vertAlign w:val="superscript"/>
        </w:rPr>
        <w:footnoteReference w:id="9"/>
      </w:r>
    </w:p>
    <w:p w:rsidR="00AD3BEC" w:rsidRDefault="00AD3BEC" w:rsidP="00AD3BEC">
      <w:pPr>
        <w:spacing w:after="0" w:line="480" w:lineRule="auto"/>
        <w:ind w:left="709" w:firstLine="567"/>
        <w:contextualSpacing/>
        <w:jc w:val="both"/>
        <w:rPr>
          <w:rFonts w:asciiTheme="majorBidi" w:eastAsia="Times New Roman" w:hAnsiTheme="majorBidi" w:cstheme="majorBidi"/>
        </w:rPr>
      </w:pPr>
      <w:proofErr w:type="gramStart"/>
      <w:r w:rsidRPr="0022158E">
        <w:rPr>
          <w:rFonts w:asciiTheme="majorBidi" w:eastAsia="Times New Roman" w:hAnsiTheme="majorBidi" w:cstheme="majorBidi"/>
        </w:rPr>
        <w:t>Beberapa faktor yang perlu dipertimbangkan dalam menentukan strategi pembelajaran adalah sebagai berikut.</w:t>
      </w:r>
      <w:proofErr w:type="gramEnd"/>
    </w:p>
    <w:p w:rsidR="00AD3BEC" w:rsidRDefault="00AD3BEC" w:rsidP="00AD3BEC">
      <w:pPr>
        <w:pStyle w:val="ListParagraph"/>
        <w:numPr>
          <w:ilvl w:val="0"/>
          <w:numId w:val="3"/>
        </w:numPr>
        <w:spacing w:after="0" w:line="480" w:lineRule="auto"/>
        <w:jc w:val="both"/>
        <w:rPr>
          <w:rFonts w:asciiTheme="majorBidi" w:eastAsia="Times New Roman" w:hAnsiTheme="majorBidi" w:cstheme="majorBidi"/>
        </w:rPr>
      </w:pPr>
      <w:r w:rsidRPr="00BC161C">
        <w:rPr>
          <w:rFonts w:asciiTheme="majorBidi" w:eastAsia="Times New Roman" w:hAnsiTheme="majorBidi" w:cstheme="majorBidi"/>
        </w:rPr>
        <w:lastRenderedPageBreak/>
        <w:t>Faktor Tujuan Pembelajaran</w:t>
      </w:r>
    </w:p>
    <w:p w:rsidR="00AD3BEC" w:rsidRPr="00EA7B94" w:rsidRDefault="00AD3BEC" w:rsidP="00AD3BEC">
      <w:pPr>
        <w:pStyle w:val="ListParagraph"/>
        <w:spacing w:after="0" w:line="480" w:lineRule="auto"/>
        <w:ind w:left="1636"/>
        <w:jc w:val="both"/>
        <w:rPr>
          <w:rFonts w:asciiTheme="majorBidi" w:eastAsia="Times New Roman" w:hAnsiTheme="majorBidi" w:cstheme="majorBidi"/>
        </w:rPr>
      </w:pPr>
      <w:proofErr w:type="gramStart"/>
      <w:r w:rsidRPr="00BC161C">
        <w:rPr>
          <w:rFonts w:asciiTheme="majorBidi" w:eastAsia="Times New Roman" w:hAnsiTheme="majorBidi" w:cstheme="majorBidi"/>
        </w:rPr>
        <w:t>Tujuan merupakan faktor yang paling pokok, sebab semua faktor yang ada di dalam situasi pembelajaran, termasuk strategi pembelajaran, diarahkan dan diupayakan semata-mata untuk mencapai tujuan.</w:t>
      </w:r>
      <w:proofErr w:type="gramEnd"/>
      <w:r w:rsidRPr="00BC161C">
        <w:rPr>
          <w:rFonts w:asciiTheme="majorBidi" w:eastAsia="Times New Roman" w:hAnsiTheme="majorBidi" w:cstheme="majorBidi"/>
        </w:rPr>
        <w:t xml:space="preserve"> Tujuan pengajaran menggambarkan tingkah laku yang harus dimiliki</w:t>
      </w:r>
      <w:r>
        <w:rPr>
          <w:rFonts w:asciiTheme="majorBidi" w:eastAsia="Times New Roman" w:hAnsiTheme="majorBidi" w:cstheme="majorBidi"/>
        </w:rPr>
        <w:t xml:space="preserve"> siswa </w:t>
      </w:r>
      <w:r w:rsidRPr="00BC161C">
        <w:rPr>
          <w:rFonts w:asciiTheme="majorBidi" w:eastAsia="Times New Roman" w:hAnsiTheme="majorBidi" w:cstheme="majorBidi"/>
        </w:rPr>
        <w:t xml:space="preserve">setelah proses pembelajaran selesai dilaksanakan. </w:t>
      </w:r>
      <w:proofErr w:type="gramStart"/>
      <w:r w:rsidRPr="00BC161C">
        <w:rPr>
          <w:rFonts w:asciiTheme="majorBidi" w:eastAsia="Times New Roman" w:hAnsiTheme="majorBidi" w:cstheme="majorBidi"/>
        </w:rPr>
        <w:t>Tingkah laku tersebut dalam di</w:t>
      </w:r>
      <w:r>
        <w:rPr>
          <w:rFonts w:asciiTheme="majorBidi" w:eastAsia="Times New Roman" w:hAnsiTheme="majorBidi" w:cstheme="majorBidi"/>
        </w:rPr>
        <w:t xml:space="preserve"> kel</w:t>
      </w:r>
      <w:r w:rsidRPr="00BC161C">
        <w:rPr>
          <w:rFonts w:asciiTheme="majorBidi" w:eastAsia="Times New Roman" w:hAnsiTheme="majorBidi" w:cstheme="majorBidi"/>
        </w:rPr>
        <w:t>ompokkan ke dalam kelompok pengetahuan (aspek kognitif), keterampilan (aspek psikomotorik), dan sikap (aspek afektif).</w:t>
      </w:r>
      <w:proofErr w:type="gramEnd"/>
      <w:r w:rsidRPr="00266030">
        <w:rPr>
          <w:rFonts w:asciiTheme="majorBidi" w:hAnsiTheme="majorBidi" w:cstheme="majorBidi"/>
          <w:vertAlign w:val="superscript"/>
        </w:rPr>
        <w:footnoteReference w:id="10"/>
      </w:r>
    </w:p>
    <w:p w:rsidR="00AD3BEC" w:rsidRPr="00BC161C" w:rsidRDefault="00AD3BEC" w:rsidP="00AD3BEC">
      <w:pPr>
        <w:pStyle w:val="ListParagraph"/>
        <w:numPr>
          <w:ilvl w:val="0"/>
          <w:numId w:val="3"/>
        </w:numPr>
        <w:spacing w:after="0" w:line="480" w:lineRule="auto"/>
        <w:jc w:val="both"/>
        <w:rPr>
          <w:rFonts w:asciiTheme="majorBidi" w:hAnsiTheme="majorBidi" w:cstheme="majorBidi"/>
        </w:rPr>
      </w:pPr>
      <w:r w:rsidRPr="00BC161C">
        <w:rPr>
          <w:rFonts w:asciiTheme="majorBidi" w:eastAsia="Times New Roman" w:hAnsiTheme="majorBidi" w:cstheme="majorBidi"/>
        </w:rPr>
        <w:t>Faktor Materi Pembelajaran</w:t>
      </w:r>
    </w:p>
    <w:p w:rsidR="00AD3BEC" w:rsidRDefault="00AD3BEC" w:rsidP="00AD3BEC">
      <w:pPr>
        <w:pStyle w:val="ListParagraph"/>
        <w:spacing w:after="0" w:line="480" w:lineRule="auto"/>
        <w:ind w:left="1636"/>
        <w:jc w:val="both"/>
        <w:rPr>
          <w:rFonts w:asciiTheme="majorBidi" w:eastAsia="Times New Roman" w:hAnsiTheme="majorBidi" w:cstheme="majorBidi"/>
        </w:rPr>
      </w:pPr>
      <w:proofErr w:type="gramStart"/>
      <w:r w:rsidRPr="00BC161C">
        <w:rPr>
          <w:rFonts w:asciiTheme="majorBidi" w:eastAsia="Times New Roman" w:hAnsiTheme="majorBidi" w:cstheme="majorBidi"/>
        </w:rPr>
        <w:t>Dilihat dari hakikatnya, ilmu atau materi pelajaran memiliki karakteristik yang berbeda-beda.</w:t>
      </w:r>
      <w:proofErr w:type="gramEnd"/>
      <w:r w:rsidRPr="00BC161C">
        <w:rPr>
          <w:rFonts w:asciiTheme="majorBidi" w:eastAsia="Times New Roman" w:hAnsiTheme="majorBidi" w:cstheme="majorBidi"/>
        </w:rPr>
        <w:t xml:space="preserve"> Karakteristik ilmu atau materi pelajaran membawa implikasi terhadap penggunaan </w:t>
      </w:r>
      <w:proofErr w:type="gramStart"/>
      <w:r w:rsidRPr="00BC161C">
        <w:rPr>
          <w:rFonts w:asciiTheme="majorBidi" w:eastAsia="Times New Roman" w:hAnsiTheme="majorBidi" w:cstheme="majorBidi"/>
        </w:rPr>
        <w:t>cara</w:t>
      </w:r>
      <w:proofErr w:type="gramEnd"/>
      <w:r w:rsidRPr="00BC161C">
        <w:rPr>
          <w:rFonts w:asciiTheme="majorBidi" w:eastAsia="Times New Roman" w:hAnsiTheme="majorBidi" w:cstheme="majorBidi"/>
        </w:rPr>
        <w:t xml:space="preserve"> dan teknik dalam pembelajaran.</w:t>
      </w:r>
    </w:p>
    <w:p w:rsidR="00AD3BEC" w:rsidRDefault="00AD3BEC" w:rsidP="00AD3BEC">
      <w:pPr>
        <w:pStyle w:val="ListParagraph"/>
        <w:spacing w:after="0" w:line="480" w:lineRule="auto"/>
        <w:ind w:left="1636"/>
        <w:jc w:val="both"/>
        <w:rPr>
          <w:rFonts w:asciiTheme="majorBidi" w:hAnsiTheme="majorBidi" w:cstheme="majorBidi"/>
        </w:rPr>
      </w:pPr>
      <w:proofErr w:type="gramStart"/>
      <w:r w:rsidRPr="0022158E">
        <w:rPr>
          <w:rFonts w:asciiTheme="majorBidi" w:eastAsia="Times New Roman" w:hAnsiTheme="majorBidi" w:cstheme="majorBidi"/>
        </w:rPr>
        <w:t>Secara teoritis di dalam ilmu atau materi terdapat beberapa sifat materi, yaitu fakta, konsep, prinsip, masalah, prosedur (keterampilan), dan sikap (nilai).</w:t>
      </w:r>
      <w:proofErr w:type="gramEnd"/>
      <w:r w:rsidRPr="00266030">
        <w:rPr>
          <w:rFonts w:asciiTheme="majorBidi" w:eastAsia="Times New Roman" w:hAnsiTheme="majorBidi" w:cstheme="majorBidi"/>
          <w:vertAlign w:val="superscript"/>
        </w:rPr>
        <w:footnoteReference w:id="11"/>
      </w:r>
    </w:p>
    <w:p w:rsidR="00AD3BEC" w:rsidRPr="00BC161C" w:rsidRDefault="00AD3BEC" w:rsidP="00AD3BEC">
      <w:pPr>
        <w:pStyle w:val="ListParagraph"/>
        <w:numPr>
          <w:ilvl w:val="0"/>
          <w:numId w:val="3"/>
        </w:numPr>
        <w:spacing w:after="0" w:line="480" w:lineRule="auto"/>
        <w:jc w:val="both"/>
        <w:rPr>
          <w:rFonts w:asciiTheme="majorBidi" w:hAnsiTheme="majorBidi" w:cstheme="majorBidi"/>
        </w:rPr>
      </w:pPr>
      <w:r w:rsidRPr="0022158E">
        <w:rPr>
          <w:rFonts w:asciiTheme="majorBidi" w:eastAsia="Times New Roman" w:hAnsiTheme="majorBidi" w:cstheme="majorBidi"/>
        </w:rPr>
        <w:t>Faktor Siswa</w:t>
      </w:r>
    </w:p>
    <w:p w:rsidR="00AD3BEC" w:rsidRDefault="00AD3BEC" w:rsidP="00AD3BEC">
      <w:pPr>
        <w:pStyle w:val="ListParagraph"/>
        <w:spacing w:after="0" w:line="480" w:lineRule="auto"/>
        <w:ind w:left="1636"/>
        <w:jc w:val="both"/>
        <w:rPr>
          <w:rFonts w:asciiTheme="majorBidi" w:eastAsia="Times New Roman" w:hAnsiTheme="majorBidi" w:cstheme="majorBidi"/>
        </w:rPr>
      </w:pPr>
      <w:r w:rsidRPr="00BC161C">
        <w:rPr>
          <w:rFonts w:asciiTheme="majorBidi" w:eastAsia="Times New Roman" w:hAnsiTheme="majorBidi" w:cstheme="majorBidi"/>
        </w:rPr>
        <w:t xml:space="preserve">Siswa sebagai pihak yang berkepentingan di dalam proses pembelajaran, sebab tujuan yang harus dicapai semata-mata untuk mengubah perilaku siswa itu sendiri. Beberapa hal yang </w:t>
      </w:r>
      <w:r w:rsidRPr="00BC161C">
        <w:rPr>
          <w:rFonts w:asciiTheme="majorBidi" w:eastAsia="Times New Roman" w:hAnsiTheme="majorBidi" w:cstheme="majorBidi"/>
        </w:rPr>
        <w:lastRenderedPageBreak/>
        <w:t>perlu dipertimbangkan ialah jumlah siswa yang terlibat di dalam proses pembelajaran. Dalam hal ini perlu dipertimbangkan bahwa:</w:t>
      </w:r>
    </w:p>
    <w:p w:rsidR="00AD3BEC" w:rsidRPr="00BC161C" w:rsidRDefault="00AD3BEC" w:rsidP="00AD3BEC">
      <w:pPr>
        <w:pStyle w:val="ListParagraph"/>
        <w:numPr>
          <w:ilvl w:val="0"/>
          <w:numId w:val="4"/>
        </w:numPr>
        <w:spacing w:after="0" w:line="480" w:lineRule="auto"/>
        <w:jc w:val="both"/>
        <w:rPr>
          <w:rFonts w:asciiTheme="majorBidi" w:hAnsiTheme="majorBidi" w:cstheme="majorBidi"/>
        </w:rPr>
      </w:pPr>
      <w:r w:rsidRPr="0022158E">
        <w:rPr>
          <w:rFonts w:asciiTheme="majorBidi" w:eastAsia="Times New Roman" w:hAnsiTheme="majorBidi" w:cstheme="majorBidi"/>
        </w:rPr>
        <w:t>Siswa sebagai keseluruhan. Dalam arti segala aspek pribadinya diperhatikan secara utuh.</w:t>
      </w:r>
    </w:p>
    <w:p w:rsidR="00AD3BEC" w:rsidRPr="00BC161C" w:rsidRDefault="00AD3BEC" w:rsidP="00AD3BEC">
      <w:pPr>
        <w:pStyle w:val="ListParagraph"/>
        <w:numPr>
          <w:ilvl w:val="0"/>
          <w:numId w:val="4"/>
        </w:numPr>
        <w:spacing w:after="0" w:line="480" w:lineRule="auto"/>
        <w:jc w:val="both"/>
        <w:rPr>
          <w:rFonts w:asciiTheme="majorBidi" w:hAnsiTheme="majorBidi" w:cstheme="majorBidi"/>
        </w:rPr>
      </w:pPr>
      <w:r w:rsidRPr="00BC161C">
        <w:rPr>
          <w:rFonts w:asciiTheme="majorBidi" w:eastAsia="Times New Roman" w:hAnsiTheme="majorBidi" w:cstheme="majorBidi"/>
        </w:rPr>
        <w:t xml:space="preserve">Siswa sebagai pribadi tersendiri. Setiap siswa memiliki perbedaan dari yang lain dalam hal kemampuan, </w:t>
      </w:r>
      <w:proofErr w:type="gramStart"/>
      <w:r w:rsidRPr="00BC161C">
        <w:rPr>
          <w:rFonts w:asciiTheme="majorBidi" w:eastAsia="Times New Roman" w:hAnsiTheme="majorBidi" w:cstheme="majorBidi"/>
        </w:rPr>
        <w:t>cara</w:t>
      </w:r>
      <w:proofErr w:type="gramEnd"/>
      <w:r w:rsidRPr="00BC161C">
        <w:rPr>
          <w:rFonts w:asciiTheme="majorBidi" w:eastAsia="Times New Roman" w:hAnsiTheme="majorBidi" w:cstheme="majorBidi"/>
        </w:rPr>
        <w:t xml:space="preserve"> belajar, kebutuhan, dan sebagainya, yang berkaitan erat dengan pros</w:t>
      </w:r>
      <w:r>
        <w:rPr>
          <w:rFonts w:asciiTheme="majorBidi" w:eastAsia="Times New Roman" w:hAnsiTheme="majorBidi" w:cstheme="majorBidi"/>
        </w:rPr>
        <w:t>es pembelajaran.</w:t>
      </w:r>
    </w:p>
    <w:p w:rsidR="00AD3BEC" w:rsidRPr="008C74D4" w:rsidRDefault="00AD3BEC" w:rsidP="00AD3BEC">
      <w:pPr>
        <w:pStyle w:val="ListParagraph"/>
        <w:numPr>
          <w:ilvl w:val="0"/>
          <w:numId w:val="4"/>
        </w:numPr>
        <w:spacing w:after="0" w:line="480" w:lineRule="auto"/>
        <w:jc w:val="both"/>
        <w:rPr>
          <w:rFonts w:asciiTheme="majorBidi" w:hAnsiTheme="majorBidi" w:cstheme="majorBidi"/>
          <w:vertAlign w:val="superscript"/>
        </w:rPr>
      </w:pPr>
      <w:r w:rsidRPr="00BC161C">
        <w:rPr>
          <w:rFonts w:asciiTheme="majorBidi" w:eastAsia="Times New Roman" w:hAnsiTheme="majorBidi" w:cstheme="majorBidi"/>
        </w:rPr>
        <w:t xml:space="preserve">Tingkat perkembangan siswa </w:t>
      </w:r>
      <w:proofErr w:type="gramStart"/>
      <w:r w:rsidRPr="00BC161C">
        <w:rPr>
          <w:rFonts w:asciiTheme="majorBidi" w:eastAsia="Times New Roman" w:hAnsiTheme="majorBidi" w:cstheme="majorBidi"/>
        </w:rPr>
        <w:t>akan</w:t>
      </w:r>
      <w:proofErr w:type="gramEnd"/>
      <w:r w:rsidRPr="00BC161C">
        <w:rPr>
          <w:rFonts w:asciiTheme="majorBidi" w:eastAsia="Times New Roman" w:hAnsiTheme="majorBidi" w:cstheme="majorBidi"/>
        </w:rPr>
        <w:t xml:space="preserve"> mempengaruhi proses pembelajaran</w:t>
      </w:r>
      <w:r w:rsidRPr="00266030">
        <w:rPr>
          <w:rFonts w:asciiTheme="majorBidi" w:eastAsia="Times New Roman" w:hAnsiTheme="majorBidi" w:cstheme="majorBidi"/>
          <w:vertAlign w:val="superscript"/>
        </w:rPr>
        <w:t>.</w:t>
      </w:r>
      <w:r w:rsidRPr="00266030">
        <w:rPr>
          <w:rFonts w:asciiTheme="majorBidi" w:hAnsiTheme="majorBidi" w:cstheme="majorBidi"/>
          <w:vertAlign w:val="superscript"/>
        </w:rPr>
        <w:footnoteReference w:id="12"/>
      </w:r>
    </w:p>
    <w:p w:rsidR="00AD3BEC" w:rsidRPr="00BC161C" w:rsidRDefault="00AD3BEC" w:rsidP="00AD3BEC">
      <w:pPr>
        <w:pStyle w:val="ListParagraph"/>
        <w:numPr>
          <w:ilvl w:val="0"/>
          <w:numId w:val="3"/>
        </w:numPr>
        <w:spacing w:after="0" w:line="480" w:lineRule="auto"/>
        <w:jc w:val="both"/>
        <w:rPr>
          <w:rFonts w:asciiTheme="majorBidi" w:hAnsiTheme="majorBidi" w:cstheme="majorBidi"/>
        </w:rPr>
      </w:pPr>
      <w:r w:rsidRPr="00BC161C">
        <w:rPr>
          <w:rFonts w:asciiTheme="majorBidi" w:eastAsia="Times New Roman" w:hAnsiTheme="majorBidi" w:cstheme="majorBidi"/>
        </w:rPr>
        <w:t>Faktor Fasilitas</w:t>
      </w:r>
    </w:p>
    <w:p w:rsidR="00AD3BEC" w:rsidRDefault="00AD3BEC" w:rsidP="00AD3BEC">
      <w:pPr>
        <w:pStyle w:val="ListParagraph"/>
        <w:spacing w:after="0" w:line="480" w:lineRule="auto"/>
        <w:ind w:left="1636"/>
        <w:jc w:val="both"/>
        <w:rPr>
          <w:rFonts w:asciiTheme="majorBidi" w:hAnsiTheme="majorBidi" w:cstheme="majorBidi"/>
        </w:rPr>
      </w:pPr>
      <w:r w:rsidRPr="00BC161C">
        <w:rPr>
          <w:rFonts w:asciiTheme="majorBidi" w:eastAsia="Times New Roman" w:hAnsiTheme="majorBidi" w:cstheme="majorBidi"/>
        </w:rPr>
        <w:t xml:space="preserve">Faktor fasilitas turut menentukan proses dan hasil belajar. Misalnya, jika guru merencanakan </w:t>
      </w:r>
      <w:proofErr w:type="gramStart"/>
      <w:r w:rsidRPr="00BC161C">
        <w:rPr>
          <w:rFonts w:asciiTheme="majorBidi" w:eastAsia="Times New Roman" w:hAnsiTheme="majorBidi" w:cstheme="majorBidi"/>
        </w:rPr>
        <w:t>akan</w:t>
      </w:r>
      <w:proofErr w:type="gramEnd"/>
      <w:r w:rsidRPr="00BC161C">
        <w:rPr>
          <w:rFonts w:asciiTheme="majorBidi" w:eastAsia="Times New Roman" w:hAnsiTheme="majorBidi" w:cstheme="majorBidi"/>
        </w:rPr>
        <w:t xml:space="preserve"> menggunakan metode demonstrasi dalam mengajarkan suatu keterampilan kepada mahasiswa dengan menggunakan alat pembelajaran yang telah ditetapkan. Akan tetapi, jika ternyata alatnya kurang lengkap atau </w:t>
      </w:r>
      <w:proofErr w:type="gramStart"/>
      <w:r w:rsidRPr="00BC161C">
        <w:rPr>
          <w:rFonts w:asciiTheme="majorBidi" w:eastAsia="Times New Roman" w:hAnsiTheme="majorBidi" w:cstheme="majorBidi"/>
        </w:rPr>
        <w:t>sama</w:t>
      </w:r>
      <w:proofErr w:type="gramEnd"/>
      <w:r w:rsidRPr="00BC161C">
        <w:rPr>
          <w:rFonts w:asciiTheme="majorBidi" w:eastAsia="Times New Roman" w:hAnsiTheme="majorBidi" w:cstheme="majorBidi"/>
        </w:rPr>
        <w:t xml:space="preserve"> sekali tidak ada, maka proses yang telah direncanakan tidak dapat dilaksanakan sebagaimana mestinya dan hasilnya tidak akan tercapai sesuai yang diharapkan.</w:t>
      </w:r>
      <w:r w:rsidRPr="00266030">
        <w:rPr>
          <w:rFonts w:asciiTheme="majorBidi" w:hAnsiTheme="majorBidi" w:cstheme="majorBidi"/>
          <w:vertAlign w:val="superscript"/>
        </w:rPr>
        <w:footnoteReference w:id="13"/>
      </w:r>
    </w:p>
    <w:p w:rsidR="00AD3BEC" w:rsidRPr="00BC161C" w:rsidRDefault="00AD3BEC" w:rsidP="00AD3BEC">
      <w:pPr>
        <w:pStyle w:val="ListParagraph"/>
        <w:numPr>
          <w:ilvl w:val="0"/>
          <w:numId w:val="3"/>
        </w:numPr>
        <w:spacing w:after="0" w:line="480" w:lineRule="auto"/>
        <w:jc w:val="both"/>
        <w:rPr>
          <w:rFonts w:asciiTheme="majorBidi" w:hAnsiTheme="majorBidi" w:cstheme="majorBidi"/>
        </w:rPr>
      </w:pPr>
      <w:r w:rsidRPr="0022158E">
        <w:rPr>
          <w:rFonts w:asciiTheme="majorBidi" w:eastAsia="Times New Roman" w:hAnsiTheme="majorBidi" w:cstheme="majorBidi"/>
        </w:rPr>
        <w:t>Faktor Waktu</w:t>
      </w:r>
    </w:p>
    <w:p w:rsidR="00AD3BEC" w:rsidRDefault="00AD3BEC" w:rsidP="00AD3BEC">
      <w:pPr>
        <w:pStyle w:val="ListParagraph"/>
        <w:spacing w:after="0" w:line="480" w:lineRule="auto"/>
        <w:ind w:left="1636"/>
        <w:jc w:val="both"/>
        <w:rPr>
          <w:rFonts w:asciiTheme="majorBidi" w:hAnsiTheme="majorBidi" w:cstheme="majorBidi"/>
        </w:rPr>
      </w:pPr>
      <w:proofErr w:type="gramStart"/>
      <w:r w:rsidRPr="00BC161C">
        <w:rPr>
          <w:rFonts w:asciiTheme="majorBidi" w:eastAsia="Times New Roman" w:hAnsiTheme="majorBidi" w:cstheme="majorBidi"/>
        </w:rPr>
        <w:lastRenderedPageBreak/>
        <w:t>Faktor waktu dapat dibagi dua, yaitu yang menyangkut jumlah waktu dan kondisi waktu.</w:t>
      </w:r>
      <w:proofErr w:type="gramEnd"/>
      <w:r w:rsidRPr="00BC161C">
        <w:rPr>
          <w:rFonts w:asciiTheme="majorBidi" w:eastAsia="Times New Roman" w:hAnsiTheme="majorBidi" w:cstheme="majorBidi"/>
        </w:rPr>
        <w:t xml:space="preserve"> Hal yang menyangkut jumlah waktu adalah berapa jumlah jam pelajaran yang tersedia untuk proses pembelajaran. </w:t>
      </w:r>
      <w:proofErr w:type="gramStart"/>
      <w:r w:rsidRPr="00BC161C">
        <w:rPr>
          <w:rFonts w:asciiTheme="majorBidi" w:eastAsia="Times New Roman" w:hAnsiTheme="majorBidi" w:cstheme="majorBidi"/>
        </w:rPr>
        <w:t>Sedangkan yang menyangkut kondisi waktu ialah kapan pembelajaran itu dilaksanakan.</w:t>
      </w:r>
      <w:proofErr w:type="gramEnd"/>
      <w:r w:rsidRPr="00BC161C">
        <w:rPr>
          <w:rFonts w:asciiTheme="majorBidi" w:eastAsia="Times New Roman" w:hAnsiTheme="majorBidi" w:cstheme="majorBidi"/>
        </w:rPr>
        <w:t xml:space="preserve"> Pagi, siang, sore atau malam, kondisinya </w:t>
      </w:r>
      <w:proofErr w:type="gramStart"/>
      <w:r w:rsidRPr="00BC161C">
        <w:rPr>
          <w:rFonts w:asciiTheme="majorBidi" w:eastAsia="Times New Roman" w:hAnsiTheme="majorBidi" w:cstheme="majorBidi"/>
        </w:rPr>
        <w:t>akan</w:t>
      </w:r>
      <w:proofErr w:type="gramEnd"/>
      <w:r w:rsidRPr="00BC161C">
        <w:rPr>
          <w:rFonts w:asciiTheme="majorBidi" w:eastAsia="Times New Roman" w:hAnsiTheme="majorBidi" w:cstheme="majorBidi"/>
        </w:rPr>
        <w:t xml:space="preserve"> berbeda. Hal tersebut </w:t>
      </w:r>
      <w:proofErr w:type="gramStart"/>
      <w:r w:rsidRPr="00BC161C">
        <w:rPr>
          <w:rFonts w:asciiTheme="majorBidi" w:eastAsia="Times New Roman" w:hAnsiTheme="majorBidi" w:cstheme="majorBidi"/>
        </w:rPr>
        <w:t>akan</w:t>
      </w:r>
      <w:proofErr w:type="gramEnd"/>
      <w:r w:rsidRPr="00BC161C">
        <w:rPr>
          <w:rFonts w:asciiTheme="majorBidi" w:eastAsia="Times New Roman" w:hAnsiTheme="majorBidi" w:cstheme="majorBidi"/>
        </w:rPr>
        <w:t xml:space="preserve"> berpengaruh terhadap proses pembelajaran yang terjadi.</w:t>
      </w:r>
      <w:r w:rsidRPr="00266030">
        <w:rPr>
          <w:rFonts w:asciiTheme="majorBidi" w:hAnsiTheme="majorBidi" w:cstheme="majorBidi"/>
          <w:vertAlign w:val="superscript"/>
        </w:rPr>
        <w:footnoteReference w:id="14"/>
      </w:r>
    </w:p>
    <w:p w:rsidR="00AD3BEC" w:rsidRPr="00BC161C" w:rsidRDefault="00AD3BEC" w:rsidP="00AD3BEC">
      <w:pPr>
        <w:pStyle w:val="ListParagraph"/>
        <w:numPr>
          <w:ilvl w:val="0"/>
          <w:numId w:val="3"/>
        </w:numPr>
        <w:spacing w:after="0" w:line="480" w:lineRule="auto"/>
        <w:jc w:val="both"/>
        <w:rPr>
          <w:rFonts w:asciiTheme="majorBidi" w:hAnsiTheme="majorBidi" w:cstheme="majorBidi"/>
        </w:rPr>
      </w:pPr>
      <w:r w:rsidRPr="0022158E">
        <w:rPr>
          <w:rFonts w:asciiTheme="majorBidi" w:eastAsia="Times New Roman" w:hAnsiTheme="majorBidi" w:cstheme="majorBidi"/>
        </w:rPr>
        <w:t>Faktor Guru</w:t>
      </w:r>
    </w:p>
    <w:p w:rsidR="00AD3BEC" w:rsidRPr="00BC161C" w:rsidRDefault="00AD3BEC" w:rsidP="00AD3BEC">
      <w:pPr>
        <w:pStyle w:val="ListParagraph"/>
        <w:spacing w:after="0" w:line="480" w:lineRule="auto"/>
        <w:ind w:left="1636"/>
        <w:jc w:val="both"/>
        <w:rPr>
          <w:rFonts w:asciiTheme="majorBidi" w:hAnsiTheme="majorBidi" w:cstheme="majorBidi"/>
        </w:rPr>
      </w:pPr>
      <w:r w:rsidRPr="00BC161C">
        <w:rPr>
          <w:rFonts w:asciiTheme="majorBidi" w:eastAsia="Times New Roman" w:hAnsiTheme="majorBidi" w:cstheme="majorBidi"/>
        </w:rPr>
        <w:t xml:space="preserve">Faktor guru adalah salah satu faktor penentu, pertimbangan semua faktor di atas </w:t>
      </w:r>
      <w:proofErr w:type="gramStart"/>
      <w:r w:rsidRPr="00BC161C">
        <w:rPr>
          <w:rFonts w:asciiTheme="majorBidi" w:eastAsia="Times New Roman" w:hAnsiTheme="majorBidi" w:cstheme="majorBidi"/>
        </w:rPr>
        <w:t>akan</w:t>
      </w:r>
      <w:proofErr w:type="gramEnd"/>
      <w:r w:rsidRPr="00BC161C">
        <w:rPr>
          <w:rFonts w:asciiTheme="majorBidi" w:eastAsia="Times New Roman" w:hAnsiTheme="majorBidi" w:cstheme="majorBidi"/>
        </w:rPr>
        <w:t xml:space="preserve"> sangat bergantung kepada kreativitas guru. Dedikasi dan kemampuan gurulah yang pada akhirnya mempengaruhi proses pembelajaran.</w:t>
      </w:r>
      <w:r w:rsidRPr="00266030">
        <w:rPr>
          <w:rFonts w:asciiTheme="majorBidi" w:hAnsiTheme="majorBidi" w:cstheme="majorBidi"/>
          <w:vertAlign w:val="superscript"/>
        </w:rPr>
        <w:footnoteReference w:id="15"/>
      </w:r>
    </w:p>
    <w:p w:rsidR="00AD3BEC" w:rsidRDefault="00AD3BEC" w:rsidP="00AD3BEC">
      <w:pPr>
        <w:spacing w:line="480" w:lineRule="auto"/>
        <w:ind w:left="567" w:firstLine="709"/>
        <w:jc w:val="both"/>
        <w:rPr>
          <w:rFonts w:asciiTheme="majorBidi" w:eastAsia="Times New Roman" w:hAnsiTheme="majorBidi" w:cstheme="majorBidi"/>
        </w:rPr>
      </w:pPr>
      <w:r w:rsidRPr="0022158E">
        <w:rPr>
          <w:rFonts w:asciiTheme="majorBidi" w:eastAsia="Times New Roman" w:hAnsiTheme="majorBidi" w:cstheme="majorBidi"/>
          <w:bCs/>
        </w:rPr>
        <w:t xml:space="preserve">Strategi pembelajaran perlu bervariasi dan sesuai dengan kompetensi dan hasil belajar yang </w:t>
      </w:r>
      <w:proofErr w:type="gramStart"/>
      <w:r w:rsidRPr="0022158E">
        <w:rPr>
          <w:rFonts w:asciiTheme="majorBidi" w:eastAsia="Times New Roman" w:hAnsiTheme="majorBidi" w:cstheme="majorBidi"/>
          <w:bCs/>
        </w:rPr>
        <w:t>akan</w:t>
      </w:r>
      <w:proofErr w:type="gramEnd"/>
      <w:r w:rsidRPr="0022158E">
        <w:rPr>
          <w:rFonts w:asciiTheme="majorBidi" w:eastAsia="Times New Roman" w:hAnsiTheme="majorBidi" w:cstheme="majorBidi"/>
          <w:bCs/>
        </w:rPr>
        <w:t xml:space="preserve"> dicapai serta materi pembelajaran. </w:t>
      </w:r>
      <w:proofErr w:type="gramStart"/>
      <w:r w:rsidRPr="0022158E">
        <w:rPr>
          <w:rFonts w:asciiTheme="majorBidi" w:eastAsia="Times New Roman" w:hAnsiTheme="majorBidi" w:cstheme="majorBidi"/>
          <w:bCs/>
        </w:rPr>
        <w:t>Sesuai dengan tuntutan kehidupan masyarakat saat ini hendaknya strategi tidak hanya berguna dalam pencapaian tujuan pembelajaran saja, tetapi juga memiliki dampak pengiring dalam pertumbuhan kepribadian individu, sesuai dengan tuntutan pembentukan kompetensi.</w:t>
      </w:r>
      <w:proofErr w:type="gramEnd"/>
      <w:r w:rsidRPr="0022158E">
        <w:rPr>
          <w:rFonts w:asciiTheme="majorBidi" w:eastAsia="Times New Roman" w:hAnsiTheme="majorBidi" w:cstheme="majorBidi"/>
          <w:bCs/>
        </w:rPr>
        <w:t xml:space="preserve"> </w:t>
      </w:r>
      <w:proofErr w:type="gramStart"/>
      <w:r w:rsidRPr="0022158E">
        <w:rPr>
          <w:rFonts w:asciiTheme="majorBidi" w:eastAsia="Times New Roman" w:hAnsiTheme="majorBidi" w:cstheme="majorBidi"/>
          <w:bCs/>
        </w:rPr>
        <w:t>Untuk itu perlu digunakan strategi yang sesuai dengan konteks kehidupan nyata, eksplorasi dan menggunakan pengetahuan yang ada dalam konteks yang baru.</w:t>
      </w:r>
      <w:proofErr w:type="gramEnd"/>
    </w:p>
    <w:p w:rsidR="00AD3BEC" w:rsidRDefault="00AD3BEC" w:rsidP="00AD3BEC">
      <w:pPr>
        <w:spacing w:line="480" w:lineRule="auto"/>
        <w:ind w:left="567" w:firstLine="709"/>
        <w:jc w:val="both"/>
        <w:rPr>
          <w:rFonts w:asciiTheme="majorBidi" w:eastAsia="Times New Roman" w:hAnsiTheme="majorBidi" w:cstheme="majorBidi"/>
        </w:rPr>
      </w:pPr>
      <w:proofErr w:type="gramStart"/>
      <w:r w:rsidRPr="0022158E">
        <w:rPr>
          <w:rFonts w:asciiTheme="majorBidi" w:eastAsia="Times New Roman" w:hAnsiTheme="majorBidi" w:cstheme="majorBidi"/>
          <w:bCs/>
        </w:rPr>
        <w:lastRenderedPageBreak/>
        <w:t>Yang dimaksud dengan prinsip-prinsip dalam bahasan ini adalah hal-hal yang harus diperhatikan dalam menggunakan strategi pembelajaran.</w:t>
      </w:r>
      <w:proofErr w:type="gramEnd"/>
      <w:r w:rsidRPr="0022158E">
        <w:rPr>
          <w:rFonts w:asciiTheme="majorBidi" w:eastAsia="Times New Roman" w:hAnsiTheme="majorBidi" w:cstheme="majorBidi"/>
          <w:bCs/>
        </w:rPr>
        <w:t xml:space="preserve"> </w:t>
      </w:r>
      <w:proofErr w:type="gramStart"/>
      <w:r w:rsidRPr="0022158E">
        <w:rPr>
          <w:rFonts w:asciiTheme="majorBidi" w:eastAsia="Times New Roman" w:hAnsiTheme="majorBidi" w:cstheme="majorBidi"/>
          <w:bCs/>
        </w:rPr>
        <w:t>Prinsip umum strategi pembelajaran adalah bahwa tidak semua strategi pembelajaran cocok digunakan untukmencapai semua tujuan dan semua keadaan.</w:t>
      </w:r>
      <w:proofErr w:type="gramEnd"/>
      <w:r w:rsidRPr="0022158E">
        <w:rPr>
          <w:rFonts w:asciiTheme="majorBidi" w:eastAsia="Times New Roman" w:hAnsiTheme="majorBidi" w:cstheme="majorBidi"/>
          <w:bCs/>
        </w:rPr>
        <w:t xml:space="preserve"> </w:t>
      </w:r>
      <w:proofErr w:type="gramStart"/>
      <w:r w:rsidRPr="0022158E">
        <w:rPr>
          <w:rFonts w:asciiTheme="majorBidi" w:eastAsia="Times New Roman" w:hAnsiTheme="majorBidi" w:cstheme="majorBidi"/>
          <w:bCs/>
        </w:rPr>
        <w:t>Setiap strategi memiliki kekhasan masing-masing.</w:t>
      </w:r>
      <w:proofErr w:type="gramEnd"/>
    </w:p>
    <w:p w:rsidR="00AD3BEC" w:rsidRPr="008C74D4" w:rsidRDefault="00AD3BEC" w:rsidP="00AD3BEC">
      <w:pPr>
        <w:spacing w:line="480" w:lineRule="auto"/>
        <w:ind w:left="567" w:firstLine="709"/>
        <w:jc w:val="both"/>
        <w:rPr>
          <w:rFonts w:asciiTheme="majorBidi" w:eastAsia="Times New Roman" w:hAnsiTheme="majorBidi" w:cstheme="majorBidi"/>
          <w:bCs/>
        </w:rPr>
      </w:pPr>
      <w:proofErr w:type="gramStart"/>
      <w:r w:rsidRPr="0022158E">
        <w:rPr>
          <w:rFonts w:asciiTheme="majorBidi" w:eastAsia="Times New Roman" w:hAnsiTheme="majorBidi" w:cstheme="majorBidi"/>
          <w:bCs/>
        </w:rPr>
        <w:t>Pendidik perlu memahami prinsip-prinsip penggunaan strategi pembelajaran sebagaimana diungkapkan Wina Sanjaya</w:t>
      </w:r>
      <w:r w:rsidRPr="00537929">
        <w:rPr>
          <w:rFonts w:asciiTheme="majorBidi" w:eastAsia="Times New Roman" w:hAnsiTheme="majorBidi" w:cstheme="majorBidi"/>
          <w:bCs/>
          <w:vertAlign w:val="superscript"/>
        </w:rPr>
        <w:footnoteReference w:id="16"/>
      </w:r>
      <w:r w:rsidRPr="0022158E">
        <w:rPr>
          <w:rFonts w:asciiTheme="majorBidi" w:eastAsia="Times New Roman" w:hAnsiTheme="majorBidi" w:cstheme="majorBidi"/>
          <w:bCs/>
        </w:rPr>
        <w:t>sebagai berikut.</w:t>
      </w:r>
      <w:proofErr w:type="gramEnd"/>
    </w:p>
    <w:p w:rsidR="00AD3BEC" w:rsidRPr="000E4339" w:rsidRDefault="00AD3BEC" w:rsidP="00AD3BEC">
      <w:pPr>
        <w:pStyle w:val="ListParagraph"/>
        <w:numPr>
          <w:ilvl w:val="0"/>
          <w:numId w:val="5"/>
        </w:numPr>
        <w:spacing w:after="0" w:line="480" w:lineRule="auto"/>
        <w:jc w:val="both"/>
        <w:rPr>
          <w:rFonts w:asciiTheme="majorBidi" w:eastAsia="Times New Roman" w:hAnsiTheme="majorBidi" w:cstheme="majorBidi"/>
        </w:rPr>
      </w:pPr>
      <w:r w:rsidRPr="000E4339">
        <w:rPr>
          <w:rFonts w:asciiTheme="majorBidi" w:eastAsia="Times New Roman" w:hAnsiTheme="majorBidi" w:cstheme="majorBidi"/>
          <w:bCs/>
        </w:rPr>
        <w:t>Berorientasi pada Tujuan</w:t>
      </w:r>
    </w:p>
    <w:p w:rsidR="00AD3BEC" w:rsidRPr="000E4339" w:rsidRDefault="00AD3BEC" w:rsidP="00AD3BEC">
      <w:pPr>
        <w:pStyle w:val="ListParagraph"/>
        <w:spacing w:after="0" w:line="480" w:lineRule="auto"/>
        <w:ind w:left="785"/>
        <w:jc w:val="both"/>
        <w:rPr>
          <w:rFonts w:asciiTheme="majorBidi" w:eastAsia="Times New Roman" w:hAnsiTheme="majorBidi" w:cstheme="majorBidi"/>
        </w:rPr>
      </w:pPr>
      <w:proofErr w:type="gramStart"/>
      <w:r w:rsidRPr="000E4339">
        <w:rPr>
          <w:rFonts w:asciiTheme="majorBidi" w:eastAsia="Times New Roman" w:hAnsiTheme="majorBidi" w:cstheme="majorBidi"/>
          <w:bCs/>
        </w:rPr>
        <w:t>Dalam sistem pembelajaran tujuan merupakan komponen yang utama.</w:t>
      </w:r>
      <w:proofErr w:type="gramEnd"/>
      <w:r w:rsidRPr="000E4339">
        <w:rPr>
          <w:rFonts w:asciiTheme="majorBidi" w:eastAsia="Times New Roman" w:hAnsiTheme="majorBidi" w:cstheme="majorBidi"/>
          <w:bCs/>
        </w:rPr>
        <w:t xml:space="preserve"> </w:t>
      </w:r>
      <w:proofErr w:type="gramStart"/>
      <w:r w:rsidRPr="000E4339">
        <w:rPr>
          <w:rFonts w:asciiTheme="majorBidi" w:eastAsia="Times New Roman" w:hAnsiTheme="majorBidi" w:cstheme="majorBidi"/>
          <w:bCs/>
        </w:rPr>
        <w:t>Segala aktivitas pembelajaran, mestilah diupayakan untuk mencapai tujuan yang telah ditentukan.</w:t>
      </w:r>
      <w:proofErr w:type="gramEnd"/>
    </w:p>
    <w:p w:rsidR="00AD3BEC" w:rsidRPr="000E4339" w:rsidRDefault="00AD3BEC" w:rsidP="00AD3BEC">
      <w:pPr>
        <w:pStyle w:val="ListParagraph"/>
        <w:numPr>
          <w:ilvl w:val="0"/>
          <w:numId w:val="5"/>
        </w:numPr>
        <w:spacing w:after="0" w:line="480" w:lineRule="auto"/>
        <w:jc w:val="both"/>
        <w:rPr>
          <w:rFonts w:asciiTheme="majorBidi" w:eastAsia="Times New Roman" w:hAnsiTheme="majorBidi" w:cstheme="majorBidi"/>
        </w:rPr>
      </w:pPr>
      <w:r w:rsidRPr="000E4339">
        <w:rPr>
          <w:rFonts w:asciiTheme="majorBidi" w:eastAsia="Times New Roman" w:hAnsiTheme="majorBidi" w:cstheme="majorBidi"/>
          <w:bCs/>
        </w:rPr>
        <w:t xml:space="preserve"> Aktivitas</w:t>
      </w:r>
    </w:p>
    <w:p w:rsidR="00AD3BEC" w:rsidRPr="000E4339" w:rsidRDefault="00AD3BEC" w:rsidP="00AD3BEC">
      <w:pPr>
        <w:pStyle w:val="ListParagraph"/>
        <w:spacing w:after="0" w:line="480" w:lineRule="auto"/>
        <w:ind w:left="785"/>
        <w:jc w:val="both"/>
        <w:rPr>
          <w:rFonts w:asciiTheme="majorBidi" w:eastAsia="Times New Roman" w:hAnsiTheme="majorBidi" w:cstheme="majorBidi"/>
        </w:rPr>
      </w:pPr>
      <w:proofErr w:type="gramStart"/>
      <w:r w:rsidRPr="000E4339">
        <w:rPr>
          <w:rFonts w:asciiTheme="majorBidi" w:eastAsia="Times New Roman" w:hAnsiTheme="majorBidi" w:cstheme="majorBidi"/>
          <w:bCs/>
        </w:rPr>
        <w:t>Strategi pembelajaran harus dapat mendorong aktivitas peserta didik.</w:t>
      </w:r>
      <w:proofErr w:type="gramEnd"/>
      <w:r w:rsidRPr="000E4339">
        <w:rPr>
          <w:rFonts w:asciiTheme="majorBidi" w:eastAsia="Times New Roman" w:hAnsiTheme="majorBidi" w:cstheme="majorBidi"/>
          <w:bCs/>
        </w:rPr>
        <w:t xml:space="preserve"> Aktivitas tidak dimaksudkan terbatas pada akivitas fisik, </w:t>
      </w:r>
      <w:proofErr w:type="gramStart"/>
      <w:r w:rsidRPr="000E4339">
        <w:rPr>
          <w:rFonts w:asciiTheme="majorBidi" w:eastAsia="Times New Roman" w:hAnsiTheme="majorBidi" w:cstheme="majorBidi"/>
          <w:bCs/>
        </w:rPr>
        <w:t>akan</w:t>
      </w:r>
      <w:proofErr w:type="gramEnd"/>
      <w:r w:rsidRPr="000E4339">
        <w:rPr>
          <w:rFonts w:asciiTheme="majorBidi" w:eastAsia="Times New Roman" w:hAnsiTheme="majorBidi" w:cstheme="majorBidi"/>
          <w:bCs/>
        </w:rPr>
        <w:t xml:space="preserve"> tetapi juga meliputi aktivitas yang bersifat psikis seperti aktivitas mental.</w:t>
      </w:r>
    </w:p>
    <w:p w:rsidR="00AD3BEC" w:rsidRPr="000E4339" w:rsidRDefault="00AD3BEC" w:rsidP="00AD3BEC">
      <w:pPr>
        <w:pStyle w:val="ListParagraph"/>
        <w:numPr>
          <w:ilvl w:val="0"/>
          <w:numId w:val="5"/>
        </w:numPr>
        <w:spacing w:after="0" w:line="480" w:lineRule="auto"/>
        <w:jc w:val="both"/>
        <w:rPr>
          <w:rFonts w:asciiTheme="majorBidi" w:eastAsia="Times New Roman" w:hAnsiTheme="majorBidi" w:cstheme="majorBidi"/>
        </w:rPr>
      </w:pPr>
      <w:r w:rsidRPr="000E4339">
        <w:rPr>
          <w:rFonts w:asciiTheme="majorBidi" w:eastAsia="Times New Roman" w:hAnsiTheme="majorBidi" w:cstheme="majorBidi"/>
          <w:bCs/>
        </w:rPr>
        <w:t xml:space="preserve"> Individualitas</w:t>
      </w:r>
    </w:p>
    <w:p w:rsidR="00AD3BEC" w:rsidRPr="004F700A" w:rsidRDefault="00AD3BEC" w:rsidP="00AD3BEC">
      <w:pPr>
        <w:pStyle w:val="ListParagraph"/>
        <w:spacing w:after="0" w:line="480" w:lineRule="auto"/>
        <w:ind w:left="785"/>
        <w:jc w:val="both"/>
        <w:rPr>
          <w:rFonts w:asciiTheme="majorBidi" w:eastAsia="Times New Roman" w:hAnsiTheme="majorBidi" w:cstheme="majorBidi"/>
          <w:bCs/>
        </w:rPr>
      </w:pPr>
      <w:proofErr w:type="gramStart"/>
      <w:r w:rsidRPr="000E4339">
        <w:rPr>
          <w:rFonts w:asciiTheme="majorBidi" w:eastAsia="Times New Roman" w:hAnsiTheme="majorBidi" w:cstheme="majorBidi"/>
          <w:bCs/>
        </w:rPr>
        <w:t>Mengajar adalah usaha mengembangkan setiap individu peserta didik.</w:t>
      </w:r>
      <w:proofErr w:type="gramEnd"/>
      <w:r w:rsidRPr="000E4339">
        <w:rPr>
          <w:rFonts w:asciiTheme="majorBidi" w:eastAsia="Times New Roman" w:hAnsiTheme="majorBidi" w:cstheme="majorBidi"/>
          <w:bCs/>
        </w:rPr>
        <w:t xml:space="preserve"> </w:t>
      </w:r>
      <w:proofErr w:type="gramStart"/>
      <w:r w:rsidRPr="000E4339">
        <w:rPr>
          <w:rFonts w:asciiTheme="majorBidi" w:eastAsia="Times New Roman" w:hAnsiTheme="majorBidi" w:cstheme="majorBidi"/>
          <w:bCs/>
        </w:rPr>
        <w:t>meskipun</w:t>
      </w:r>
      <w:proofErr w:type="gramEnd"/>
      <w:r w:rsidRPr="000E4339">
        <w:rPr>
          <w:rFonts w:asciiTheme="majorBidi" w:eastAsia="Times New Roman" w:hAnsiTheme="majorBidi" w:cstheme="majorBidi"/>
          <w:bCs/>
        </w:rPr>
        <w:t xml:space="preserve"> mengajar pada sekelompok peserta didik, namun pada hakikatnya yang ingin dicapai oleh pendidik adalah perubahan perilaku setiap peserta didik.</w:t>
      </w:r>
    </w:p>
    <w:p w:rsidR="00AD3BEC" w:rsidRPr="000E4339" w:rsidRDefault="00AD3BEC" w:rsidP="00AD3BEC">
      <w:pPr>
        <w:pStyle w:val="ListParagraph"/>
        <w:numPr>
          <w:ilvl w:val="0"/>
          <w:numId w:val="5"/>
        </w:numPr>
        <w:spacing w:after="0" w:line="480" w:lineRule="auto"/>
        <w:jc w:val="both"/>
        <w:rPr>
          <w:rFonts w:asciiTheme="majorBidi" w:eastAsia="Times New Roman" w:hAnsiTheme="majorBidi" w:cstheme="majorBidi"/>
        </w:rPr>
      </w:pPr>
      <w:r w:rsidRPr="000E4339">
        <w:rPr>
          <w:rFonts w:asciiTheme="majorBidi" w:eastAsia="Times New Roman" w:hAnsiTheme="majorBidi" w:cstheme="majorBidi"/>
          <w:bCs/>
        </w:rPr>
        <w:t>Integritas</w:t>
      </w:r>
    </w:p>
    <w:p w:rsidR="00AD3BEC" w:rsidRPr="00F51C07" w:rsidRDefault="00AD3BEC" w:rsidP="00AD3BEC">
      <w:pPr>
        <w:pStyle w:val="ListParagraph"/>
        <w:spacing w:after="0" w:line="480" w:lineRule="auto"/>
        <w:ind w:left="785"/>
        <w:jc w:val="both"/>
        <w:rPr>
          <w:rFonts w:asciiTheme="majorBidi" w:eastAsia="Times New Roman" w:hAnsiTheme="majorBidi" w:cstheme="majorBidi"/>
          <w:bCs/>
        </w:rPr>
      </w:pPr>
      <w:r w:rsidRPr="000E4339">
        <w:rPr>
          <w:rFonts w:asciiTheme="majorBidi" w:eastAsia="Times New Roman" w:hAnsiTheme="majorBidi" w:cstheme="majorBidi"/>
          <w:bCs/>
        </w:rPr>
        <w:lastRenderedPageBreak/>
        <w:t xml:space="preserve">Mengajar bukan hanya mengembangkan kemampuan kognitif saja, </w:t>
      </w:r>
      <w:proofErr w:type="gramStart"/>
      <w:r w:rsidRPr="000E4339">
        <w:rPr>
          <w:rFonts w:asciiTheme="majorBidi" w:eastAsia="Times New Roman" w:hAnsiTheme="majorBidi" w:cstheme="majorBidi"/>
          <w:bCs/>
        </w:rPr>
        <w:t>akan</w:t>
      </w:r>
      <w:proofErr w:type="gramEnd"/>
      <w:r w:rsidRPr="000E4339">
        <w:rPr>
          <w:rFonts w:asciiTheme="majorBidi" w:eastAsia="Times New Roman" w:hAnsiTheme="majorBidi" w:cstheme="majorBidi"/>
          <w:bCs/>
        </w:rPr>
        <w:t xml:space="preserve"> tetapi juga meliputi pengembangan aspek afektif dan psikomotor. </w:t>
      </w:r>
      <w:proofErr w:type="gramStart"/>
      <w:r w:rsidRPr="000E4339">
        <w:rPr>
          <w:rFonts w:asciiTheme="majorBidi" w:eastAsia="Times New Roman" w:hAnsiTheme="majorBidi" w:cstheme="majorBidi"/>
          <w:bCs/>
        </w:rPr>
        <w:t>Sehingga, strategi pembelajaran harus dapat mengembangkan seluruh aspek kepribadian pe</w:t>
      </w:r>
      <w:r>
        <w:rPr>
          <w:rFonts w:asciiTheme="majorBidi" w:eastAsia="Times New Roman" w:hAnsiTheme="majorBidi" w:cstheme="majorBidi"/>
          <w:bCs/>
        </w:rPr>
        <w:t>serta didik secara terintegrasi.</w:t>
      </w:r>
      <w:proofErr w:type="gramEnd"/>
    </w:p>
    <w:p w:rsidR="00AD3BEC" w:rsidRDefault="00AD3BEC" w:rsidP="00AD3BEC">
      <w:pPr>
        <w:pStyle w:val="ListParagraph"/>
        <w:spacing w:after="0" w:line="480" w:lineRule="auto"/>
        <w:ind w:left="851" w:firstLine="709"/>
        <w:jc w:val="both"/>
        <w:rPr>
          <w:rFonts w:asciiTheme="majorBidi" w:eastAsia="Times New Roman" w:hAnsiTheme="majorBidi" w:cstheme="majorBidi"/>
        </w:rPr>
      </w:pPr>
      <w:proofErr w:type="gramStart"/>
      <w:r w:rsidRPr="00417DB6">
        <w:rPr>
          <w:rFonts w:asciiTheme="majorBidi" w:eastAsia="Times New Roman" w:hAnsiTheme="majorBidi" w:cstheme="majorBidi"/>
        </w:rPr>
        <w:t xml:space="preserve">Dalam menyimpulkan tentang pengertian Pendidikan Agama Islam terlebih dahulu dikemukakan pengertian pendidikan dari segi </w:t>
      </w:r>
      <w:r w:rsidRPr="004F700A">
        <w:rPr>
          <w:rFonts w:asciiTheme="majorBidi" w:eastAsia="Times New Roman" w:hAnsiTheme="majorBidi" w:cstheme="majorBidi"/>
          <w:i/>
          <w:iCs/>
        </w:rPr>
        <w:t>etimologi</w:t>
      </w:r>
      <w:r w:rsidRPr="00417DB6">
        <w:rPr>
          <w:rFonts w:asciiTheme="majorBidi" w:eastAsia="Times New Roman" w:hAnsiTheme="majorBidi" w:cstheme="majorBidi"/>
        </w:rPr>
        <w:t xml:space="preserve"> dan </w:t>
      </w:r>
      <w:r w:rsidRPr="004F700A">
        <w:rPr>
          <w:rFonts w:asciiTheme="majorBidi" w:eastAsia="Times New Roman" w:hAnsiTheme="majorBidi" w:cstheme="majorBidi"/>
          <w:i/>
          <w:iCs/>
        </w:rPr>
        <w:t>terminology</w:t>
      </w:r>
      <w:r w:rsidRPr="00417DB6">
        <w:rPr>
          <w:rFonts w:asciiTheme="majorBidi" w:eastAsia="Times New Roman" w:hAnsiTheme="majorBidi" w:cstheme="majorBidi"/>
        </w:rPr>
        <w:t>.</w:t>
      </w:r>
      <w:proofErr w:type="gramEnd"/>
      <w:r w:rsidRPr="00417DB6">
        <w:rPr>
          <w:rFonts w:asciiTheme="majorBidi" w:eastAsia="Times New Roman" w:hAnsiTheme="majorBidi" w:cstheme="majorBidi"/>
        </w:rPr>
        <w:t xml:space="preserve"> Dari segi </w:t>
      </w:r>
      <w:r w:rsidRPr="004F700A">
        <w:rPr>
          <w:rFonts w:asciiTheme="majorBidi" w:eastAsia="Times New Roman" w:hAnsiTheme="majorBidi" w:cstheme="majorBidi"/>
          <w:i/>
          <w:iCs/>
        </w:rPr>
        <w:t>etimologi</w:t>
      </w:r>
      <w:r w:rsidRPr="00417DB6">
        <w:rPr>
          <w:rFonts w:asciiTheme="majorBidi" w:eastAsia="Times New Roman" w:hAnsiTheme="majorBidi" w:cstheme="majorBidi"/>
        </w:rPr>
        <w:t xml:space="preserve"> atau bahasa, kata pendidikan berasal kata "</w:t>
      </w:r>
      <w:r w:rsidRPr="00417DB6">
        <w:rPr>
          <w:rFonts w:asciiTheme="majorBidi" w:eastAsia="Times New Roman" w:hAnsiTheme="majorBidi" w:cstheme="majorBidi"/>
          <w:i/>
          <w:iCs/>
        </w:rPr>
        <w:t>didik</w:t>
      </w:r>
      <w:r>
        <w:rPr>
          <w:rFonts w:asciiTheme="majorBidi" w:eastAsia="Times New Roman" w:hAnsiTheme="majorBidi" w:cstheme="majorBidi"/>
        </w:rPr>
        <w:t xml:space="preserve">" yang memberinya awalan </w:t>
      </w:r>
      <w:r w:rsidRPr="00417DB6">
        <w:rPr>
          <w:rFonts w:asciiTheme="majorBidi" w:eastAsia="Times New Roman" w:hAnsiTheme="majorBidi" w:cstheme="majorBidi"/>
          <w:i/>
          <w:iCs/>
        </w:rPr>
        <w:t>pe-</w:t>
      </w:r>
      <w:r w:rsidRPr="00417DB6">
        <w:rPr>
          <w:rFonts w:asciiTheme="majorBidi" w:eastAsia="Times New Roman" w:hAnsiTheme="majorBidi" w:cstheme="majorBidi"/>
        </w:rPr>
        <w:t xml:space="preserve"> dan akhiran </w:t>
      </w:r>
      <w:r>
        <w:rPr>
          <w:rFonts w:asciiTheme="majorBidi" w:eastAsia="Times New Roman" w:hAnsiTheme="majorBidi" w:cstheme="majorBidi"/>
        </w:rPr>
        <w:t>–k</w:t>
      </w:r>
      <w:r w:rsidRPr="00417DB6">
        <w:rPr>
          <w:rFonts w:asciiTheme="majorBidi" w:eastAsia="Times New Roman" w:hAnsiTheme="majorBidi" w:cstheme="majorBidi"/>
          <w:i/>
          <w:iCs/>
        </w:rPr>
        <w:t>an</w:t>
      </w:r>
      <w:r>
        <w:rPr>
          <w:rFonts w:asciiTheme="majorBidi" w:eastAsia="Times New Roman" w:hAnsiTheme="majorBidi" w:cstheme="majorBidi"/>
        </w:rPr>
        <w:t xml:space="preserve">yang mengandung arti “perbuatan” (hal, </w:t>
      </w:r>
      <w:proofErr w:type="gramStart"/>
      <w:r>
        <w:rPr>
          <w:rFonts w:asciiTheme="majorBidi" w:eastAsia="Times New Roman" w:hAnsiTheme="majorBidi" w:cstheme="majorBidi"/>
        </w:rPr>
        <w:t>cara</w:t>
      </w:r>
      <w:proofErr w:type="gramEnd"/>
      <w:r>
        <w:rPr>
          <w:rFonts w:asciiTheme="majorBidi" w:eastAsia="Times New Roman" w:hAnsiTheme="majorBidi" w:cstheme="majorBidi"/>
        </w:rPr>
        <w:t xml:space="preserve"> dan sebagainya).</w:t>
      </w:r>
      <w:r>
        <w:rPr>
          <w:rStyle w:val="FootnoteReference"/>
          <w:rFonts w:asciiTheme="majorBidi" w:eastAsia="Times New Roman" w:hAnsiTheme="majorBidi" w:cstheme="majorBidi"/>
        </w:rPr>
        <w:footnoteReference w:id="17"/>
      </w:r>
    </w:p>
    <w:p w:rsidR="00AD3BEC" w:rsidRDefault="00AD3BEC" w:rsidP="00AD3BEC">
      <w:pPr>
        <w:pStyle w:val="ListParagraph"/>
        <w:spacing w:after="0" w:line="480" w:lineRule="auto"/>
        <w:ind w:left="851" w:firstLine="709"/>
        <w:jc w:val="both"/>
        <w:rPr>
          <w:rFonts w:asciiTheme="majorBidi" w:eastAsia="Times New Roman" w:hAnsiTheme="majorBidi" w:cstheme="majorBidi"/>
        </w:rPr>
      </w:pPr>
      <w:proofErr w:type="gramStart"/>
      <w:r>
        <w:rPr>
          <w:rFonts w:asciiTheme="majorBidi" w:eastAsia="Times New Roman" w:hAnsiTheme="majorBidi" w:cstheme="majorBidi"/>
        </w:rPr>
        <w:t>Istilah pendidikan pada mulanya berasal dari bahasa Yunani yaitu “</w:t>
      </w:r>
      <w:r w:rsidRPr="007D3A7F">
        <w:rPr>
          <w:rFonts w:asciiTheme="majorBidi" w:eastAsia="Times New Roman" w:hAnsiTheme="majorBidi" w:cstheme="majorBidi"/>
          <w:i/>
          <w:iCs/>
        </w:rPr>
        <w:t>Paedagogie</w:t>
      </w:r>
      <w:r>
        <w:rPr>
          <w:rFonts w:asciiTheme="majorBidi" w:eastAsia="Times New Roman" w:hAnsiTheme="majorBidi" w:cstheme="majorBidi"/>
        </w:rPr>
        <w:t>” yang berarti bimbingan yang diberikan kepada anak.</w:t>
      </w:r>
      <w:proofErr w:type="gramEnd"/>
      <w:r>
        <w:rPr>
          <w:rFonts w:asciiTheme="majorBidi" w:eastAsia="Times New Roman" w:hAnsiTheme="majorBidi" w:cstheme="majorBidi"/>
        </w:rPr>
        <w:t xml:space="preserve"> </w:t>
      </w:r>
      <w:proofErr w:type="gramStart"/>
      <w:r>
        <w:rPr>
          <w:rFonts w:asciiTheme="majorBidi" w:eastAsia="Times New Roman" w:hAnsiTheme="majorBidi" w:cstheme="majorBidi"/>
        </w:rPr>
        <w:t xml:space="preserve">Istilah ini kemudian diterjemahkan ke dalam Bahasa Inggris dengan </w:t>
      </w:r>
      <w:r w:rsidRPr="007D3A7F">
        <w:rPr>
          <w:rFonts w:asciiTheme="majorBidi" w:eastAsia="Times New Roman" w:hAnsiTheme="majorBidi" w:cstheme="majorBidi"/>
          <w:i/>
          <w:iCs/>
        </w:rPr>
        <w:t xml:space="preserve">“Education” </w:t>
      </w:r>
      <w:r>
        <w:rPr>
          <w:rFonts w:asciiTheme="majorBidi" w:eastAsia="Times New Roman" w:hAnsiTheme="majorBidi" w:cstheme="majorBidi"/>
        </w:rPr>
        <w:t>yang berarti pengembangan atau bimbingan</w:t>
      </w:r>
      <w:r>
        <w:rPr>
          <w:rStyle w:val="FootnoteReference"/>
          <w:rFonts w:asciiTheme="majorBidi" w:eastAsia="Times New Roman" w:hAnsiTheme="majorBidi" w:cstheme="majorBidi"/>
        </w:rPr>
        <w:footnoteReference w:id="18"/>
      </w:r>
      <w:r>
        <w:rPr>
          <w:rFonts w:asciiTheme="majorBidi" w:eastAsia="Times New Roman" w:hAnsiTheme="majorBidi" w:cstheme="majorBidi"/>
        </w:rPr>
        <w:t>.</w:t>
      </w:r>
      <w:proofErr w:type="gramEnd"/>
      <w:r>
        <w:rPr>
          <w:rFonts w:asciiTheme="majorBidi" w:eastAsia="Times New Roman" w:hAnsiTheme="majorBidi" w:cstheme="majorBidi"/>
        </w:rPr>
        <w:t xml:space="preserve"> </w:t>
      </w:r>
    </w:p>
    <w:p w:rsidR="00AD3BEC" w:rsidRDefault="00AD3BEC" w:rsidP="00AD3BEC">
      <w:pPr>
        <w:pStyle w:val="ListParagraph"/>
        <w:spacing w:after="0" w:line="480" w:lineRule="auto"/>
        <w:ind w:left="851" w:firstLine="709"/>
        <w:jc w:val="both"/>
        <w:rPr>
          <w:rFonts w:asciiTheme="majorBidi" w:eastAsia="Times New Roman" w:hAnsiTheme="majorBidi" w:cstheme="majorBidi"/>
        </w:rPr>
      </w:pPr>
      <w:r>
        <w:rPr>
          <w:rFonts w:asciiTheme="majorBidi" w:eastAsia="Times New Roman" w:hAnsiTheme="majorBidi" w:cstheme="majorBidi"/>
        </w:rPr>
        <w:t xml:space="preserve">Dalam istilah ke islaman pendidikan lebih popular dengan istilah </w:t>
      </w:r>
      <w:r w:rsidRPr="000302A9">
        <w:rPr>
          <w:rFonts w:asciiTheme="majorBidi" w:eastAsia="Times New Roman" w:hAnsiTheme="majorBidi" w:cstheme="majorBidi"/>
          <w:i/>
          <w:iCs/>
        </w:rPr>
        <w:t xml:space="preserve">tarbiyah, ta’lim, ta’dib, </w:t>
      </w:r>
      <w:proofErr w:type="gramStart"/>
      <w:r w:rsidRPr="003C3B93">
        <w:rPr>
          <w:rFonts w:asciiTheme="majorBidi" w:eastAsia="Times New Roman" w:hAnsiTheme="majorBidi" w:cstheme="majorBidi"/>
        </w:rPr>
        <w:t>dan</w:t>
      </w:r>
      <w:r w:rsidRPr="000302A9">
        <w:rPr>
          <w:rFonts w:asciiTheme="majorBidi" w:eastAsia="Times New Roman" w:hAnsiTheme="majorBidi" w:cstheme="majorBidi"/>
          <w:i/>
          <w:iCs/>
        </w:rPr>
        <w:t>riyadhoh</w:t>
      </w:r>
      <w:r>
        <w:rPr>
          <w:rFonts w:asciiTheme="majorBidi" w:eastAsia="Times New Roman" w:hAnsiTheme="majorBidi" w:cstheme="majorBidi"/>
        </w:rPr>
        <w:t xml:space="preserve"> .</w:t>
      </w:r>
      <w:proofErr w:type="gramEnd"/>
      <w:r>
        <w:rPr>
          <w:rFonts w:asciiTheme="majorBidi" w:eastAsia="Times New Roman" w:hAnsiTheme="majorBidi" w:cstheme="majorBidi"/>
        </w:rPr>
        <w:t xml:space="preserve"> </w:t>
      </w:r>
      <w:proofErr w:type="gramStart"/>
      <w:r>
        <w:rPr>
          <w:rFonts w:asciiTheme="majorBidi" w:eastAsia="Times New Roman" w:hAnsiTheme="majorBidi" w:cstheme="majorBidi"/>
        </w:rPr>
        <w:t>Istilah istilah tersebut dijabarkan sebagai berikut.</w:t>
      </w:r>
      <w:proofErr w:type="gramEnd"/>
      <w:r>
        <w:rPr>
          <w:rFonts w:asciiTheme="majorBidi" w:eastAsia="Times New Roman" w:hAnsiTheme="majorBidi" w:cstheme="majorBidi"/>
        </w:rPr>
        <w:t xml:space="preserve"> </w:t>
      </w:r>
    </w:p>
    <w:p w:rsidR="00AD3BEC" w:rsidRPr="000302A9" w:rsidRDefault="00AD3BEC" w:rsidP="00AD3BEC">
      <w:pPr>
        <w:pStyle w:val="ListParagraph"/>
        <w:numPr>
          <w:ilvl w:val="0"/>
          <w:numId w:val="12"/>
        </w:numPr>
        <w:spacing w:after="0" w:line="480" w:lineRule="auto"/>
        <w:jc w:val="both"/>
        <w:rPr>
          <w:rFonts w:asciiTheme="majorBidi" w:eastAsia="Times New Roman" w:hAnsiTheme="majorBidi" w:cstheme="majorBidi"/>
          <w:i/>
          <w:iCs/>
        </w:rPr>
      </w:pPr>
      <w:r w:rsidRPr="000302A9">
        <w:rPr>
          <w:rFonts w:asciiTheme="majorBidi" w:eastAsia="Times New Roman" w:hAnsiTheme="majorBidi" w:cstheme="majorBidi"/>
          <w:i/>
          <w:iCs/>
        </w:rPr>
        <w:t>Tarbiyah.</w:t>
      </w:r>
    </w:p>
    <w:p w:rsidR="00AD3BEC" w:rsidRPr="008C74D4" w:rsidRDefault="00AD3BEC" w:rsidP="00AD3BEC">
      <w:pPr>
        <w:pStyle w:val="ListParagraph"/>
        <w:tabs>
          <w:tab w:val="left" w:pos="426"/>
        </w:tabs>
        <w:spacing w:after="0" w:line="480" w:lineRule="auto"/>
        <w:ind w:left="1920"/>
        <w:jc w:val="both"/>
        <w:rPr>
          <w:rFonts w:asciiTheme="majorBidi" w:eastAsia="Times New Roman" w:hAnsiTheme="majorBidi" w:cstheme="majorBidi"/>
        </w:rPr>
      </w:pPr>
      <w:proofErr w:type="gramStart"/>
      <w:r>
        <w:rPr>
          <w:rFonts w:asciiTheme="majorBidi" w:eastAsia="Times New Roman" w:hAnsiTheme="majorBidi" w:cstheme="majorBidi"/>
        </w:rPr>
        <w:t xml:space="preserve">Tarbiyah berasal dari </w:t>
      </w:r>
      <w:r w:rsidRPr="007D3A7F">
        <w:rPr>
          <w:rFonts w:asciiTheme="majorBidi" w:eastAsia="Times New Roman" w:hAnsiTheme="majorBidi" w:cstheme="majorBidi"/>
          <w:i/>
          <w:iCs/>
        </w:rPr>
        <w:t xml:space="preserve">Rabba yarbu tarbiyah </w:t>
      </w:r>
      <w:r>
        <w:rPr>
          <w:rFonts w:asciiTheme="majorBidi" w:eastAsia="Times New Roman" w:hAnsiTheme="majorBidi" w:cstheme="majorBidi"/>
        </w:rPr>
        <w:t>yang memiliki makna tambah dan berkembang.</w:t>
      </w:r>
      <w:proofErr w:type="gramEnd"/>
      <w:r>
        <w:rPr>
          <w:rFonts w:asciiTheme="majorBidi" w:eastAsia="Times New Roman" w:hAnsiTheme="majorBidi" w:cstheme="majorBidi"/>
        </w:rPr>
        <w:t xml:space="preserve"> Artinya pendidikan (tarbiyah) merupakan proses menumbuhkan dan mengembangkan </w:t>
      </w:r>
      <w:proofErr w:type="gramStart"/>
      <w:r>
        <w:rPr>
          <w:rFonts w:asciiTheme="majorBidi" w:eastAsia="Times New Roman" w:hAnsiTheme="majorBidi" w:cstheme="majorBidi"/>
        </w:rPr>
        <w:t>apa</w:t>
      </w:r>
      <w:proofErr w:type="gramEnd"/>
      <w:r>
        <w:rPr>
          <w:rFonts w:asciiTheme="majorBidi" w:eastAsia="Times New Roman" w:hAnsiTheme="majorBidi" w:cstheme="majorBidi"/>
        </w:rPr>
        <w:t xml:space="preserve"> yang ada pada diri peserta didik, baik </w:t>
      </w:r>
      <w:r>
        <w:rPr>
          <w:rFonts w:asciiTheme="majorBidi" w:eastAsia="Times New Roman" w:hAnsiTheme="majorBidi" w:cstheme="majorBidi"/>
        </w:rPr>
        <w:lastRenderedPageBreak/>
        <w:t>secara fisik, psikis, sosial maupun spiritual.</w:t>
      </w:r>
      <w:r>
        <w:rPr>
          <w:rStyle w:val="FootnoteReference"/>
          <w:rFonts w:asciiTheme="majorBidi" w:eastAsia="Times New Roman" w:hAnsiTheme="majorBidi" w:cstheme="majorBidi"/>
        </w:rPr>
        <w:footnoteReference w:id="19"/>
      </w:r>
      <w:r>
        <w:rPr>
          <w:rFonts w:asciiTheme="majorBidi" w:eastAsia="Times New Roman" w:hAnsiTheme="majorBidi" w:cstheme="majorBidi"/>
        </w:rPr>
        <w:t xml:space="preserve"> Tarbiyah dapat juga diartikan dengan “proses transformasi ilmu pengetahuan dari pendidik kepada peserta didik agar memiliki sikap dan semangat yang tinggi dalam memahami dan menyadari kehidupannya, sehingga tebentuk ketakwaan, budi pekerti dan kepribadian yang luhur. </w:t>
      </w:r>
      <w:r>
        <w:rPr>
          <w:rStyle w:val="FootnoteReference"/>
          <w:rFonts w:asciiTheme="majorBidi" w:eastAsia="Times New Roman" w:hAnsiTheme="majorBidi" w:cstheme="majorBidi"/>
        </w:rPr>
        <w:footnoteReference w:id="20"/>
      </w:r>
    </w:p>
    <w:p w:rsidR="00AD3BEC" w:rsidRPr="000302A9" w:rsidRDefault="00AD3BEC" w:rsidP="00AD3BEC">
      <w:pPr>
        <w:pStyle w:val="ListParagraph"/>
        <w:numPr>
          <w:ilvl w:val="0"/>
          <w:numId w:val="12"/>
        </w:numPr>
        <w:spacing w:after="0" w:line="480" w:lineRule="auto"/>
        <w:jc w:val="both"/>
        <w:rPr>
          <w:rFonts w:asciiTheme="majorBidi" w:eastAsia="Times New Roman" w:hAnsiTheme="majorBidi" w:cstheme="majorBidi"/>
          <w:i/>
          <w:iCs/>
        </w:rPr>
      </w:pPr>
      <w:r w:rsidRPr="000302A9">
        <w:rPr>
          <w:rFonts w:asciiTheme="majorBidi" w:eastAsia="Times New Roman" w:hAnsiTheme="majorBidi" w:cstheme="majorBidi"/>
          <w:i/>
          <w:iCs/>
        </w:rPr>
        <w:t>Ta’lim</w:t>
      </w:r>
    </w:p>
    <w:p w:rsidR="00AD3BEC" w:rsidRDefault="00AD3BEC" w:rsidP="00AD3BEC">
      <w:pPr>
        <w:pStyle w:val="ListParagraph"/>
        <w:spacing w:after="0" w:line="480" w:lineRule="auto"/>
        <w:ind w:left="1920"/>
        <w:jc w:val="both"/>
        <w:rPr>
          <w:rFonts w:asciiTheme="majorBidi" w:eastAsia="Times New Roman" w:hAnsiTheme="majorBidi" w:cstheme="majorBidi"/>
        </w:rPr>
      </w:pPr>
      <w:proofErr w:type="gramStart"/>
      <w:r>
        <w:rPr>
          <w:rFonts w:asciiTheme="majorBidi" w:eastAsia="Times New Roman" w:hAnsiTheme="majorBidi" w:cstheme="majorBidi"/>
        </w:rPr>
        <w:t xml:space="preserve">Istilah </w:t>
      </w:r>
      <w:r w:rsidRPr="004F700A">
        <w:rPr>
          <w:rFonts w:asciiTheme="majorBidi" w:eastAsia="Times New Roman" w:hAnsiTheme="majorBidi" w:cstheme="majorBidi"/>
          <w:i/>
          <w:iCs/>
        </w:rPr>
        <w:t xml:space="preserve">Ta’lim </w:t>
      </w:r>
      <w:r>
        <w:rPr>
          <w:rFonts w:asciiTheme="majorBidi" w:eastAsia="Times New Roman" w:hAnsiTheme="majorBidi" w:cstheme="majorBidi"/>
        </w:rPr>
        <w:t xml:space="preserve">merupakan kata benda buatan (masdar) yang berasal dari kata </w:t>
      </w:r>
      <w:r w:rsidRPr="00C97FF6">
        <w:rPr>
          <w:rFonts w:asciiTheme="majorBidi" w:eastAsia="Times New Roman" w:hAnsiTheme="majorBidi" w:cstheme="majorBidi"/>
          <w:i/>
          <w:iCs/>
        </w:rPr>
        <w:t>allama.</w:t>
      </w:r>
      <w:proofErr w:type="gramEnd"/>
      <w:r>
        <w:rPr>
          <w:rFonts w:asciiTheme="majorBidi" w:eastAsia="Times New Roman" w:hAnsiTheme="majorBidi" w:cstheme="majorBidi"/>
        </w:rPr>
        <w:t xml:space="preserve"> </w:t>
      </w:r>
      <w:proofErr w:type="gramStart"/>
      <w:r>
        <w:rPr>
          <w:rFonts w:asciiTheme="majorBidi" w:eastAsia="Times New Roman" w:hAnsiTheme="majorBidi" w:cstheme="majorBidi"/>
        </w:rPr>
        <w:t xml:space="preserve">Sebagian pakar menerjemahkanistilah tarbiyah dengan pendidikan sedangkan </w:t>
      </w:r>
      <w:r w:rsidRPr="004F700A">
        <w:rPr>
          <w:rFonts w:asciiTheme="majorBidi" w:eastAsia="Times New Roman" w:hAnsiTheme="majorBidi" w:cstheme="majorBidi"/>
          <w:i/>
          <w:iCs/>
        </w:rPr>
        <w:t>ta’lim</w:t>
      </w:r>
      <w:r>
        <w:rPr>
          <w:rFonts w:asciiTheme="majorBidi" w:eastAsia="Times New Roman" w:hAnsiTheme="majorBidi" w:cstheme="majorBidi"/>
        </w:rPr>
        <w:t xml:space="preserve"> diterjemahkan ke dalam pengajaran.</w:t>
      </w:r>
      <w:proofErr w:type="gramEnd"/>
      <w:r>
        <w:rPr>
          <w:rStyle w:val="FootnoteReference"/>
          <w:rFonts w:asciiTheme="majorBidi" w:eastAsia="Times New Roman" w:hAnsiTheme="majorBidi" w:cstheme="majorBidi"/>
        </w:rPr>
        <w:footnoteReference w:id="21"/>
      </w:r>
    </w:p>
    <w:p w:rsidR="00AD3BEC" w:rsidRPr="000302A9" w:rsidRDefault="00AD3BEC" w:rsidP="00AD3BEC">
      <w:pPr>
        <w:pStyle w:val="ListParagraph"/>
        <w:numPr>
          <w:ilvl w:val="0"/>
          <w:numId w:val="12"/>
        </w:numPr>
        <w:spacing w:after="0" w:line="480" w:lineRule="auto"/>
        <w:jc w:val="both"/>
        <w:rPr>
          <w:rFonts w:asciiTheme="majorBidi" w:eastAsia="Times New Roman" w:hAnsiTheme="majorBidi" w:cstheme="majorBidi"/>
          <w:i/>
          <w:iCs/>
        </w:rPr>
      </w:pPr>
      <w:r w:rsidRPr="000302A9">
        <w:rPr>
          <w:rFonts w:asciiTheme="majorBidi" w:eastAsia="Times New Roman" w:hAnsiTheme="majorBidi" w:cstheme="majorBidi"/>
          <w:i/>
          <w:iCs/>
        </w:rPr>
        <w:t>Ta’dib</w:t>
      </w:r>
    </w:p>
    <w:p w:rsidR="00AD3BEC" w:rsidRPr="00EA7B94" w:rsidRDefault="00AD3BEC" w:rsidP="00AD3BEC">
      <w:pPr>
        <w:pStyle w:val="ListParagraph"/>
        <w:spacing w:after="0" w:line="480" w:lineRule="auto"/>
        <w:ind w:left="1920"/>
        <w:jc w:val="both"/>
        <w:rPr>
          <w:rFonts w:asciiTheme="majorBidi" w:eastAsia="Times New Roman" w:hAnsiTheme="majorBidi" w:cstheme="majorBidi"/>
        </w:rPr>
      </w:pPr>
      <w:proofErr w:type="gramStart"/>
      <w:r w:rsidRPr="004F700A">
        <w:rPr>
          <w:rFonts w:asciiTheme="majorBidi" w:eastAsia="Times New Roman" w:hAnsiTheme="majorBidi" w:cstheme="majorBidi"/>
          <w:i/>
          <w:iCs/>
        </w:rPr>
        <w:t>Ta’dib</w:t>
      </w:r>
      <w:r>
        <w:rPr>
          <w:rFonts w:asciiTheme="majorBidi" w:eastAsia="Times New Roman" w:hAnsiTheme="majorBidi" w:cstheme="majorBidi"/>
        </w:rPr>
        <w:t xml:space="preserve"> lazimnya diterjemahkan dengan pendidikan sopan santun, tata karma, adab, budi pekerti, akhlak, moral dan etika.</w:t>
      </w:r>
      <w:proofErr w:type="gramEnd"/>
      <w:r>
        <w:rPr>
          <w:rFonts w:asciiTheme="majorBidi" w:eastAsia="Times New Roman" w:hAnsiTheme="majorBidi" w:cstheme="majorBidi"/>
        </w:rPr>
        <w:t xml:space="preserve"> </w:t>
      </w:r>
      <w:proofErr w:type="gramStart"/>
      <w:r>
        <w:rPr>
          <w:rFonts w:asciiTheme="majorBidi" w:eastAsia="Times New Roman" w:hAnsiTheme="majorBidi" w:cstheme="majorBidi"/>
        </w:rPr>
        <w:t xml:space="preserve">Menurut al Naquib dalam bukunya Abdul Mujib </w:t>
      </w:r>
      <w:r w:rsidRPr="004F700A">
        <w:rPr>
          <w:rFonts w:asciiTheme="majorBidi" w:eastAsia="Times New Roman" w:hAnsiTheme="majorBidi" w:cstheme="majorBidi"/>
          <w:i/>
          <w:iCs/>
        </w:rPr>
        <w:t xml:space="preserve">ta’dib </w:t>
      </w:r>
      <w:r>
        <w:rPr>
          <w:rFonts w:asciiTheme="majorBidi" w:eastAsia="Times New Roman" w:hAnsiTheme="majorBidi" w:cstheme="majorBidi"/>
        </w:rPr>
        <w:t>berarti pengenalan dan pengakuan yang secara berangsur-angsur ditanamkan kepada manusia tentang tempat-tempat yang tepat dari segala sesuatu di dalam tatanan penciptaan, sehingga membimbing kearah pengenalan dan pengakuan kekuatan dan keagungan Tuhan.</w:t>
      </w:r>
      <w:proofErr w:type="gramEnd"/>
      <w:r>
        <w:rPr>
          <w:rStyle w:val="FootnoteReference"/>
          <w:rFonts w:asciiTheme="majorBidi" w:eastAsia="Times New Roman" w:hAnsiTheme="majorBidi" w:cstheme="majorBidi"/>
        </w:rPr>
        <w:footnoteReference w:id="22"/>
      </w:r>
    </w:p>
    <w:p w:rsidR="00AD3BEC" w:rsidRPr="000302A9" w:rsidRDefault="00AD3BEC" w:rsidP="00AD3BEC">
      <w:pPr>
        <w:pStyle w:val="ListParagraph"/>
        <w:numPr>
          <w:ilvl w:val="0"/>
          <w:numId w:val="12"/>
        </w:numPr>
        <w:spacing w:after="0" w:line="480" w:lineRule="auto"/>
        <w:jc w:val="both"/>
        <w:rPr>
          <w:rFonts w:asciiTheme="majorBidi" w:eastAsia="Times New Roman" w:hAnsiTheme="majorBidi" w:cstheme="majorBidi"/>
          <w:i/>
          <w:iCs/>
        </w:rPr>
      </w:pPr>
      <w:r w:rsidRPr="000302A9">
        <w:rPr>
          <w:rFonts w:asciiTheme="majorBidi" w:eastAsia="Times New Roman" w:hAnsiTheme="majorBidi" w:cstheme="majorBidi"/>
          <w:i/>
          <w:iCs/>
        </w:rPr>
        <w:t>Riyadhah</w:t>
      </w:r>
    </w:p>
    <w:p w:rsidR="00AD3BEC" w:rsidRPr="00C97FF6" w:rsidRDefault="00AD3BEC" w:rsidP="00AD3BEC">
      <w:pPr>
        <w:spacing w:after="0" w:line="480" w:lineRule="auto"/>
        <w:ind w:left="1890"/>
        <w:jc w:val="both"/>
        <w:rPr>
          <w:rFonts w:asciiTheme="majorBidi" w:eastAsia="Times New Roman" w:hAnsiTheme="majorBidi" w:cstheme="majorBidi"/>
        </w:rPr>
      </w:pPr>
      <w:proofErr w:type="gramStart"/>
      <w:r w:rsidRPr="00C97FF6">
        <w:rPr>
          <w:rFonts w:asciiTheme="majorBidi" w:eastAsia="Times New Roman" w:hAnsiTheme="majorBidi" w:cstheme="majorBidi"/>
          <w:i/>
          <w:iCs/>
        </w:rPr>
        <w:lastRenderedPageBreak/>
        <w:t>Riyhadah</w:t>
      </w:r>
      <w:r w:rsidRPr="00C97FF6">
        <w:rPr>
          <w:rFonts w:asciiTheme="majorBidi" w:eastAsia="Times New Roman" w:hAnsiTheme="majorBidi" w:cstheme="majorBidi"/>
        </w:rPr>
        <w:t xml:space="preserve"> secara bahasa diartikan dengan pengajaran dan pelatihan.</w:t>
      </w:r>
      <w:proofErr w:type="gramEnd"/>
      <w:r w:rsidRPr="00C97FF6">
        <w:rPr>
          <w:rFonts w:asciiTheme="majorBidi" w:eastAsia="Times New Roman" w:hAnsiTheme="majorBidi" w:cstheme="majorBidi"/>
        </w:rPr>
        <w:t xml:space="preserve"> </w:t>
      </w:r>
      <w:proofErr w:type="gramStart"/>
      <w:r w:rsidRPr="00C97FF6">
        <w:rPr>
          <w:rFonts w:asciiTheme="majorBidi" w:eastAsia="Times New Roman" w:hAnsiTheme="majorBidi" w:cstheme="majorBidi"/>
        </w:rPr>
        <w:t>Dalam konteks pendidikan berarti mendidik jiwa anak dengan akhlak yang mulia.</w:t>
      </w:r>
      <w:proofErr w:type="gramEnd"/>
      <w:r>
        <w:rPr>
          <w:rStyle w:val="FootnoteReference"/>
          <w:rFonts w:asciiTheme="majorBidi" w:eastAsia="Times New Roman" w:hAnsiTheme="majorBidi" w:cstheme="majorBidi"/>
        </w:rPr>
        <w:footnoteReference w:id="23"/>
      </w:r>
    </w:p>
    <w:p w:rsidR="00AD3BEC" w:rsidRPr="00417DB6" w:rsidRDefault="00AD3BEC" w:rsidP="00AD3BEC">
      <w:pPr>
        <w:pStyle w:val="ListParagraph"/>
        <w:spacing w:after="0" w:line="480" w:lineRule="auto"/>
        <w:ind w:left="851" w:firstLine="709"/>
        <w:jc w:val="both"/>
        <w:rPr>
          <w:rFonts w:asciiTheme="majorBidi" w:eastAsia="Times New Roman" w:hAnsiTheme="majorBidi" w:cstheme="majorBidi"/>
        </w:rPr>
      </w:pPr>
      <w:r w:rsidRPr="00417DB6">
        <w:rPr>
          <w:rFonts w:asciiTheme="majorBidi" w:eastAsia="Times New Roman" w:hAnsiTheme="majorBidi" w:cstheme="majorBidi"/>
        </w:rPr>
        <w:t xml:space="preserve">Kemudian ditinjau dari segi </w:t>
      </w:r>
      <w:r w:rsidRPr="00C97FF6">
        <w:rPr>
          <w:rFonts w:asciiTheme="majorBidi" w:eastAsia="Times New Roman" w:hAnsiTheme="majorBidi" w:cstheme="majorBidi"/>
          <w:i/>
          <w:iCs/>
        </w:rPr>
        <w:t>terminology</w:t>
      </w:r>
      <w:r w:rsidRPr="00417DB6">
        <w:rPr>
          <w:rFonts w:asciiTheme="majorBidi" w:eastAsia="Times New Roman" w:hAnsiTheme="majorBidi" w:cstheme="majorBidi"/>
        </w:rPr>
        <w:t xml:space="preserve">, </w:t>
      </w:r>
      <w:r>
        <w:rPr>
          <w:rFonts w:asciiTheme="majorBidi" w:eastAsia="Times New Roman" w:hAnsiTheme="majorBidi" w:cstheme="majorBidi"/>
        </w:rPr>
        <w:t xml:space="preserve">pendidikan mempunyai arti seperti yang terangkum dalam UU RI No 20 Tahun 2003 tentang sistem pendidikan yang </w:t>
      </w:r>
      <w:proofErr w:type="gramStart"/>
      <w:r>
        <w:rPr>
          <w:rFonts w:asciiTheme="majorBidi" w:eastAsia="Times New Roman" w:hAnsiTheme="majorBidi" w:cstheme="majorBidi"/>
        </w:rPr>
        <w:t>berbunyi :</w:t>
      </w:r>
      <w:proofErr w:type="gramEnd"/>
    </w:p>
    <w:p w:rsidR="00AD3BEC" w:rsidRDefault="00AD3BEC" w:rsidP="00AD3BEC">
      <w:pPr>
        <w:spacing w:after="0" w:line="240" w:lineRule="auto"/>
        <w:ind w:left="1560"/>
        <w:jc w:val="both"/>
        <w:rPr>
          <w:rFonts w:asciiTheme="majorBidi" w:eastAsia="Times New Roman" w:hAnsiTheme="majorBidi" w:cstheme="majorBidi"/>
        </w:rPr>
      </w:pPr>
      <w:r w:rsidRPr="00417DB6">
        <w:rPr>
          <w:rFonts w:asciiTheme="majorBidi" w:eastAsia="Times New Roman" w:hAnsiTheme="majorBidi" w:cstheme="majorBidi"/>
        </w:rPr>
        <w:t xml:space="preserve">Pendidikan adalah usaha sadar dan terencana untuk mewujudkan suasana belajar dan proses pembelajaran agar peserta didik secara aktif mengembangkan potensi dirinya untuk memiliki kekuatan spiritual keagamaan, pengendalian diri, kepribadian, kecerdasan akhlak mulia, serta ketrampilan yang diperlukan dirinya, masyarakat, bangsa dan negara. </w:t>
      </w:r>
      <w:proofErr w:type="gramStart"/>
      <w:r w:rsidRPr="00417DB6">
        <w:rPr>
          <w:rFonts w:asciiTheme="majorBidi" w:eastAsia="Times New Roman" w:hAnsiTheme="majorBidi" w:cstheme="majorBidi"/>
        </w:rPr>
        <w:t>Sesuai dengan Undang-Undang Republik Indonesia No 20 Tahun 2003 tentang sistem pendidikan nasional pasal 1.</w:t>
      </w:r>
      <w:proofErr w:type="gramEnd"/>
      <w:r w:rsidRPr="00417DB6">
        <w:rPr>
          <w:rStyle w:val="FootnoteReference"/>
          <w:rFonts w:asciiTheme="majorBidi" w:eastAsia="Times New Roman" w:hAnsiTheme="majorBidi" w:cstheme="majorBidi"/>
        </w:rPr>
        <w:footnoteReference w:id="24"/>
      </w:r>
    </w:p>
    <w:p w:rsidR="00AD3BEC" w:rsidRPr="00417DB6" w:rsidRDefault="00AD3BEC" w:rsidP="00AD3BEC">
      <w:pPr>
        <w:spacing w:after="0" w:line="240" w:lineRule="auto"/>
        <w:ind w:left="1560"/>
        <w:jc w:val="both"/>
        <w:rPr>
          <w:rFonts w:asciiTheme="majorBidi" w:eastAsia="Times New Roman" w:hAnsiTheme="majorBidi" w:cstheme="majorBidi"/>
        </w:rPr>
      </w:pPr>
    </w:p>
    <w:p w:rsidR="00AD3BEC" w:rsidRDefault="00AD3BEC" w:rsidP="00AD3BEC">
      <w:pPr>
        <w:spacing w:after="0" w:line="480" w:lineRule="auto"/>
        <w:ind w:left="851" w:firstLine="709"/>
        <w:jc w:val="both"/>
        <w:rPr>
          <w:rFonts w:asciiTheme="majorBidi" w:eastAsia="Times New Roman" w:hAnsiTheme="majorBidi" w:cstheme="majorBidi"/>
        </w:rPr>
      </w:pPr>
      <w:r w:rsidRPr="00417DB6">
        <w:rPr>
          <w:rFonts w:asciiTheme="majorBidi" w:eastAsia="Times New Roman" w:hAnsiTheme="majorBidi" w:cstheme="majorBidi"/>
        </w:rPr>
        <w:t xml:space="preserve">Dari beberapa definisi di atas, maka dapat diambil pengertian bahwa yang dimaksud pendidikan Agama Islam adalah </w:t>
      </w:r>
      <w:r>
        <w:rPr>
          <w:rFonts w:asciiTheme="majorBidi" w:eastAsia="Times New Roman" w:hAnsiTheme="majorBidi" w:cstheme="majorBidi"/>
        </w:rPr>
        <w:t>usaha sadar dan terencana dalam menyiapkan peserta didik untuk mengenal, memahami, menghayati hingga mengimani ajaran Islam, dibarengi dengan tuntunan untuk menghormati penganut agama lain dalam hubungannya dengan kerukunan antar umat beragama hingga terwujud kesatuan dan persatuan bangsa.</w:t>
      </w:r>
      <w:r>
        <w:rPr>
          <w:rStyle w:val="FootnoteReference"/>
          <w:rFonts w:asciiTheme="majorBidi" w:eastAsia="Times New Roman" w:hAnsiTheme="majorBidi" w:cstheme="majorBidi"/>
        </w:rPr>
        <w:footnoteReference w:id="25"/>
      </w:r>
    </w:p>
    <w:p w:rsidR="00AD3BEC" w:rsidRDefault="00AD3BEC" w:rsidP="00AD3BEC">
      <w:pPr>
        <w:spacing w:after="0" w:line="480" w:lineRule="auto"/>
        <w:ind w:left="851" w:firstLine="709"/>
        <w:jc w:val="both"/>
        <w:rPr>
          <w:rFonts w:asciiTheme="majorBidi" w:eastAsia="Times New Roman" w:hAnsiTheme="majorBidi" w:cstheme="majorBidi"/>
        </w:rPr>
      </w:pPr>
      <w:proofErr w:type="gramStart"/>
      <w:r>
        <w:rPr>
          <w:rFonts w:asciiTheme="majorBidi" w:eastAsia="Times New Roman" w:hAnsiTheme="majorBidi" w:cstheme="majorBidi"/>
        </w:rPr>
        <w:t xml:space="preserve">Pelaksanaan Pendidikan Agama Islam di sekolah mempunyai dasar yang kuat hal tersebut di ungkapkan oleh Zuhairini dkk dalam </w:t>
      </w:r>
      <w:r>
        <w:rPr>
          <w:rFonts w:asciiTheme="majorBidi" w:eastAsia="Times New Roman" w:hAnsiTheme="majorBidi" w:cstheme="majorBidi"/>
        </w:rPr>
        <w:lastRenderedPageBreak/>
        <w:t>bukunya Abdul Majid dan Dian Andiyani.</w:t>
      </w:r>
      <w:proofErr w:type="gramEnd"/>
      <w:r>
        <w:rPr>
          <w:rFonts w:asciiTheme="majorBidi" w:eastAsia="Times New Roman" w:hAnsiTheme="majorBidi" w:cstheme="majorBidi"/>
        </w:rPr>
        <w:t xml:space="preserve"> Dasar tersebut dapat ditinjau dari beberapa segi diantaranya</w:t>
      </w:r>
      <w:r>
        <w:rPr>
          <w:rStyle w:val="FootnoteReference"/>
          <w:rFonts w:asciiTheme="majorBidi" w:eastAsia="Times New Roman" w:hAnsiTheme="majorBidi" w:cstheme="majorBidi"/>
        </w:rPr>
        <w:footnoteReference w:id="26"/>
      </w:r>
    </w:p>
    <w:p w:rsidR="00AD3BEC" w:rsidRDefault="00AD3BEC" w:rsidP="00AD3BEC">
      <w:pPr>
        <w:pStyle w:val="ListParagraph"/>
        <w:numPr>
          <w:ilvl w:val="2"/>
          <w:numId w:val="4"/>
        </w:numPr>
        <w:spacing w:after="0" w:line="480" w:lineRule="auto"/>
        <w:ind w:left="1560"/>
        <w:jc w:val="both"/>
        <w:rPr>
          <w:rFonts w:asciiTheme="majorBidi" w:eastAsia="Times New Roman" w:hAnsiTheme="majorBidi" w:cstheme="majorBidi"/>
        </w:rPr>
      </w:pPr>
      <w:r>
        <w:rPr>
          <w:rFonts w:asciiTheme="majorBidi" w:eastAsia="Times New Roman" w:hAnsiTheme="majorBidi" w:cstheme="majorBidi"/>
        </w:rPr>
        <w:t>Dasar Yuridis/Hukum</w:t>
      </w:r>
    </w:p>
    <w:p w:rsidR="00AD3BEC" w:rsidRDefault="00AD3BEC" w:rsidP="00AD3BEC">
      <w:pPr>
        <w:pStyle w:val="ListParagraph"/>
        <w:spacing w:after="0" w:line="480" w:lineRule="auto"/>
        <w:ind w:left="1560"/>
        <w:jc w:val="both"/>
        <w:rPr>
          <w:rFonts w:asciiTheme="majorBidi" w:eastAsia="Times New Roman" w:hAnsiTheme="majorBidi" w:cstheme="majorBidi"/>
        </w:rPr>
      </w:pPr>
      <w:r>
        <w:rPr>
          <w:rFonts w:asciiTheme="majorBidi" w:eastAsia="Times New Roman" w:hAnsiTheme="majorBidi" w:cstheme="majorBidi"/>
        </w:rPr>
        <w:t xml:space="preserve">Dasar yuridis formal tersebut terdiri dari tiga macam </w:t>
      </w:r>
      <w:proofErr w:type="gramStart"/>
      <w:r>
        <w:rPr>
          <w:rFonts w:asciiTheme="majorBidi" w:eastAsia="Times New Roman" w:hAnsiTheme="majorBidi" w:cstheme="majorBidi"/>
        </w:rPr>
        <w:t>yaitu :</w:t>
      </w:r>
      <w:proofErr w:type="gramEnd"/>
    </w:p>
    <w:p w:rsidR="00AD3BEC" w:rsidRDefault="00AD3BEC" w:rsidP="00AD3BEC">
      <w:pPr>
        <w:pStyle w:val="ListParagraph"/>
        <w:numPr>
          <w:ilvl w:val="0"/>
          <w:numId w:val="24"/>
        </w:numPr>
        <w:spacing w:after="0" w:line="480" w:lineRule="auto"/>
        <w:ind w:left="1560"/>
        <w:jc w:val="both"/>
        <w:rPr>
          <w:rFonts w:asciiTheme="majorBidi" w:eastAsia="Times New Roman" w:hAnsiTheme="majorBidi" w:cstheme="majorBidi"/>
        </w:rPr>
      </w:pPr>
      <w:r>
        <w:rPr>
          <w:rFonts w:asciiTheme="majorBidi" w:eastAsia="Times New Roman" w:hAnsiTheme="majorBidi" w:cstheme="majorBidi"/>
        </w:rPr>
        <w:t>Dasar ideal yaitu dasar falsafah Negara Pancasila, sila pertama : Ketuhanan Yang Maha Esa</w:t>
      </w:r>
    </w:p>
    <w:p w:rsidR="00AD3BEC" w:rsidRDefault="00AD3BEC" w:rsidP="00AD3BEC">
      <w:pPr>
        <w:pStyle w:val="ListParagraph"/>
        <w:numPr>
          <w:ilvl w:val="0"/>
          <w:numId w:val="24"/>
        </w:numPr>
        <w:spacing w:after="0" w:line="480" w:lineRule="auto"/>
        <w:ind w:left="1560"/>
        <w:jc w:val="both"/>
        <w:rPr>
          <w:rFonts w:asciiTheme="majorBidi" w:eastAsia="Times New Roman" w:hAnsiTheme="majorBidi" w:cstheme="majorBidi"/>
        </w:rPr>
      </w:pPr>
      <w:r>
        <w:rPr>
          <w:rFonts w:asciiTheme="majorBidi" w:eastAsia="Times New Roman" w:hAnsiTheme="majorBidi" w:cstheme="majorBidi"/>
        </w:rPr>
        <w:t>Dasar struktural/konstituional, yaitu UUD 45 dalam Bab XI pasal 29 ayat 1 dan 2 yang berbunyi : 1). Negara berdasarkan atas Ketuhanan Yang Maha Esa, 2). Negara menjamin kemerdekaan tiap-tiap penduduk untuk memeluk agama masing-masing dan beribadah menurut agama dan kepercayaan itu.</w:t>
      </w:r>
    </w:p>
    <w:p w:rsidR="00AD3BEC" w:rsidRDefault="00AD3BEC" w:rsidP="00AD3BEC">
      <w:pPr>
        <w:pStyle w:val="ListParagraph"/>
        <w:numPr>
          <w:ilvl w:val="0"/>
          <w:numId w:val="24"/>
        </w:numPr>
        <w:spacing w:after="0" w:line="480" w:lineRule="auto"/>
        <w:ind w:left="1560"/>
        <w:jc w:val="both"/>
        <w:rPr>
          <w:rFonts w:asciiTheme="majorBidi" w:eastAsia="Times New Roman" w:hAnsiTheme="majorBidi" w:cstheme="majorBidi"/>
        </w:rPr>
      </w:pPr>
      <w:r>
        <w:rPr>
          <w:rFonts w:asciiTheme="majorBidi" w:eastAsia="Times New Roman" w:hAnsiTheme="majorBidi" w:cstheme="majorBidi"/>
        </w:rPr>
        <w:t>Dasar operasional yaitu terdapat dalam Tap MPR No IV/MPR1973 yang kemudian dikokohkan dalam Tap MPR No. IV/MPR 1978. Diperkuat oleh Tap MPR No. II/MPR 1993 tentang Garis Garis Besar haluanNegara yang pad apokoknya menyatakan bahwa pelaksanaan pendidikan agama secara langsung dimaksudkan dalam kurikulum sekolah-sekolah formal, mulai dari sekolah dasar hingga perguruan tingi.</w:t>
      </w:r>
    </w:p>
    <w:p w:rsidR="00AD3BEC" w:rsidRDefault="00AD3BEC" w:rsidP="00AD3BEC">
      <w:pPr>
        <w:pStyle w:val="ListParagraph"/>
        <w:numPr>
          <w:ilvl w:val="2"/>
          <w:numId w:val="4"/>
        </w:numPr>
        <w:spacing w:after="0" w:line="480" w:lineRule="auto"/>
        <w:ind w:left="1560"/>
        <w:jc w:val="both"/>
        <w:rPr>
          <w:rFonts w:asciiTheme="majorBidi" w:eastAsia="Times New Roman" w:hAnsiTheme="majorBidi" w:cstheme="majorBidi"/>
        </w:rPr>
      </w:pPr>
      <w:r>
        <w:rPr>
          <w:rFonts w:asciiTheme="majorBidi" w:eastAsia="Times New Roman" w:hAnsiTheme="majorBidi" w:cstheme="majorBidi"/>
        </w:rPr>
        <w:t>Segi Religius</w:t>
      </w:r>
    </w:p>
    <w:p w:rsidR="00AD3BEC" w:rsidRPr="008C74D4" w:rsidRDefault="00AD3BEC" w:rsidP="00AD3BEC">
      <w:pPr>
        <w:pStyle w:val="ListParagraph"/>
        <w:spacing w:after="0" w:line="480" w:lineRule="auto"/>
        <w:ind w:left="1560"/>
        <w:jc w:val="both"/>
        <w:rPr>
          <w:rFonts w:asciiTheme="majorBidi" w:eastAsia="Times New Roman" w:hAnsiTheme="majorBidi" w:cstheme="majorBidi"/>
        </w:rPr>
      </w:pPr>
      <w:proofErr w:type="gramStart"/>
      <w:r>
        <w:rPr>
          <w:rFonts w:asciiTheme="majorBidi" w:eastAsia="Times New Roman" w:hAnsiTheme="majorBidi" w:cstheme="majorBidi"/>
        </w:rPr>
        <w:t>Dasar religious adalah dasar yang bersumber dari ajaran Islam.</w:t>
      </w:r>
      <w:proofErr w:type="gramEnd"/>
      <w:r>
        <w:rPr>
          <w:rFonts w:asciiTheme="majorBidi" w:eastAsia="Times New Roman" w:hAnsiTheme="majorBidi" w:cstheme="majorBidi"/>
        </w:rPr>
        <w:t xml:space="preserve"> Dalam Al Qur’an banyak ayat yang menunjukan perintah tersebut antara lain </w:t>
      </w:r>
    </w:p>
    <w:p w:rsidR="00AD3BEC" w:rsidRDefault="00AD3BEC" w:rsidP="00AD3BEC">
      <w:pPr>
        <w:pStyle w:val="ListParagraph"/>
        <w:numPr>
          <w:ilvl w:val="0"/>
          <w:numId w:val="25"/>
        </w:numPr>
        <w:spacing w:after="0" w:line="480" w:lineRule="auto"/>
        <w:ind w:left="1560"/>
        <w:jc w:val="both"/>
        <w:rPr>
          <w:rFonts w:asciiTheme="majorBidi" w:eastAsia="Times New Roman" w:hAnsiTheme="majorBidi" w:cstheme="majorBidi"/>
        </w:rPr>
      </w:pPr>
      <w:r>
        <w:rPr>
          <w:rFonts w:asciiTheme="majorBidi" w:eastAsia="Times New Roman" w:hAnsiTheme="majorBidi" w:cstheme="majorBidi"/>
        </w:rPr>
        <w:lastRenderedPageBreak/>
        <w:t>Q.S An Nahl ayat 125 yang berbunyi:</w:t>
      </w:r>
      <w:r>
        <w:rPr>
          <w:rStyle w:val="FootnoteReference"/>
          <w:rFonts w:asciiTheme="majorBidi" w:eastAsia="Times New Roman" w:hAnsiTheme="majorBidi" w:cstheme="majorBidi"/>
        </w:rPr>
        <w:footnoteReference w:id="27"/>
      </w:r>
    </w:p>
    <w:p w:rsidR="00AD3BEC" w:rsidRPr="00073D90" w:rsidRDefault="00AD3BEC" w:rsidP="00073D90">
      <w:pPr>
        <w:pStyle w:val="ListParagraph"/>
        <w:tabs>
          <w:tab w:val="right" w:pos="6378"/>
        </w:tabs>
        <w:bidi/>
        <w:spacing w:after="0" w:line="240" w:lineRule="auto"/>
        <w:ind w:left="0" w:right="1560"/>
        <w:jc w:val="both"/>
        <w:rPr>
          <w:rFonts w:ascii="(normal text)" w:hAnsi="(normal text)"/>
          <w:rtl/>
        </w:rPr>
      </w:pPr>
      <w:r w:rsidRPr="00E52552">
        <w:rPr>
          <w:rFonts w:asciiTheme="majorBidi" w:hAnsiTheme="majorBidi" w:cstheme="majorBidi"/>
          <w:sz w:val="28"/>
          <w:szCs w:val="28"/>
        </w:rPr>
        <w:sym w:font="HQPB4" w:char="F0E4"/>
      </w:r>
      <w:r>
        <w:rPr>
          <w:sz w:val="28"/>
          <w:szCs w:val="28"/>
        </w:rPr>
        <w:sym w:font="HQPB4" w:char="F0E4"/>
      </w:r>
      <w:r w:rsidR="00073D90">
        <w:rPr>
          <w:sz w:val="28"/>
          <w:szCs w:val="28"/>
        </w:rPr>
        <w:sym w:font="HQPB4" w:char="F0E4"/>
      </w:r>
      <w:r w:rsidR="00073D90">
        <w:rPr>
          <w:sz w:val="28"/>
          <w:szCs w:val="28"/>
        </w:rPr>
        <w:sym w:font="HQPB1" w:char="F0ED"/>
      </w:r>
      <w:r w:rsidR="00073D90">
        <w:rPr>
          <w:sz w:val="28"/>
          <w:szCs w:val="28"/>
        </w:rPr>
        <w:sym w:font="HQPB4" w:char="F0F7"/>
      </w:r>
      <w:r w:rsidR="00073D90">
        <w:rPr>
          <w:sz w:val="28"/>
          <w:szCs w:val="28"/>
        </w:rPr>
        <w:sym w:font="HQPB1" w:char="F08A"/>
      </w:r>
      <w:r w:rsidR="00073D90">
        <w:rPr>
          <w:sz w:val="28"/>
          <w:szCs w:val="28"/>
        </w:rPr>
        <w:sym w:font="HQPB5" w:char="F024"/>
      </w:r>
      <w:r w:rsidR="00073D90">
        <w:rPr>
          <w:sz w:val="28"/>
          <w:szCs w:val="28"/>
        </w:rPr>
        <w:sym w:font="HQPB1" w:char="F023"/>
      </w:r>
      <w:r w:rsidR="00073D90">
        <w:rPr>
          <w:rFonts w:ascii="(normal text)" w:hAnsi="(normal text)"/>
          <w:rtl/>
        </w:rPr>
        <w:t xml:space="preserve"> </w:t>
      </w:r>
      <w:r w:rsidR="00073D90">
        <w:rPr>
          <w:sz w:val="28"/>
          <w:szCs w:val="28"/>
        </w:rPr>
        <w:sym w:font="HQPB5" w:char="F034"/>
      </w:r>
      <w:r w:rsidR="00073D90">
        <w:rPr>
          <w:sz w:val="28"/>
          <w:szCs w:val="28"/>
        </w:rPr>
        <w:sym w:font="HQPB2" w:char="F092"/>
      </w:r>
      <w:r w:rsidR="00073D90">
        <w:rPr>
          <w:sz w:val="28"/>
          <w:szCs w:val="28"/>
        </w:rPr>
        <w:sym w:font="HQPB5" w:char="F06E"/>
      </w:r>
      <w:r w:rsidR="00073D90">
        <w:rPr>
          <w:sz w:val="28"/>
          <w:szCs w:val="28"/>
        </w:rPr>
        <w:sym w:font="HQPB2" w:char="F03C"/>
      </w:r>
      <w:r w:rsidR="00073D90">
        <w:rPr>
          <w:sz w:val="28"/>
          <w:szCs w:val="28"/>
        </w:rPr>
        <w:sym w:font="HQPB4" w:char="F0CE"/>
      </w:r>
      <w:r w:rsidR="00073D90">
        <w:rPr>
          <w:sz w:val="28"/>
          <w:szCs w:val="28"/>
        </w:rPr>
        <w:sym w:font="HQPB1" w:char="F029"/>
      </w:r>
      <w:r w:rsidR="00073D90">
        <w:rPr>
          <w:rFonts w:ascii="(normal text)" w:hAnsi="(normal text)"/>
          <w:rtl/>
        </w:rPr>
        <w:t xml:space="preserve"> </w:t>
      </w:r>
      <w:r w:rsidR="00073D90">
        <w:rPr>
          <w:sz w:val="28"/>
          <w:szCs w:val="28"/>
        </w:rPr>
        <w:sym w:font="HQPB4" w:char="F0C8"/>
      </w:r>
      <w:r w:rsidR="00073D90">
        <w:rPr>
          <w:sz w:val="28"/>
          <w:szCs w:val="28"/>
        </w:rPr>
        <w:sym w:font="HQPB2" w:char="F040"/>
      </w:r>
      <w:r w:rsidR="00073D90">
        <w:rPr>
          <w:sz w:val="28"/>
          <w:szCs w:val="28"/>
        </w:rPr>
        <w:sym w:font="HQPB2" w:char="F08B"/>
      </w:r>
      <w:r w:rsidR="00073D90">
        <w:rPr>
          <w:sz w:val="28"/>
          <w:szCs w:val="28"/>
        </w:rPr>
        <w:sym w:font="HQPB4" w:char="F0CE"/>
      </w:r>
      <w:r w:rsidR="00073D90">
        <w:rPr>
          <w:sz w:val="28"/>
          <w:szCs w:val="28"/>
        </w:rPr>
        <w:sym w:font="HQPB1" w:char="F036"/>
      </w:r>
      <w:r w:rsidR="00073D90">
        <w:rPr>
          <w:sz w:val="28"/>
          <w:szCs w:val="28"/>
        </w:rPr>
        <w:sym w:font="HQPB5" w:char="F079"/>
      </w:r>
      <w:r w:rsidR="00073D90">
        <w:rPr>
          <w:sz w:val="28"/>
          <w:szCs w:val="28"/>
        </w:rPr>
        <w:sym w:font="HQPB1" w:char="F099"/>
      </w:r>
      <w:r w:rsidR="00073D90">
        <w:rPr>
          <w:rFonts w:ascii="(normal text)" w:hAnsi="(normal text)"/>
          <w:rtl/>
        </w:rPr>
        <w:t xml:space="preserve"> </w:t>
      </w:r>
      <w:r w:rsidR="00073D90">
        <w:rPr>
          <w:sz w:val="28"/>
          <w:szCs w:val="28"/>
        </w:rPr>
        <w:sym w:font="HQPB5" w:char="F079"/>
      </w:r>
      <w:r w:rsidR="00073D90">
        <w:rPr>
          <w:sz w:val="28"/>
          <w:szCs w:val="28"/>
        </w:rPr>
        <w:sym w:font="HQPB2" w:char="F037"/>
      </w:r>
      <w:r w:rsidR="00073D90">
        <w:rPr>
          <w:sz w:val="28"/>
          <w:szCs w:val="28"/>
        </w:rPr>
        <w:sym w:font="HQPB4" w:char="F0CE"/>
      </w:r>
      <w:r w:rsidR="00073D90">
        <w:rPr>
          <w:sz w:val="28"/>
          <w:szCs w:val="28"/>
        </w:rPr>
        <w:sym w:font="HQPB4" w:char="F06E"/>
      </w:r>
      <w:r w:rsidR="00073D90">
        <w:rPr>
          <w:sz w:val="28"/>
          <w:szCs w:val="28"/>
        </w:rPr>
        <w:sym w:font="HQPB1" w:char="F02F"/>
      </w:r>
      <w:r w:rsidR="00073D90">
        <w:rPr>
          <w:sz w:val="28"/>
          <w:szCs w:val="28"/>
        </w:rPr>
        <w:sym w:font="HQPB5" w:char="F075"/>
      </w:r>
      <w:r w:rsidR="00073D90">
        <w:rPr>
          <w:sz w:val="28"/>
          <w:szCs w:val="28"/>
        </w:rPr>
        <w:sym w:font="HQPB1" w:char="F091"/>
      </w:r>
      <w:r w:rsidR="00073D90">
        <w:rPr>
          <w:rFonts w:ascii="(normal text)" w:hAnsi="(normal text)"/>
          <w:rtl/>
        </w:rPr>
        <w:t xml:space="preserve"> </w:t>
      </w:r>
      <w:r w:rsidR="00073D90">
        <w:rPr>
          <w:sz w:val="28"/>
          <w:szCs w:val="28"/>
        </w:rPr>
        <w:sym w:font="HQPB4" w:char="F0CF"/>
      </w:r>
      <w:r w:rsidR="00073D90">
        <w:rPr>
          <w:sz w:val="28"/>
          <w:szCs w:val="28"/>
        </w:rPr>
        <w:sym w:font="HQPB2" w:char="F070"/>
      </w:r>
      <w:r w:rsidR="00073D90">
        <w:rPr>
          <w:sz w:val="28"/>
          <w:szCs w:val="28"/>
        </w:rPr>
        <w:sym w:font="HQPB5" w:char="F079"/>
      </w:r>
      <w:r w:rsidR="00073D90">
        <w:rPr>
          <w:sz w:val="28"/>
          <w:szCs w:val="28"/>
        </w:rPr>
        <w:sym w:font="HQPB2" w:char="F04A"/>
      </w:r>
      <w:r w:rsidR="00073D90">
        <w:rPr>
          <w:sz w:val="28"/>
          <w:szCs w:val="28"/>
        </w:rPr>
        <w:sym w:font="HQPB4" w:char="F0F5"/>
      </w:r>
      <w:r w:rsidR="00073D90">
        <w:rPr>
          <w:sz w:val="28"/>
          <w:szCs w:val="28"/>
        </w:rPr>
        <w:sym w:font="HQPB2" w:char="F033"/>
      </w:r>
      <w:r w:rsidR="00073D90">
        <w:rPr>
          <w:sz w:val="28"/>
          <w:szCs w:val="28"/>
        </w:rPr>
        <w:sym w:font="HQPB4" w:char="F0CF"/>
      </w:r>
      <w:r w:rsidR="00073D90">
        <w:rPr>
          <w:sz w:val="28"/>
          <w:szCs w:val="28"/>
        </w:rPr>
        <w:sym w:font="HQPB1" w:char="F074"/>
      </w:r>
      <w:r w:rsidR="00073D90">
        <w:rPr>
          <w:sz w:val="28"/>
          <w:szCs w:val="28"/>
        </w:rPr>
        <w:sym w:font="HQPB4" w:char="F0F8"/>
      </w:r>
      <w:r w:rsidR="00073D90">
        <w:rPr>
          <w:sz w:val="28"/>
          <w:szCs w:val="28"/>
        </w:rPr>
        <w:sym w:font="HQPB2" w:char="F03A"/>
      </w:r>
      <w:r w:rsidR="00073D90">
        <w:rPr>
          <w:sz w:val="28"/>
          <w:szCs w:val="28"/>
        </w:rPr>
        <w:sym w:font="HQPB5" w:char="F024"/>
      </w:r>
      <w:r w:rsidR="00073D90">
        <w:rPr>
          <w:sz w:val="28"/>
          <w:szCs w:val="28"/>
        </w:rPr>
        <w:sym w:font="HQPB1" w:char="F024"/>
      </w:r>
      <w:r w:rsidR="00073D90">
        <w:rPr>
          <w:sz w:val="28"/>
          <w:szCs w:val="28"/>
        </w:rPr>
        <w:sym w:font="HQPB4" w:char="F0CE"/>
      </w:r>
      <w:r w:rsidR="00073D90">
        <w:rPr>
          <w:sz w:val="28"/>
          <w:szCs w:val="28"/>
        </w:rPr>
        <w:sym w:font="HQPB1" w:char="F02F"/>
      </w:r>
      <w:r w:rsidR="00073D90">
        <w:rPr>
          <w:rFonts w:ascii="(normal text)" w:hAnsi="(normal text)"/>
          <w:rtl/>
        </w:rPr>
        <w:t xml:space="preserve"> </w:t>
      </w:r>
      <w:r w:rsidR="00073D90">
        <w:rPr>
          <w:sz w:val="28"/>
          <w:szCs w:val="28"/>
        </w:rPr>
        <w:sym w:font="HQPB4" w:char="F0CF"/>
      </w:r>
      <w:r w:rsidR="00073D90">
        <w:rPr>
          <w:sz w:val="28"/>
          <w:szCs w:val="28"/>
        </w:rPr>
        <w:sym w:font="HQPB2" w:char="F070"/>
      </w:r>
      <w:r w:rsidR="00073D90">
        <w:rPr>
          <w:sz w:val="28"/>
          <w:szCs w:val="28"/>
        </w:rPr>
        <w:sym w:font="HQPB5" w:char="F073"/>
      </w:r>
      <w:r w:rsidR="00073D90">
        <w:rPr>
          <w:sz w:val="28"/>
          <w:szCs w:val="28"/>
        </w:rPr>
        <w:sym w:font="HQPB1" w:char="F0E0"/>
      </w:r>
      <w:r w:rsidR="00073D90">
        <w:rPr>
          <w:sz w:val="28"/>
          <w:szCs w:val="28"/>
        </w:rPr>
        <w:sym w:font="HQPB4" w:char="F0CF"/>
      </w:r>
      <w:r w:rsidR="00073D90">
        <w:rPr>
          <w:sz w:val="28"/>
          <w:szCs w:val="28"/>
        </w:rPr>
        <w:sym w:font="HQPB1" w:char="F0E3"/>
      </w:r>
      <w:r w:rsidR="00073D90">
        <w:rPr>
          <w:sz w:val="28"/>
          <w:szCs w:val="28"/>
        </w:rPr>
        <w:sym w:font="HQPB4" w:char="F0F6"/>
      </w:r>
      <w:r w:rsidR="00073D90">
        <w:rPr>
          <w:sz w:val="28"/>
          <w:szCs w:val="28"/>
        </w:rPr>
        <w:sym w:font="HQPB2" w:char="F071"/>
      </w:r>
      <w:r w:rsidR="00073D90">
        <w:rPr>
          <w:sz w:val="28"/>
          <w:szCs w:val="28"/>
        </w:rPr>
        <w:sym w:font="HQPB5" w:char="F079"/>
      </w:r>
      <w:r w:rsidR="00073D90">
        <w:rPr>
          <w:sz w:val="28"/>
          <w:szCs w:val="28"/>
        </w:rPr>
        <w:sym w:font="HQPB2" w:char="F04A"/>
      </w:r>
      <w:r w:rsidR="00073D90">
        <w:rPr>
          <w:sz w:val="28"/>
          <w:szCs w:val="28"/>
        </w:rPr>
        <w:sym w:font="HQPB4" w:char="F0F8"/>
      </w:r>
      <w:r w:rsidR="00073D90">
        <w:rPr>
          <w:sz w:val="28"/>
          <w:szCs w:val="28"/>
        </w:rPr>
        <w:sym w:font="HQPB2" w:char="F039"/>
      </w:r>
      <w:r w:rsidR="00073D90">
        <w:rPr>
          <w:sz w:val="28"/>
          <w:szCs w:val="28"/>
        </w:rPr>
        <w:sym w:font="HQPB5" w:char="F024"/>
      </w:r>
      <w:r w:rsidR="00073D90">
        <w:rPr>
          <w:sz w:val="28"/>
          <w:szCs w:val="28"/>
        </w:rPr>
        <w:sym w:font="HQPB1" w:char="F023"/>
      </w:r>
      <w:r w:rsidR="00073D90">
        <w:rPr>
          <w:sz w:val="28"/>
          <w:szCs w:val="28"/>
        </w:rPr>
        <w:sym w:font="HQPB5" w:char="F075"/>
      </w:r>
      <w:r w:rsidR="00073D90">
        <w:rPr>
          <w:sz w:val="28"/>
          <w:szCs w:val="28"/>
        </w:rPr>
        <w:sym w:font="HQPB2" w:char="F072"/>
      </w:r>
      <w:r w:rsidR="00073D90">
        <w:rPr>
          <w:rFonts w:ascii="(normal text)" w:hAnsi="(normal text)"/>
          <w:rtl/>
        </w:rPr>
        <w:t xml:space="preserve"> </w:t>
      </w:r>
      <w:r w:rsidR="00073D90">
        <w:rPr>
          <w:sz w:val="28"/>
          <w:szCs w:val="28"/>
        </w:rPr>
        <w:sym w:font="HQPB4" w:char="F0CF"/>
      </w:r>
      <w:r w:rsidR="00073D90">
        <w:rPr>
          <w:sz w:val="28"/>
          <w:szCs w:val="28"/>
        </w:rPr>
        <w:sym w:font="HQPB2" w:char="F070"/>
      </w:r>
      <w:r w:rsidR="00073D90">
        <w:rPr>
          <w:sz w:val="28"/>
          <w:szCs w:val="28"/>
        </w:rPr>
        <w:sym w:font="HQPB5" w:char="F075"/>
      </w:r>
      <w:r w:rsidR="00073D90">
        <w:rPr>
          <w:sz w:val="28"/>
          <w:szCs w:val="28"/>
        </w:rPr>
        <w:sym w:font="HQPB2" w:char="F05A"/>
      </w:r>
      <w:r w:rsidR="00073D90">
        <w:rPr>
          <w:sz w:val="28"/>
          <w:szCs w:val="28"/>
        </w:rPr>
        <w:sym w:font="HQPB5" w:char="F07C"/>
      </w:r>
      <w:r w:rsidR="00073D90">
        <w:rPr>
          <w:sz w:val="28"/>
          <w:szCs w:val="28"/>
        </w:rPr>
        <w:sym w:font="HQPB1" w:char="F0A1"/>
      </w:r>
      <w:r w:rsidR="00073D90">
        <w:rPr>
          <w:sz w:val="28"/>
          <w:szCs w:val="28"/>
        </w:rPr>
        <w:sym w:font="HQPB5" w:char="F070"/>
      </w:r>
      <w:r w:rsidR="00073D90">
        <w:rPr>
          <w:sz w:val="28"/>
          <w:szCs w:val="28"/>
        </w:rPr>
        <w:sym w:font="HQPB1" w:char="F074"/>
      </w:r>
      <w:r w:rsidR="00073D90">
        <w:rPr>
          <w:sz w:val="28"/>
          <w:szCs w:val="28"/>
        </w:rPr>
        <w:sym w:font="HQPB4" w:char="F0F8"/>
      </w:r>
      <w:r w:rsidR="00073D90">
        <w:rPr>
          <w:sz w:val="28"/>
          <w:szCs w:val="28"/>
        </w:rPr>
        <w:sym w:font="HQPB2" w:char="F03A"/>
      </w:r>
      <w:r w:rsidR="00073D90">
        <w:rPr>
          <w:sz w:val="28"/>
          <w:szCs w:val="28"/>
        </w:rPr>
        <w:sym w:font="HQPB5" w:char="F024"/>
      </w:r>
      <w:r w:rsidR="00073D90">
        <w:rPr>
          <w:sz w:val="28"/>
          <w:szCs w:val="28"/>
        </w:rPr>
        <w:sym w:font="HQPB1" w:char="F023"/>
      </w:r>
      <w:r w:rsidR="00073D90">
        <w:rPr>
          <w:rFonts w:ascii="(normal text)" w:hAnsi="(normal text)"/>
          <w:rtl/>
        </w:rPr>
        <w:t xml:space="preserve"> </w:t>
      </w:r>
      <w:r w:rsidR="00073D90">
        <w:rPr>
          <w:sz w:val="28"/>
          <w:szCs w:val="28"/>
        </w:rPr>
        <w:sym w:font="HQPB4" w:char="F028"/>
      </w:r>
      <w:r w:rsidR="00073D90">
        <w:rPr>
          <w:rFonts w:ascii="(normal text)" w:hAnsi="(normal text)"/>
          <w:rtl/>
        </w:rPr>
        <w:t xml:space="preserve"> </w:t>
      </w:r>
      <w:r w:rsidR="00073D90">
        <w:rPr>
          <w:sz w:val="28"/>
          <w:szCs w:val="28"/>
        </w:rPr>
        <w:sym w:font="HQPB2" w:char="F04F"/>
      </w:r>
      <w:r w:rsidR="00073D90">
        <w:rPr>
          <w:sz w:val="28"/>
          <w:szCs w:val="28"/>
        </w:rPr>
        <w:sym w:font="HQPB4" w:char="F0DF"/>
      </w:r>
      <w:r w:rsidR="00073D90">
        <w:rPr>
          <w:sz w:val="28"/>
          <w:szCs w:val="28"/>
        </w:rPr>
        <w:sym w:font="HQPB2" w:char="F067"/>
      </w:r>
      <w:r w:rsidR="00073D90">
        <w:rPr>
          <w:sz w:val="28"/>
          <w:szCs w:val="28"/>
        </w:rPr>
        <w:sym w:font="HQPB4" w:char="F0F8"/>
      </w:r>
      <w:r w:rsidR="00073D90">
        <w:rPr>
          <w:sz w:val="28"/>
          <w:szCs w:val="28"/>
        </w:rPr>
        <w:sym w:font="HQPB2" w:char="F039"/>
      </w:r>
      <w:r w:rsidR="00073D90">
        <w:rPr>
          <w:sz w:val="28"/>
          <w:szCs w:val="28"/>
        </w:rPr>
        <w:sym w:font="HQPB4" w:char="F0CF"/>
      </w:r>
      <w:r w:rsidR="00073D90">
        <w:rPr>
          <w:sz w:val="28"/>
          <w:szCs w:val="28"/>
        </w:rPr>
        <w:sym w:font="HQPB1" w:char="F089"/>
      </w:r>
      <w:r w:rsidR="00073D90">
        <w:rPr>
          <w:sz w:val="28"/>
          <w:szCs w:val="28"/>
        </w:rPr>
        <w:sym w:font="HQPB2" w:char="F0BB"/>
      </w:r>
      <w:r w:rsidR="00073D90">
        <w:rPr>
          <w:sz w:val="28"/>
          <w:szCs w:val="28"/>
        </w:rPr>
        <w:sym w:font="HQPB5" w:char="F079"/>
      </w:r>
      <w:r w:rsidR="00073D90">
        <w:rPr>
          <w:sz w:val="28"/>
          <w:szCs w:val="28"/>
        </w:rPr>
        <w:sym w:font="HQPB1" w:char="F05F"/>
      </w:r>
      <w:r w:rsidR="00073D90">
        <w:rPr>
          <w:sz w:val="28"/>
          <w:szCs w:val="28"/>
        </w:rPr>
        <w:sym w:font="HQPB5" w:char="F075"/>
      </w:r>
      <w:r w:rsidR="00073D90">
        <w:rPr>
          <w:sz w:val="28"/>
          <w:szCs w:val="28"/>
        </w:rPr>
        <w:sym w:font="HQPB2" w:char="F072"/>
      </w:r>
      <w:r w:rsidR="00073D90">
        <w:rPr>
          <w:rFonts w:ascii="(normal text)" w:hAnsi="(normal text)"/>
          <w:rtl/>
        </w:rPr>
        <w:t xml:space="preserve"> </w:t>
      </w:r>
      <w:r w:rsidR="00073D90">
        <w:rPr>
          <w:sz w:val="28"/>
          <w:szCs w:val="28"/>
        </w:rPr>
        <w:sym w:font="HQPB2" w:char="F0D3"/>
      </w:r>
      <w:r w:rsidR="00073D90">
        <w:rPr>
          <w:sz w:val="28"/>
          <w:szCs w:val="28"/>
        </w:rPr>
        <w:sym w:font="HQPB4" w:char="F0C9"/>
      </w:r>
      <w:r w:rsidR="00073D90">
        <w:rPr>
          <w:sz w:val="28"/>
          <w:szCs w:val="28"/>
        </w:rPr>
        <w:sym w:font="HQPB1" w:char="F04C"/>
      </w:r>
      <w:r w:rsidR="00073D90">
        <w:rPr>
          <w:sz w:val="28"/>
          <w:szCs w:val="28"/>
        </w:rPr>
        <w:sym w:font="HQPB4" w:char="F0A9"/>
      </w:r>
      <w:r w:rsidR="00073D90">
        <w:rPr>
          <w:sz w:val="28"/>
          <w:szCs w:val="28"/>
        </w:rPr>
        <w:sym w:font="HQPB2" w:char="F039"/>
      </w:r>
      <w:r w:rsidR="00073D90">
        <w:rPr>
          <w:sz w:val="28"/>
          <w:szCs w:val="28"/>
        </w:rPr>
        <w:sym w:font="HQPB5" w:char="F024"/>
      </w:r>
      <w:r w:rsidR="00073D90">
        <w:rPr>
          <w:sz w:val="28"/>
          <w:szCs w:val="28"/>
        </w:rPr>
        <w:sym w:font="HQPB1" w:char="F024"/>
      </w:r>
      <w:r w:rsidR="00073D90">
        <w:rPr>
          <w:sz w:val="28"/>
          <w:szCs w:val="28"/>
        </w:rPr>
        <w:sym w:font="HQPB4" w:char="F0CE"/>
      </w:r>
      <w:r w:rsidR="00073D90">
        <w:rPr>
          <w:sz w:val="28"/>
          <w:szCs w:val="28"/>
        </w:rPr>
        <w:sym w:font="HQPB1" w:char="F02F"/>
      </w:r>
      <w:r w:rsidR="00073D90">
        <w:rPr>
          <w:rFonts w:ascii="(normal text)" w:hAnsi="(normal text)"/>
          <w:rtl/>
        </w:rPr>
        <w:t xml:space="preserve"> </w:t>
      </w:r>
      <w:r w:rsidR="00073D90">
        <w:rPr>
          <w:sz w:val="28"/>
          <w:szCs w:val="28"/>
        </w:rPr>
        <w:sym w:font="HQPB5" w:char="F07D"/>
      </w:r>
      <w:r w:rsidR="00073D90">
        <w:rPr>
          <w:sz w:val="28"/>
          <w:szCs w:val="28"/>
        </w:rPr>
        <w:sym w:font="HQPB2" w:char="F091"/>
      </w:r>
      <w:r w:rsidR="00073D90">
        <w:rPr>
          <w:sz w:val="28"/>
          <w:szCs w:val="28"/>
        </w:rPr>
        <w:sym w:font="HQPB4" w:char="F0CF"/>
      </w:r>
      <w:r w:rsidR="00073D90">
        <w:rPr>
          <w:sz w:val="28"/>
          <w:szCs w:val="28"/>
        </w:rPr>
        <w:sym w:font="HQPB2" w:char="F064"/>
      </w:r>
      <w:r w:rsidR="00073D90">
        <w:rPr>
          <w:rFonts w:ascii="(normal text)" w:hAnsi="(normal text)"/>
          <w:rtl/>
        </w:rPr>
        <w:t xml:space="preserve"> </w:t>
      </w:r>
      <w:r w:rsidR="00073D90">
        <w:rPr>
          <w:sz w:val="28"/>
          <w:szCs w:val="28"/>
        </w:rPr>
        <w:sym w:font="HQPB4" w:char="F0DF"/>
      </w:r>
      <w:r w:rsidR="00073D90">
        <w:rPr>
          <w:sz w:val="28"/>
          <w:szCs w:val="28"/>
        </w:rPr>
        <w:sym w:font="HQPB2" w:char="F060"/>
      </w:r>
      <w:r w:rsidR="00073D90">
        <w:rPr>
          <w:sz w:val="28"/>
          <w:szCs w:val="28"/>
        </w:rPr>
        <w:sym w:font="HQPB5" w:char="F07C"/>
      </w:r>
      <w:r w:rsidR="00073D90">
        <w:rPr>
          <w:sz w:val="28"/>
          <w:szCs w:val="28"/>
        </w:rPr>
        <w:sym w:font="HQPB1" w:char="F0A1"/>
      </w:r>
      <w:r w:rsidR="00073D90">
        <w:rPr>
          <w:sz w:val="28"/>
          <w:szCs w:val="28"/>
        </w:rPr>
        <w:sym w:font="HQPB4" w:char="F0F4"/>
      </w:r>
      <w:r w:rsidR="00073D90">
        <w:rPr>
          <w:sz w:val="28"/>
          <w:szCs w:val="28"/>
        </w:rPr>
        <w:sym w:font="HQPB1" w:char="F06D"/>
      </w:r>
      <w:r w:rsidR="00073D90">
        <w:rPr>
          <w:sz w:val="28"/>
          <w:szCs w:val="28"/>
        </w:rPr>
        <w:sym w:font="HQPB5" w:char="F072"/>
      </w:r>
      <w:r w:rsidR="00073D90">
        <w:rPr>
          <w:sz w:val="28"/>
          <w:szCs w:val="28"/>
        </w:rPr>
        <w:sym w:font="HQPB1" w:char="F026"/>
      </w:r>
      <w:r w:rsidR="00073D90">
        <w:rPr>
          <w:rFonts w:ascii="(normal text)" w:hAnsi="(normal text)"/>
          <w:rtl/>
        </w:rPr>
        <w:t xml:space="preserve"> </w:t>
      </w:r>
      <w:r w:rsidR="00073D90">
        <w:rPr>
          <w:sz w:val="28"/>
          <w:szCs w:val="28"/>
        </w:rPr>
        <w:sym w:font="HQPB4" w:char="F034"/>
      </w:r>
      <w:r w:rsidR="00073D90">
        <w:rPr>
          <w:rFonts w:ascii="(normal text)" w:hAnsi="(normal text)"/>
          <w:rtl/>
        </w:rPr>
        <w:t xml:space="preserve"> </w:t>
      </w:r>
      <w:r w:rsidR="00073D90">
        <w:rPr>
          <w:sz w:val="28"/>
          <w:szCs w:val="28"/>
        </w:rPr>
        <w:sym w:font="HQPB4" w:char="F0A8"/>
      </w:r>
      <w:r w:rsidR="00073D90">
        <w:rPr>
          <w:sz w:val="28"/>
          <w:szCs w:val="28"/>
        </w:rPr>
        <w:sym w:font="HQPB2" w:char="F062"/>
      </w:r>
      <w:r w:rsidR="00073D90">
        <w:rPr>
          <w:sz w:val="28"/>
          <w:szCs w:val="28"/>
        </w:rPr>
        <w:sym w:font="HQPB4" w:char="F0CE"/>
      </w:r>
      <w:r w:rsidR="00073D90">
        <w:rPr>
          <w:sz w:val="28"/>
          <w:szCs w:val="28"/>
        </w:rPr>
        <w:sym w:font="HQPB1" w:char="F029"/>
      </w:r>
      <w:r w:rsidR="00073D90">
        <w:rPr>
          <w:rFonts w:ascii="(normal text)" w:hAnsi="(normal text)"/>
          <w:rtl/>
        </w:rPr>
        <w:t xml:space="preserve"> </w:t>
      </w:r>
      <w:r w:rsidR="00073D90">
        <w:rPr>
          <w:sz w:val="28"/>
          <w:szCs w:val="28"/>
        </w:rPr>
        <w:sym w:font="HQPB5" w:char="F079"/>
      </w:r>
      <w:r w:rsidR="00073D90">
        <w:rPr>
          <w:sz w:val="28"/>
          <w:szCs w:val="28"/>
        </w:rPr>
        <w:sym w:font="HQPB2" w:char="F037"/>
      </w:r>
      <w:r w:rsidR="00073D90">
        <w:rPr>
          <w:sz w:val="28"/>
          <w:szCs w:val="28"/>
        </w:rPr>
        <w:sym w:font="HQPB4" w:char="F0AD"/>
      </w:r>
      <w:r w:rsidR="00073D90">
        <w:rPr>
          <w:sz w:val="28"/>
          <w:szCs w:val="28"/>
        </w:rPr>
        <w:sym w:font="HQPB1" w:char="F02F"/>
      </w:r>
      <w:r w:rsidR="00073D90">
        <w:rPr>
          <w:sz w:val="28"/>
          <w:szCs w:val="28"/>
        </w:rPr>
        <w:sym w:font="HQPB5" w:char="F075"/>
      </w:r>
      <w:r w:rsidR="00073D90">
        <w:rPr>
          <w:sz w:val="28"/>
          <w:szCs w:val="28"/>
        </w:rPr>
        <w:sym w:font="HQPB1" w:char="F091"/>
      </w:r>
      <w:r w:rsidR="00073D90">
        <w:rPr>
          <w:rFonts w:ascii="(normal text)" w:hAnsi="(normal text)"/>
          <w:rtl/>
        </w:rPr>
        <w:t xml:space="preserve"> </w:t>
      </w:r>
      <w:r w:rsidR="00073D90">
        <w:rPr>
          <w:sz w:val="28"/>
          <w:szCs w:val="28"/>
        </w:rPr>
        <w:sym w:font="HQPB5" w:char="F075"/>
      </w:r>
      <w:r w:rsidR="00073D90">
        <w:rPr>
          <w:sz w:val="28"/>
          <w:szCs w:val="28"/>
        </w:rPr>
        <w:sym w:font="HQPB2" w:char="F071"/>
      </w:r>
      <w:r w:rsidR="00073D90">
        <w:rPr>
          <w:sz w:val="28"/>
          <w:szCs w:val="28"/>
        </w:rPr>
        <w:sym w:font="HQPB4" w:char="F0E8"/>
      </w:r>
      <w:r w:rsidR="00073D90">
        <w:rPr>
          <w:sz w:val="28"/>
          <w:szCs w:val="28"/>
        </w:rPr>
        <w:sym w:font="HQPB2" w:char="F064"/>
      </w:r>
      <w:r w:rsidR="00073D90">
        <w:rPr>
          <w:rFonts w:ascii="(normal text)" w:hAnsi="(normal text)"/>
          <w:rtl/>
        </w:rPr>
        <w:t xml:space="preserve"> </w:t>
      </w:r>
      <w:r w:rsidR="00073D90">
        <w:rPr>
          <w:sz w:val="28"/>
          <w:szCs w:val="28"/>
        </w:rPr>
        <w:sym w:font="HQPB4" w:char="F0DE"/>
      </w:r>
      <w:r w:rsidR="00073D90">
        <w:rPr>
          <w:sz w:val="28"/>
          <w:szCs w:val="28"/>
        </w:rPr>
        <w:sym w:font="HQPB2" w:char="F04F"/>
      </w:r>
      <w:r w:rsidR="00073D90">
        <w:rPr>
          <w:sz w:val="28"/>
          <w:szCs w:val="28"/>
        </w:rPr>
        <w:sym w:font="HQPB5" w:char="F06E"/>
      </w:r>
      <w:r w:rsidR="00073D90">
        <w:rPr>
          <w:sz w:val="28"/>
          <w:szCs w:val="28"/>
        </w:rPr>
        <w:sym w:font="HQPB2" w:char="F03D"/>
      </w:r>
      <w:r w:rsidR="00073D90">
        <w:rPr>
          <w:sz w:val="28"/>
          <w:szCs w:val="28"/>
        </w:rPr>
        <w:sym w:font="HQPB4" w:char="F0F4"/>
      </w:r>
      <w:r w:rsidR="00073D90">
        <w:rPr>
          <w:sz w:val="28"/>
          <w:szCs w:val="28"/>
        </w:rPr>
        <w:sym w:font="HQPB1" w:char="F0E3"/>
      </w:r>
      <w:r w:rsidR="00073D90">
        <w:rPr>
          <w:sz w:val="28"/>
          <w:szCs w:val="28"/>
        </w:rPr>
        <w:sym w:font="HQPB5" w:char="F072"/>
      </w:r>
      <w:r w:rsidR="00073D90">
        <w:rPr>
          <w:sz w:val="28"/>
          <w:szCs w:val="28"/>
        </w:rPr>
        <w:sym w:font="HQPB1" w:char="F026"/>
      </w:r>
      <w:r w:rsidR="00073D90">
        <w:rPr>
          <w:rFonts w:ascii="(normal text)" w:hAnsi="(normal text)"/>
          <w:rtl/>
        </w:rPr>
        <w:t xml:space="preserve"> </w:t>
      </w:r>
      <w:r w:rsidR="00073D90">
        <w:rPr>
          <w:sz w:val="28"/>
          <w:szCs w:val="28"/>
        </w:rPr>
        <w:sym w:font="HQPB2" w:char="F060"/>
      </w:r>
      <w:r w:rsidR="00073D90">
        <w:rPr>
          <w:sz w:val="28"/>
          <w:szCs w:val="28"/>
        </w:rPr>
        <w:sym w:font="HQPB5" w:char="F079"/>
      </w:r>
      <w:r w:rsidR="00073D90">
        <w:rPr>
          <w:sz w:val="28"/>
          <w:szCs w:val="28"/>
        </w:rPr>
        <w:sym w:font="HQPB2" w:char="F04A"/>
      </w:r>
      <w:r w:rsidR="00073D90">
        <w:rPr>
          <w:sz w:val="28"/>
          <w:szCs w:val="28"/>
        </w:rPr>
        <w:sym w:font="HQPB4" w:char="F0CE"/>
      </w:r>
      <w:r w:rsidR="00073D90">
        <w:rPr>
          <w:sz w:val="28"/>
          <w:szCs w:val="28"/>
        </w:rPr>
        <w:sym w:font="HQPB1" w:char="F02F"/>
      </w:r>
      <w:r w:rsidR="00073D90">
        <w:rPr>
          <w:rFonts w:ascii="(normal text)" w:hAnsi="(normal text)"/>
          <w:rtl/>
        </w:rPr>
        <w:t xml:space="preserve"> </w:t>
      </w:r>
      <w:r w:rsidR="00073D90">
        <w:rPr>
          <w:sz w:val="28"/>
          <w:szCs w:val="28"/>
        </w:rPr>
        <w:sym w:font="HQPB4" w:char="F0A8"/>
      </w:r>
      <w:r w:rsidR="00073D90">
        <w:rPr>
          <w:sz w:val="28"/>
          <w:szCs w:val="28"/>
        </w:rPr>
        <w:sym w:font="HQPB2" w:char="F040"/>
      </w:r>
      <w:r w:rsidR="00073D90">
        <w:rPr>
          <w:sz w:val="28"/>
          <w:szCs w:val="28"/>
        </w:rPr>
        <w:sym w:font="HQPB5" w:char="F07C"/>
      </w:r>
      <w:r w:rsidR="00073D90">
        <w:rPr>
          <w:sz w:val="28"/>
          <w:szCs w:val="28"/>
        </w:rPr>
        <w:sym w:font="HQPB1" w:char="F0CA"/>
      </w:r>
      <w:r w:rsidR="00073D90">
        <w:rPr>
          <w:rFonts w:ascii="(normal text)" w:hAnsi="(normal text)"/>
          <w:rtl/>
        </w:rPr>
        <w:t xml:space="preserve"> </w:t>
      </w:r>
      <w:r w:rsidR="00073D90">
        <w:rPr>
          <w:sz w:val="28"/>
          <w:szCs w:val="28"/>
        </w:rPr>
        <w:sym w:font="HQPB2" w:char="F060"/>
      </w:r>
      <w:r w:rsidR="00073D90">
        <w:rPr>
          <w:sz w:val="28"/>
          <w:szCs w:val="28"/>
        </w:rPr>
        <w:sym w:font="HQPB5" w:char="F074"/>
      </w:r>
      <w:r w:rsidR="00073D90">
        <w:rPr>
          <w:sz w:val="28"/>
          <w:szCs w:val="28"/>
        </w:rPr>
        <w:sym w:font="HQPB1" w:char="F0E3"/>
      </w:r>
      <w:r w:rsidR="00073D90">
        <w:rPr>
          <w:rFonts w:ascii="(normal text)" w:hAnsi="(normal text)"/>
          <w:rtl/>
        </w:rPr>
        <w:t xml:space="preserve"> </w:t>
      </w:r>
      <w:r w:rsidR="00073D90">
        <w:rPr>
          <w:sz w:val="28"/>
          <w:szCs w:val="28"/>
        </w:rPr>
        <w:sym w:font="HQPB2" w:char="F0BE"/>
      </w:r>
      <w:r w:rsidR="00073D90">
        <w:rPr>
          <w:sz w:val="28"/>
          <w:szCs w:val="28"/>
        </w:rPr>
        <w:sym w:font="HQPB4" w:char="F0CF"/>
      </w:r>
      <w:r w:rsidR="00073D90">
        <w:rPr>
          <w:sz w:val="28"/>
          <w:szCs w:val="28"/>
        </w:rPr>
        <w:sym w:font="HQPB3" w:char="F026"/>
      </w:r>
      <w:r w:rsidR="00073D90">
        <w:rPr>
          <w:sz w:val="28"/>
          <w:szCs w:val="28"/>
        </w:rPr>
        <w:sym w:font="HQPB4" w:char="F0CE"/>
      </w:r>
      <w:r w:rsidR="00073D90">
        <w:rPr>
          <w:sz w:val="28"/>
          <w:szCs w:val="28"/>
        </w:rPr>
        <w:sym w:font="HQPB3" w:char="F023"/>
      </w:r>
      <w:r w:rsidR="00073D90">
        <w:rPr>
          <w:sz w:val="28"/>
          <w:szCs w:val="28"/>
        </w:rPr>
        <w:sym w:font="HQPB2" w:char="F08B"/>
      </w:r>
      <w:r w:rsidR="00073D90">
        <w:rPr>
          <w:sz w:val="28"/>
          <w:szCs w:val="28"/>
        </w:rPr>
        <w:sym w:font="HQPB4" w:char="F0CE"/>
      </w:r>
      <w:r w:rsidR="00073D90">
        <w:rPr>
          <w:sz w:val="28"/>
          <w:szCs w:val="28"/>
        </w:rPr>
        <w:sym w:font="HQPB1" w:char="F036"/>
      </w:r>
      <w:r w:rsidR="00073D90">
        <w:rPr>
          <w:sz w:val="28"/>
          <w:szCs w:val="28"/>
        </w:rPr>
        <w:sym w:font="HQPB5" w:char="F079"/>
      </w:r>
      <w:r w:rsidR="00073D90">
        <w:rPr>
          <w:sz w:val="28"/>
          <w:szCs w:val="28"/>
        </w:rPr>
        <w:sym w:font="HQPB1" w:char="F099"/>
      </w:r>
      <w:r w:rsidR="00073D90">
        <w:rPr>
          <w:rFonts w:ascii="(normal text)" w:hAnsi="(normal text)"/>
          <w:rtl/>
        </w:rPr>
        <w:t xml:space="preserve"> </w:t>
      </w:r>
      <w:r w:rsidR="00073D90">
        <w:rPr>
          <w:sz w:val="28"/>
          <w:szCs w:val="28"/>
        </w:rPr>
        <w:sym w:font="HQPB4" w:char="F028"/>
      </w:r>
      <w:r w:rsidR="00073D90">
        <w:rPr>
          <w:rFonts w:ascii="(normal text)" w:hAnsi="(normal text)"/>
          <w:rtl/>
        </w:rPr>
        <w:t xml:space="preserve"> </w:t>
      </w:r>
      <w:r w:rsidR="00073D90">
        <w:rPr>
          <w:sz w:val="28"/>
          <w:szCs w:val="28"/>
        </w:rPr>
        <w:sym w:font="HQPB5" w:char="F075"/>
      </w:r>
      <w:r w:rsidR="00073D90">
        <w:rPr>
          <w:sz w:val="28"/>
          <w:szCs w:val="28"/>
        </w:rPr>
        <w:sym w:font="HQPB2" w:char="F071"/>
      </w:r>
      <w:r w:rsidR="00073D90">
        <w:rPr>
          <w:sz w:val="28"/>
          <w:szCs w:val="28"/>
        </w:rPr>
        <w:sym w:font="HQPB4" w:char="F0E8"/>
      </w:r>
      <w:r w:rsidR="00073D90">
        <w:rPr>
          <w:sz w:val="28"/>
          <w:szCs w:val="28"/>
        </w:rPr>
        <w:sym w:font="HQPB2" w:char="F064"/>
      </w:r>
      <w:r w:rsidR="00073D90">
        <w:rPr>
          <w:sz w:val="28"/>
          <w:szCs w:val="28"/>
        </w:rPr>
        <w:sym w:font="HQPB5" w:char="F075"/>
      </w:r>
      <w:r w:rsidR="00073D90">
        <w:rPr>
          <w:sz w:val="28"/>
          <w:szCs w:val="28"/>
        </w:rPr>
        <w:sym w:font="HQPB2" w:char="F072"/>
      </w:r>
      <w:r w:rsidR="00073D90">
        <w:rPr>
          <w:rFonts w:ascii="(normal text)" w:hAnsi="(normal text)"/>
          <w:rtl/>
        </w:rPr>
        <w:t xml:space="preserve"> </w:t>
      </w:r>
      <w:r w:rsidR="00073D90">
        <w:rPr>
          <w:sz w:val="28"/>
          <w:szCs w:val="28"/>
        </w:rPr>
        <w:sym w:font="HQPB4" w:char="F0DE"/>
      </w:r>
      <w:r w:rsidR="00073D90">
        <w:rPr>
          <w:sz w:val="28"/>
          <w:szCs w:val="28"/>
        </w:rPr>
        <w:sym w:font="HQPB2" w:char="F04F"/>
      </w:r>
      <w:r w:rsidR="00073D90">
        <w:rPr>
          <w:sz w:val="28"/>
          <w:szCs w:val="28"/>
        </w:rPr>
        <w:sym w:font="HQPB5" w:char="F06E"/>
      </w:r>
      <w:r w:rsidR="00073D90">
        <w:rPr>
          <w:sz w:val="28"/>
          <w:szCs w:val="28"/>
        </w:rPr>
        <w:sym w:font="HQPB2" w:char="F03D"/>
      </w:r>
      <w:r w:rsidR="00073D90">
        <w:rPr>
          <w:sz w:val="28"/>
          <w:szCs w:val="28"/>
        </w:rPr>
        <w:sym w:font="HQPB4" w:char="F0F4"/>
      </w:r>
      <w:r w:rsidR="00073D90">
        <w:rPr>
          <w:sz w:val="28"/>
          <w:szCs w:val="28"/>
        </w:rPr>
        <w:sym w:font="HQPB1" w:char="F0E3"/>
      </w:r>
      <w:r w:rsidR="00073D90">
        <w:rPr>
          <w:sz w:val="28"/>
          <w:szCs w:val="28"/>
        </w:rPr>
        <w:sym w:font="HQPB5" w:char="F072"/>
      </w:r>
      <w:r w:rsidR="00073D90">
        <w:rPr>
          <w:sz w:val="28"/>
          <w:szCs w:val="28"/>
        </w:rPr>
        <w:sym w:font="HQPB1" w:char="F026"/>
      </w:r>
      <w:r w:rsidR="00073D90">
        <w:rPr>
          <w:rFonts w:ascii="(normal text)" w:hAnsi="(normal text)"/>
          <w:rtl/>
        </w:rPr>
        <w:t xml:space="preserve"> </w:t>
      </w:r>
      <w:r w:rsidR="00073D90">
        <w:rPr>
          <w:sz w:val="28"/>
          <w:szCs w:val="28"/>
        </w:rPr>
        <w:sym w:font="HQPB5" w:char="F074"/>
      </w:r>
      <w:r w:rsidR="00073D90">
        <w:rPr>
          <w:sz w:val="28"/>
          <w:szCs w:val="28"/>
        </w:rPr>
        <w:sym w:font="HQPB2" w:char="F0FB"/>
      </w:r>
      <w:r w:rsidR="00073D90">
        <w:rPr>
          <w:sz w:val="28"/>
          <w:szCs w:val="28"/>
        </w:rPr>
        <w:sym w:font="HQPB2" w:char="F0EF"/>
      </w:r>
      <w:r w:rsidR="00073D90">
        <w:rPr>
          <w:sz w:val="28"/>
          <w:szCs w:val="28"/>
        </w:rPr>
        <w:sym w:font="HQPB4" w:char="F0CF"/>
      </w:r>
      <w:r w:rsidR="00073D90">
        <w:rPr>
          <w:sz w:val="28"/>
          <w:szCs w:val="28"/>
        </w:rPr>
        <w:sym w:font="HQPB1" w:char="F089"/>
      </w:r>
      <w:r w:rsidR="00073D90">
        <w:rPr>
          <w:sz w:val="28"/>
          <w:szCs w:val="28"/>
        </w:rPr>
        <w:sym w:font="HQPB5" w:char="F074"/>
      </w:r>
      <w:r w:rsidR="00073D90">
        <w:rPr>
          <w:sz w:val="28"/>
          <w:szCs w:val="28"/>
        </w:rPr>
        <w:sym w:font="HQPB1" w:char="F047"/>
      </w:r>
      <w:r w:rsidR="00073D90">
        <w:rPr>
          <w:sz w:val="28"/>
          <w:szCs w:val="28"/>
        </w:rPr>
        <w:sym w:font="HQPB4" w:char="F0F4"/>
      </w:r>
      <w:r w:rsidR="00073D90">
        <w:rPr>
          <w:sz w:val="28"/>
          <w:szCs w:val="28"/>
        </w:rPr>
        <w:sym w:font="HQPB2" w:char="F067"/>
      </w:r>
      <w:r w:rsidR="00073D90">
        <w:rPr>
          <w:sz w:val="28"/>
          <w:szCs w:val="28"/>
        </w:rPr>
        <w:sym w:font="HQPB4" w:char="F0DF"/>
      </w:r>
      <w:r w:rsidR="00073D90">
        <w:rPr>
          <w:sz w:val="28"/>
          <w:szCs w:val="28"/>
        </w:rPr>
        <w:sym w:font="HQPB2" w:char="F04A"/>
      </w:r>
      <w:r w:rsidR="00073D90">
        <w:rPr>
          <w:sz w:val="28"/>
          <w:szCs w:val="28"/>
        </w:rPr>
        <w:sym w:font="HQPB4" w:char="F0F8"/>
      </w:r>
      <w:r w:rsidR="00073D90">
        <w:rPr>
          <w:sz w:val="28"/>
          <w:szCs w:val="28"/>
        </w:rPr>
        <w:sym w:font="HQPB2" w:char="F039"/>
      </w:r>
      <w:r w:rsidR="00073D90">
        <w:rPr>
          <w:sz w:val="28"/>
          <w:szCs w:val="28"/>
        </w:rPr>
        <w:sym w:font="HQPB5" w:char="F024"/>
      </w:r>
      <w:r w:rsidR="00073D90">
        <w:rPr>
          <w:sz w:val="28"/>
          <w:szCs w:val="28"/>
        </w:rPr>
        <w:sym w:font="HQPB1" w:char="F024"/>
      </w:r>
      <w:r w:rsidR="00073D90">
        <w:rPr>
          <w:sz w:val="28"/>
          <w:szCs w:val="28"/>
        </w:rPr>
        <w:sym w:font="HQPB4" w:char="F0CE"/>
      </w:r>
      <w:r w:rsidR="00073D90">
        <w:rPr>
          <w:sz w:val="28"/>
          <w:szCs w:val="28"/>
        </w:rPr>
        <w:sym w:font="HQPB1" w:char="F02F"/>
      </w:r>
      <w:r w:rsidR="00073D90">
        <w:rPr>
          <w:rFonts w:ascii="(normal text)" w:hAnsi="(normal text)"/>
          <w:rtl/>
        </w:rPr>
        <w:t xml:space="preserve"> </w:t>
      </w:r>
      <w:r w:rsidR="00073D90">
        <w:rPr>
          <w:sz w:val="28"/>
          <w:szCs w:val="28"/>
        </w:rPr>
        <w:sym w:font="HQPB2" w:char="F0C7"/>
      </w:r>
      <w:r w:rsidR="00073D90">
        <w:rPr>
          <w:sz w:val="28"/>
          <w:szCs w:val="28"/>
        </w:rPr>
        <w:sym w:font="HQPB2" w:char="F0CA"/>
      </w:r>
      <w:r w:rsidR="00073D90">
        <w:rPr>
          <w:sz w:val="28"/>
          <w:szCs w:val="28"/>
        </w:rPr>
        <w:sym w:font="HQPB2" w:char="F0CB"/>
      </w:r>
      <w:r w:rsidR="00073D90">
        <w:rPr>
          <w:sz w:val="28"/>
          <w:szCs w:val="28"/>
        </w:rPr>
        <w:sym w:font="HQPB2" w:char="F0CE"/>
      </w:r>
      <w:r w:rsidR="00073D90">
        <w:rPr>
          <w:sz w:val="28"/>
          <w:szCs w:val="28"/>
        </w:rPr>
        <w:sym w:font="HQPB2" w:char="F0C8"/>
      </w:r>
      <w:r w:rsidR="00073D90">
        <w:rPr>
          <w:rFonts w:ascii="(normal text)" w:hAnsi="(normal text)"/>
          <w:rtl/>
        </w:rPr>
        <w:t xml:space="preserve">   </w:t>
      </w:r>
    </w:p>
    <w:p w:rsidR="00AD3BEC" w:rsidRDefault="00AD3BEC" w:rsidP="00AD3BEC">
      <w:pPr>
        <w:pStyle w:val="ListParagraph"/>
        <w:spacing w:after="0" w:line="240" w:lineRule="auto"/>
        <w:ind w:left="1560"/>
        <w:jc w:val="both"/>
        <w:rPr>
          <w:rFonts w:asciiTheme="majorBidi" w:eastAsia="Times New Roman" w:hAnsiTheme="majorBidi" w:cstheme="majorBidi"/>
          <w:szCs w:val="32"/>
        </w:rPr>
      </w:pPr>
      <w:r w:rsidRPr="00E52552">
        <w:rPr>
          <w:rFonts w:asciiTheme="majorBidi" w:eastAsia="Times New Roman" w:hAnsiTheme="majorBidi" w:cstheme="majorBidi"/>
          <w:szCs w:val="32"/>
        </w:rPr>
        <w:t>Serulah (manusia) kepada j</w:t>
      </w:r>
      <w:r>
        <w:rPr>
          <w:rFonts w:asciiTheme="majorBidi" w:eastAsia="Times New Roman" w:hAnsiTheme="majorBidi" w:cstheme="majorBidi"/>
          <w:szCs w:val="32"/>
        </w:rPr>
        <w:t xml:space="preserve">alan Tuhan-mu dengan hikmah </w:t>
      </w:r>
      <w:r w:rsidRPr="00E52552">
        <w:rPr>
          <w:rFonts w:asciiTheme="majorBidi" w:eastAsia="Times New Roman" w:hAnsiTheme="majorBidi" w:cstheme="majorBidi"/>
          <w:szCs w:val="32"/>
        </w:rPr>
        <w:t xml:space="preserve">dan pelajaran yang baik dan bantahlah mereka dengan </w:t>
      </w:r>
      <w:proofErr w:type="gramStart"/>
      <w:r w:rsidRPr="00E52552">
        <w:rPr>
          <w:rFonts w:asciiTheme="majorBidi" w:eastAsia="Times New Roman" w:hAnsiTheme="majorBidi" w:cstheme="majorBidi"/>
          <w:szCs w:val="32"/>
        </w:rPr>
        <w:t>cara</w:t>
      </w:r>
      <w:proofErr w:type="gramEnd"/>
      <w:r w:rsidRPr="00E52552">
        <w:rPr>
          <w:rFonts w:asciiTheme="majorBidi" w:eastAsia="Times New Roman" w:hAnsiTheme="majorBidi" w:cstheme="majorBidi"/>
          <w:szCs w:val="32"/>
        </w:rPr>
        <w:t xml:space="preserve"> yang baik. </w:t>
      </w:r>
      <w:proofErr w:type="gramStart"/>
      <w:r w:rsidRPr="00E52552">
        <w:rPr>
          <w:rFonts w:asciiTheme="majorBidi" w:eastAsia="Times New Roman" w:hAnsiTheme="majorBidi" w:cstheme="majorBidi"/>
          <w:szCs w:val="32"/>
        </w:rPr>
        <w:t>Sesungguhnya Tuhanmu Dialah yang lebih mengetahui tentang siapa yang tersesat dari jalan-Nya dan Dialah yang lebih mengetahui orang-orang yang mendapat petunjuk.</w:t>
      </w:r>
      <w:proofErr w:type="gramEnd"/>
    </w:p>
    <w:p w:rsidR="00AD3BEC" w:rsidRDefault="00AD3BEC" w:rsidP="00AD3BEC">
      <w:pPr>
        <w:pStyle w:val="ListParagraph"/>
        <w:spacing w:after="0" w:line="240" w:lineRule="auto"/>
        <w:ind w:left="1560"/>
        <w:jc w:val="both"/>
        <w:rPr>
          <w:rFonts w:asciiTheme="majorBidi" w:eastAsia="Times New Roman" w:hAnsiTheme="majorBidi" w:cstheme="majorBidi"/>
          <w:szCs w:val="32"/>
        </w:rPr>
      </w:pPr>
    </w:p>
    <w:p w:rsidR="00AD3BEC" w:rsidRPr="00E52552" w:rsidRDefault="00AD3BEC" w:rsidP="00AD3BEC">
      <w:pPr>
        <w:pStyle w:val="ListParagraph"/>
        <w:spacing w:after="0" w:line="240" w:lineRule="auto"/>
        <w:ind w:left="1560"/>
        <w:jc w:val="both"/>
        <w:rPr>
          <w:rFonts w:asciiTheme="majorBidi" w:eastAsia="Times New Roman" w:hAnsiTheme="majorBidi" w:cstheme="majorBidi"/>
          <w:szCs w:val="32"/>
        </w:rPr>
      </w:pPr>
    </w:p>
    <w:p w:rsidR="00AD3BEC" w:rsidRDefault="00AD3BEC" w:rsidP="00AD3BEC">
      <w:pPr>
        <w:pStyle w:val="ListParagraph"/>
        <w:numPr>
          <w:ilvl w:val="0"/>
          <w:numId w:val="25"/>
        </w:numPr>
        <w:spacing w:after="0" w:line="480" w:lineRule="auto"/>
        <w:ind w:left="1560"/>
        <w:jc w:val="both"/>
        <w:rPr>
          <w:rFonts w:asciiTheme="majorBidi" w:eastAsia="Times New Roman" w:hAnsiTheme="majorBidi" w:cstheme="majorBidi"/>
        </w:rPr>
      </w:pPr>
      <w:r>
        <w:rPr>
          <w:rFonts w:asciiTheme="majorBidi" w:eastAsia="Times New Roman" w:hAnsiTheme="majorBidi" w:cstheme="majorBidi"/>
        </w:rPr>
        <w:t>Q.S Al Imran ayat 104 yang berbunyi:</w:t>
      </w:r>
      <w:r>
        <w:rPr>
          <w:rStyle w:val="FootnoteReference"/>
          <w:rFonts w:asciiTheme="majorBidi" w:eastAsia="Times New Roman" w:hAnsiTheme="majorBidi" w:cstheme="majorBidi"/>
        </w:rPr>
        <w:footnoteReference w:id="28"/>
      </w:r>
    </w:p>
    <w:p w:rsidR="00073D90" w:rsidRPr="00073D90" w:rsidRDefault="00073D90" w:rsidP="00073D90">
      <w:pPr>
        <w:pStyle w:val="ListParagraph"/>
        <w:bidi/>
        <w:spacing w:after="0" w:line="240" w:lineRule="auto"/>
        <w:ind w:left="0" w:right="1560"/>
        <w:jc w:val="both"/>
        <w:rPr>
          <w:rFonts w:ascii="(normal text)" w:hAnsi="(normal text)"/>
        </w:rPr>
      </w:pPr>
      <w:r>
        <w:rPr>
          <w:sz w:val="28"/>
          <w:szCs w:val="28"/>
        </w:rPr>
        <w:sym w:font="HQPB2" w:char="F060"/>
      </w:r>
      <w:r>
        <w:rPr>
          <w:sz w:val="28"/>
          <w:szCs w:val="28"/>
        </w:rPr>
        <w:sym w:font="HQPB4" w:char="F0E4"/>
      </w:r>
      <w:r>
        <w:rPr>
          <w:sz w:val="28"/>
          <w:szCs w:val="28"/>
        </w:rPr>
        <w:sym w:font="HQPB2" w:char="F033"/>
      </w:r>
      <w:r>
        <w:rPr>
          <w:sz w:val="28"/>
          <w:szCs w:val="28"/>
        </w:rPr>
        <w:sym w:font="HQPB5" w:char="F074"/>
      </w:r>
      <w:r>
        <w:rPr>
          <w:sz w:val="28"/>
          <w:szCs w:val="28"/>
        </w:rPr>
        <w:sym w:font="HQPB1" w:char="F046"/>
      </w:r>
      <w:r>
        <w:rPr>
          <w:sz w:val="28"/>
          <w:szCs w:val="28"/>
        </w:rPr>
        <w:sym w:font="HQPB4" w:char="F0F8"/>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2" w:char="F059"/>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D7"/>
      </w:r>
      <w:r>
        <w:rPr>
          <w:sz w:val="28"/>
          <w:szCs w:val="28"/>
        </w:rPr>
        <w:sym w:font="HQPB2" w:char="F070"/>
      </w:r>
      <w:r>
        <w:rPr>
          <w:sz w:val="28"/>
          <w:szCs w:val="28"/>
        </w:rPr>
        <w:sym w:font="HQPB4" w:char="F0A8"/>
      </w:r>
      <w:r>
        <w:rPr>
          <w:sz w:val="28"/>
          <w:szCs w:val="28"/>
        </w:rPr>
        <w:sym w:font="HQPB2" w:char="F042"/>
      </w:r>
      <w:r>
        <w:rPr>
          <w:sz w:val="28"/>
          <w:szCs w:val="28"/>
        </w:rPr>
        <w:sym w:font="HQPB4" w:char="F0E9"/>
      </w:r>
      <w:r>
        <w:rPr>
          <w:sz w:val="28"/>
          <w:szCs w:val="28"/>
        </w:rPr>
        <w:sym w:font="HQPB1" w:char="F026"/>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3"/>
      </w:r>
      <w:r>
        <w:rPr>
          <w:sz w:val="28"/>
          <w:szCs w:val="28"/>
        </w:rPr>
        <w:sym w:font="HQPB1" w:char="F0E3"/>
      </w:r>
      <w:r>
        <w:rPr>
          <w:sz w:val="28"/>
          <w:szCs w:val="28"/>
        </w:rPr>
        <w:sym w:font="HQPB4" w:char="F0F4"/>
      </w:r>
      <w:r>
        <w:rPr>
          <w:sz w:val="28"/>
          <w:szCs w:val="28"/>
        </w:rPr>
        <w:sym w:font="HQPB1" w:char="F089"/>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92"/>
      </w:r>
      <w:r>
        <w:rPr>
          <w:sz w:val="28"/>
          <w:szCs w:val="28"/>
        </w:rPr>
        <w:sym w:font="HQPB5" w:char="F06E"/>
      </w:r>
      <w:r>
        <w:rPr>
          <w:sz w:val="28"/>
          <w:szCs w:val="28"/>
        </w:rPr>
        <w:sym w:font="HQPB2" w:char="F03C"/>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CE"/>
      </w:r>
      <w:r>
        <w:rPr>
          <w:sz w:val="28"/>
          <w:szCs w:val="28"/>
        </w:rPr>
        <w:sym w:font="HQPB1" w:char="F08E"/>
      </w:r>
      <w:r>
        <w:rPr>
          <w:sz w:val="28"/>
          <w:szCs w:val="28"/>
        </w:rPr>
        <w:sym w:font="HQPB4" w:char="F0F6"/>
      </w:r>
      <w:r>
        <w:rPr>
          <w:sz w:val="28"/>
          <w:szCs w:val="28"/>
        </w:rPr>
        <w:sym w:font="HQPB2" w:char="F08D"/>
      </w:r>
      <w:r>
        <w:rPr>
          <w:sz w:val="28"/>
          <w:szCs w:val="28"/>
        </w:rPr>
        <w:sym w:font="HQPB5" w:char="F073"/>
      </w:r>
      <w:r>
        <w:rPr>
          <w:sz w:val="28"/>
          <w:szCs w:val="28"/>
        </w:rPr>
        <w:sym w:font="HQPB1" w:char="F083"/>
      </w:r>
      <w:r>
        <w:rPr>
          <w:sz w:val="28"/>
          <w:szCs w:val="28"/>
        </w:rPr>
        <w:sym w:font="HQPB4" w:char="F0F8"/>
      </w:r>
      <w:r>
        <w:rPr>
          <w:sz w:val="28"/>
          <w:szCs w:val="28"/>
        </w:rPr>
        <w:sym w:font="HQPB2" w:char="F03A"/>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2"/>
      </w:r>
      <w:r>
        <w:rPr>
          <w:sz w:val="28"/>
          <w:szCs w:val="28"/>
        </w:rPr>
        <w:sym w:font="HQPB4" w:char="F0E3"/>
      </w:r>
      <w:r>
        <w:rPr>
          <w:sz w:val="28"/>
          <w:szCs w:val="28"/>
        </w:rPr>
        <w:sym w:font="HQPB1" w:char="F08D"/>
      </w:r>
      <w:r>
        <w:rPr>
          <w:sz w:val="28"/>
          <w:szCs w:val="28"/>
        </w:rPr>
        <w:sym w:font="HQPB4" w:char="F0E3"/>
      </w:r>
      <w:r>
        <w:rPr>
          <w:sz w:val="28"/>
          <w:szCs w:val="28"/>
        </w:rPr>
        <w:sym w:font="HQPB2" w:char="F042"/>
      </w:r>
      <w:r>
        <w:rPr>
          <w:sz w:val="28"/>
          <w:szCs w:val="28"/>
        </w:rPr>
        <w:sym w:font="HQPB4" w:char="F0F9"/>
      </w:r>
      <w:r>
        <w:rPr>
          <w:sz w:val="28"/>
          <w:szCs w:val="28"/>
        </w:rPr>
        <w:sym w:font="HQPB1" w:char="F027"/>
      </w:r>
      <w:r>
        <w:rPr>
          <w:sz w:val="28"/>
          <w:szCs w:val="28"/>
        </w:rPr>
        <w:sym w:font="HQPB5" w:char="F074"/>
      </w:r>
      <w:r>
        <w:rPr>
          <w:sz w:val="28"/>
          <w:szCs w:val="28"/>
        </w:rPr>
        <w:sym w:font="HQPB2" w:char="F08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5"/>
      </w:r>
      <w:r>
        <w:rPr>
          <w:sz w:val="28"/>
          <w:szCs w:val="28"/>
        </w:rPr>
        <w:sym w:font="HQPB2" w:char="F024"/>
      </w:r>
      <w:r>
        <w:rPr>
          <w:sz w:val="28"/>
          <w:szCs w:val="28"/>
        </w:rPr>
        <w:sym w:font="HQPB2" w:char="F072"/>
      </w:r>
      <w:r>
        <w:rPr>
          <w:sz w:val="28"/>
          <w:szCs w:val="28"/>
        </w:rPr>
        <w:sym w:font="HQPB4" w:char="F0E3"/>
      </w:r>
      <w:r>
        <w:rPr>
          <w:sz w:val="28"/>
          <w:szCs w:val="28"/>
        </w:rPr>
        <w:sym w:font="HQPB1" w:char="F08D"/>
      </w:r>
      <w:r>
        <w:rPr>
          <w:sz w:val="28"/>
          <w:szCs w:val="28"/>
        </w:rPr>
        <w:sym w:font="HQPB4" w:char="F0F7"/>
      </w:r>
      <w:r>
        <w:rPr>
          <w:sz w:val="28"/>
          <w:szCs w:val="28"/>
        </w:rPr>
        <w:sym w:font="HQPB1" w:char="F0E8"/>
      </w:r>
      <w:r>
        <w:rPr>
          <w:sz w:val="28"/>
          <w:szCs w:val="28"/>
        </w:rPr>
        <w:sym w:font="HQPB5" w:char="F070"/>
      </w:r>
      <w:r>
        <w:rPr>
          <w:sz w:val="28"/>
          <w:szCs w:val="28"/>
        </w:rPr>
        <w:sym w:font="HQPB3" w:char="F052"/>
      </w:r>
      <w:r>
        <w:rPr>
          <w:sz w:val="28"/>
          <w:szCs w:val="28"/>
        </w:rPr>
        <w:sym w:font="HQPB4" w:char="F0F9"/>
      </w:r>
      <w:r>
        <w:rPr>
          <w:sz w:val="28"/>
          <w:szCs w:val="28"/>
        </w:rPr>
        <w:sym w:font="HQPB3" w:char="F051"/>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74"/>
      </w:r>
      <w:r>
        <w:rPr>
          <w:sz w:val="28"/>
          <w:szCs w:val="28"/>
        </w:rPr>
        <w:sym w:font="HQPB2" w:char="F062"/>
      </w:r>
      <w:r>
        <w:rPr>
          <w:sz w:val="28"/>
          <w:szCs w:val="28"/>
        </w:rPr>
        <w:sym w:font="HQPB4" w:char="F0F6"/>
      </w:r>
      <w:r>
        <w:rPr>
          <w:sz w:val="28"/>
          <w:szCs w:val="28"/>
        </w:rPr>
        <w:sym w:font="HQPB2" w:char="F071"/>
      </w:r>
      <w:r>
        <w:rPr>
          <w:sz w:val="28"/>
          <w:szCs w:val="28"/>
        </w:rPr>
        <w:sym w:font="HQPB5" w:char="F079"/>
      </w:r>
      <w:r>
        <w:rPr>
          <w:sz w:val="28"/>
          <w:szCs w:val="28"/>
        </w:rPr>
        <w:sym w:font="HQPB2" w:char="F067"/>
      </w:r>
      <w:r>
        <w:rPr>
          <w:sz w:val="28"/>
          <w:szCs w:val="28"/>
        </w:rPr>
        <w:sym w:font="HQPB4" w:char="F0F7"/>
      </w:r>
      <w:r>
        <w:rPr>
          <w:sz w:val="28"/>
          <w:szCs w:val="28"/>
        </w:rPr>
        <w:sym w:font="HQPB2" w:char="F05A"/>
      </w:r>
      <w:r>
        <w:rPr>
          <w:sz w:val="28"/>
          <w:szCs w:val="28"/>
        </w:rPr>
        <w:sym w:font="HQPB5" w:char="F074"/>
      </w:r>
      <w:r>
        <w:rPr>
          <w:sz w:val="28"/>
          <w:szCs w:val="28"/>
        </w:rPr>
        <w:sym w:font="HQPB2" w:char="F08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7"/>
      </w:r>
      <w:r>
        <w:rPr>
          <w:sz w:val="28"/>
          <w:szCs w:val="28"/>
        </w:rPr>
        <w:sym w:font="HQPB2" w:char="F060"/>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CC"/>
      </w:r>
      <w:r>
        <w:rPr>
          <w:sz w:val="28"/>
          <w:szCs w:val="28"/>
        </w:rPr>
        <w:sym w:font="HQPB1" w:char="F08D"/>
      </w:r>
      <w:r>
        <w:rPr>
          <w:sz w:val="28"/>
          <w:szCs w:val="28"/>
        </w:rPr>
        <w:sym w:font="HQPB5" w:char="F073"/>
      </w:r>
      <w:r>
        <w:rPr>
          <w:sz w:val="28"/>
          <w:szCs w:val="28"/>
        </w:rPr>
        <w:sym w:font="HQPB2" w:char="F033"/>
      </w:r>
      <w:r>
        <w:rPr>
          <w:sz w:val="28"/>
          <w:szCs w:val="28"/>
        </w:rPr>
        <w:sym w:font="HQPB2" w:char="F059"/>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D"/>
      </w:r>
      <w:r>
        <w:rPr>
          <w:sz w:val="28"/>
          <w:szCs w:val="28"/>
        </w:rPr>
        <w:sym w:font="HQPB2" w:char="F0B4"/>
      </w:r>
      <w:r>
        <w:rPr>
          <w:sz w:val="28"/>
          <w:szCs w:val="28"/>
        </w:rPr>
        <w:sym w:font="HQPB5" w:char="F0AF"/>
      </w:r>
      <w:r>
        <w:rPr>
          <w:sz w:val="28"/>
          <w:szCs w:val="28"/>
        </w:rPr>
        <w:sym w:font="HQPB2" w:char="F0BB"/>
      </w:r>
      <w:r>
        <w:rPr>
          <w:sz w:val="28"/>
          <w:szCs w:val="28"/>
        </w:rPr>
        <w:sym w:font="HQPB5" w:char="F073"/>
      </w:r>
      <w:r>
        <w:rPr>
          <w:sz w:val="28"/>
          <w:szCs w:val="28"/>
        </w:rPr>
        <w:sym w:font="HQPB2" w:char="F039"/>
      </w:r>
      <w:r>
        <w:rPr>
          <w:sz w:val="28"/>
          <w:szCs w:val="28"/>
        </w:rPr>
        <w:sym w:font="HQPB5" w:char="F027"/>
      </w:r>
      <w:r>
        <w:rPr>
          <w:sz w:val="28"/>
          <w:szCs w:val="28"/>
        </w:rPr>
        <w:sym w:font="HQPB2" w:char="F072"/>
      </w:r>
      <w:r>
        <w:rPr>
          <w:sz w:val="28"/>
          <w:szCs w:val="28"/>
        </w:rPr>
        <w:sym w:font="HQPB4" w:char="F0E9"/>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3"/>
      </w:r>
      <w:r>
        <w:rPr>
          <w:sz w:val="28"/>
          <w:szCs w:val="28"/>
        </w:rPr>
        <w:sym w:font="HQPB2" w:char="F04E"/>
      </w:r>
      <w:r>
        <w:rPr>
          <w:sz w:val="28"/>
          <w:szCs w:val="28"/>
        </w:rPr>
        <w:sym w:font="HQPB4" w:char="F0E8"/>
      </w:r>
      <w:r>
        <w:rPr>
          <w:sz w:val="28"/>
          <w:szCs w:val="28"/>
        </w:rPr>
        <w:sym w:font="HQPB2" w:char="F064"/>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1"/>
      </w:r>
      <w:r>
        <w:rPr>
          <w:sz w:val="28"/>
          <w:szCs w:val="28"/>
        </w:rPr>
        <w:sym w:font="HQPB4" w:char="F0DF"/>
      </w:r>
      <w:r>
        <w:rPr>
          <w:sz w:val="28"/>
          <w:szCs w:val="28"/>
        </w:rPr>
        <w:sym w:font="HQPB1" w:char="F073"/>
      </w:r>
      <w:r>
        <w:rPr>
          <w:sz w:val="28"/>
          <w:szCs w:val="28"/>
        </w:rPr>
        <w:sym w:font="HQPB4" w:char="F0CE"/>
      </w:r>
      <w:r>
        <w:rPr>
          <w:sz w:val="28"/>
          <w:szCs w:val="28"/>
        </w:rPr>
        <w:sym w:font="HQPB2" w:char="F03D"/>
      </w:r>
      <w:r>
        <w:rPr>
          <w:sz w:val="28"/>
          <w:szCs w:val="28"/>
        </w:rPr>
        <w:sym w:font="HQPB4" w:char="F0F8"/>
      </w:r>
      <w:r>
        <w:rPr>
          <w:sz w:val="28"/>
          <w:szCs w:val="28"/>
        </w:rPr>
        <w:sym w:font="HQPB1" w:char="F0FF"/>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9"/>
      </w:r>
      <w:r>
        <w:rPr>
          <w:sz w:val="28"/>
          <w:szCs w:val="28"/>
        </w:rPr>
        <w:sym w:font="HQPB2" w:char="F0CD"/>
      </w:r>
      <w:r>
        <w:rPr>
          <w:sz w:val="28"/>
          <w:szCs w:val="28"/>
        </w:rPr>
        <w:sym w:font="HQPB2" w:char="F0C8"/>
      </w:r>
      <w:r>
        <w:rPr>
          <w:rFonts w:ascii="(normal text)" w:hAnsi="(normal text)"/>
          <w:rtl/>
        </w:rPr>
        <w:t xml:space="preserve">   </w:t>
      </w:r>
    </w:p>
    <w:p w:rsidR="00AD3BEC" w:rsidRPr="00073D90" w:rsidRDefault="00AD3BEC" w:rsidP="00073D90">
      <w:pPr>
        <w:pStyle w:val="ListParagraph"/>
        <w:spacing w:after="0" w:line="240" w:lineRule="auto"/>
        <w:ind w:left="1560"/>
        <w:jc w:val="both"/>
        <w:rPr>
          <w:rFonts w:asciiTheme="majorBidi" w:eastAsia="Times New Roman" w:hAnsiTheme="majorBidi" w:cstheme="majorBidi"/>
          <w:sz w:val="20"/>
        </w:rPr>
      </w:pPr>
      <w:proofErr w:type="gramStart"/>
      <w:r w:rsidRPr="00E52552">
        <w:rPr>
          <w:rFonts w:asciiTheme="majorBidi" w:eastAsia="Times New Roman" w:hAnsiTheme="majorBidi" w:cstheme="majorBidi"/>
          <w:szCs w:val="32"/>
        </w:rPr>
        <w:t>Dan hendaklah ada di antara kamu segolongan umat yang menyeru kepada kebajikan, menyuruh kepada yang ma'ruf dan mencegah dari yang munkar, merekalah orang-orang yang beruntung</w:t>
      </w:r>
      <w:r>
        <w:rPr>
          <w:rFonts w:asciiTheme="majorBidi" w:eastAsia="Times New Roman" w:hAnsiTheme="majorBidi" w:cstheme="majorBidi"/>
          <w:sz w:val="20"/>
        </w:rPr>
        <w:t>.</w:t>
      </w:r>
      <w:proofErr w:type="gramEnd"/>
    </w:p>
    <w:p w:rsidR="00AD3BEC" w:rsidRPr="000616C1" w:rsidRDefault="00AD3BEC" w:rsidP="00AD3BEC">
      <w:pPr>
        <w:spacing w:after="0" w:line="240" w:lineRule="auto"/>
        <w:ind w:left="1560"/>
        <w:jc w:val="both"/>
        <w:rPr>
          <w:rFonts w:asciiTheme="majorBidi" w:eastAsia="Times New Roman" w:hAnsiTheme="majorBidi" w:cstheme="majorBidi"/>
          <w:szCs w:val="32"/>
        </w:rPr>
      </w:pPr>
    </w:p>
    <w:p w:rsidR="00AD3BEC" w:rsidRDefault="00AD3BEC" w:rsidP="00AD3BEC">
      <w:pPr>
        <w:pStyle w:val="ListParagraph"/>
        <w:numPr>
          <w:ilvl w:val="2"/>
          <w:numId w:val="4"/>
        </w:numPr>
        <w:spacing w:after="0" w:line="480" w:lineRule="auto"/>
        <w:ind w:left="1560"/>
        <w:jc w:val="both"/>
        <w:rPr>
          <w:rFonts w:asciiTheme="majorBidi" w:eastAsia="Times New Roman" w:hAnsiTheme="majorBidi" w:cstheme="majorBidi"/>
        </w:rPr>
      </w:pPr>
      <w:r>
        <w:rPr>
          <w:rFonts w:asciiTheme="majorBidi" w:eastAsia="Times New Roman" w:hAnsiTheme="majorBidi" w:cstheme="majorBidi"/>
        </w:rPr>
        <w:t>Aspek Psikologis</w:t>
      </w:r>
    </w:p>
    <w:p w:rsidR="00AD3BEC" w:rsidRPr="00485D2F" w:rsidRDefault="00AD3BEC" w:rsidP="00AD3BEC">
      <w:pPr>
        <w:pStyle w:val="ListParagraph"/>
        <w:spacing w:after="0" w:line="480" w:lineRule="auto"/>
        <w:ind w:left="1560"/>
        <w:jc w:val="both"/>
        <w:rPr>
          <w:rFonts w:asciiTheme="majorBidi" w:eastAsia="Times New Roman" w:hAnsiTheme="majorBidi" w:cstheme="majorBidi"/>
        </w:rPr>
      </w:pPr>
      <w:proofErr w:type="gramStart"/>
      <w:r>
        <w:rPr>
          <w:rFonts w:asciiTheme="majorBidi" w:eastAsia="Times New Roman" w:hAnsiTheme="majorBidi" w:cstheme="majorBidi"/>
        </w:rPr>
        <w:t>Psikologis yaitu dasar yang berhubungan dengan aspek kejiwaan kehidupan bermasyarakat.</w:t>
      </w:r>
      <w:proofErr w:type="gramEnd"/>
      <w:r>
        <w:rPr>
          <w:rFonts w:asciiTheme="majorBidi" w:eastAsia="Times New Roman" w:hAnsiTheme="majorBidi" w:cstheme="majorBidi"/>
        </w:rPr>
        <w:t xml:space="preserve"> </w:t>
      </w:r>
      <w:proofErr w:type="gramStart"/>
      <w:r>
        <w:rPr>
          <w:rFonts w:asciiTheme="majorBidi" w:eastAsia="Times New Roman" w:hAnsiTheme="majorBidi" w:cstheme="majorBidi"/>
        </w:rPr>
        <w:t>Sebagaimana di kemukakan oleh Zuhairini dkk bahwa semua manusia di dunia ini selalu membutuhkan adanya pegangan hidup yang disebut agama.</w:t>
      </w:r>
      <w:proofErr w:type="gramEnd"/>
      <w:r>
        <w:rPr>
          <w:rFonts w:asciiTheme="majorBidi" w:eastAsia="Times New Roman" w:hAnsiTheme="majorBidi" w:cstheme="majorBidi"/>
        </w:rPr>
        <w:t xml:space="preserve"> </w:t>
      </w:r>
      <w:proofErr w:type="gramStart"/>
      <w:r>
        <w:rPr>
          <w:rFonts w:asciiTheme="majorBidi" w:eastAsia="Times New Roman" w:hAnsiTheme="majorBidi" w:cstheme="majorBidi"/>
        </w:rPr>
        <w:t>Mereka mersakan bahwa jiwanya ada suatu perasaan yang mengakui adanya Zat yang Maha Kuasa, tempat mereka berlindung dan tempat mereka memohon pertolonganNya.</w:t>
      </w:r>
      <w:proofErr w:type="gramEnd"/>
    </w:p>
    <w:p w:rsidR="00AD3BEC" w:rsidRDefault="00AD3BEC" w:rsidP="00AD3BEC">
      <w:pPr>
        <w:spacing w:after="0" w:line="480" w:lineRule="auto"/>
        <w:ind w:left="851" w:firstLine="709"/>
        <w:jc w:val="both"/>
        <w:rPr>
          <w:rFonts w:asciiTheme="majorBidi" w:eastAsia="Times New Roman" w:hAnsiTheme="majorBidi" w:cstheme="majorBidi"/>
        </w:rPr>
      </w:pPr>
      <w:r w:rsidRPr="00C2609D">
        <w:rPr>
          <w:rFonts w:asciiTheme="majorBidi" w:eastAsia="Times New Roman" w:hAnsiTheme="majorBidi" w:cstheme="majorBidi"/>
        </w:rPr>
        <w:lastRenderedPageBreak/>
        <w:t xml:space="preserve">Adapun ruang lingkup pendidikan agama Islam </w:t>
      </w:r>
      <w:proofErr w:type="gramStart"/>
      <w:r w:rsidRPr="00C2609D">
        <w:rPr>
          <w:rFonts w:asciiTheme="majorBidi" w:eastAsia="Times New Roman" w:hAnsiTheme="majorBidi" w:cstheme="majorBidi"/>
        </w:rPr>
        <w:t>adalah :</w:t>
      </w:r>
      <w:proofErr w:type="gramEnd"/>
      <w:r w:rsidRPr="00C2609D">
        <w:rPr>
          <w:rFonts w:asciiTheme="majorBidi" w:eastAsia="Times New Roman" w:hAnsiTheme="majorBidi" w:cstheme="majorBidi"/>
        </w:rPr>
        <w:t xml:space="preserve"> Ruang lingkup PAI meliputi perwujudan, keserasian, keselarasan,</w:t>
      </w:r>
      <w:r w:rsidRPr="005443AE">
        <w:rPr>
          <w:rFonts w:asciiTheme="majorBidi" w:eastAsia="Times New Roman" w:hAnsiTheme="majorBidi" w:cstheme="majorBidi"/>
        </w:rPr>
        <w:t xml:space="preserve"> dan keseimbangan hubungan manusia dengan Allah SWT, diri sendiri, sesama manusia, makhluk lainnya maupun lingkungannya</w:t>
      </w:r>
      <w:r>
        <w:rPr>
          <w:rFonts w:asciiTheme="majorBidi" w:eastAsia="Times New Roman" w:hAnsiTheme="majorBidi" w:cstheme="majorBidi"/>
        </w:rPr>
        <w:t>.</w:t>
      </w:r>
      <w:r>
        <w:rPr>
          <w:rStyle w:val="FootnoteReference"/>
          <w:rFonts w:asciiTheme="majorBidi" w:eastAsia="Times New Roman" w:hAnsiTheme="majorBidi" w:cstheme="majorBidi"/>
        </w:rPr>
        <w:footnoteReference w:id="29"/>
      </w:r>
      <w:r w:rsidRPr="005443AE">
        <w:rPr>
          <w:rFonts w:asciiTheme="majorBidi" w:eastAsia="Times New Roman" w:hAnsiTheme="majorBidi" w:cstheme="majorBidi"/>
        </w:rPr>
        <w:t xml:space="preserve"> Sedangkan dalam PERMENDIKNAS RI NO 22 Tahun 2006 Ruang lingkup PAI SMA meliputi Al-Qur’an dan Hadits, Aqidah, Akhlak, Fiqih, Tarikh/Sejarah Islam</w:t>
      </w:r>
      <w:r>
        <w:rPr>
          <w:rFonts w:asciiTheme="majorBidi" w:eastAsia="Times New Roman" w:hAnsiTheme="majorBidi" w:cstheme="majorBidi"/>
        </w:rPr>
        <w:t>.</w:t>
      </w:r>
      <w:r>
        <w:rPr>
          <w:rStyle w:val="FootnoteReference"/>
          <w:rFonts w:asciiTheme="majorBidi" w:eastAsia="Times New Roman" w:hAnsiTheme="majorBidi" w:cstheme="majorBidi"/>
        </w:rPr>
        <w:footnoteReference w:id="30"/>
      </w:r>
    </w:p>
    <w:p w:rsidR="00AD3BEC" w:rsidRDefault="00AD3BEC" w:rsidP="00AD3BEC">
      <w:pPr>
        <w:spacing w:after="0" w:line="480" w:lineRule="auto"/>
        <w:ind w:left="851" w:firstLine="709"/>
        <w:jc w:val="both"/>
        <w:rPr>
          <w:rFonts w:asciiTheme="majorBidi" w:eastAsia="Times New Roman" w:hAnsiTheme="majorBidi" w:cstheme="majorBidi"/>
        </w:rPr>
      </w:pPr>
      <w:r w:rsidRPr="003F5E02">
        <w:rPr>
          <w:rFonts w:asciiTheme="majorBidi" w:eastAsia="Times New Roman" w:hAnsiTheme="majorBidi" w:cstheme="majorBidi"/>
        </w:rPr>
        <w:t>Sedangkan tujuan pendidikan agama islam adalah</w:t>
      </w:r>
      <w:r w:rsidRPr="000616C1">
        <w:rPr>
          <w:rFonts w:asciiTheme="majorBidi" w:eastAsia="Times New Roman" w:hAnsiTheme="majorBidi" w:cstheme="majorBidi"/>
        </w:rPr>
        <w:t xml:space="preserve">Tujuan pendidikan merupakan hal yang domain dalam pendidikan, sesuai ungkapan Breitter yang dikutip Abdul Majid dan Dian Andayani, </w:t>
      </w:r>
      <w:proofErr w:type="gramStart"/>
      <w:r w:rsidRPr="000616C1">
        <w:rPr>
          <w:rFonts w:asciiTheme="majorBidi" w:eastAsia="Times New Roman" w:hAnsiTheme="majorBidi" w:cstheme="majorBidi"/>
        </w:rPr>
        <w:t>bahwa ”</w:t>
      </w:r>
      <w:proofErr w:type="gramEnd"/>
      <w:r w:rsidRPr="000616C1">
        <w:rPr>
          <w:rFonts w:asciiTheme="majorBidi" w:eastAsia="Times New Roman" w:hAnsiTheme="majorBidi" w:cstheme="majorBidi"/>
        </w:rPr>
        <w:t>Pendidikan adalah persoalan tujuan dan fokus mendidik anak berarti bertindak dengan tujuan agar mempengaruhi perkembangan anak sebagai seseorang secara utuh”</w:t>
      </w:r>
    </w:p>
    <w:p w:rsidR="00AD3BEC" w:rsidRDefault="00AD3BEC" w:rsidP="00AD3BEC">
      <w:pPr>
        <w:spacing w:after="0" w:line="480" w:lineRule="auto"/>
        <w:ind w:left="851" w:firstLine="709"/>
        <w:jc w:val="both"/>
        <w:rPr>
          <w:rFonts w:asciiTheme="majorBidi" w:eastAsia="Times New Roman" w:hAnsiTheme="majorBidi" w:cstheme="majorBidi"/>
        </w:rPr>
      </w:pPr>
      <w:r w:rsidRPr="000616C1">
        <w:rPr>
          <w:rFonts w:asciiTheme="majorBidi" w:eastAsia="Times New Roman" w:hAnsiTheme="majorBidi" w:cstheme="majorBidi"/>
        </w:rPr>
        <w:t>Selanjutnya menurut Abdul Majid dan Dian Andayani, pendidikan agama Islam di sekolah atau madrasah bertujuan untuk menumbuhkan dan meningkatkan keimanan melalui pemberian dan pemupukan pengetahuan, penghayatan, pengamalan serta pengalaman peserta didik tentang agama Islam sehingga menjadi muslim yang terus berkembang dalam hal keimanan, ketakwaannya, berbangsa dan bernegara, serta untuk dapat melanjutkan pada jenjang pendidikan yang lebih tinggi</w:t>
      </w:r>
      <w:r>
        <w:rPr>
          <w:rStyle w:val="FootnoteReference"/>
          <w:rFonts w:asciiTheme="majorBidi" w:eastAsia="Times New Roman" w:hAnsiTheme="majorBidi" w:cstheme="majorBidi"/>
        </w:rPr>
        <w:footnoteReference w:id="31"/>
      </w:r>
    </w:p>
    <w:p w:rsidR="00AD3BEC" w:rsidRPr="000616C1" w:rsidRDefault="00AD3BEC" w:rsidP="00AD3BEC">
      <w:pPr>
        <w:spacing w:after="0" w:line="480" w:lineRule="auto"/>
        <w:ind w:left="851" w:firstLine="709"/>
        <w:jc w:val="both"/>
        <w:rPr>
          <w:rFonts w:asciiTheme="majorBidi" w:eastAsia="Times New Roman" w:hAnsiTheme="majorBidi" w:cstheme="majorBidi"/>
        </w:rPr>
      </w:pPr>
      <w:r w:rsidRPr="000616C1">
        <w:rPr>
          <w:rFonts w:asciiTheme="majorBidi" w:eastAsia="Times New Roman" w:hAnsiTheme="majorBidi" w:cstheme="majorBidi"/>
        </w:rPr>
        <w:lastRenderedPageBreak/>
        <w:t>Jadi, yang dimaksud dengan tujuan pendidikan agama Islam di sini adalah untuk menumbuhkan dan meningkatkan keimanan dan ketaqwaan kepada Tuhan Yang Maha Esa dengan menjalankan segala perintah-Nya melalui pemberian dan pemupukan pengetahuan, pemahaman, penghayatan, pengalaman serta pengalaman siswa tentang ajaran agama Islam.</w:t>
      </w:r>
    </w:p>
    <w:p w:rsidR="00AD3BEC" w:rsidRPr="005443AE" w:rsidRDefault="00AD3BEC" w:rsidP="00AD3BEC">
      <w:pPr>
        <w:pStyle w:val="ListParagraph"/>
        <w:spacing w:after="0" w:line="480" w:lineRule="auto"/>
        <w:ind w:left="1418"/>
        <w:jc w:val="both"/>
        <w:rPr>
          <w:rFonts w:asciiTheme="majorBidi" w:eastAsia="Times New Roman" w:hAnsiTheme="majorBidi" w:cstheme="majorBidi"/>
        </w:rPr>
      </w:pPr>
      <w:r w:rsidRPr="005443AE">
        <w:rPr>
          <w:rFonts w:asciiTheme="majorBidi" w:eastAsia="Times New Roman" w:hAnsiTheme="majorBidi" w:cstheme="majorBidi"/>
        </w:rPr>
        <w:t>Sedangkan fungsi Pendidikan Agama Islam adalah</w:t>
      </w:r>
      <w:r>
        <w:rPr>
          <w:rStyle w:val="FootnoteReference"/>
          <w:rFonts w:asciiTheme="majorBidi" w:eastAsia="Times New Roman" w:hAnsiTheme="majorBidi" w:cstheme="majorBidi"/>
        </w:rPr>
        <w:footnoteReference w:id="32"/>
      </w:r>
    </w:p>
    <w:p w:rsidR="00AD3BEC" w:rsidRPr="005D6E84" w:rsidRDefault="00AD3BEC" w:rsidP="00AD3BEC">
      <w:pPr>
        <w:pStyle w:val="ListParagraph"/>
        <w:numPr>
          <w:ilvl w:val="0"/>
          <w:numId w:val="26"/>
        </w:numPr>
        <w:spacing w:after="0" w:line="480" w:lineRule="auto"/>
        <w:ind w:left="1985"/>
        <w:jc w:val="both"/>
        <w:rPr>
          <w:rFonts w:asciiTheme="majorBidi" w:eastAsia="Times New Roman" w:hAnsiTheme="majorBidi" w:cstheme="majorBidi"/>
        </w:rPr>
      </w:pPr>
      <w:r w:rsidRPr="005D6E84">
        <w:rPr>
          <w:rFonts w:asciiTheme="majorBidi" w:eastAsia="Times New Roman" w:hAnsiTheme="majorBidi" w:cstheme="majorBidi"/>
        </w:rPr>
        <w:t>Pengembangan, yaitu meningkatkan keimanan dan ketakwaan peserta didik kepada Allah yang telah ditanamkan dalam lingkungan keluarga.</w:t>
      </w:r>
    </w:p>
    <w:p w:rsidR="00AD3BEC" w:rsidRPr="005D6E84" w:rsidRDefault="00AD3BEC" w:rsidP="00AD3BEC">
      <w:pPr>
        <w:pStyle w:val="ListParagraph"/>
        <w:numPr>
          <w:ilvl w:val="0"/>
          <w:numId w:val="26"/>
        </w:numPr>
        <w:spacing w:after="0" w:line="480" w:lineRule="auto"/>
        <w:ind w:left="1985"/>
        <w:jc w:val="both"/>
        <w:rPr>
          <w:rFonts w:asciiTheme="majorBidi" w:eastAsia="Times New Roman" w:hAnsiTheme="majorBidi" w:cstheme="majorBidi"/>
        </w:rPr>
      </w:pPr>
      <w:r w:rsidRPr="005D6E84">
        <w:rPr>
          <w:rFonts w:asciiTheme="majorBidi" w:eastAsia="Times New Roman" w:hAnsiTheme="majorBidi" w:cstheme="majorBidi"/>
        </w:rPr>
        <w:t>Penanaman nilai, sebagai pedoman hidup untuk mencari kebahagiaan hidup di dunia akhirat.</w:t>
      </w:r>
    </w:p>
    <w:p w:rsidR="00AD3BEC" w:rsidRDefault="00AD3BEC" w:rsidP="00AD3BEC">
      <w:pPr>
        <w:pStyle w:val="ListParagraph"/>
        <w:numPr>
          <w:ilvl w:val="0"/>
          <w:numId w:val="26"/>
        </w:numPr>
        <w:spacing w:after="0" w:line="480" w:lineRule="auto"/>
        <w:ind w:left="1985"/>
        <w:jc w:val="both"/>
        <w:rPr>
          <w:rFonts w:asciiTheme="majorBidi" w:eastAsia="Times New Roman" w:hAnsiTheme="majorBidi" w:cstheme="majorBidi"/>
        </w:rPr>
      </w:pPr>
      <w:r w:rsidRPr="005D6E84">
        <w:rPr>
          <w:rFonts w:asciiTheme="majorBidi" w:eastAsia="Times New Roman" w:hAnsiTheme="majorBidi" w:cstheme="majorBidi"/>
        </w:rPr>
        <w:t>Penyesuaian, yaitu untuk menyesuaikan diri dengan lingkungannya baik lingkungan fisik atau sosial yang dapat mengubah lingkungan sesuai dengan ajaran Islam.</w:t>
      </w:r>
    </w:p>
    <w:p w:rsidR="00AD3BEC" w:rsidRDefault="00AD3BEC" w:rsidP="00AD3BEC">
      <w:pPr>
        <w:pStyle w:val="ListParagraph"/>
        <w:numPr>
          <w:ilvl w:val="0"/>
          <w:numId w:val="26"/>
        </w:numPr>
        <w:spacing w:after="0" w:line="480" w:lineRule="auto"/>
        <w:ind w:left="1985"/>
        <w:jc w:val="both"/>
        <w:rPr>
          <w:rFonts w:asciiTheme="majorBidi" w:eastAsia="Times New Roman" w:hAnsiTheme="majorBidi" w:cstheme="majorBidi"/>
        </w:rPr>
      </w:pPr>
      <w:r w:rsidRPr="005D6E84">
        <w:rPr>
          <w:rFonts w:asciiTheme="majorBidi" w:eastAsia="Times New Roman" w:hAnsiTheme="majorBidi" w:cstheme="majorBidi"/>
        </w:rPr>
        <w:t xml:space="preserve"> Perbaikan, yaitu memperbaiki kesalahan-kesalahan, kekurangan dan kelemahan peserta didik dalam meyakini, pemahaman dan pengalaman ajaran agama dalam kehidupan sehari-hari.</w:t>
      </w:r>
    </w:p>
    <w:p w:rsidR="00AD3BEC" w:rsidRDefault="00AD3BEC" w:rsidP="00AD3BEC">
      <w:pPr>
        <w:pStyle w:val="ListParagraph"/>
        <w:numPr>
          <w:ilvl w:val="0"/>
          <w:numId w:val="26"/>
        </w:numPr>
        <w:spacing w:after="0" w:line="480" w:lineRule="auto"/>
        <w:ind w:left="1985"/>
        <w:jc w:val="both"/>
        <w:rPr>
          <w:rFonts w:asciiTheme="majorBidi" w:eastAsia="Times New Roman" w:hAnsiTheme="majorBidi" w:cstheme="majorBidi"/>
        </w:rPr>
      </w:pPr>
      <w:r w:rsidRPr="005D6E84">
        <w:rPr>
          <w:rFonts w:asciiTheme="majorBidi" w:eastAsia="Times New Roman" w:hAnsiTheme="majorBidi" w:cstheme="majorBidi"/>
        </w:rPr>
        <w:t xml:space="preserve">Pencegahan, yaitu menghafal hal-hal negatif dari lingkungan atau budaya yang dapat membahayakan peserta didik dan </w:t>
      </w:r>
      <w:r w:rsidRPr="005D6E84">
        <w:rPr>
          <w:rFonts w:asciiTheme="majorBidi" w:eastAsia="Times New Roman" w:hAnsiTheme="majorBidi" w:cstheme="majorBidi"/>
        </w:rPr>
        <w:lastRenderedPageBreak/>
        <w:t>menghambat perkembangan menuju manusia Indonesia yang utuh.</w:t>
      </w:r>
    </w:p>
    <w:p w:rsidR="00AD3BEC" w:rsidRDefault="00AD3BEC" w:rsidP="00AD3BEC">
      <w:pPr>
        <w:pStyle w:val="ListParagraph"/>
        <w:numPr>
          <w:ilvl w:val="0"/>
          <w:numId w:val="26"/>
        </w:numPr>
        <w:spacing w:after="0" w:line="480" w:lineRule="auto"/>
        <w:ind w:left="1985"/>
        <w:jc w:val="both"/>
        <w:rPr>
          <w:rFonts w:asciiTheme="majorBidi" w:eastAsia="Times New Roman" w:hAnsiTheme="majorBidi" w:cstheme="majorBidi"/>
        </w:rPr>
      </w:pPr>
      <w:r w:rsidRPr="005D6E84">
        <w:rPr>
          <w:rFonts w:asciiTheme="majorBidi" w:eastAsia="Times New Roman" w:hAnsiTheme="majorBidi" w:cstheme="majorBidi"/>
        </w:rPr>
        <w:t>Pengajaran, tentang ilmu pengetahuan keagamaan secara umum, sistem dan fungsional.</w:t>
      </w:r>
    </w:p>
    <w:p w:rsidR="00AD3BEC" w:rsidRDefault="00AD3BEC" w:rsidP="00AD3BEC">
      <w:pPr>
        <w:pStyle w:val="ListParagraph"/>
        <w:numPr>
          <w:ilvl w:val="0"/>
          <w:numId w:val="26"/>
        </w:numPr>
        <w:spacing w:after="0" w:line="480" w:lineRule="auto"/>
        <w:ind w:left="1985"/>
        <w:jc w:val="both"/>
        <w:rPr>
          <w:rFonts w:asciiTheme="majorBidi" w:eastAsia="Times New Roman" w:hAnsiTheme="majorBidi" w:cstheme="majorBidi"/>
        </w:rPr>
      </w:pPr>
      <w:r w:rsidRPr="005D6E84">
        <w:rPr>
          <w:rFonts w:asciiTheme="majorBidi" w:eastAsia="Times New Roman" w:hAnsiTheme="majorBidi" w:cstheme="majorBidi"/>
        </w:rPr>
        <w:t>Penyaluran, yaitu untuk menyalurkan anak-anak yang memiliki bakat khusus di bidang agama Islam agar bakat tersebut dapat berkembang secara optimal sehingga dapat dimanfaatkan untuk dirinya sendiri dan orang lain.</w:t>
      </w:r>
    </w:p>
    <w:p w:rsidR="00AD3BEC" w:rsidRPr="005D6E84" w:rsidRDefault="00AD3BEC" w:rsidP="00AD3BEC">
      <w:pPr>
        <w:pStyle w:val="ListParagraph"/>
        <w:spacing w:after="0" w:line="480" w:lineRule="auto"/>
        <w:ind w:left="1985"/>
        <w:jc w:val="both"/>
        <w:rPr>
          <w:rFonts w:asciiTheme="majorBidi" w:eastAsia="Times New Roman" w:hAnsiTheme="majorBidi" w:cstheme="majorBidi"/>
        </w:rPr>
      </w:pPr>
    </w:p>
    <w:p w:rsidR="00AD3BEC" w:rsidRPr="00CA23D8" w:rsidRDefault="00AD3BEC" w:rsidP="00AD3BEC">
      <w:pPr>
        <w:pStyle w:val="ListParagraph"/>
        <w:numPr>
          <w:ilvl w:val="0"/>
          <w:numId w:val="7"/>
        </w:numPr>
        <w:spacing w:after="0" w:line="480" w:lineRule="auto"/>
        <w:ind w:left="709"/>
        <w:jc w:val="both"/>
        <w:rPr>
          <w:rFonts w:asciiTheme="majorBidi" w:hAnsiTheme="majorBidi" w:cstheme="majorBidi"/>
          <w:b/>
          <w:bCs/>
        </w:rPr>
      </w:pPr>
      <w:r w:rsidRPr="00CA23D8">
        <w:rPr>
          <w:rFonts w:asciiTheme="majorBidi" w:hAnsiTheme="majorBidi" w:cstheme="majorBidi"/>
          <w:b/>
          <w:bCs/>
        </w:rPr>
        <w:t>Sekolah Menengah Kejuruan</w:t>
      </w:r>
    </w:p>
    <w:p w:rsidR="00AD3BEC" w:rsidRDefault="00AD3BEC" w:rsidP="00AD3BEC">
      <w:pPr>
        <w:autoSpaceDE w:val="0"/>
        <w:autoSpaceDN w:val="0"/>
        <w:adjustRightInd w:val="0"/>
        <w:spacing w:after="0" w:line="480" w:lineRule="auto"/>
        <w:ind w:left="709" w:firstLine="567"/>
        <w:jc w:val="both"/>
      </w:pPr>
      <w:proofErr w:type="gramStart"/>
      <w:r>
        <w:t>Pendidikan menengah kejuruan adalah pendidikan pada jenjangpendidikan menengah yang mengutamakan pengembangan kemampuansiswa untuk melaksanakan jenis pekerjaan tertentu.</w:t>
      </w:r>
      <w:proofErr w:type="gramEnd"/>
      <w:r>
        <w:t xml:space="preserve"> </w:t>
      </w:r>
      <w:proofErr w:type="gramStart"/>
      <w:r>
        <w:t>Pendidikan menengah kejuruan mengutamakan penyiapan siswa untuk memasuki lapangan kerjaserta mengembangkan sikap profesional.</w:t>
      </w:r>
      <w:proofErr w:type="gramEnd"/>
      <w:r>
        <w:t xml:space="preserve"> Sesuai dengan bentuknya, sekolah menengah kejuruan menyelenggarakan program-program pendidikan yang disesuaikan dengan jenis-jenis lapangan kerja </w:t>
      </w:r>
      <w:r>
        <w:rPr>
          <w:rStyle w:val="FootnoteReference"/>
        </w:rPr>
        <w:footnoteReference w:id="33"/>
      </w:r>
    </w:p>
    <w:p w:rsidR="00AD3BEC" w:rsidRDefault="00AD3BEC" w:rsidP="00AD3BEC">
      <w:pPr>
        <w:autoSpaceDE w:val="0"/>
        <w:autoSpaceDN w:val="0"/>
        <w:adjustRightInd w:val="0"/>
        <w:spacing w:after="0" w:line="480" w:lineRule="auto"/>
        <w:ind w:left="709" w:firstLine="567"/>
        <w:jc w:val="both"/>
        <w:rPr>
          <w:b/>
          <w:bCs/>
        </w:rPr>
      </w:pPr>
      <w:r>
        <w:t xml:space="preserve">Sekolah menengah kejuruan (SMK) merupakan salah satu bentuk satuan pendidikan formal yang menyelenggarakan pendidikan kejuruan pada jenjang pendidikan menengah sebagai lanjutan dari SMP, MTs, atau bentuk lain yang sederajat. Sekolah di jenjang pendidikan dan jenis </w:t>
      </w:r>
      <w:r>
        <w:lastRenderedPageBreak/>
        <w:t>kejuruan dapat bernama Sekolah Menengah Kejuruan (SMK) atau Madrasah Aliyah Kejuruan (MAK), atau bentuk lain yang sederajat</w:t>
      </w:r>
      <w:r>
        <w:rPr>
          <w:rStyle w:val="FootnoteReference"/>
        </w:rPr>
        <w:footnoteReference w:id="34"/>
      </w:r>
    </w:p>
    <w:p w:rsidR="00AD3BEC" w:rsidRDefault="00AD3BEC" w:rsidP="00AD3BEC">
      <w:pPr>
        <w:autoSpaceDE w:val="0"/>
        <w:autoSpaceDN w:val="0"/>
        <w:adjustRightInd w:val="0"/>
        <w:spacing w:after="0" w:line="480" w:lineRule="auto"/>
        <w:ind w:left="709" w:firstLine="567"/>
        <w:jc w:val="both"/>
        <w:rPr>
          <w:b/>
          <w:bCs/>
        </w:rPr>
      </w:pPr>
      <w:proofErr w:type="gramStart"/>
      <w:r>
        <w:t>SMK memiliki banyak program keahlian.</w:t>
      </w:r>
      <w:proofErr w:type="gramEnd"/>
      <w:r>
        <w:t xml:space="preserve"> </w:t>
      </w:r>
      <w:proofErr w:type="gramStart"/>
      <w:r>
        <w:t>Program keahlian yang dilaksanakan di SMK menyesuaikan dengan kebutuhan dunia kerja yang ada.</w:t>
      </w:r>
      <w:proofErr w:type="gramEnd"/>
      <w:r>
        <w:t xml:space="preserve"> </w:t>
      </w:r>
      <w:proofErr w:type="gramStart"/>
      <w:r>
        <w:t>Program keahlian pada jenjang SMK juga menyesuaikan pada permintaan masyarakat dan pasar.</w:t>
      </w:r>
      <w:proofErr w:type="gramEnd"/>
      <w:r>
        <w:t xml:space="preserve"> </w:t>
      </w:r>
      <w:proofErr w:type="gramStart"/>
      <w:r>
        <w:t>Pendidikan kejuruan adalah pendidikan menengah yang mempersiapkan peserta didik terutama agar siap bekerja dalam bidang tertentu.</w:t>
      </w:r>
      <w:proofErr w:type="gramEnd"/>
      <w:r>
        <w:t xml:space="preserve"> </w:t>
      </w:r>
      <w:proofErr w:type="gramStart"/>
      <w:r>
        <w:t>Peserta didik dapat memilih bidang keahlian yang diminati di SMK.</w:t>
      </w:r>
      <w:proofErr w:type="gramEnd"/>
      <w:r>
        <w:t xml:space="preserve"> </w:t>
      </w:r>
      <w:proofErr w:type="gramStart"/>
      <w:r>
        <w:t>Kurikulum SMK dibuat agar peserta didik siap untuk langsung bekerja di dunia kerja.</w:t>
      </w:r>
      <w:proofErr w:type="gramEnd"/>
      <w:r>
        <w:t xml:space="preserve"> </w:t>
      </w:r>
      <w:proofErr w:type="gramStart"/>
      <w:r>
        <w:t>Muatan kurikulum yang ada di SMK disusun sedemikian rupa sesuai dengan kebutuhan dunia kerja yang ada.</w:t>
      </w:r>
      <w:proofErr w:type="gramEnd"/>
      <w:r>
        <w:t xml:space="preserve"> </w:t>
      </w:r>
      <w:proofErr w:type="gramStart"/>
      <w:r>
        <w:t>Hal ini dilakukan agar peserta didik tidak mengalami kesulitan yang berarti ketika masuk di dunia kerja.</w:t>
      </w:r>
      <w:proofErr w:type="gramEnd"/>
      <w:r>
        <w:t xml:space="preserve"> </w:t>
      </w:r>
      <w:proofErr w:type="gramStart"/>
      <w:r>
        <w:t>Dengan masa studi sekitar tiga tahun, lulusan SMK diharapkan mampu untuk bekerja sesuai dengan keahlian yang telah ditekuni.</w:t>
      </w:r>
      <w:proofErr w:type="gramEnd"/>
    </w:p>
    <w:p w:rsidR="00AD3BEC" w:rsidRDefault="00AD3BEC" w:rsidP="00AD3BEC">
      <w:pPr>
        <w:autoSpaceDE w:val="0"/>
        <w:autoSpaceDN w:val="0"/>
        <w:adjustRightInd w:val="0"/>
        <w:spacing w:after="0" w:line="480" w:lineRule="auto"/>
        <w:ind w:left="709" w:firstLine="567"/>
        <w:jc w:val="both"/>
        <w:rPr>
          <w:b/>
          <w:bCs/>
        </w:rPr>
      </w:pPr>
      <w:proofErr w:type="gramStart"/>
      <w:r>
        <w:t>Tujuan pendidikan menengah kejuruan menurut Undang-Undang Nomor 20 Tahun 2003, terbagi menjadi tujuan umum dan tujuan khusus.</w:t>
      </w:r>
      <w:proofErr w:type="gramEnd"/>
      <w:r>
        <w:t xml:space="preserve"> Tujuan umum pendidikan menengah kejuruan adalah : (a) meningkatkan keimanan dan ketakwaan peserta didik kepada Tuhan Yang Maha Esa; (b) mengembangkan potensi peserta didik agar menjadi warga Negara yang berakhlak mulia, sehat, berilmu, cakap, kreatif, mandiri, demokratis dan bertanggung jawab; (c) mengembangkan potensi peserta didik agar </w:t>
      </w:r>
      <w:r>
        <w:lastRenderedPageBreak/>
        <w:t>memiliki wawasan kebangsaan, memahami dan menghargai keanekaragaman budaya bangsa Indonesia; dan (d) mengembangkan potensi peserta didik agar memiliki kepedulian terhadap lingkungan hidup dengan secara aktif turut memelihara dan melestarikan lingkungan hidup, serta memanfaatkan sumber daya alam dengan efektif dan efisien.</w:t>
      </w:r>
    </w:p>
    <w:p w:rsidR="00AD3BEC" w:rsidRDefault="00AD3BEC" w:rsidP="00AD3BEC">
      <w:pPr>
        <w:autoSpaceDE w:val="0"/>
        <w:autoSpaceDN w:val="0"/>
        <w:adjustRightInd w:val="0"/>
        <w:spacing w:after="0" w:line="480" w:lineRule="auto"/>
        <w:ind w:left="709" w:firstLine="567"/>
        <w:jc w:val="both"/>
      </w:pPr>
      <w:r>
        <w:t>Tujuan khusus pendidikan menengah kejuruan adalah sebagai berikut: (a) menyiapkan peserta didik agar menjadi manusia produktif, mampu bekerja mandiri, mengisi lowongan pekerjaan yang ada sebagai tenaga kerja tingkat menengah sesuai dengan kompetensi dalam program keahlian yang dipilihnya; (b) menyiapkan peserta didik agar mampu memilih karir, ulet dan gigih dalam berkompetensi, beradaptasi di lingkungan kerja dan mengembangkan sikap profesional dalam bidang keahlian yang diminatinya; (c) membekali peserta didik dengan ilmu pengetahuan, teknologi dan seni agar mampu mengembangkan diri dikemudian hari baik secara mandiri maupun melalui jenjang pendidikan yang lebih tinggi; dan (d) membekali peserta didik dengan kompetensikompetensi yang sesuai dengan program keahlian yang dipilih.</w:t>
      </w:r>
    </w:p>
    <w:p w:rsidR="00AD3BEC" w:rsidRDefault="00AD3BEC" w:rsidP="00AD3BEC">
      <w:pPr>
        <w:autoSpaceDE w:val="0"/>
        <w:autoSpaceDN w:val="0"/>
        <w:adjustRightInd w:val="0"/>
        <w:spacing w:after="0" w:line="480" w:lineRule="auto"/>
        <w:ind w:left="709" w:firstLine="567"/>
        <w:jc w:val="both"/>
      </w:pPr>
      <w:r>
        <w:t>Sementara dalam bukunya Oemar Hamalik menjelaskan tujuan sekolah menengah kejuruan (SMK), sebagai bagian dari pendidikan menengah, bertujuan menyiapkan siswa atau tamatannya untuk:</w:t>
      </w:r>
      <w:r>
        <w:rPr>
          <w:rStyle w:val="FootnoteReference"/>
        </w:rPr>
        <w:footnoteReference w:id="35"/>
      </w:r>
    </w:p>
    <w:p w:rsidR="00AD3BEC" w:rsidRDefault="00AD3BEC" w:rsidP="00AD3BEC">
      <w:pPr>
        <w:pStyle w:val="ListParagraph"/>
        <w:numPr>
          <w:ilvl w:val="0"/>
          <w:numId w:val="27"/>
        </w:numPr>
        <w:autoSpaceDE w:val="0"/>
        <w:autoSpaceDN w:val="0"/>
        <w:adjustRightInd w:val="0"/>
        <w:spacing w:after="0" w:line="480" w:lineRule="auto"/>
        <w:jc w:val="both"/>
      </w:pPr>
      <w:r>
        <w:t>Memasuki lapangan kerja serta dapat mengembangkan sikap profesional</w:t>
      </w:r>
    </w:p>
    <w:p w:rsidR="00AD3BEC" w:rsidRDefault="00AD3BEC" w:rsidP="00AD3BEC">
      <w:pPr>
        <w:pStyle w:val="ListParagraph"/>
        <w:numPr>
          <w:ilvl w:val="0"/>
          <w:numId w:val="27"/>
        </w:numPr>
        <w:autoSpaceDE w:val="0"/>
        <w:autoSpaceDN w:val="0"/>
        <w:adjustRightInd w:val="0"/>
        <w:spacing w:after="0" w:line="480" w:lineRule="auto"/>
        <w:jc w:val="both"/>
      </w:pPr>
      <w:r>
        <w:lastRenderedPageBreak/>
        <w:t>Mampu memilih karier, mempunyai kompetensi dan mampu mengembangkan diri.</w:t>
      </w:r>
    </w:p>
    <w:p w:rsidR="00AD3BEC" w:rsidRDefault="00AD3BEC" w:rsidP="00AD3BEC">
      <w:pPr>
        <w:pStyle w:val="ListParagraph"/>
        <w:numPr>
          <w:ilvl w:val="0"/>
          <w:numId w:val="27"/>
        </w:numPr>
        <w:autoSpaceDE w:val="0"/>
        <w:autoSpaceDN w:val="0"/>
        <w:adjustRightInd w:val="0"/>
        <w:spacing w:after="0" w:line="480" w:lineRule="auto"/>
        <w:jc w:val="both"/>
      </w:pPr>
      <w:r>
        <w:t>Menjadi tenaga kerja tingkat menengah untuk mengisi kebutuhan usaha dan industri pada saat ini maupun dimasa mendatang</w:t>
      </w:r>
    </w:p>
    <w:p w:rsidR="00AD3BEC" w:rsidRPr="000C74AF" w:rsidRDefault="00AD3BEC" w:rsidP="00AD3BEC">
      <w:pPr>
        <w:pStyle w:val="ListParagraph"/>
        <w:numPr>
          <w:ilvl w:val="0"/>
          <w:numId w:val="27"/>
        </w:numPr>
        <w:autoSpaceDE w:val="0"/>
        <w:autoSpaceDN w:val="0"/>
        <w:adjustRightInd w:val="0"/>
        <w:spacing w:after="0" w:line="480" w:lineRule="auto"/>
        <w:jc w:val="both"/>
      </w:pPr>
      <w:r>
        <w:t>Manjadi warga yang produktif, adaptif dan kreatif.</w:t>
      </w:r>
    </w:p>
    <w:p w:rsidR="00AD3BEC" w:rsidRPr="00521BCA" w:rsidRDefault="00AD3BEC" w:rsidP="00AD3BEC">
      <w:pPr>
        <w:pStyle w:val="ListParagraph"/>
        <w:numPr>
          <w:ilvl w:val="0"/>
          <w:numId w:val="7"/>
        </w:numPr>
        <w:spacing w:after="0" w:line="480" w:lineRule="auto"/>
        <w:ind w:left="709" w:hanging="425"/>
        <w:jc w:val="both"/>
        <w:rPr>
          <w:rFonts w:asciiTheme="majorBidi" w:hAnsiTheme="majorBidi" w:cstheme="majorBidi"/>
          <w:b/>
        </w:rPr>
      </w:pPr>
      <w:r w:rsidRPr="00521BCA">
        <w:rPr>
          <w:rFonts w:asciiTheme="majorBidi" w:hAnsiTheme="majorBidi" w:cstheme="majorBidi"/>
          <w:b/>
        </w:rPr>
        <w:t>Pembinaan Karakter Peserta Didik</w:t>
      </w:r>
    </w:p>
    <w:p w:rsidR="00AD3BEC" w:rsidRDefault="00AD3BEC" w:rsidP="00AD3BEC">
      <w:pPr>
        <w:pStyle w:val="ListParagraph"/>
        <w:spacing w:after="0" w:line="480" w:lineRule="auto"/>
        <w:ind w:left="1080" w:firstLine="480"/>
        <w:jc w:val="both"/>
        <w:rPr>
          <w:rFonts w:asciiTheme="majorBidi" w:hAnsiTheme="majorBidi" w:cstheme="majorBidi"/>
        </w:rPr>
      </w:pPr>
      <w:proofErr w:type="gramStart"/>
      <w:r>
        <w:rPr>
          <w:rFonts w:asciiTheme="majorBidi" w:hAnsiTheme="majorBidi" w:cstheme="majorBidi"/>
        </w:rPr>
        <w:t>Pembinaan karakter peserta didik di sekolah berarti berbagai upaya yang dilakukan oleh sekolah dalam rangka pembentukan karakter peserta didik.</w:t>
      </w:r>
      <w:proofErr w:type="gramEnd"/>
      <w:r>
        <w:rPr>
          <w:rFonts w:asciiTheme="majorBidi" w:hAnsiTheme="majorBidi" w:cstheme="majorBidi"/>
        </w:rPr>
        <w:t xml:space="preserve"> </w:t>
      </w:r>
      <w:proofErr w:type="gramStart"/>
      <w:r>
        <w:rPr>
          <w:rFonts w:asciiTheme="majorBidi" w:hAnsiTheme="majorBidi" w:cstheme="majorBidi"/>
        </w:rPr>
        <w:t>Istilah yang identik dengan pembinaan adalah pembentukan atau pembangunan.</w:t>
      </w:r>
      <w:proofErr w:type="gramEnd"/>
      <w:r>
        <w:rPr>
          <w:rFonts w:asciiTheme="majorBidi" w:hAnsiTheme="majorBidi" w:cstheme="majorBidi"/>
        </w:rPr>
        <w:t xml:space="preserve"> </w:t>
      </w:r>
      <w:proofErr w:type="gramStart"/>
      <w:r>
        <w:rPr>
          <w:rFonts w:asciiTheme="majorBidi" w:hAnsiTheme="majorBidi" w:cstheme="majorBidi"/>
        </w:rPr>
        <w:t>Pembinaan karakter terdiri dari dua kata yaitu pembinaan dan karakter.</w:t>
      </w:r>
      <w:proofErr w:type="gramEnd"/>
      <w:r>
        <w:rPr>
          <w:rFonts w:asciiTheme="majorBidi" w:hAnsiTheme="majorBidi" w:cstheme="majorBidi"/>
        </w:rPr>
        <w:t xml:space="preserve"> </w:t>
      </w:r>
      <w:proofErr w:type="gramStart"/>
      <w:r>
        <w:rPr>
          <w:rFonts w:asciiTheme="majorBidi" w:hAnsiTheme="majorBidi" w:cstheme="majorBidi"/>
        </w:rPr>
        <w:t>Kata pembinaan mempunyai arti pembaharuan atau penyempurnaan dan usaha, tindakan dan kegiatan yang dilakukan secara efektif dan efisien untuk memperoleh hasil yang lebih baik.</w:t>
      </w:r>
      <w:proofErr w:type="gramEnd"/>
      <w:r>
        <w:rPr>
          <w:rFonts w:asciiTheme="majorBidi" w:hAnsiTheme="majorBidi" w:cstheme="majorBidi"/>
        </w:rPr>
        <w:t xml:space="preserve"> </w:t>
      </w:r>
      <w:r>
        <w:rPr>
          <w:rStyle w:val="FootnoteReference"/>
          <w:rFonts w:asciiTheme="majorBidi" w:hAnsiTheme="majorBidi" w:cstheme="majorBidi"/>
        </w:rPr>
        <w:footnoteReference w:id="36"/>
      </w:r>
    </w:p>
    <w:p w:rsidR="00AD3BEC" w:rsidRDefault="00AD3BEC" w:rsidP="00AD3BEC">
      <w:pPr>
        <w:pStyle w:val="ListParagraph"/>
        <w:spacing w:after="0" w:line="480" w:lineRule="auto"/>
        <w:ind w:left="1080" w:firstLine="480"/>
        <w:jc w:val="both"/>
        <w:rPr>
          <w:rFonts w:asciiTheme="majorBidi" w:hAnsiTheme="majorBidi" w:cstheme="majorBidi"/>
        </w:rPr>
      </w:pPr>
      <w:r>
        <w:rPr>
          <w:rFonts w:asciiTheme="majorBidi" w:hAnsiTheme="majorBidi" w:cstheme="majorBidi"/>
        </w:rPr>
        <w:t xml:space="preserve">Hidayat Soetopo dan Westy Soemanto yang dikutip oleh I.L Pasaribu dan Simanjuntak menegaskan bahwa pembinaan adalah menunjuk kepada sesuatu kegiatan yang mempertahankan dan menyempurnakan </w:t>
      </w:r>
      <w:proofErr w:type="gramStart"/>
      <w:r>
        <w:rPr>
          <w:rFonts w:asciiTheme="majorBidi" w:hAnsiTheme="majorBidi" w:cstheme="majorBidi"/>
        </w:rPr>
        <w:t>apa</w:t>
      </w:r>
      <w:proofErr w:type="gramEnd"/>
      <w:r>
        <w:rPr>
          <w:rFonts w:asciiTheme="majorBidi" w:hAnsiTheme="majorBidi" w:cstheme="majorBidi"/>
        </w:rPr>
        <w:t xml:space="preserve"> yang telah ada.</w:t>
      </w:r>
      <w:r>
        <w:rPr>
          <w:rStyle w:val="FootnoteReference"/>
          <w:rFonts w:asciiTheme="majorBidi" w:hAnsiTheme="majorBidi" w:cstheme="majorBidi"/>
        </w:rPr>
        <w:footnoteReference w:id="37"/>
      </w:r>
    </w:p>
    <w:p w:rsidR="00AD3BEC" w:rsidRDefault="00AD3BEC" w:rsidP="00AD3BEC">
      <w:pPr>
        <w:pStyle w:val="ListParagraph"/>
        <w:spacing w:after="0" w:line="480" w:lineRule="auto"/>
        <w:ind w:left="1080" w:firstLine="480"/>
        <w:jc w:val="both"/>
      </w:pPr>
      <w:r>
        <w:lastRenderedPageBreak/>
        <w:t xml:space="preserve">Secara etimologi karakter berasal dari bahasa </w:t>
      </w:r>
      <w:proofErr w:type="gramStart"/>
      <w:r>
        <w:t>latin</w:t>
      </w:r>
      <w:proofErr w:type="gramEnd"/>
      <w:r>
        <w:t xml:space="preserve"> </w:t>
      </w:r>
      <w:r w:rsidRPr="009F3542">
        <w:rPr>
          <w:i/>
        </w:rPr>
        <w:t>character</w:t>
      </w:r>
      <w:r>
        <w:t xml:space="preserve">, yang antara lain berarti watak, tabiat, sifat-sifat kejiwaan, budi pekerti kepribadian dan akhlak. </w:t>
      </w:r>
      <w:r>
        <w:rPr>
          <w:rStyle w:val="FootnoteReference"/>
        </w:rPr>
        <w:footnoteReference w:id="38"/>
      </w:r>
    </w:p>
    <w:p w:rsidR="00AD3BEC" w:rsidRPr="000E5676" w:rsidRDefault="00AD3BEC" w:rsidP="00AD3BEC">
      <w:pPr>
        <w:pStyle w:val="ListParagraph"/>
        <w:spacing w:after="0" w:line="480" w:lineRule="auto"/>
        <w:ind w:left="1080" w:firstLine="480"/>
        <w:jc w:val="both"/>
      </w:pPr>
      <w:proofErr w:type="gramStart"/>
      <w:r>
        <w:t>Secara terminologi (istilah), karakter diatikan sebagai sifat manusia pada umumnya yang bergantung pada faktor kehidupannya sendiri.</w:t>
      </w:r>
      <w:proofErr w:type="gramEnd"/>
      <w:r>
        <w:t xml:space="preserve">  </w:t>
      </w:r>
      <w:proofErr w:type="gramStart"/>
      <w:r>
        <w:t>Karakter adalah sifat kejiwaan, akhlak atau budi pekerti yang menjadi ciri khas seseorang atau sekelompok orang.</w:t>
      </w:r>
      <w:proofErr w:type="gramEnd"/>
      <w:r>
        <w:t xml:space="preserve"> </w:t>
      </w:r>
    </w:p>
    <w:p w:rsidR="00AD3BEC" w:rsidRDefault="00AD3BEC" w:rsidP="00AD3BEC">
      <w:pPr>
        <w:pStyle w:val="ListParagraph"/>
        <w:spacing w:after="0" w:line="480" w:lineRule="auto"/>
        <w:ind w:left="1080" w:firstLine="480"/>
        <w:jc w:val="both"/>
        <w:rPr>
          <w:rFonts w:asciiTheme="majorBidi" w:hAnsiTheme="majorBidi" w:cstheme="majorBidi"/>
        </w:rPr>
      </w:pPr>
      <w:r>
        <w:rPr>
          <w:rFonts w:asciiTheme="majorBidi" w:hAnsiTheme="majorBidi" w:cstheme="majorBidi"/>
        </w:rPr>
        <w:t xml:space="preserve">Karakter dapat dianggap sebagai nilai nilai perilaku manusia yang berhubungan dengan Tuhan Yang Maha Esa, diri sendiri, sesama manusia, lingkungan dan kebangsaan yang terwujud dalam pikiran, sikap, perasaandan perbuatan berdasarkan norma-norma agama, hukum, tata krama, adat istiadat dan estetika. </w:t>
      </w:r>
    </w:p>
    <w:p w:rsidR="00AD3BEC" w:rsidRDefault="00AD3BEC" w:rsidP="00AD3BEC">
      <w:pPr>
        <w:pStyle w:val="ListParagraph"/>
        <w:spacing w:after="0" w:line="480" w:lineRule="auto"/>
        <w:ind w:left="1080" w:firstLine="480"/>
        <w:jc w:val="both"/>
        <w:rPr>
          <w:rFonts w:asciiTheme="majorBidi" w:hAnsiTheme="majorBidi" w:cstheme="majorBidi"/>
        </w:rPr>
      </w:pPr>
      <w:proofErr w:type="gramStart"/>
      <w:r>
        <w:rPr>
          <w:rFonts w:asciiTheme="majorBidi" w:hAnsiTheme="majorBidi" w:cstheme="majorBidi"/>
        </w:rPr>
        <w:t>Dari beberapa uraian tersebut dapatlah dinyatakan bahwasanya karakter ialah jati diri yang melekat pada individu dengan menunjukan nilai-nilai perilaku tertentu yang membedakan antara individu yang satu dengan yang lainnya.</w:t>
      </w:r>
      <w:proofErr w:type="gramEnd"/>
      <w:r>
        <w:rPr>
          <w:rFonts w:asciiTheme="majorBidi" w:hAnsiTheme="majorBidi" w:cstheme="majorBidi"/>
        </w:rPr>
        <w:t xml:space="preserve"> Dengan pengertian tersebut dapat dikatakan bahwa pembinaan karakter adalah proses yang dilakukan secara sadar, terencana, terarah dan teratur baik formal maupun non formal untukmengembangkan dan meningkatkan kualitas karakter yang lebih baik atau secara sederhana pembinaan karakter di definisikan sebagai usaha merubah dan memperbaiki sifat atau perilaku seseorang menuju kearah yang lebih baik.</w:t>
      </w:r>
    </w:p>
    <w:p w:rsidR="00AD3BEC" w:rsidRDefault="00AD3BEC" w:rsidP="00AD3BEC">
      <w:pPr>
        <w:pStyle w:val="ListParagraph"/>
        <w:spacing w:after="0" w:line="480" w:lineRule="auto"/>
        <w:ind w:left="1080" w:firstLine="480"/>
        <w:jc w:val="both"/>
        <w:rPr>
          <w:rFonts w:asciiTheme="majorBidi" w:hAnsiTheme="majorBidi" w:cstheme="majorBidi"/>
        </w:rPr>
      </w:pPr>
      <w:r>
        <w:rPr>
          <w:rFonts w:asciiTheme="majorBidi" w:hAnsiTheme="majorBidi" w:cstheme="majorBidi"/>
        </w:rPr>
        <w:lastRenderedPageBreak/>
        <w:t>Ada 18 nilai yang harus dikembangkan sekolah dalam menentukan keberhasilan pendidikan karakter yaitu religius, jujur, toleransi, disiplin, kerja keras, kreaif, mandiri, demokrasi, rasa ingin tahu, semangat kebangsaan, cinta tanah air, menghargai prestasi, bersahabat/komunikatif, cinta damai, emar membaca, peduli lingkungan, peduli sosial .</w:t>
      </w:r>
      <w:r>
        <w:rPr>
          <w:rStyle w:val="FootnoteReference"/>
          <w:rFonts w:asciiTheme="majorBidi" w:hAnsiTheme="majorBidi" w:cstheme="majorBidi"/>
        </w:rPr>
        <w:footnoteReference w:id="39"/>
      </w:r>
      <w:r>
        <w:rPr>
          <w:rFonts w:asciiTheme="majorBidi" w:hAnsiTheme="majorBidi" w:cstheme="majorBidi"/>
        </w:rPr>
        <w:t xml:space="preserve"> </w:t>
      </w:r>
      <w:proofErr w:type="gramStart"/>
      <w:r>
        <w:rPr>
          <w:rFonts w:asciiTheme="majorBidi" w:hAnsiTheme="majorBidi" w:cstheme="majorBidi"/>
        </w:rPr>
        <w:t>adapun</w:t>
      </w:r>
      <w:proofErr w:type="gramEnd"/>
      <w:r>
        <w:rPr>
          <w:rFonts w:asciiTheme="majorBidi" w:hAnsiTheme="majorBidi" w:cstheme="majorBidi"/>
        </w:rPr>
        <w:t xml:space="preserve"> penjelasan-penjelasannya sebagai berikut:</w:t>
      </w:r>
    </w:p>
    <w:p w:rsidR="00AD3BEC" w:rsidRDefault="00AD3BEC" w:rsidP="00AD3BEC">
      <w:pPr>
        <w:pStyle w:val="ListParagraph"/>
        <w:numPr>
          <w:ilvl w:val="0"/>
          <w:numId w:val="15"/>
        </w:numPr>
        <w:spacing w:after="0" w:line="480" w:lineRule="auto"/>
        <w:jc w:val="both"/>
        <w:rPr>
          <w:rFonts w:asciiTheme="majorBidi" w:hAnsiTheme="majorBidi" w:cstheme="majorBidi"/>
        </w:rPr>
      </w:pPr>
      <w:r>
        <w:rPr>
          <w:rFonts w:asciiTheme="majorBidi" w:hAnsiTheme="majorBidi" w:cstheme="majorBidi"/>
        </w:rPr>
        <w:t>Religius</w:t>
      </w:r>
    </w:p>
    <w:p w:rsidR="00AD3BEC" w:rsidRDefault="00AD3BEC" w:rsidP="00AD3BEC">
      <w:pPr>
        <w:pStyle w:val="ListParagraph"/>
        <w:spacing w:after="0" w:line="480" w:lineRule="auto"/>
        <w:ind w:left="1920"/>
        <w:jc w:val="both"/>
        <w:rPr>
          <w:rFonts w:asciiTheme="majorBidi" w:hAnsiTheme="majorBidi" w:cstheme="majorBidi"/>
        </w:rPr>
      </w:pPr>
      <w:proofErr w:type="gramStart"/>
      <w:r>
        <w:rPr>
          <w:rFonts w:asciiTheme="majorBidi" w:hAnsiTheme="majorBidi" w:cstheme="majorBidi"/>
        </w:rPr>
        <w:t>Pikiran perkataan dan tindakan seeorang yang diupayakan selalu berdasarkan pada nilai-nilai ketuhananya atau ajaran agamanya.</w:t>
      </w:r>
      <w:proofErr w:type="gramEnd"/>
      <w:r>
        <w:rPr>
          <w:rStyle w:val="FootnoteReference"/>
          <w:rFonts w:asciiTheme="majorBidi" w:hAnsiTheme="majorBidi" w:cstheme="majorBidi"/>
        </w:rPr>
        <w:footnoteReference w:id="40"/>
      </w:r>
    </w:p>
    <w:p w:rsidR="00AD3BEC" w:rsidRPr="00FA388F" w:rsidRDefault="00AD3BEC" w:rsidP="00AD3BEC">
      <w:pPr>
        <w:pStyle w:val="ListParagraph"/>
        <w:spacing w:after="0" w:line="480" w:lineRule="auto"/>
        <w:ind w:left="1920"/>
        <w:jc w:val="both"/>
        <w:rPr>
          <w:rFonts w:asciiTheme="majorBidi" w:hAnsiTheme="majorBidi" w:cstheme="majorBidi"/>
        </w:rPr>
      </w:pPr>
    </w:p>
    <w:p w:rsidR="00AD3BEC" w:rsidRDefault="00AD3BEC" w:rsidP="00AD3BEC">
      <w:pPr>
        <w:pStyle w:val="ListParagraph"/>
        <w:numPr>
          <w:ilvl w:val="0"/>
          <w:numId w:val="15"/>
        </w:numPr>
        <w:spacing w:after="0" w:line="480" w:lineRule="auto"/>
        <w:jc w:val="both"/>
        <w:rPr>
          <w:rFonts w:asciiTheme="majorBidi" w:hAnsiTheme="majorBidi" w:cstheme="majorBidi"/>
        </w:rPr>
      </w:pPr>
      <w:r>
        <w:rPr>
          <w:rFonts w:asciiTheme="majorBidi" w:hAnsiTheme="majorBidi" w:cstheme="majorBidi"/>
        </w:rPr>
        <w:t>Jujur</w:t>
      </w:r>
    </w:p>
    <w:p w:rsidR="00AD3BEC" w:rsidRDefault="00AD3BEC" w:rsidP="00AD3BEC">
      <w:pPr>
        <w:pStyle w:val="ListParagraph"/>
        <w:spacing w:after="0" w:line="480" w:lineRule="auto"/>
        <w:ind w:left="1920"/>
        <w:jc w:val="both"/>
        <w:rPr>
          <w:rFonts w:asciiTheme="majorBidi" w:hAnsiTheme="majorBidi" w:cstheme="majorBidi"/>
        </w:rPr>
      </w:pPr>
      <w:r>
        <w:rPr>
          <w:rFonts w:asciiTheme="majorBidi" w:hAnsiTheme="majorBidi" w:cstheme="majorBidi"/>
        </w:rPr>
        <w:t>Perilaku yang didasrkan pada upaya menjadikan dirinya sebagai orang yang selalu dapat dipercaya dalam perkataan dan pekerjaan, baik terhadap diri dan pihak lain.</w:t>
      </w:r>
      <w:r>
        <w:rPr>
          <w:rStyle w:val="FootnoteReference"/>
          <w:rFonts w:asciiTheme="majorBidi" w:hAnsiTheme="majorBidi" w:cstheme="majorBidi"/>
        </w:rPr>
        <w:footnoteReference w:id="41"/>
      </w:r>
    </w:p>
    <w:p w:rsidR="00AD3BEC" w:rsidRDefault="00AD3BEC" w:rsidP="00AD3BEC">
      <w:pPr>
        <w:pStyle w:val="ListParagraph"/>
        <w:numPr>
          <w:ilvl w:val="0"/>
          <w:numId w:val="15"/>
        </w:numPr>
        <w:spacing w:after="0" w:line="480" w:lineRule="auto"/>
        <w:jc w:val="both"/>
        <w:rPr>
          <w:rFonts w:asciiTheme="majorBidi" w:hAnsiTheme="majorBidi" w:cstheme="majorBidi"/>
        </w:rPr>
      </w:pPr>
      <w:r>
        <w:rPr>
          <w:rFonts w:asciiTheme="majorBidi" w:hAnsiTheme="majorBidi" w:cstheme="majorBidi"/>
        </w:rPr>
        <w:t>Toleransi</w:t>
      </w:r>
    </w:p>
    <w:p w:rsidR="00AD3BEC" w:rsidRPr="00EA7B94" w:rsidRDefault="00AD3BEC" w:rsidP="00AD3BEC">
      <w:pPr>
        <w:pStyle w:val="ListParagraph"/>
        <w:spacing w:after="0" w:line="480" w:lineRule="auto"/>
        <w:ind w:left="1920"/>
        <w:jc w:val="both"/>
        <w:rPr>
          <w:rFonts w:asciiTheme="majorBidi" w:hAnsiTheme="majorBidi" w:cstheme="majorBidi"/>
        </w:rPr>
      </w:pPr>
      <w:r>
        <w:rPr>
          <w:rFonts w:asciiTheme="majorBidi" w:hAnsiTheme="majorBidi" w:cstheme="majorBidi"/>
        </w:rPr>
        <w:t xml:space="preserve">Sikap membiarkan ketidaksepakatan dan tidak menolak pendapat, sikap ataupun </w:t>
      </w:r>
      <w:proofErr w:type="gramStart"/>
      <w:r>
        <w:rPr>
          <w:rFonts w:asciiTheme="majorBidi" w:hAnsiTheme="majorBidi" w:cstheme="majorBidi"/>
        </w:rPr>
        <w:t>gaya</w:t>
      </w:r>
      <w:proofErr w:type="gramEnd"/>
      <w:r>
        <w:rPr>
          <w:rFonts w:asciiTheme="majorBidi" w:hAnsiTheme="majorBidi" w:cstheme="majorBidi"/>
        </w:rPr>
        <w:t xml:space="preserve"> hidup yang berbeda dengan pendapat, sikap dan gaya hidup sendiri</w:t>
      </w:r>
      <w:r>
        <w:rPr>
          <w:rStyle w:val="FootnoteReference"/>
          <w:rFonts w:asciiTheme="majorBidi" w:hAnsiTheme="majorBidi" w:cstheme="majorBidi"/>
        </w:rPr>
        <w:footnoteReference w:id="42"/>
      </w:r>
    </w:p>
    <w:p w:rsidR="00AD3BEC" w:rsidRDefault="00AD3BEC" w:rsidP="00AD3BEC">
      <w:pPr>
        <w:pStyle w:val="ListParagraph"/>
        <w:numPr>
          <w:ilvl w:val="0"/>
          <w:numId w:val="15"/>
        </w:numPr>
        <w:spacing w:after="0" w:line="480" w:lineRule="auto"/>
        <w:jc w:val="both"/>
        <w:rPr>
          <w:rFonts w:asciiTheme="majorBidi" w:hAnsiTheme="majorBidi" w:cstheme="majorBidi"/>
        </w:rPr>
      </w:pPr>
      <w:r>
        <w:rPr>
          <w:rFonts w:asciiTheme="majorBidi" w:hAnsiTheme="majorBidi" w:cstheme="majorBidi"/>
        </w:rPr>
        <w:lastRenderedPageBreak/>
        <w:t>Disiplin</w:t>
      </w:r>
    </w:p>
    <w:p w:rsidR="00AD3BEC" w:rsidRDefault="00AD3BEC" w:rsidP="00AD3BEC">
      <w:pPr>
        <w:pStyle w:val="ListParagraph"/>
        <w:spacing w:after="0" w:line="480" w:lineRule="auto"/>
        <w:ind w:left="1920"/>
        <w:jc w:val="both"/>
        <w:rPr>
          <w:rFonts w:asciiTheme="majorBidi" w:hAnsiTheme="majorBidi" w:cstheme="majorBidi"/>
        </w:rPr>
      </w:pPr>
      <w:r>
        <w:rPr>
          <w:rFonts w:asciiTheme="majorBidi" w:hAnsiTheme="majorBidi" w:cstheme="majorBidi"/>
        </w:rPr>
        <w:t>Tindakan yang menunjukan perilaku tertib dan patuh pada berbagai ketentuan dan peraturan</w:t>
      </w:r>
      <w:r>
        <w:rPr>
          <w:rStyle w:val="FootnoteReference"/>
          <w:rFonts w:asciiTheme="majorBidi" w:hAnsiTheme="majorBidi" w:cstheme="majorBidi"/>
        </w:rPr>
        <w:footnoteReference w:id="43"/>
      </w:r>
    </w:p>
    <w:p w:rsidR="00AD3BEC" w:rsidRDefault="00AD3BEC" w:rsidP="00AD3BEC">
      <w:pPr>
        <w:pStyle w:val="ListParagraph"/>
        <w:numPr>
          <w:ilvl w:val="0"/>
          <w:numId w:val="15"/>
        </w:numPr>
        <w:spacing w:after="0" w:line="480" w:lineRule="auto"/>
        <w:jc w:val="both"/>
        <w:rPr>
          <w:rFonts w:asciiTheme="majorBidi" w:hAnsiTheme="majorBidi" w:cstheme="majorBidi"/>
        </w:rPr>
      </w:pPr>
      <w:r>
        <w:rPr>
          <w:rFonts w:asciiTheme="majorBidi" w:hAnsiTheme="majorBidi" w:cstheme="majorBidi"/>
        </w:rPr>
        <w:t>Kerja keras</w:t>
      </w:r>
    </w:p>
    <w:p w:rsidR="00AD3BEC" w:rsidRDefault="00AD3BEC" w:rsidP="00AD3BEC">
      <w:pPr>
        <w:pStyle w:val="ListParagraph"/>
        <w:spacing w:after="0" w:line="480" w:lineRule="auto"/>
        <w:ind w:left="1920"/>
        <w:jc w:val="both"/>
        <w:rPr>
          <w:rFonts w:asciiTheme="majorBidi" w:hAnsiTheme="majorBidi" w:cstheme="majorBidi"/>
        </w:rPr>
      </w:pPr>
      <w:proofErr w:type="gramStart"/>
      <w:r>
        <w:rPr>
          <w:rFonts w:asciiTheme="majorBidi" w:hAnsiTheme="majorBidi" w:cstheme="majorBidi"/>
        </w:rPr>
        <w:t>Perilaku yang menunjukan upaya sungguh-sungguh dalam mengatasi berbagai hambatan guna menyelesaikan tugas (atau bekerja) dengan sebaik-baiknya.</w:t>
      </w:r>
      <w:proofErr w:type="gramEnd"/>
      <w:r>
        <w:rPr>
          <w:rStyle w:val="FootnoteReference"/>
          <w:rFonts w:asciiTheme="majorBidi" w:hAnsiTheme="majorBidi" w:cstheme="majorBidi"/>
        </w:rPr>
        <w:footnoteReference w:id="44"/>
      </w:r>
    </w:p>
    <w:p w:rsidR="00AD3BEC" w:rsidRDefault="00AD3BEC" w:rsidP="00AD3BEC">
      <w:pPr>
        <w:pStyle w:val="ListParagraph"/>
        <w:numPr>
          <w:ilvl w:val="0"/>
          <w:numId w:val="15"/>
        </w:numPr>
        <w:spacing w:after="0" w:line="480" w:lineRule="auto"/>
        <w:jc w:val="both"/>
        <w:rPr>
          <w:rFonts w:asciiTheme="majorBidi" w:hAnsiTheme="majorBidi" w:cstheme="majorBidi"/>
        </w:rPr>
      </w:pPr>
      <w:r>
        <w:rPr>
          <w:rFonts w:asciiTheme="majorBidi" w:hAnsiTheme="majorBidi" w:cstheme="majorBidi"/>
        </w:rPr>
        <w:t>Kreatif</w:t>
      </w:r>
    </w:p>
    <w:p w:rsidR="00AD3BEC" w:rsidRDefault="00AD3BEC" w:rsidP="00AD3BEC">
      <w:pPr>
        <w:pStyle w:val="ListParagraph"/>
        <w:spacing w:after="0" w:line="480" w:lineRule="auto"/>
        <w:ind w:left="1920"/>
        <w:jc w:val="both"/>
        <w:rPr>
          <w:rFonts w:asciiTheme="majorBidi" w:hAnsiTheme="majorBidi" w:cstheme="majorBidi"/>
        </w:rPr>
      </w:pPr>
      <w:r>
        <w:rPr>
          <w:rFonts w:asciiTheme="majorBidi" w:hAnsiTheme="majorBidi" w:cstheme="majorBidi"/>
        </w:rPr>
        <w:t xml:space="preserve">Berfikir dan melakukan sesuatu secara kenyataan atau logika untuk menghasilkan </w:t>
      </w:r>
      <w:proofErr w:type="gramStart"/>
      <w:r>
        <w:rPr>
          <w:rFonts w:asciiTheme="majorBidi" w:hAnsiTheme="majorBidi" w:cstheme="majorBidi"/>
        </w:rPr>
        <w:t>cara</w:t>
      </w:r>
      <w:proofErr w:type="gramEnd"/>
      <w:r>
        <w:rPr>
          <w:rFonts w:asciiTheme="majorBidi" w:hAnsiTheme="majorBidi" w:cstheme="majorBidi"/>
        </w:rPr>
        <w:t xml:space="preserve"> atau hasil baru yang termutakhir dan apa yang telah dimiliknya.</w:t>
      </w:r>
      <w:r>
        <w:rPr>
          <w:rStyle w:val="FootnoteReference"/>
          <w:rFonts w:asciiTheme="majorBidi" w:hAnsiTheme="majorBidi" w:cstheme="majorBidi"/>
        </w:rPr>
        <w:footnoteReference w:id="45"/>
      </w:r>
    </w:p>
    <w:p w:rsidR="00AD3BEC" w:rsidRDefault="00AD3BEC" w:rsidP="00AD3BEC">
      <w:pPr>
        <w:pStyle w:val="ListParagraph"/>
        <w:numPr>
          <w:ilvl w:val="0"/>
          <w:numId w:val="15"/>
        </w:numPr>
        <w:spacing w:after="0" w:line="480" w:lineRule="auto"/>
        <w:jc w:val="both"/>
        <w:rPr>
          <w:rFonts w:asciiTheme="majorBidi" w:hAnsiTheme="majorBidi" w:cstheme="majorBidi"/>
        </w:rPr>
      </w:pPr>
      <w:r w:rsidRPr="00B87EC1">
        <w:rPr>
          <w:rFonts w:asciiTheme="majorBidi" w:hAnsiTheme="majorBidi" w:cstheme="majorBidi"/>
        </w:rPr>
        <w:t>Mandiri</w:t>
      </w:r>
    </w:p>
    <w:p w:rsidR="00AD3BEC" w:rsidRDefault="00AD3BEC" w:rsidP="00AD3BEC">
      <w:pPr>
        <w:pStyle w:val="ListParagraph"/>
        <w:spacing w:after="0" w:line="480" w:lineRule="auto"/>
        <w:ind w:left="1920"/>
        <w:jc w:val="both"/>
        <w:rPr>
          <w:rFonts w:asciiTheme="majorBidi" w:hAnsiTheme="majorBidi" w:cstheme="majorBidi"/>
        </w:rPr>
      </w:pPr>
      <w:r>
        <w:rPr>
          <w:rFonts w:asciiTheme="majorBidi" w:hAnsiTheme="majorBidi" w:cstheme="majorBidi"/>
        </w:rPr>
        <w:t xml:space="preserve">Sikap dan perilaku yang tidak mudah tergantung pada orang </w:t>
      </w:r>
      <w:proofErr w:type="gramStart"/>
      <w:r>
        <w:rPr>
          <w:rFonts w:asciiTheme="majorBidi" w:hAnsiTheme="majorBidi" w:cstheme="majorBidi"/>
        </w:rPr>
        <w:t>lain</w:t>
      </w:r>
      <w:proofErr w:type="gramEnd"/>
      <w:r>
        <w:rPr>
          <w:rFonts w:asciiTheme="majorBidi" w:hAnsiTheme="majorBidi" w:cstheme="majorBidi"/>
        </w:rPr>
        <w:t xml:space="preserve"> dalam menyelesaikan tugas-tugas.</w:t>
      </w:r>
      <w:r>
        <w:rPr>
          <w:rStyle w:val="FootnoteReference"/>
          <w:rFonts w:asciiTheme="majorBidi" w:hAnsiTheme="majorBidi" w:cstheme="majorBidi"/>
        </w:rPr>
        <w:footnoteReference w:id="46"/>
      </w:r>
    </w:p>
    <w:p w:rsidR="00AD3BEC" w:rsidRDefault="00AD3BEC" w:rsidP="00AD3BEC">
      <w:pPr>
        <w:pStyle w:val="ListParagraph"/>
        <w:numPr>
          <w:ilvl w:val="0"/>
          <w:numId w:val="15"/>
        </w:numPr>
        <w:spacing w:after="0" w:line="480" w:lineRule="auto"/>
        <w:jc w:val="both"/>
        <w:rPr>
          <w:rFonts w:asciiTheme="majorBidi" w:hAnsiTheme="majorBidi" w:cstheme="majorBidi"/>
        </w:rPr>
      </w:pPr>
      <w:r w:rsidRPr="00B87EC1">
        <w:rPr>
          <w:rFonts w:asciiTheme="majorBidi" w:hAnsiTheme="majorBidi" w:cstheme="majorBidi"/>
        </w:rPr>
        <w:t>Demokratis</w:t>
      </w:r>
    </w:p>
    <w:p w:rsidR="00AD3BEC" w:rsidRPr="00EA7B94" w:rsidRDefault="00AD3BEC" w:rsidP="00AD3BEC">
      <w:pPr>
        <w:pStyle w:val="ListParagraph"/>
        <w:spacing w:after="0" w:line="480" w:lineRule="auto"/>
        <w:ind w:left="1920"/>
        <w:jc w:val="both"/>
        <w:rPr>
          <w:rFonts w:asciiTheme="majorBidi" w:hAnsiTheme="majorBidi" w:cstheme="majorBidi"/>
        </w:rPr>
      </w:pPr>
      <w:r>
        <w:rPr>
          <w:rFonts w:asciiTheme="majorBidi" w:hAnsiTheme="majorBidi" w:cstheme="majorBidi"/>
        </w:rPr>
        <w:t xml:space="preserve">Cara berpikir, bersikap dan bertindak yang menilai </w:t>
      </w:r>
      <w:proofErr w:type="gramStart"/>
      <w:r>
        <w:rPr>
          <w:rFonts w:asciiTheme="majorBidi" w:hAnsiTheme="majorBidi" w:cstheme="majorBidi"/>
        </w:rPr>
        <w:t>sama</w:t>
      </w:r>
      <w:proofErr w:type="gramEnd"/>
      <w:r>
        <w:rPr>
          <w:rFonts w:asciiTheme="majorBidi" w:hAnsiTheme="majorBidi" w:cstheme="majorBidi"/>
        </w:rPr>
        <w:t xml:space="preserve"> hak dan kewajiban dirinya dan oang lain.</w:t>
      </w:r>
      <w:r>
        <w:rPr>
          <w:rStyle w:val="FootnoteReference"/>
          <w:rFonts w:asciiTheme="majorBidi" w:hAnsiTheme="majorBidi" w:cstheme="majorBidi"/>
        </w:rPr>
        <w:footnoteReference w:id="47"/>
      </w:r>
    </w:p>
    <w:p w:rsidR="00AD3BEC" w:rsidRDefault="00AD3BEC" w:rsidP="00AD3BEC">
      <w:pPr>
        <w:pStyle w:val="ListParagraph"/>
        <w:numPr>
          <w:ilvl w:val="0"/>
          <w:numId w:val="15"/>
        </w:numPr>
        <w:spacing w:after="0" w:line="480" w:lineRule="auto"/>
        <w:jc w:val="both"/>
        <w:rPr>
          <w:rFonts w:asciiTheme="majorBidi" w:hAnsiTheme="majorBidi" w:cstheme="majorBidi"/>
        </w:rPr>
      </w:pPr>
      <w:r>
        <w:rPr>
          <w:rFonts w:asciiTheme="majorBidi" w:hAnsiTheme="majorBidi" w:cstheme="majorBidi"/>
        </w:rPr>
        <w:t>Rasa ingin tahu</w:t>
      </w:r>
    </w:p>
    <w:p w:rsidR="00AD3BEC" w:rsidRDefault="00AD3BEC" w:rsidP="00AD3BEC">
      <w:pPr>
        <w:pStyle w:val="ListParagraph"/>
        <w:spacing w:after="0" w:line="480" w:lineRule="auto"/>
        <w:ind w:left="1920"/>
        <w:jc w:val="both"/>
        <w:rPr>
          <w:rFonts w:asciiTheme="majorBidi" w:hAnsiTheme="majorBidi" w:cstheme="majorBidi"/>
        </w:rPr>
      </w:pPr>
      <w:r>
        <w:rPr>
          <w:rFonts w:asciiTheme="majorBidi" w:hAnsiTheme="majorBidi" w:cstheme="majorBidi"/>
        </w:rPr>
        <w:t xml:space="preserve">Sikap dan tindakan yang selalu berupaya untuk mengetahui lebih mendalam dan meluas dari </w:t>
      </w:r>
      <w:proofErr w:type="gramStart"/>
      <w:r>
        <w:rPr>
          <w:rFonts w:asciiTheme="majorBidi" w:hAnsiTheme="majorBidi" w:cstheme="majorBidi"/>
        </w:rPr>
        <w:t>apa</w:t>
      </w:r>
      <w:proofErr w:type="gramEnd"/>
      <w:r>
        <w:rPr>
          <w:rFonts w:asciiTheme="majorBidi" w:hAnsiTheme="majorBidi" w:cstheme="majorBidi"/>
        </w:rPr>
        <w:t xml:space="preserve"> yang dipelajarinya, dilihat dan didengar.</w:t>
      </w:r>
      <w:r>
        <w:rPr>
          <w:rStyle w:val="FootnoteReference"/>
          <w:rFonts w:asciiTheme="majorBidi" w:hAnsiTheme="majorBidi" w:cstheme="majorBidi"/>
        </w:rPr>
        <w:footnoteReference w:id="48"/>
      </w:r>
    </w:p>
    <w:p w:rsidR="00AD3BEC" w:rsidRDefault="00AD3BEC" w:rsidP="00AD3BEC">
      <w:pPr>
        <w:pStyle w:val="ListParagraph"/>
        <w:numPr>
          <w:ilvl w:val="0"/>
          <w:numId w:val="15"/>
        </w:numPr>
        <w:spacing w:after="0" w:line="480" w:lineRule="auto"/>
        <w:jc w:val="both"/>
        <w:rPr>
          <w:rFonts w:asciiTheme="majorBidi" w:hAnsiTheme="majorBidi" w:cstheme="majorBidi"/>
        </w:rPr>
      </w:pPr>
      <w:r>
        <w:rPr>
          <w:rFonts w:asciiTheme="majorBidi" w:hAnsiTheme="majorBidi" w:cstheme="majorBidi"/>
        </w:rPr>
        <w:lastRenderedPageBreak/>
        <w:t>Semangat kebangsaan</w:t>
      </w:r>
    </w:p>
    <w:p w:rsidR="00AD3BEC" w:rsidRDefault="00AD3BEC" w:rsidP="00AD3BEC">
      <w:pPr>
        <w:pStyle w:val="ListParagraph"/>
        <w:spacing w:after="0" w:line="480" w:lineRule="auto"/>
        <w:ind w:left="1920"/>
        <w:jc w:val="both"/>
        <w:rPr>
          <w:rFonts w:asciiTheme="majorBidi" w:hAnsiTheme="majorBidi" w:cstheme="majorBidi"/>
        </w:rPr>
      </w:pPr>
      <w:proofErr w:type="gramStart"/>
      <w:r>
        <w:rPr>
          <w:rFonts w:asciiTheme="majorBidi" w:hAnsiTheme="majorBidi" w:cstheme="majorBidi"/>
        </w:rPr>
        <w:t>Cara berpikir, bertindak dan wawasan yang menempatkan kepentingan bangsa dan Negara di atas kepentingan diri dan kelompoknya.</w:t>
      </w:r>
      <w:proofErr w:type="gramEnd"/>
      <w:r>
        <w:rPr>
          <w:rStyle w:val="FootnoteReference"/>
          <w:rFonts w:asciiTheme="majorBidi" w:hAnsiTheme="majorBidi" w:cstheme="majorBidi"/>
        </w:rPr>
        <w:footnoteReference w:id="49"/>
      </w:r>
    </w:p>
    <w:p w:rsidR="00AD3BEC" w:rsidRDefault="00AD3BEC" w:rsidP="00AD3BEC">
      <w:pPr>
        <w:pStyle w:val="ListParagraph"/>
        <w:numPr>
          <w:ilvl w:val="0"/>
          <w:numId w:val="15"/>
        </w:numPr>
        <w:spacing w:after="0" w:line="480" w:lineRule="auto"/>
        <w:jc w:val="both"/>
        <w:rPr>
          <w:rFonts w:asciiTheme="majorBidi" w:hAnsiTheme="majorBidi" w:cstheme="majorBidi"/>
        </w:rPr>
      </w:pPr>
      <w:r>
        <w:rPr>
          <w:rFonts w:asciiTheme="majorBidi" w:hAnsiTheme="majorBidi" w:cstheme="majorBidi"/>
        </w:rPr>
        <w:t>Cinta tanah air</w:t>
      </w:r>
    </w:p>
    <w:p w:rsidR="00AD3BEC" w:rsidRPr="00FA388F" w:rsidRDefault="00AD3BEC" w:rsidP="00AD3BEC">
      <w:pPr>
        <w:pStyle w:val="ListParagraph"/>
        <w:spacing w:after="0" w:line="480" w:lineRule="auto"/>
        <w:ind w:left="1920"/>
        <w:jc w:val="both"/>
        <w:rPr>
          <w:rFonts w:asciiTheme="majorBidi" w:hAnsiTheme="majorBidi" w:cstheme="majorBidi"/>
        </w:rPr>
      </w:pPr>
      <w:proofErr w:type="gramStart"/>
      <w:r>
        <w:rPr>
          <w:rFonts w:asciiTheme="majorBidi" w:hAnsiTheme="majorBidi" w:cstheme="majorBidi"/>
        </w:rPr>
        <w:t>Merefleksikan kepemilikan dan mengangkat harkat dan martabat bangsa.</w:t>
      </w:r>
      <w:proofErr w:type="gramEnd"/>
      <w:r>
        <w:rPr>
          <w:rStyle w:val="FootnoteReference"/>
          <w:rFonts w:asciiTheme="majorBidi" w:hAnsiTheme="majorBidi" w:cstheme="majorBidi"/>
        </w:rPr>
        <w:footnoteReference w:id="50"/>
      </w:r>
    </w:p>
    <w:p w:rsidR="00AD3BEC" w:rsidRDefault="00AD3BEC" w:rsidP="00AD3BEC">
      <w:pPr>
        <w:pStyle w:val="ListParagraph"/>
        <w:numPr>
          <w:ilvl w:val="0"/>
          <w:numId w:val="15"/>
        </w:numPr>
        <w:spacing w:after="0" w:line="480" w:lineRule="auto"/>
        <w:jc w:val="both"/>
        <w:rPr>
          <w:rFonts w:asciiTheme="majorBidi" w:hAnsiTheme="majorBidi" w:cstheme="majorBidi"/>
        </w:rPr>
      </w:pPr>
      <w:r>
        <w:rPr>
          <w:rFonts w:asciiTheme="majorBidi" w:hAnsiTheme="majorBidi" w:cstheme="majorBidi"/>
        </w:rPr>
        <w:t>Menghargai prestasi</w:t>
      </w:r>
    </w:p>
    <w:p w:rsidR="00AD3BEC" w:rsidRDefault="00AD3BEC" w:rsidP="00AD3BEC">
      <w:pPr>
        <w:pStyle w:val="ListParagraph"/>
        <w:spacing w:after="0" w:line="480" w:lineRule="auto"/>
        <w:ind w:left="1920"/>
        <w:jc w:val="both"/>
        <w:rPr>
          <w:rFonts w:asciiTheme="majorBidi" w:hAnsiTheme="majorBidi" w:cstheme="majorBidi"/>
        </w:rPr>
      </w:pPr>
      <w:r>
        <w:rPr>
          <w:rFonts w:asciiTheme="majorBidi" w:hAnsiTheme="majorBidi" w:cstheme="majorBidi"/>
        </w:rPr>
        <w:t>Sikap dan tindakan yang mendorong dirinya untuk menghasilkan sesuatu yang berguna bagi masyarakat dan mengakui serta menghormati keberhasilan orang lain.</w:t>
      </w:r>
      <w:r>
        <w:rPr>
          <w:rStyle w:val="FootnoteReference"/>
          <w:rFonts w:asciiTheme="majorBidi" w:hAnsiTheme="majorBidi" w:cstheme="majorBidi"/>
        </w:rPr>
        <w:footnoteReference w:id="51"/>
      </w:r>
    </w:p>
    <w:p w:rsidR="00AD3BEC" w:rsidRDefault="00AD3BEC" w:rsidP="00AD3BEC">
      <w:pPr>
        <w:pStyle w:val="ListParagraph"/>
        <w:numPr>
          <w:ilvl w:val="0"/>
          <w:numId w:val="15"/>
        </w:numPr>
        <w:spacing w:after="0" w:line="480" w:lineRule="auto"/>
        <w:jc w:val="both"/>
        <w:rPr>
          <w:rFonts w:asciiTheme="majorBidi" w:hAnsiTheme="majorBidi" w:cstheme="majorBidi"/>
        </w:rPr>
      </w:pPr>
      <w:r>
        <w:rPr>
          <w:rFonts w:asciiTheme="majorBidi" w:hAnsiTheme="majorBidi" w:cstheme="majorBidi"/>
        </w:rPr>
        <w:t>Bersahabat/komunikatif</w:t>
      </w:r>
    </w:p>
    <w:p w:rsidR="00AD3BEC" w:rsidRPr="00EA7B94" w:rsidRDefault="00AD3BEC" w:rsidP="00AD3BEC">
      <w:pPr>
        <w:pStyle w:val="ListParagraph"/>
        <w:spacing w:after="0" w:line="480" w:lineRule="auto"/>
        <w:ind w:left="1920"/>
        <w:jc w:val="both"/>
        <w:rPr>
          <w:rFonts w:asciiTheme="majorBidi" w:hAnsiTheme="majorBidi" w:cstheme="majorBidi"/>
        </w:rPr>
      </w:pPr>
      <w:proofErr w:type="gramStart"/>
      <w:r>
        <w:rPr>
          <w:rFonts w:asciiTheme="majorBidi" w:hAnsiTheme="majorBidi" w:cstheme="majorBidi"/>
        </w:rPr>
        <w:t>Hubungan yang terbangun karena tanpa ada tujuan atau tujuan kemanusiaan yang lebih dominan.</w:t>
      </w:r>
      <w:proofErr w:type="gramEnd"/>
      <w:r>
        <w:rPr>
          <w:rStyle w:val="FootnoteReference"/>
          <w:rFonts w:asciiTheme="majorBidi" w:hAnsiTheme="majorBidi" w:cstheme="majorBidi"/>
        </w:rPr>
        <w:footnoteReference w:id="52"/>
      </w:r>
    </w:p>
    <w:p w:rsidR="00AD3BEC" w:rsidRDefault="00AD3BEC" w:rsidP="00AD3BEC">
      <w:pPr>
        <w:pStyle w:val="ListParagraph"/>
        <w:numPr>
          <w:ilvl w:val="0"/>
          <w:numId w:val="15"/>
        </w:numPr>
        <w:spacing w:after="0" w:line="480" w:lineRule="auto"/>
        <w:jc w:val="both"/>
        <w:rPr>
          <w:rFonts w:asciiTheme="majorBidi" w:hAnsiTheme="majorBidi" w:cstheme="majorBidi"/>
        </w:rPr>
      </w:pPr>
      <w:r>
        <w:rPr>
          <w:rFonts w:asciiTheme="majorBidi" w:hAnsiTheme="majorBidi" w:cstheme="majorBidi"/>
        </w:rPr>
        <w:t>Cinta damai</w:t>
      </w:r>
    </w:p>
    <w:p w:rsidR="00AD3BEC" w:rsidRDefault="00AD3BEC" w:rsidP="00AD3BEC">
      <w:pPr>
        <w:pStyle w:val="ListParagraph"/>
        <w:spacing w:after="0" w:line="480" w:lineRule="auto"/>
        <w:ind w:left="1920"/>
        <w:jc w:val="both"/>
        <w:rPr>
          <w:rFonts w:asciiTheme="majorBidi" w:hAnsiTheme="majorBidi" w:cstheme="majorBidi"/>
        </w:rPr>
      </w:pPr>
      <w:proofErr w:type="gramStart"/>
      <w:r>
        <w:rPr>
          <w:rFonts w:asciiTheme="majorBidi" w:hAnsiTheme="majorBidi" w:cstheme="majorBidi"/>
        </w:rPr>
        <w:t>Pemecahan konflik sevara terbangun karena tanpa ada tujuan atau tujuan kemanusiaannya yang lebih dominan.</w:t>
      </w:r>
      <w:proofErr w:type="gramEnd"/>
      <w:r>
        <w:rPr>
          <w:rStyle w:val="FootnoteReference"/>
          <w:rFonts w:asciiTheme="majorBidi" w:hAnsiTheme="majorBidi" w:cstheme="majorBidi"/>
        </w:rPr>
        <w:footnoteReference w:id="53"/>
      </w:r>
    </w:p>
    <w:p w:rsidR="00AD3BEC" w:rsidRDefault="00AD3BEC" w:rsidP="00AD3BEC">
      <w:pPr>
        <w:pStyle w:val="ListParagraph"/>
        <w:numPr>
          <w:ilvl w:val="0"/>
          <w:numId w:val="15"/>
        </w:numPr>
        <w:spacing w:after="0" w:line="480" w:lineRule="auto"/>
        <w:jc w:val="both"/>
        <w:rPr>
          <w:rFonts w:asciiTheme="majorBidi" w:hAnsiTheme="majorBidi" w:cstheme="majorBidi"/>
        </w:rPr>
      </w:pPr>
      <w:r>
        <w:rPr>
          <w:rFonts w:asciiTheme="majorBidi" w:hAnsiTheme="majorBidi" w:cstheme="majorBidi"/>
        </w:rPr>
        <w:t>Gemar membaca</w:t>
      </w:r>
    </w:p>
    <w:p w:rsidR="00AD3BEC" w:rsidRDefault="00AD3BEC" w:rsidP="00AD3BEC">
      <w:pPr>
        <w:pStyle w:val="ListParagraph"/>
        <w:spacing w:after="0" w:line="480" w:lineRule="auto"/>
        <w:ind w:left="1920"/>
        <w:jc w:val="both"/>
        <w:rPr>
          <w:rFonts w:asciiTheme="majorBidi" w:hAnsiTheme="majorBidi" w:cstheme="majorBidi"/>
        </w:rPr>
      </w:pPr>
      <w:proofErr w:type="gramStart"/>
      <w:r>
        <w:rPr>
          <w:rFonts w:asciiTheme="majorBidi" w:hAnsiTheme="majorBidi" w:cstheme="majorBidi"/>
        </w:rPr>
        <w:t>Manusia yang selalu gigih mencari pengetahuan dan berfikir dalam bentuk yang terbaik.</w:t>
      </w:r>
      <w:proofErr w:type="gramEnd"/>
      <w:r>
        <w:rPr>
          <w:rStyle w:val="FootnoteReference"/>
          <w:rFonts w:asciiTheme="majorBidi" w:hAnsiTheme="majorBidi" w:cstheme="majorBidi"/>
        </w:rPr>
        <w:footnoteReference w:id="54"/>
      </w:r>
    </w:p>
    <w:p w:rsidR="00AD3BEC" w:rsidRDefault="00AD3BEC" w:rsidP="00AD3BEC">
      <w:pPr>
        <w:pStyle w:val="ListParagraph"/>
        <w:numPr>
          <w:ilvl w:val="0"/>
          <w:numId w:val="15"/>
        </w:numPr>
        <w:spacing w:after="0" w:line="480" w:lineRule="auto"/>
        <w:jc w:val="both"/>
        <w:rPr>
          <w:rFonts w:asciiTheme="majorBidi" w:hAnsiTheme="majorBidi" w:cstheme="majorBidi"/>
        </w:rPr>
      </w:pPr>
      <w:r>
        <w:rPr>
          <w:rFonts w:asciiTheme="majorBidi" w:hAnsiTheme="majorBidi" w:cstheme="majorBidi"/>
        </w:rPr>
        <w:lastRenderedPageBreak/>
        <w:t>Peduli lingkungan</w:t>
      </w:r>
    </w:p>
    <w:p w:rsidR="00AD3BEC" w:rsidRPr="00F77D54" w:rsidRDefault="00AD3BEC" w:rsidP="00AD3BEC">
      <w:pPr>
        <w:pStyle w:val="ListParagraph"/>
        <w:spacing w:after="0" w:line="480" w:lineRule="auto"/>
        <w:ind w:left="1920"/>
        <w:jc w:val="both"/>
        <w:rPr>
          <w:rFonts w:asciiTheme="majorBidi" w:hAnsiTheme="majorBidi" w:cstheme="majorBidi"/>
        </w:rPr>
      </w:pPr>
      <w:proofErr w:type="gramStart"/>
      <w:r>
        <w:rPr>
          <w:rFonts w:asciiTheme="majorBidi" w:hAnsiTheme="majorBidi" w:cstheme="majorBidi"/>
        </w:rPr>
        <w:t>Memiliki kepedulian terhadap lingkungan baik lingkungan sosial maupun lingkungan fisik dan berusaha untuk berbuat sebaik mungkin bagi lingkungannya.</w:t>
      </w:r>
      <w:proofErr w:type="gramEnd"/>
      <w:r>
        <w:rPr>
          <w:rFonts w:asciiTheme="majorBidi" w:hAnsiTheme="majorBidi" w:cstheme="majorBidi"/>
        </w:rPr>
        <w:t xml:space="preserve"> </w:t>
      </w:r>
      <w:r>
        <w:rPr>
          <w:rStyle w:val="FootnoteReference"/>
          <w:rFonts w:asciiTheme="majorBidi" w:hAnsiTheme="majorBidi" w:cstheme="majorBidi"/>
        </w:rPr>
        <w:footnoteReference w:id="55"/>
      </w:r>
    </w:p>
    <w:p w:rsidR="00AD3BEC" w:rsidRDefault="00AD3BEC" w:rsidP="00AD3BEC">
      <w:pPr>
        <w:pStyle w:val="ListParagraph"/>
        <w:numPr>
          <w:ilvl w:val="0"/>
          <w:numId w:val="15"/>
        </w:numPr>
        <w:spacing w:after="0" w:line="480" w:lineRule="auto"/>
        <w:jc w:val="both"/>
        <w:rPr>
          <w:rFonts w:asciiTheme="majorBidi" w:hAnsiTheme="majorBidi" w:cstheme="majorBidi"/>
        </w:rPr>
      </w:pPr>
      <w:r>
        <w:rPr>
          <w:rFonts w:asciiTheme="majorBidi" w:hAnsiTheme="majorBidi" w:cstheme="majorBidi"/>
        </w:rPr>
        <w:t>Peduli sosial</w:t>
      </w:r>
    </w:p>
    <w:p w:rsidR="00AD3BEC" w:rsidRDefault="00AD3BEC" w:rsidP="00AD3BEC">
      <w:pPr>
        <w:pStyle w:val="ListParagraph"/>
        <w:spacing w:after="0" w:line="480" w:lineRule="auto"/>
        <w:ind w:left="1920"/>
        <w:jc w:val="both"/>
        <w:rPr>
          <w:rFonts w:asciiTheme="majorBidi" w:hAnsiTheme="majorBidi" w:cstheme="majorBidi"/>
        </w:rPr>
      </w:pPr>
      <w:proofErr w:type="gramStart"/>
      <w:r>
        <w:rPr>
          <w:rFonts w:asciiTheme="majorBidi" w:hAnsiTheme="majorBidi" w:cstheme="majorBidi"/>
        </w:rPr>
        <w:t>Kepedulian terhadap sesame, kebersamaan dan saling tolong menolong dengan penuh ketulusan.</w:t>
      </w:r>
      <w:proofErr w:type="gramEnd"/>
      <w:r>
        <w:rPr>
          <w:rFonts w:asciiTheme="majorBidi" w:hAnsiTheme="majorBidi" w:cstheme="majorBidi"/>
        </w:rPr>
        <w:t xml:space="preserve"> </w:t>
      </w:r>
      <w:r>
        <w:rPr>
          <w:rStyle w:val="FootnoteReference"/>
          <w:rFonts w:asciiTheme="majorBidi" w:hAnsiTheme="majorBidi" w:cstheme="majorBidi"/>
        </w:rPr>
        <w:footnoteReference w:id="56"/>
      </w:r>
    </w:p>
    <w:p w:rsidR="00AD3BEC" w:rsidRDefault="00AD3BEC" w:rsidP="00AD3BEC">
      <w:pPr>
        <w:pStyle w:val="ListParagraph"/>
        <w:numPr>
          <w:ilvl w:val="0"/>
          <w:numId w:val="15"/>
        </w:numPr>
        <w:spacing w:after="0" w:line="480" w:lineRule="auto"/>
        <w:jc w:val="both"/>
        <w:rPr>
          <w:rFonts w:asciiTheme="majorBidi" w:hAnsiTheme="majorBidi" w:cstheme="majorBidi"/>
        </w:rPr>
      </w:pPr>
      <w:r>
        <w:rPr>
          <w:rFonts w:asciiTheme="majorBidi" w:hAnsiTheme="majorBidi" w:cstheme="majorBidi"/>
        </w:rPr>
        <w:t>Tanggung jawab</w:t>
      </w:r>
    </w:p>
    <w:p w:rsidR="00AD3BEC" w:rsidRDefault="00AD3BEC" w:rsidP="00AD3BEC">
      <w:pPr>
        <w:pStyle w:val="ListParagraph"/>
        <w:spacing w:after="0" w:line="480" w:lineRule="auto"/>
        <w:ind w:left="1920"/>
        <w:jc w:val="both"/>
        <w:rPr>
          <w:rFonts w:asciiTheme="majorBidi" w:hAnsiTheme="majorBidi" w:cstheme="majorBidi"/>
        </w:rPr>
      </w:pPr>
      <w:proofErr w:type="gramStart"/>
      <w:r>
        <w:rPr>
          <w:rFonts w:asciiTheme="majorBidi" w:hAnsiTheme="majorBidi" w:cstheme="majorBidi"/>
        </w:rPr>
        <w:t>Sikap dan perilaku seseorang untuk melaksanakan tugas dan kewajibannya.</w:t>
      </w:r>
      <w:proofErr w:type="gramEnd"/>
      <w:r>
        <w:rPr>
          <w:rStyle w:val="FootnoteReference"/>
          <w:rFonts w:asciiTheme="majorBidi" w:hAnsiTheme="majorBidi" w:cstheme="majorBidi"/>
        </w:rPr>
        <w:footnoteReference w:id="57"/>
      </w:r>
    </w:p>
    <w:p w:rsidR="00AD3BEC" w:rsidRPr="00EA7B94" w:rsidRDefault="00AD3BEC" w:rsidP="00AD3BEC">
      <w:pPr>
        <w:pStyle w:val="ListParagraph"/>
        <w:spacing w:after="0" w:line="480" w:lineRule="auto"/>
        <w:ind w:left="1920"/>
        <w:jc w:val="both"/>
        <w:rPr>
          <w:rFonts w:asciiTheme="majorBidi" w:hAnsiTheme="majorBidi" w:cstheme="majorBidi"/>
        </w:rPr>
      </w:pPr>
      <w:r>
        <w:rPr>
          <w:rFonts w:asciiTheme="majorBidi" w:hAnsiTheme="majorBidi" w:cstheme="majorBidi"/>
        </w:rPr>
        <w:t>Adapun indikator keberhasilan pendidikan karakter adalah sebagai berikut</w:t>
      </w:r>
      <w:r>
        <w:rPr>
          <w:rStyle w:val="FootnoteReference"/>
          <w:rFonts w:asciiTheme="majorBidi" w:hAnsiTheme="majorBidi" w:cstheme="majorBidi"/>
        </w:rPr>
        <w:footnoteReference w:id="58"/>
      </w:r>
    </w:p>
    <w:p w:rsidR="00AD3BEC" w:rsidRDefault="00AD3BEC" w:rsidP="00AD3BEC">
      <w:pPr>
        <w:pStyle w:val="ListParagraph"/>
        <w:spacing w:after="0" w:line="240" w:lineRule="auto"/>
        <w:ind w:left="1920"/>
        <w:jc w:val="center"/>
        <w:rPr>
          <w:rFonts w:asciiTheme="majorBidi" w:hAnsiTheme="majorBidi" w:cstheme="majorBidi"/>
        </w:rPr>
      </w:pPr>
      <w:proofErr w:type="gramStart"/>
      <w:r>
        <w:rPr>
          <w:rFonts w:asciiTheme="majorBidi" w:hAnsiTheme="majorBidi" w:cstheme="majorBidi"/>
        </w:rPr>
        <w:t>Tabel.</w:t>
      </w:r>
      <w:proofErr w:type="gramEnd"/>
      <w:r>
        <w:rPr>
          <w:rFonts w:asciiTheme="majorBidi" w:hAnsiTheme="majorBidi" w:cstheme="majorBidi"/>
        </w:rPr>
        <w:t xml:space="preserve"> I</w:t>
      </w:r>
    </w:p>
    <w:p w:rsidR="00AD3BEC" w:rsidRPr="00F77D54" w:rsidRDefault="00AD3BEC" w:rsidP="00AD3BEC">
      <w:pPr>
        <w:pStyle w:val="ListParagraph"/>
        <w:spacing w:after="0" w:line="240" w:lineRule="auto"/>
        <w:ind w:left="1920"/>
        <w:jc w:val="center"/>
        <w:rPr>
          <w:rFonts w:asciiTheme="majorBidi" w:hAnsiTheme="majorBidi" w:cstheme="majorBidi"/>
        </w:rPr>
      </w:pPr>
      <w:r>
        <w:rPr>
          <w:rFonts w:asciiTheme="majorBidi" w:hAnsiTheme="majorBidi" w:cstheme="majorBidi"/>
        </w:rPr>
        <w:t>Indikator keberhasilan pendidikan karakter</w:t>
      </w:r>
    </w:p>
    <w:tbl>
      <w:tblPr>
        <w:tblStyle w:val="TableGrid"/>
        <w:tblW w:w="6663" w:type="dxa"/>
        <w:tblInd w:w="1287" w:type="dxa"/>
        <w:tblLook w:val="04A0"/>
      </w:tblPr>
      <w:tblGrid>
        <w:gridCol w:w="709"/>
        <w:gridCol w:w="1701"/>
        <w:gridCol w:w="4253"/>
      </w:tblGrid>
      <w:tr w:rsidR="00AD3BEC" w:rsidTr="00181548">
        <w:tc>
          <w:tcPr>
            <w:tcW w:w="709" w:type="dxa"/>
          </w:tcPr>
          <w:p w:rsidR="00AD3BEC" w:rsidRPr="002108E5" w:rsidRDefault="00AD3BEC" w:rsidP="00181548">
            <w:pPr>
              <w:pStyle w:val="ListParagraph"/>
              <w:ind w:left="65" w:right="-5920" w:firstLine="0"/>
              <w:rPr>
                <w:rFonts w:asciiTheme="majorBidi" w:hAnsiTheme="majorBidi" w:cstheme="majorBidi"/>
                <w:b/>
                <w:szCs w:val="24"/>
                <w:lang w:val="en-US"/>
              </w:rPr>
            </w:pPr>
            <w:r w:rsidRPr="002108E5">
              <w:rPr>
                <w:rFonts w:asciiTheme="majorBidi" w:hAnsiTheme="majorBidi" w:cstheme="majorBidi"/>
                <w:b/>
                <w:szCs w:val="24"/>
                <w:lang w:val="en-US"/>
              </w:rPr>
              <w:t>No</w:t>
            </w:r>
          </w:p>
        </w:tc>
        <w:tc>
          <w:tcPr>
            <w:tcW w:w="1701" w:type="dxa"/>
          </w:tcPr>
          <w:p w:rsidR="00AD3BEC" w:rsidRPr="002108E5" w:rsidRDefault="00AD3BEC" w:rsidP="00181548">
            <w:pPr>
              <w:pStyle w:val="ListParagraph"/>
              <w:ind w:left="0" w:firstLine="0"/>
              <w:jc w:val="center"/>
              <w:rPr>
                <w:rFonts w:asciiTheme="majorBidi" w:hAnsiTheme="majorBidi" w:cstheme="majorBidi"/>
                <w:b/>
                <w:szCs w:val="24"/>
                <w:lang w:val="en-US"/>
              </w:rPr>
            </w:pPr>
            <w:r w:rsidRPr="002108E5">
              <w:rPr>
                <w:rFonts w:asciiTheme="majorBidi" w:hAnsiTheme="majorBidi" w:cstheme="majorBidi"/>
                <w:b/>
                <w:szCs w:val="24"/>
                <w:lang w:val="en-US"/>
              </w:rPr>
              <w:t>Nilai</w:t>
            </w:r>
          </w:p>
        </w:tc>
        <w:tc>
          <w:tcPr>
            <w:tcW w:w="4253" w:type="dxa"/>
          </w:tcPr>
          <w:p w:rsidR="00AD3BEC" w:rsidRPr="002108E5" w:rsidRDefault="00AD3BEC" w:rsidP="00181548">
            <w:pPr>
              <w:pStyle w:val="ListParagraph"/>
              <w:ind w:left="0" w:firstLine="0"/>
              <w:jc w:val="center"/>
              <w:rPr>
                <w:rFonts w:asciiTheme="majorBidi" w:hAnsiTheme="majorBidi" w:cstheme="majorBidi"/>
                <w:b/>
                <w:szCs w:val="24"/>
                <w:lang w:val="en-US"/>
              </w:rPr>
            </w:pPr>
            <w:r w:rsidRPr="002108E5">
              <w:rPr>
                <w:rFonts w:asciiTheme="majorBidi" w:hAnsiTheme="majorBidi" w:cstheme="majorBidi"/>
                <w:b/>
                <w:szCs w:val="24"/>
                <w:lang w:val="en-US"/>
              </w:rPr>
              <w:t>Indikator</w:t>
            </w:r>
          </w:p>
        </w:tc>
      </w:tr>
      <w:tr w:rsidR="00AD3BEC" w:rsidTr="00181548">
        <w:tc>
          <w:tcPr>
            <w:tcW w:w="709" w:type="dxa"/>
          </w:tcPr>
          <w:p w:rsidR="00AD3BEC" w:rsidRPr="002108E5" w:rsidRDefault="00AD3BEC" w:rsidP="00181548">
            <w:pPr>
              <w:pStyle w:val="ListParagraph"/>
              <w:ind w:left="-533" w:right="-438" w:firstLine="0"/>
              <w:jc w:val="center"/>
              <w:rPr>
                <w:rFonts w:asciiTheme="majorBidi" w:hAnsiTheme="majorBidi" w:cstheme="majorBidi"/>
                <w:szCs w:val="24"/>
                <w:lang w:val="en-US"/>
              </w:rPr>
            </w:pPr>
            <w:r w:rsidRPr="002108E5">
              <w:rPr>
                <w:rFonts w:asciiTheme="majorBidi" w:hAnsiTheme="majorBidi" w:cstheme="majorBidi"/>
                <w:szCs w:val="24"/>
                <w:lang w:val="en-US"/>
              </w:rPr>
              <w:t>1</w:t>
            </w:r>
          </w:p>
        </w:tc>
        <w:tc>
          <w:tcPr>
            <w:tcW w:w="1701" w:type="dxa"/>
          </w:tcPr>
          <w:p w:rsidR="00AD3BEC" w:rsidRPr="002108E5" w:rsidRDefault="00AD3BEC" w:rsidP="00181548">
            <w:pPr>
              <w:pStyle w:val="ListParagraph"/>
              <w:ind w:left="0" w:right="-108" w:firstLine="0"/>
              <w:jc w:val="both"/>
              <w:rPr>
                <w:rFonts w:asciiTheme="majorBidi" w:hAnsiTheme="majorBidi" w:cstheme="majorBidi"/>
                <w:szCs w:val="24"/>
                <w:lang w:val="en-US"/>
              </w:rPr>
            </w:pPr>
            <w:r>
              <w:rPr>
                <w:rFonts w:asciiTheme="majorBidi" w:hAnsiTheme="majorBidi" w:cstheme="majorBidi"/>
                <w:szCs w:val="24"/>
                <w:lang w:val="en-US"/>
              </w:rPr>
              <w:t>Religius</w:t>
            </w:r>
          </w:p>
        </w:tc>
        <w:tc>
          <w:tcPr>
            <w:tcW w:w="4253" w:type="dxa"/>
          </w:tcPr>
          <w:p w:rsidR="00AD3BEC" w:rsidRDefault="00AD3BEC" w:rsidP="00AD3BEC">
            <w:pPr>
              <w:pStyle w:val="ListParagraph"/>
              <w:numPr>
                <w:ilvl w:val="0"/>
                <w:numId w:val="17"/>
              </w:numPr>
              <w:ind w:left="459"/>
              <w:jc w:val="both"/>
              <w:rPr>
                <w:rFonts w:asciiTheme="majorBidi" w:hAnsiTheme="majorBidi" w:cstheme="majorBidi"/>
                <w:szCs w:val="24"/>
                <w:lang w:val="en-US"/>
              </w:rPr>
            </w:pPr>
            <w:r>
              <w:rPr>
                <w:rFonts w:asciiTheme="majorBidi" w:hAnsiTheme="majorBidi" w:cstheme="majorBidi"/>
                <w:szCs w:val="24"/>
                <w:lang w:val="en-US"/>
              </w:rPr>
              <w:t>Mengucapkan salam</w:t>
            </w:r>
          </w:p>
          <w:p w:rsidR="00AD3BEC" w:rsidRDefault="00AD3BEC" w:rsidP="00AD3BEC">
            <w:pPr>
              <w:pStyle w:val="ListParagraph"/>
              <w:numPr>
                <w:ilvl w:val="0"/>
                <w:numId w:val="17"/>
              </w:numPr>
              <w:ind w:left="459"/>
              <w:jc w:val="both"/>
              <w:rPr>
                <w:rFonts w:asciiTheme="majorBidi" w:hAnsiTheme="majorBidi" w:cstheme="majorBidi"/>
                <w:szCs w:val="24"/>
                <w:lang w:val="en-US"/>
              </w:rPr>
            </w:pPr>
            <w:r>
              <w:rPr>
                <w:rFonts w:asciiTheme="majorBidi" w:hAnsiTheme="majorBidi" w:cstheme="majorBidi"/>
                <w:szCs w:val="24"/>
                <w:lang w:val="en-US"/>
              </w:rPr>
              <w:t>Berdo’a sebelum dan sesudah belajar</w:t>
            </w:r>
          </w:p>
          <w:p w:rsidR="00AD3BEC" w:rsidRDefault="00AD3BEC" w:rsidP="00AD3BEC">
            <w:pPr>
              <w:pStyle w:val="ListParagraph"/>
              <w:numPr>
                <w:ilvl w:val="0"/>
                <w:numId w:val="17"/>
              </w:numPr>
              <w:ind w:left="459"/>
              <w:jc w:val="both"/>
              <w:rPr>
                <w:rFonts w:asciiTheme="majorBidi" w:hAnsiTheme="majorBidi" w:cstheme="majorBidi"/>
                <w:szCs w:val="24"/>
                <w:lang w:val="en-US"/>
              </w:rPr>
            </w:pPr>
            <w:r>
              <w:rPr>
                <w:rFonts w:asciiTheme="majorBidi" w:hAnsiTheme="majorBidi" w:cstheme="majorBidi"/>
                <w:szCs w:val="24"/>
                <w:lang w:val="en-US"/>
              </w:rPr>
              <w:t xml:space="preserve">Melaksanakan ibdah keagamaan </w:t>
            </w:r>
          </w:p>
          <w:p w:rsidR="00AD3BEC" w:rsidRPr="002108E5" w:rsidRDefault="00AD3BEC" w:rsidP="00AD3BEC">
            <w:pPr>
              <w:pStyle w:val="ListParagraph"/>
              <w:numPr>
                <w:ilvl w:val="0"/>
                <w:numId w:val="17"/>
              </w:numPr>
              <w:ind w:left="459"/>
              <w:jc w:val="both"/>
              <w:rPr>
                <w:rFonts w:asciiTheme="majorBidi" w:hAnsiTheme="majorBidi" w:cstheme="majorBidi"/>
                <w:szCs w:val="24"/>
                <w:lang w:val="en-US"/>
              </w:rPr>
            </w:pPr>
            <w:r>
              <w:rPr>
                <w:rFonts w:asciiTheme="majorBidi" w:hAnsiTheme="majorBidi" w:cstheme="majorBidi"/>
                <w:szCs w:val="24"/>
                <w:lang w:val="en-US"/>
              </w:rPr>
              <w:t>Merayakan ibadah keagamaan</w:t>
            </w:r>
          </w:p>
        </w:tc>
      </w:tr>
      <w:tr w:rsidR="00AD3BEC" w:rsidTr="00181548">
        <w:tc>
          <w:tcPr>
            <w:tcW w:w="709" w:type="dxa"/>
          </w:tcPr>
          <w:p w:rsidR="00AD3BEC" w:rsidRPr="002108E5" w:rsidRDefault="00AD3BEC" w:rsidP="00181548">
            <w:pPr>
              <w:pStyle w:val="ListParagraph"/>
              <w:ind w:left="-533" w:right="-438" w:firstLine="0"/>
              <w:jc w:val="center"/>
              <w:rPr>
                <w:rFonts w:asciiTheme="majorBidi" w:hAnsiTheme="majorBidi" w:cstheme="majorBidi"/>
                <w:szCs w:val="24"/>
                <w:lang w:val="en-US"/>
              </w:rPr>
            </w:pPr>
            <w:r w:rsidRPr="002108E5">
              <w:rPr>
                <w:rFonts w:asciiTheme="majorBidi" w:hAnsiTheme="majorBidi" w:cstheme="majorBidi"/>
                <w:szCs w:val="24"/>
                <w:lang w:val="en-US"/>
              </w:rPr>
              <w:t>2</w:t>
            </w:r>
          </w:p>
        </w:tc>
        <w:tc>
          <w:tcPr>
            <w:tcW w:w="1701" w:type="dxa"/>
          </w:tcPr>
          <w:p w:rsidR="00AD3BEC" w:rsidRPr="002108E5" w:rsidRDefault="00AD3BEC" w:rsidP="00181548">
            <w:pPr>
              <w:pStyle w:val="ListParagraph"/>
              <w:ind w:left="0" w:right="-108" w:firstLine="0"/>
              <w:jc w:val="both"/>
              <w:rPr>
                <w:rFonts w:asciiTheme="majorBidi" w:hAnsiTheme="majorBidi" w:cstheme="majorBidi"/>
                <w:szCs w:val="24"/>
                <w:lang w:val="en-US"/>
              </w:rPr>
            </w:pPr>
            <w:r>
              <w:rPr>
                <w:rFonts w:asciiTheme="majorBidi" w:hAnsiTheme="majorBidi" w:cstheme="majorBidi"/>
                <w:szCs w:val="24"/>
                <w:lang w:val="en-US"/>
              </w:rPr>
              <w:t>Jujur</w:t>
            </w:r>
          </w:p>
        </w:tc>
        <w:tc>
          <w:tcPr>
            <w:tcW w:w="4253" w:type="dxa"/>
          </w:tcPr>
          <w:p w:rsidR="00AD3BEC" w:rsidRPr="002108E5" w:rsidRDefault="00AD3BEC" w:rsidP="00AD3BEC">
            <w:pPr>
              <w:pStyle w:val="ListParagraph"/>
              <w:numPr>
                <w:ilvl w:val="0"/>
                <w:numId w:val="18"/>
              </w:numPr>
              <w:ind w:left="459"/>
              <w:jc w:val="both"/>
              <w:rPr>
                <w:rFonts w:asciiTheme="majorBidi" w:hAnsiTheme="majorBidi" w:cstheme="majorBidi"/>
                <w:szCs w:val="24"/>
              </w:rPr>
            </w:pPr>
            <w:r>
              <w:rPr>
                <w:rFonts w:asciiTheme="majorBidi" w:hAnsiTheme="majorBidi" w:cstheme="majorBidi"/>
                <w:szCs w:val="24"/>
                <w:lang w:val="en-US"/>
              </w:rPr>
              <w:t>Membuat dan mengerjakan tugas secara benar</w:t>
            </w:r>
          </w:p>
          <w:p w:rsidR="00AD3BEC" w:rsidRPr="002108E5" w:rsidRDefault="00AD3BEC" w:rsidP="00AD3BEC">
            <w:pPr>
              <w:pStyle w:val="ListParagraph"/>
              <w:numPr>
                <w:ilvl w:val="0"/>
                <w:numId w:val="18"/>
              </w:numPr>
              <w:ind w:left="459"/>
              <w:jc w:val="both"/>
              <w:rPr>
                <w:rFonts w:asciiTheme="majorBidi" w:hAnsiTheme="majorBidi" w:cstheme="majorBidi"/>
                <w:szCs w:val="24"/>
              </w:rPr>
            </w:pPr>
            <w:r>
              <w:rPr>
                <w:rFonts w:asciiTheme="majorBidi" w:hAnsiTheme="majorBidi" w:cstheme="majorBidi"/>
                <w:szCs w:val="24"/>
                <w:lang w:val="en-US"/>
              </w:rPr>
              <w:t>Tidak menyontek atau memberi contekan</w:t>
            </w:r>
          </w:p>
          <w:p w:rsidR="00AD3BEC" w:rsidRPr="002108E5" w:rsidRDefault="00AD3BEC" w:rsidP="00AD3BEC">
            <w:pPr>
              <w:pStyle w:val="ListParagraph"/>
              <w:numPr>
                <w:ilvl w:val="0"/>
                <w:numId w:val="18"/>
              </w:numPr>
              <w:ind w:left="459"/>
              <w:jc w:val="both"/>
              <w:rPr>
                <w:rFonts w:asciiTheme="majorBidi" w:hAnsiTheme="majorBidi" w:cstheme="majorBidi"/>
                <w:szCs w:val="24"/>
              </w:rPr>
            </w:pPr>
            <w:r>
              <w:rPr>
                <w:rFonts w:asciiTheme="majorBidi" w:hAnsiTheme="majorBidi" w:cstheme="majorBidi"/>
                <w:szCs w:val="24"/>
                <w:lang w:val="en-US"/>
              </w:rPr>
              <w:t>Membangun koperasi atau kantin kejujuran</w:t>
            </w:r>
          </w:p>
          <w:p w:rsidR="00AD3BEC" w:rsidRPr="002108E5" w:rsidRDefault="00AD3BEC" w:rsidP="00AD3BEC">
            <w:pPr>
              <w:pStyle w:val="ListParagraph"/>
              <w:numPr>
                <w:ilvl w:val="0"/>
                <w:numId w:val="18"/>
              </w:numPr>
              <w:ind w:left="459"/>
              <w:jc w:val="both"/>
              <w:rPr>
                <w:rFonts w:asciiTheme="majorBidi" w:hAnsiTheme="majorBidi" w:cstheme="majorBidi"/>
                <w:szCs w:val="24"/>
              </w:rPr>
            </w:pPr>
            <w:r>
              <w:rPr>
                <w:rFonts w:asciiTheme="majorBidi" w:hAnsiTheme="majorBidi" w:cstheme="majorBidi"/>
                <w:szCs w:val="24"/>
                <w:lang w:val="en-US"/>
              </w:rPr>
              <w:t>Melaporkan kegiatan sekolah secara transparan</w:t>
            </w:r>
          </w:p>
          <w:p w:rsidR="00AD3BEC" w:rsidRPr="002108E5" w:rsidRDefault="00AD3BEC" w:rsidP="00AD3BEC">
            <w:pPr>
              <w:pStyle w:val="ListParagraph"/>
              <w:numPr>
                <w:ilvl w:val="0"/>
                <w:numId w:val="18"/>
              </w:numPr>
              <w:ind w:left="459"/>
              <w:jc w:val="both"/>
              <w:rPr>
                <w:rFonts w:asciiTheme="majorBidi" w:hAnsiTheme="majorBidi" w:cstheme="majorBidi"/>
                <w:szCs w:val="24"/>
              </w:rPr>
            </w:pPr>
            <w:r>
              <w:rPr>
                <w:rFonts w:asciiTheme="majorBidi" w:hAnsiTheme="majorBidi" w:cstheme="majorBidi"/>
                <w:szCs w:val="24"/>
                <w:lang w:val="en-US"/>
              </w:rPr>
              <w:t>Melakukan system penilaian yang akuntabel dan tidak melakukan manipulasi</w:t>
            </w:r>
          </w:p>
        </w:tc>
      </w:tr>
      <w:tr w:rsidR="00AD3BEC" w:rsidTr="00181548">
        <w:tc>
          <w:tcPr>
            <w:tcW w:w="709" w:type="dxa"/>
          </w:tcPr>
          <w:p w:rsidR="00AD3BEC" w:rsidRPr="002108E5" w:rsidRDefault="00AD3BEC" w:rsidP="00181548">
            <w:pPr>
              <w:pStyle w:val="ListParagraph"/>
              <w:ind w:left="-533" w:right="-438" w:firstLine="0"/>
              <w:jc w:val="center"/>
              <w:rPr>
                <w:rFonts w:asciiTheme="majorBidi" w:hAnsiTheme="majorBidi" w:cstheme="majorBidi"/>
                <w:szCs w:val="24"/>
                <w:lang w:val="en-US"/>
              </w:rPr>
            </w:pPr>
            <w:r w:rsidRPr="002108E5">
              <w:rPr>
                <w:rFonts w:asciiTheme="majorBidi" w:hAnsiTheme="majorBidi" w:cstheme="majorBidi"/>
                <w:szCs w:val="24"/>
                <w:lang w:val="en-US"/>
              </w:rPr>
              <w:lastRenderedPageBreak/>
              <w:t>3</w:t>
            </w:r>
          </w:p>
        </w:tc>
        <w:tc>
          <w:tcPr>
            <w:tcW w:w="1701" w:type="dxa"/>
          </w:tcPr>
          <w:p w:rsidR="00AD3BEC" w:rsidRPr="002108E5" w:rsidRDefault="00AD3BEC" w:rsidP="00181548">
            <w:pPr>
              <w:pStyle w:val="ListParagraph"/>
              <w:ind w:left="0" w:right="-108" w:firstLine="0"/>
              <w:jc w:val="both"/>
              <w:rPr>
                <w:rFonts w:asciiTheme="majorBidi" w:hAnsiTheme="majorBidi" w:cstheme="majorBidi"/>
                <w:szCs w:val="24"/>
                <w:lang w:val="en-US"/>
              </w:rPr>
            </w:pPr>
            <w:r>
              <w:rPr>
                <w:rFonts w:asciiTheme="majorBidi" w:hAnsiTheme="majorBidi" w:cstheme="majorBidi"/>
                <w:szCs w:val="24"/>
                <w:lang w:val="en-US"/>
              </w:rPr>
              <w:t>Toleransi</w:t>
            </w:r>
          </w:p>
        </w:tc>
        <w:tc>
          <w:tcPr>
            <w:tcW w:w="4253" w:type="dxa"/>
          </w:tcPr>
          <w:p w:rsidR="00AD3BEC" w:rsidRPr="002108E5" w:rsidRDefault="00AD3BEC" w:rsidP="00AD3BEC">
            <w:pPr>
              <w:pStyle w:val="ListParagraph"/>
              <w:numPr>
                <w:ilvl w:val="0"/>
                <w:numId w:val="19"/>
              </w:numPr>
              <w:ind w:left="459" w:hanging="383"/>
              <w:jc w:val="both"/>
              <w:rPr>
                <w:rFonts w:asciiTheme="majorBidi" w:hAnsiTheme="majorBidi" w:cstheme="majorBidi"/>
                <w:szCs w:val="24"/>
              </w:rPr>
            </w:pPr>
            <w:r>
              <w:rPr>
                <w:rFonts w:asciiTheme="majorBidi" w:hAnsiTheme="majorBidi" w:cstheme="majorBidi"/>
                <w:szCs w:val="24"/>
                <w:lang w:val="en-US"/>
              </w:rPr>
              <w:t>Memperlakukan orang lain dengan cara yang sama dan tidk membeda-bedakan agama, suku, ras, dan golongan</w:t>
            </w:r>
          </w:p>
          <w:p w:rsidR="00AD3BEC" w:rsidRPr="002108E5" w:rsidRDefault="00AD3BEC" w:rsidP="00AD3BEC">
            <w:pPr>
              <w:pStyle w:val="ListParagraph"/>
              <w:numPr>
                <w:ilvl w:val="0"/>
                <w:numId w:val="19"/>
              </w:numPr>
              <w:ind w:left="459" w:hanging="383"/>
              <w:jc w:val="both"/>
              <w:rPr>
                <w:rFonts w:asciiTheme="majorBidi" w:hAnsiTheme="majorBidi" w:cstheme="majorBidi"/>
                <w:szCs w:val="24"/>
              </w:rPr>
            </w:pPr>
            <w:r>
              <w:rPr>
                <w:rFonts w:asciiTheme="majorBidi" w:hAnsiTheme="majorBidi" w:cstheme="majorBidi"/>
                <w:szCs w:val="24"/>
                <w:lang w:val="en-US"/>
              </w:rPr>
              <w:t>Menghargai perbedaan yang ada tanpa melecehkan kelompok yang lain</w:t>
            </w:r>
          </w:p>
        </w:tc>
      </w:tr>
      <w:tr w:rsidR="00AD3BEC" w:rsidTr="00181548">
        <w:tc>
          <w:tcPr>
            <w:tcW w:w="709" w:type="dxa"/>
          </w:tcPr>
          <w:p w:rsidR="00AD3BEC" w:rsidRPr="002108E5" w:rsidRDefault="00AD3BEC" w:rsidP="00181548">
            <w:pPr>
              <w:pStyle w:val="ListParagraph"/>
              <w:ind w:left="-533" w:right="-438" w:firstLine="0"/>
              <w:jc w:val="center"/>
              <w:rPr>
                <w:rFonts w:asciiTheme="majorBidi" w:hAnsiTheme="majorBidi" w:cstheme="majorBidi"/>
                <w:szCs w:val="24"/>
                <w:lang w:val="en-US"/>
              </w:rPr>
            </w:pPr>
            <w:r w:rsidRPr="002108E5">
              <w:rPr>
                <w:rFonts w:asciiTheme="majorBidi" w:hAnsiTheme="majorBidi" w:cstheme="majorBidi"/>
                <w:szCs w:val="24"/>
                <w:lang w:val="en-US"/>
              </w:rPr>
              <w:t>4</w:t>
            </w:r>
          </w:p>
        </w:tc>
        <w:tc>
          <w:tcPr>
            <w:tcW w:w="1701" w:type="dxa"/>
          </w:tcPr>
          <w:p w:rsidR="00AD3BEC" w:rsidRPr="002108E5" w:rsidRDefault="00AD3BEC" w:rsidP="00181548">
            <w:pPr>
              <w:pStyle w:val="ListParagraph"/>
              <w:ind w:left="0" w:right="-108" w:firstLine="0"/>
              <w:jc w:val="both"/>
              <w:rPr>
                <w:rFonts w:asciiTheme="majorBidi" w:hAnsiTheme="majorBidi" w:cstheme="majorBidi"/>
                <w:szCs w:val="24"/>
                <w:lang w:val="en-US"/>
              </w:rPr>
            </w:pPr>
            <w:r>
              <w:rPr>
                <w:rFonts w:asciiTheme="majorBidi" w:hAnsiTheme="majorBidi" w:cstheme="majorBidi"/>
                <w:szCs w:val="24"/>
                <w:lang w:val="en-US"/>
              </w:rPr>
              <w:t>Disiplin</w:t>
            </w:r>
          </w:p>
        </w:tc>
        <w:tc>
          <w:tcPr>
            <w:tcW w:w="4253" w:type="dxa"/>
          </w:tcPr>
          <w:p w:rsidR="00AD3BEC" w:rsidRPr="002108E5" w:rsidRDefault="00AD3BEC" w:rsidP="00AD3BEC">
            <w:pPr>
              <w:pStyle w:val="ListParagraph"/>
              <w:numPr>
                <w:ilvl w:val="0"/>
                <w:numId w:val="20"/>
              </w:numPr>
              <w:ind w:left="459" w:hanging="383"/>
              <w:jc w:val="both"/>
              <w:rPr>
                <w:rFonts w:asciiTheme="majorBidi" w:hAnsiTheme="majorBidi" w:cstheme="majorBidi"/>
                <w:szCs w:val="24"/>
              </w:rPr>
            </w:pPr>
            <w:r>
              <w:rPr>
                <w:rFonts w:asciiTheme="majorBidi" w:hAnsiTheme="majorBidi" w:cstheme="majorBidi"/>
                <w:szCs w:val="24"/>
                <w:lang w:val="en-US"/>
              </w:rPr>
              <w:t>Guru dan siswa hadir tepat waktu</w:t>
            </w:r>
          </w:p>
          <w:p w:rsidR="00AD3BEC" w:rsidRPr="002108E5" w:rsidRDefault="00AD3BEC" w:rsidP="00AD3BEC">
            <w:pPr>
              <w:pStyle w:val="ListParagraph"/>
              <w:numPr>
                <w:ilvl w:val="0"/>
                <w:numId w:val="20"/>
              </w:numPr>
              <w:ind w:left="459" w:hanging="383"/>
              <w:jc w:val="both"/>
              <w:rPr>
                <w:rFonts w:asciiTheme="majorBidi" w:hAnsiTheme="majorBidi" w:cstheme="majorBidi"/>
                <w:szCs w:val="24"/>
              </w:rPr>
            </w:pPr>
            <w:r>
              <w:rPr>
                <w:rFonts w:asciiTheme="majorBidi" w:hAnsiTheme="majorBidi" w:cstheme="majorBidi"/>
                <w:szCs w:val="24"/>
                <w:lang w:val="en-US"/>
              </w:rPr>
              <w:t>Menegakkan prinsip dengan memberikan punishment bagi yang melanggar dan reward bagi yang berprestasi</w:t>
            </w:r>
          </w:p>
          <w:p w:rsidR="00AD3BEC" w:rsidRPr="002108E5" w:rsidRDefault="00AD3BEC" w:rsidP="00AD3BEC">
            <w:pPr>
              <w:pStyle w:val="ListParagraph"/>
              <w:numPr>
                <w:ilvl w:val="0"/>
                <w:numId w:val="20"/>
              </w:numPr>
              <w:ind w:left="459" w:hanging="383"/>
              <w:jc w:val="both"/>
              <w:rPr>
                <w:rFonts w:asciiTheme="majorBidi" w:hAnsiTheme="majorBidi" w:cstheme="majorBidi"/>
                <w:szCs w:val="24"/>
              </w:rPr>
            </w:pPr>
            <w:r>
              <w:rPr>
                <w:rFonts w:asciiTheme="majorBidi" w:hAnsiTheme="majorBidi" w:cstheme="majorBidi"/>
                <w:szCs w:val="24"/>
                <w:lang w:val="en-US"/>
              </w:rPr>
              <w:t>Menjalankan tata tertib sekolah.</w:t>
            </w:r>
          </w:p>
        </w:tc>
      </w:tr>
      <w:tr w:rsidR="00AD3BEC" w:rsidTr="00181548">
        <w:tc>
          <w:tcPr>
            <w:tcW w:w="709" w:type="dxa"/>
          </w:tcPr>
          <w:p w:rsidR="00AD3BEC" w:rsidRPr="002108E5" w:rsidRDefault="00AD3BEC" w:rsidP="00181548">
            <w:pPr>
              <w:pStyle w:val="ListParagraph"/>
              <w:ind w:left="-533" w:right="-438" w:firstLine="0"/>
              <w:jc w:val="center"/>
              <w:rPr>
                <w:rFonts w:asciiTheme="majorBidi" w:hAnsiTheme="majorBidi" w:cstheme="majorBidi"/>
                <w:szCs w:val="24"/>
                <w:lang w:val="en-US"/>
              </w:rPr>
            </w:pPr>
            <w:r w:rsidRPr="002108E5">
              <w:rPr>
                <w:rFonts w:asciiTheme="majorBidi" w:hAnsiTheme="majorBidi" w:cstheme="majorBidi"/>
                <w:szCs w:val="24"/>
                <w:lang w:val="en-US"/>
              </w:rPr>
              <w:t>5</w:t>
            </w:r>
          </w:p>
        </w:tc>
        <w:tc>
          <w:tcPr>
            <w:tcW w:w="1701" w:type="dxa"/>
          </w:tcPr>
          <w:p w:rsidR="00AD3BEC" w:rsidRPr="002108E5" w:rsidRDefault="00AD3BEC" w:rsidP="00181548">
            <w:pPr>
              <w:pStyle w:val="ListParagraph"/>
              <w:ind w:left="0" w:right="-108" w:firstLine="0"/>
              <w:jc w:val="both"/>
              <w:rPr>
                <w:rFonts w:asciiTheme="majorBidi" w:hAnsiTheme="majorBidi" w:cstheme="majorBidi"/>
                <w:szCs w:val="24"/>
                <w:lang w:val="en-US"/>
              </w:rPr>
            </w:pPr>
            <w:r>
              <w:rPr>
                <w:rFonts w:asciiTheme="majorBidi" w:hAnsiTheme="majorBidi" w:cstheme="majorBidi"/>
                <w:szCs w:val="24"/>
                <w:lang w:val="en-US"/>
              </w:rPr>
              <w:t>Kerja Keras</w:t>
            </w:r>
          </w:p>
        </w:tc>
        <w:tc>
          <w:tcPr>
            <w:tcW w:w="4253" w:type="dxa"/>
          </w:tcPr>
          <w:p w:rsidR="00AD3BEC" w:rsidRPr="00FF21DF" w:rsidRDefault="00AD3BEC" w:rsidP="00AD3BEC">
            <w:pPr>
              <w:pStyle w:val="ListParagraph"/>
              <w:numPr>
                <w:ilvl w:val="0"/>
                <w:numId w:val="21"/>
              </w:numPr>
              <w:ind w:left="459"/>
              <w:jc w:val="both"/>
              <w:rPr>
                <w:rFonts w:asciiTheme="majorBidi" w:hAnsiTheme="majorBidi" w:cstheme="majorBidi"/>
                <w:szCs w:val="24"/>
              </w:rPr>
            </w:pPr>
            <w:r>
              <w:rPr>
                <w:rFonts w:asciiTheme="majorBidi" w:hAnsiTheme="majorBidi" w:cstheme="majorBidi"/>
                <w:szCs w:val="24"/>
                <w:lang w:val="en-US"/>
              </w:rPr>
              <w:t>Pengelolaan pembelajaran yang menantang</w:t>
            </w:r>
          </w:p>
          <w:p w:rsidR="00AD3BEC" w:rsidRPr="00FF21DF" w:rsidRDefault="00AD3BEC" w:rsidP="00AD3BEC">
            <w:pPr>
              <w:pStyle w:val="ListParagraph"/>
              <w:numPr>
                <w:ilvl w:val="0"/>
                <w:numId w:val="21"/>
              </w:numPr>
              <w:ind w:left="459"/>
              <w:jc w:val="both"/>
              <w:rPr>
                <w:rFonts w:asciiTheme="majorBidi" w:hAnsiTheme="majorBidi" w:cstheme="majorBidi"/>
                <w:szCs w:val="24"/>
              </w:rPr>
            </w:pPr>
            <w:r>
              <w:rPr>
                <w:rFonts w:asciiTheme="majorBidi" w:hAnsiTheme="majorBidi" w:cstheme="majorBidi"/>
                <w:szCs w:val="24"/>
                <w:lang w:val="en-US"/>
              </w:rPr>
              <w:t xml:space="preserve">Mendorong semua warga sekolah untuk berprestasi </w:t>
            </w:r>
          </w:p>
          <w:p w:rsidR="00AD3BEC" w:rsidRPr="00FF21DF" w:rsidRDefault="00AD3BEC" w:rsidP="00AD3BEC">
            <w:pPr>
              <w:pStyle w:val="ListParagraph"/>
              <w:numPr>
                <w:ilvl w:val="0"/>
                <w:numId w:val="21"/>
              </w:numPr>
              <w:ind w:left="459"/>
              <w:jc w:val="both"/>
              <w:rPr>
                <w:rFonts w:asciiTheme="majorBidi" w:hAnsiTheme="majorBidi" w:cstheme="majorBidi"/>
                <w:szCs w:val="24"/>
              </w:rPr>
            </w:pPr>
            <w:r>
              <w:rPr>
                <w:rFonts w:asciiTheme="majorBidi" w:hAnsiTheme="majorBidi" w:cstheme="majorBidi"/>
                <w:szCs w:val="24"/>
                <w:lang w:val="en-US"/>
              </w:rPr>
              <w:t>Berkompetisi secara fair</w:t>
            </w:r>
          </w:p>
          <w:p w:rsidR="00AD3BEC" w:rsidRPr="00FF21DF" w:rsidRDefault="00AD3BEC" w:rsidP="00AD3BEC">
            <w:pPr>
              <w:pStyle w:val="ListParagraph"/>
              <w:numPr>
                <w:ilvl w:val="0"/>
                <w:numId w:val="21"/>
              </w:numPr>
              <w:ind w:left="459"/>
              <w:jc w:val="both"/>
              <w:rPr>
                <w:rFonts w:asciiTheme="majorBidi" w:hAnsiTheme="majorBidi" w:cstheme="majorBidi"/>
                <w:szCs w:val="24"/>
              </w:rPr>
            </w:pPr>
            <w:r>
              <w:rPr>
                <w:rFonts w:asciiTheme="majorBidi" w:hAnsiTheme="majorBidi" w:cstheme="majorBidi"/>
                <w:szCs w:val="24"/>
                <w:lang w:val="en-US"/>
              </w:rPr>
              <w:t>Memberikan penghargaan kepada siswa prestasi</w:t>
            </w:r>
          </w:p>
        </w:tc>
      </w:tr>
      <w:tr w:rsidR="00AD3BEC" w:rsidTr="00181548">
        <w:tc>
          <w:tcPr>
            <w:tcW w:w="709" w:type="dxa"/>
          </w:tcPr>
          <w:p w:rsidR="00AD3BEC" w:rsidRPr="002108E5" w:rsidRDefault="00AD3BEC" w:rsidP="00181548">
            <w:pPr>
              <w:pStyle w:val="ListParagraph"/>
              <w:ind w:left="-533" w:right="-438" w:firstLine="0"/>
              <w:jc w:val="center"/>
              <w:rPr>
                <w:rFonts w:asciiTheme="majorBidi" w:hAnsiTheme="majorBidi" w:cstheme="majorBidi"/>
                <w:szCs w:val="24"/>
                <w:lang w:val="en-US"/>
              </w:rPr>
            </w:pPr>
            <w:r w:rsidRPr="002108E5">
              <w:rPr>
                <w:rFonts w:asciiTheme="majorBidi" w:hAnsiTheme="majorBidi" w:cstheme="majorBidi"/>
                <w:szCs w:val="24"/>
                <w:lang w:val="en-US"/>
              </w:rPr>
              <w:t>6</w:t>
            </w:r>
          </w:p>
        </w:tc>
        <w:tc>
          <w:tcPr>
            <w:tcW w:w="1701" w:type="dxa"/>
          </w:tcPr>
          <w:p w:rsidR="00AD3BEC" w:rsidRPr="002108E5" w:rsidRDefault="00AD3BEC" w:rsidP="00181548">
            <w:pPr>
              <w:pStyle w:val="ListParagraph"/>
              <w:ind w:left="0" w:right="-108" w:firstLine="0"/>
              <w:jc w:val="both"/>
              <w:rPr>
                <w:rFonts w:asciiTheme="majorBidi" w:hAnsiTheme="majorBidi" w:cstheme="majorBidi"/>
                <w:szCs w:val="24"/>
                <w:lang w:val="en-US"/>
              </w:rPr>
            </w:pPr>
            <w:r>
              <w:rPr>
                <w:rFonts w:asciiTheme="majorBidi" w:hAnsiTheme="majorBidi" w:cstheme="majorBidi"/>
                <w:szCs w:val="24"/>
                <w:lang w:val="en-US"/>
              </w:rPr>
              <w:t>Kreatif</w:t>
            </w:r>
          </w:p>
        </w:tc>
        <w:tc>
          <w:tcPr>
            <w:tcW w:w="4253" w:type="dxa"/>
          </w:tcPr>
          <w:p w:rsidR="00AD3BEC" w:rsidRPr="00FF21DF" w:rsidRDefault="00AD3BEC" w:rsidP="00AD3BEC">
            <w:pPr>
              <w:pStyle w:val="ListParagraph"/>
              <w:numPr>
                <w:ilvl w:val="0"/>
                <w:numId w:val="22"/>
              </w:numPr>
              <w:ind w:left="459"/>
              <w:jc w:val="both"/>
              <w:rPr>
                <w:rFonts w:asciiTheme="majorBidi" w:hAnsiTheme="majorBidi" w:cstheme="majorBidi"/>
                <w:szCs w:val="24"/>
              </w:rPr>
            </w:pPr>
            <w:r>
              <w:rPr>
                <w:rFonts w:asciiTheme="majorBidi" w:hAnsiTheme="majorBidi" w:cstheme="majorBidi"/>
                <w:szCs w:val="24"/>
                <w:lang w:val="en-US"/>
              </w:rPr>
              <w:t>Menciptakan ide ide baru di sekolah</w:t>
            </w:r>
          </w:p>
          <w:p w:rsidR="00AD3BEC" w:rsidRPr="00FF21DF" w:rsidRDefault="00AD3BEC" w:rsidP="00AD3BEC">
            <w:pPr>
              <w:pStyle w:val="ListParagraph"/>
              <w:numPr>
                <w:ilvl w:val="0"/>
                <w:numId w:val="22"/>
              </w:numPr>
              <w:ind w:left="459"/>
              <w:jc w:val="both"/>
              <w:rPr>
                <w:rFonts w:asciiTheme="majorBidi" w:hAnsiTheme="majorBidi" w:cstheme="majorBidi"/>
                <w:szCs w:val="24"/>
              </w:rPr>
            </w:pPr>
            <w:r>
              <w:rPr>
                <w:rFonts w:asciiTheme="majorBidi" w:hAnsiTheme="majorBidi" w:cstheme="majorBidi"/>
                <w:szCs w:val="24"/>
                <w:lang w:val="en-US"/>
              </w:rPr>
              <w:t>Menghargai setiap karya yang unik dan berbeda</w:t>
            </w:r>
          </w:p>
          <w:p w:rsidR="00AD3BEC" w:rsidRPr="00F77D54" w:rsidRDefault="00AD3BEC" w:rsidP="00AD3BEC">
            <w:pPr>
              <w:pStyle w:val="ListParagraph"/>
              <w:numPr>
                <w:ilvl w:val="0"/>
                <w:numId w:val="22"/>
              </w:numPr>
              <w:ind w:left="459"/>
              <w:jc w:val="both"/>
              <w:rPr>
                <w:rFonts w:asciiTheme="majorBidi" w:hAnsiTheme="majorBidi" w:cstheme="majorBidi"/>
                <w:szCs w:val="24"/>
              </w:rPr>
            </w:pPr>
            <w:r>
              <w:rPr>
                <w:rFonts w:asciiTheme="majorBidi" w:hAnsiTheme="majorBidi" w:cstheme="majorBidi"/>
                <w:szCs w:val="24"/>
                <w:lang w:val="en-US"/>
              </w:rPr>
              <w:t>Membangun suasana belajar yang mendorong munculnya kreativitas siswa</w:t>
            </w:r>
          </w:p>
        </w:tc>
      </w:tr>
      <w:tr w:rsidR="00AD3BEC" w:rsidTr="00181548">
        <w:tc>
          <w:tcPr>
            <w:tcW w:w="709" w:type="dxa"/>
          </w:tcPr>
          <w:p w:rsidR="00AD3BEC" w:rsidRPr="002108E5" w:rsidRDefault="00AD3BEC" w:rsidP="00181548">
            <w:pPr>
              <w:pStyle w:val="ListParagraph"/>
              <w:ind w:left="-533" w:right="-438" w:firstLine="0"/>
              <w:jc w:val="center"/>
              <w:rPr>
                <w:rFonts w:asciiTheme="majorBidi" w:hAnsiTheme="majorBidi" w:cstheme="majorBidi"/>
                <w:szCs w:val="24"/>
                <w:lang w:val="en-US"/>
              </w:rPr>
            </w:pPr>
            <w:r w:rsidRPr="002108E5">
              <w:rPr>
                <w:rFonts w:asciiTheme="majorBidi" w:hAnsiTheme="majorBidi" w:cstheme="majorBidi"/>
                <w:szCs w:val="24"/>
                <w:lang w:val="en-US"/>
              </w:rPr>
              <w:t>7</w:t>
            </w:r>
          </w:p>
        </w:tc>
        <w:tc>
          <w:tcPr>
            <w:tcW w:w="1701" w:type="dxa"/>
          </w:tcPr>
          <w:p w:rsidR="00AD3BEC" w:rsidRPr="002108E5" w:rsidRDefault="00AD3BEC" w:rsidP="00181548">
            <w:pPr>
              <w:pStyle w:val="ListParagraph"/>
              <w:ind w:left="0" w:right="-108" w:firstLine="0"/>
              <w:jc w:val="both"/>
              <w:rPr>
                <w:rFonts w:asciiTheme="majorBidi" w:hAnsiTheme="majorBidi" w:cstheme="majorBidi"/>
                <w:szCs w:val="24"/>
                <w:lang w:val="en-US"/>
              </w:rPr>
            </w:pPr>
            <w:r>
              <w:rPr>
                <w:rFonts w:asciiTheme="majorBidi" w:hAnsiTheme="majorBidi" w:cstheme="majorBidi"/>
                <w:szCs w:val="24"/>
                <w:lang w:val="en-US"/>
              </w:rPr>
              <w:t>Mandiri</w:t>
            </w:r>
          </w:p>
        </w:tc>
        <w:tc>
          <w:tcPr>
            <w:tcW w:w="4253" w:type="dxa"/>
          </w:tcPr>
          <w:p w:rsidR="00AD3BEC" w:rsidRPr="00FF21DF" w:rsidRDefault="00AD3BEC" w:rsidP="00AD3BEC">
            <w:pPr>
              <w:pStyle w:val="ListParagraph"/>
              <w:numPr>
                <w:ilvl w:val="0"/>
                <w:numId w:val="23"/>
              </w:numPr>
              <w:ind w:left="459"/>
              <w:jc w:val="both"/>
              <w:rPr>
                <w:rFonts w:asciiTheme="majorBidi" w:hAnsiTheme="majorBidi" w:cstheme="majorBidi"/>
                <w:szCs w:val="24"/>
              </w:rPr>
            </w:pPr>
            <w:r>
              <w:rPr>
                <w:rFonts w:asciiTheme="majorBidi" w:hAnsiTheme="majorBidi" w:cstheme="majorBidi"/>
                <w:szCs w:val="24"/>
                <w:lang w:val="en-US"/>
              </w:rPr>
              <w:t>Melatih siswa agar mampu bekerja secara mandiri</w:t>
            </w:r>
          </w:p>
          <w:p w:rsidR="00AD3BEC" w:rsidRPr="00F77D54" w:rsidRDefault="00AD3BEC" w:rsidP="00AD3BEC">
            <w:pPr>
              <w:pStyle w:val="ListParagraph"/>
              <w:numPr>
                <w:ilvl w:val="0"/>
                <w:numId w:val="23"/>
              </w:numPr>
              <w:ind w:left="459"/>
              <w:jc w:val="both"/>
              <w:rPr>
                <w:rFonts w:asciiTheme="majorBidi" w:hAnsiTheme="majorBidi" w:cstheme="majorBidi"/>
                <w:szCs w:val="24"/>
              </w:rPr>
            </w:pPr>
            <w:r>
              <w:rPr>
                <w:rFonts w:asciiTheme="majorBidi" w:hAnsiTheme="majorBidi" w:cstheme="majorBidi"/>
                <w:szCs w:val="24"/>
                <w:lang w:val="en-US"/>
              </w:rPr>
              <w:t>Membangunkemandirian siswa melalui tugas tugas yang bersifat individu</w:t>
            </w:r>
          </w:p>
          <w:p w:rsidR="00AD3BEC" w:rsidRPr="002108E5" w:rsidRDefault="00AD3BEC" w:rsidP="00181548">
            <w:pPr>
              <w:pStyle w:val="ListParagraph"/>
              <w:ind w:left="459" w:firstLine="0"/>
              <w:jc w:val="both"/>
              <w:rPr>
                <w:rFonts w:asciiTheme="majorBidi" w:hAnsiTheme="majorBidi" w:cstheme="majorBidi"/>
                <w:szCs w:val="24"/>
              </w:rPr>
            </w:pPr>
          </w:p>
        </w:tc>
      </w:tr>
      <w:tr w:rsidR="00AD3BEC" w:rsidTr="00181548">
        <w:tc>
          <w:tcPr>
            <w:tcW w:w="709" w:type="dxa"/>
          </w:tcPr>
          <w:p w:rsidR="00AD3BEC" w:rsidRPr="00FF21DF" w:rsidRDefault="00AD3BEC" w:rsidP="00181548">
            <w:pPr>
              <w:pStyle w:val="ListParagraph"/>
              <w:ind w:left="-533" w:right="-438" w:firstLine="0"/>
              <w:jc w:val="center"/>
              <w:rPr>
                <w:rFonts w:asciiTheme="majorBidi" w:hAnsiTheme="majorBidi" w:cstheme="majorBidi"/>
                <w:szCs w:val="24"/>
                <w:lang w:val="en-US"/>
              </w:rPr>
            </w:pPr>
            <w:r>
              <w:rPr>
                <w:rFonts w:asciiTheme="majorBidi" w:hAnsiTheme="majorBidi" w:cstheme="majorBidi"/>
                <w:szCs w:val="24"/>
                <w:lang w:val="en-US"/>
              </w:rPr>
              <w:t>8</w:t>
            </w:r>
          </w:p>
        </w:tc>
        <w:tc>
          <w:tcPr>
            <w:tcW w:w="1701" w:type="dxa"/>
          </w:tcPr>
          <w:p w:rsidR="00AD3BEC" w:rsidRPr="00FF21DF" w:rsidRDefault="00AD3BEC" w:rsidP="00181548">
            <w:pPr>
              <w:pStyle w:val="ListParagraph"/>
              <w:ind w:left="0" w:right="-108" w:firstLine="0"/>
              <w:jc w:val="both"/>
              <w:rPr>
                <w:rFonts w:asciiTheme="majorBidi" w:hAnsiTheme="majorBidi" w:cstheme="majorBidi"/>
                <w:szCs w:val="24"/>
                <w:lang w:val="en-US"/>
              </w:rPr>
            </w:pPr>
            <w:r>
              <w:rPr>
                <w:rFonts w:asciiTheme="majorBidi" w:hAnsiTheme="majorBidi" w:cstheme="majorBidi"/>
                <w:szCs w:val="24"/>
                <w:lang w:val="en-US"/>
              </w:rPr>
              <w:t>Demokratis</w:t>
            </w:r>
          </w:p>
        </w:tc>
        <w:tc>
          <w:tcPr>
            <w:tcW w:w="4253" w:type="dxa"/>
          </w:tcPr>
          <w:p w:rsidR="00AD3BEC" w:rsidRPr="00FF21DF" w:rsidRDefault="00AD3BEC" w:rsidP="00AD3BEC">
            <w:pPr>
              <w:pStyle w:val="ListParagraph"/>
              <w:numPr>
                <w:ilvl w:val="0"/>
                <w:numId w:val="23"/>
              </w:numPr>
              <w:ind w:left="459"/>
              <w:jc w:val="both"/>
              <w:rPr>
                <w:rFonts w:asciiTheme="majorBidi" w:hAnsiTheme="majorBidi" w:cstheme="majorBidi"/>
                <w:szCs w:val="24"/>
              </w:rPr>
            </w:pPr>
            <w:r>
              <w:rPr>
                <w:rFonts w:asciiTheme="majorBidi" w:hAnsiTheme="majorBidi" w:cstheme="majorBidi"/>
                <w:szCs w:val="24"/>
                <w:lang w:val="en-US"/>
              </w:rPr>
              <w:t>Tidak memaksakan kehendak orang lain</w:t>
            </w:r>
          </w:p>
          <w:p w:rsidR="00AD3BEC" w:rsidRPr="00FF21DF" w:rsidRDefault="00AD3BEC" w:rsidP="00AD3BEC">
            <w:pPr>
              <w:pStyle w:val="ListParagraph"/>
              <w:numPr>
                <w:ilvl w:val="0"/>
                <w:numId w:val="23"/>
              </w:numPr>
              <w:ind w:left="459"/>
              <w:jc w:val="both"/>
              <w:rPr>
                <w:rFonts w:asciiTheme="majorBidi" w:hAnsiTheme="majorBidi" w:cstheme="majorBidi"/>
                <w:szCs w:val="24"/>
              </w:rPr>
            </w:pPr>
            <w:r>
              <w:rPr>
                <w:rFonts w:asciiTheme="majorBidi" w:hAnsiTheme="majorBidi" w:cstheme="majorBidi"/>
                <w:szCs w:val="24"/>
                <w:lang w:val="en-US"/>
              </w:rPr>
              <w:t>System pemilihan ketua kelas dan pengurus kelas secara demokratis</w:t>
            </w:r>
          </w:p>
          <w:p w:rsidR="00AD3BEC" w:rsidRDefault="00AD3BEC" w:rsidP="00AD3BEC">
            <w:pPr>
              <w:pStyle w:val="ListParagraph"/>
              <w:numPr>
                <w:ilvl w:val="0"/>
                <w:numId w:val="23"/>
              </w:numPr>
              <w:ind w:left="459"/>
              <w:jc w:val="both"/>
              <w:rPr>
                <w:rFonts w:asciiTheme="majorBidi" w:hAnsiTheme="majorBidi" w:cstheme="majorBidi"/>
                <w:szCs w:val="24"/>
              </w:rPr>
            </w:pPr>
            <w:r>
              <w:rPr>
                <w:rFonts w:asciiTheme="majorBidi" w:hAnsiTheme="majorBidi" w:cstheme="majorBidi"/>
                <w:szCs w:val="24"/>
                <w:lang w:val="en-US"/>
              </w:rPr>
              <w:t>Mendasarkan setiap keputusan pada musayawarah mufakat</w:t>
            </w:r>
          </w:p>
        </w:tc>
      </w:tr>
      <w:tr w:rsidR="00AD3BEC" w:rsidTr="00181548">
        <w:tc>
          <w:tcPr>
            <w:tcW w:w="709" w:type="dxa"/>
          </w:tcPr>
          <w:p w:rsidR="00AD3BEC" w:rsidRPr="00FF21DF" w:rsidRDefault="00AD3BEC" w:rsidP="00181548">
            <w:pPr>
              <w:pStyle w:val="ListParagraph"/>
              <w:ind w:left="-533" w:right="-438" w:firstLine="0"/>
              <w:jc w:val="center"/>
              <w:rPr>
                <w:rFonts w:asciiTheme="majorBidi" w:hAnsiTheme="majorBidi" w:cstheme="majorBidi"/>
                <w:szCs w:val="24"/>
                <w:lang w:val="en-US"/>
              </w:rPr>
            </w:pPr>
            <w:r>
              <w:rPr>
                <w:rFonts w:asciiTheme="majorBidi" w:hAnsiTheme="majorBidi" w:cstheme="majorBidi"/>
                <w:szCs w:val="24"/>
                <w:lang w:val="en-US"/>
              </w:rPr>
              <w:t>9</w:t>
            </w:r>
          </w:p>
        </w:tc>
        <w:tc>
          <w:tcPr>
            <w:tcW w:w="1701" w:type="dxa"/>
          </w:tcPr>
          <w:p w:rsidR="00AD3BEC" w:rsidRPr="00FF21DF" w:rsidRDefault="00AD3BEC" w:rsidP="00181548">
            <w:pPr>
              <w:pStyle w:val="ListParagraph"/>
              <w:ind w:left="0" w:right="-108" w:firstLine="0"/>
              <w:jc w:val="both"/>
              <w:rPr>
                <w:rFonts w:asciiTheme="majorBidi" w:hAnsiTheme="majorBidi" w:cstheme="majorBidi"/>
                <w:szCs w:val="24"/>
                <w:lang w:val="en-US"/>
              </w:rPr>
            </w:pPr>
            <w:r>
              <w:rPr>
                <w:rFonts w:asciiTheme="majorBidi" w:hAnsiTheme="majorBidi" w:cstheme="majorBidi"/>
                <w:szCs w:val="24"/>
                <w:lang w:val="en-US"/>
              </w:rPr>
              <w:t>Rasa ingin tahu</w:t>
            </w:r>
          </w:p>
        </w:tc>
        <w:tc>
          <w:tcPr>
            <w:tcW w:w="4253" w:type="dxa"/>
          </w:tcPr>
          <w:p w:rsidR="00AD3BEC" w:rsidRPr="00FF21DF" w:rsidRDefault="00AD3BEC" w:rsidP="00AD3BEC">
            <w:pPr>
              <w:pStyle w:val="ListParagraph"/>
              <w:numPr>
                <w:ilvl w:val="0"/>
                <w:numId w:val="23"/>
              </w:numPr>
              <w:ind w:left="459"/>
              <w:jc w:val="both"/>
              <w:rPr>
                <w:rFonts w:asciiTheme="majorBidi" w:hAnsiTheme="majorBidi" w:cstheme="majorBidi"/>
                <w:szCs w:val="24"/>
              </w:rPr>
            </w:pPr>
            <w:r>
              <w:rPr>
                <w:rFonts w:asciiTheme="majorBidi" w:hAnsiTheme="majorBidi" w:cstheme="majorBidi"/>
                <w:szCs w:val="24"/>
                <w:lang w:val="en-US"/>
              </w:rPr>
              <w:t>System pembelajaran diarahkan untk mengeksplorasi keingintahuan siswa</w:t>
            </w:r>
          </w:p>
          <w:p w:rsidR="00AD3BEC" w:rsidRDefault="00AD3BEC" w:rsidP="00AD3BEC">
            <w:pPr>
              <w:pStyle w:val="ListParagraph"/>
              <w:numPr>
                <w:ilvl w:val="0"/>
                <w:numId w:val="23"/>
              </w:numPr>
              <w:ind w:left="459"/>
              <w:jc w:val="both"/>
              <w:rPr>
                <w:rFonts w:asciiTheme="majorBidi" w:hAnsiTheme="majorBidi" w:cstheme="majorBidi"/>
                <w:szCs w:val="24"/>
              </w:rPr>
            </w:pPr>
            <w:r>
              <w:rPr>
                <w:rFonts w:asciiTheme="majorBidi" w:hAnsiTheme="majorBidi" w:cstheme="majorBidi"/>
                <w:szCs w:val="24"/>
                <w:lang w:val="en-US"/>
              </w:rPr>
              <w:t>Sekolah memberikan fasilitas, baik melalui media cetak maupun elektronik, agar siswa dapat mencari informasi yang baru</w:t>
            </w:r>
          </w:p>
        </w:tc>
      </w:tr>
      <w:tr w:rsidR="00AD3BEC" w:rsidTr="00181548">
        <w:tc>
          <w:tcPr>
            <w:tcW w:w="709" w:type="dxa"/>
          </w:tcPr>
          <w:p w:rsidR="00AD3BEC" w:rsidRPr="00FF21DF" w:rsidRDefault="00AD3BEC" w:rsidP="00181548">
            <w:pPr>
              <w:pStyle w:val="ListParagraph"/>
              <w:ind w:left="-533" w:right="-438" w:firstLine="0"/>
              <w:jc w:val="center"/>
              <w:rPr>
                <w:rFonts w:asciiTheme="majorBidi" w:hAnsiTheme="majorBidi" w:cstheme="majorBidi"/>
                <w:szCs w:val="24"/>
                <w:lang w:val="en-US"/>
              </w:rPr>
            </w:pPr>
            <w:r>
              <w:rPr>
                <w:rFonts w:asciiTheme="majorBidi" w:hAnsiTheme="majorBidi" w:cstheme="majorBidi"/>
                <w:szCs w:val="24"/>
                <w:lang w:val="en-US"/>
              </w:rPr>
              <w:t>10</w:t>
            </w:r>
          </w:p>
        </w:tc>
        <w:tc>
          <w:tcPr>
            <w:tcW w:w="1701" w:type="dxa"/>
          </w:tcPr>
          <w:p w:rsidR="00AD3BEC" w:rsidRPr="00FF21DF" w:rsidRDefault="00AD3BEC" w:rsidP="00181548">
            <w:pPr>
              <w:pStyle w:val="ListParagraph"/>
              <w:ind w:left="0" w:right="-108" w:firstLine="0"/>
              <w:jc w:val="both"/>
              <w:rPr>
                <w:rFonts w:asciiTheme="majorBidi" w:hAnsiTheme="majorBidi" w:cstheme="majorBidi"/>
                <w:szCs w:val="24"/>
                <w:lang w:val="en-US"/>
              </w:rPr>
            </w:pPr>
            <w:r>
              <w:rPr>
                <w:rFonts w:asciiTheme="majorBidi" w:hAnsiTheme="majorBidi" w:cstheme="majorBidi"/>
                <w:szCs w:val="24"/>
                <w:lang w:val="en-US"/>
              </w:rPr>
              <w:t>Semangat kebangsaan</w:t>
            </w:r>
          </w:p>
        </w:tc>
        <w:tc>
          <w:tcPr>
            <w:tcW w:w="4253" w:type="dxa"/>
          </w:tcPr>
          <w:p w:rsidR="00AD3BEC" w:rsidRPr="00FF21DF" w:rsidRDefault="00AD3BEC" w:rsidP="00AD3BEC">
            <w:pPr>
              <w:pStyle w:val="ListParagraph"/>
              <w:numPr>
                <w:ilvl w:val="0"/>
                <w:numId w:val="23"/>
              </w:numPr>
              <w:ind w:left="459"/>
              <w:jc w:val="both"/>
              <w:rPr>
                <w:rFonts w:asciiTheme="majorBidi" w:hAnsiTheme="majorBidi" w:cstheme="majorBidi"/>
                <w:szCs w:val="24"/>
              </w:rPr>
            </w:pPr>
            <w:r>
              <w:rPr>
                <w:rFonts w:asciiTheme="majorBidi" w:hAnsiTheme="majorBidi" w:cstheme="majorBidi"/>
                <w:szCs w:val="24"/>
                <w:lang w:val="en-US"/>
              </w:rPr>
              <w:t>Memperingati hari hari besar pahlawan</w:t>
            </w:r>
          </w:p>
          <w:p w:rsidR="00AD3BEC" w:rsidRPr="00FF21DF" w:rsidRDefault="00AD3BEC" w:rsidP="00AD3BEC">
            <w:pPr>
              <w:pStyle w:val="ListParagraph"/>
              <w:numPr>
                <w:ilvl w:val="0"/>
                <w:numId w:val="23"/>
              </w:numPr>
              <w:ind w:left="459"/>
              <w:jc w:val="both"/>
              <w:rPr>
                <w:rFonts w:asciiTheme="majorBidi" w:hAnsiTheme="majorBidi" w:cstheme="majorBidi"/>
                <w:szCs w:val="24"/>
              </w:rPr>
            </w:pPr>
            <w:r>
              <w:rPr>
                <w:rFonts w:asciiTheme="majorBidi" w:hAnsiTheme="majorBidi" w:cstheme="majorBidi"/>
                <w:szCs w:val="24"/>
                <w:lang w:val="en-US"/>
              </w:rPr>
              <w:t xml:space="preserve">Meneladani para pahlawan nasional </w:t>
            </w:r>
          </w:p>
          <w:p w:rsidR="00AD3BEC" w:rsidRPr="00BA0735" w:rsidRDefault="00AD3BEC" w:rsidP="00AD3BEC">
            <w:pPr>
              <w:pStyle w:val="ListParagraph"/>
              <w:numPr>
                <w:ilvl w:val="0"/>
                <w:numId w:val="23"/>
              </w:numPr>
              <w:ind w:left="459"/>
              <w:jc w:val="both"/>
              <w:rPr>
                <w:rFonts w:asciiTheme="majorBidi" w:hAnsiTheme="majorBidi" w:cstheme="majorBidi"/>
                <w:szCs w:val="24"/>
              </w:rPr>
            </w:pPr>
            <w:r>
              <w:rPr>
                <w:rFonts w:asciiTheme="majorBidi" w:hAnsiTheme="majorBidi" w:cstheme="majorBidi"/>
                <w:szCs w:val="24"/>
                <w:lang w:val="en-US"/>
              </w:rPr>
              <w:t>Berkunjung ke tempat-tempat bersejarah</w:t>
            </w:r>
          </w:p>
          <w:p w:rsidR="00AD3BEC" w:rsidRPr="00BA0735" w:rsidRDefault="00AD3BEC" w:rsidP="00AD3BEC">
            <w:pPr>
              <w:pStyle w:val="ListParagraph"/>
              <w:numPr>
                <w:ilvl w:val="0"/>
                <w:numId w:val="23"/>
              </w:numPr>
              <w:ind w:left="459"/>
              <w:jc w:val="both"/>
              <w:rPr>
                <w:rFonts w:asciiTheme="majorBidi" w:hAnsiTheme="majorBidi" w:cstheme="majorBidi"/>
                <w:szCs w:val="24"/>
              </w:rPr>
            </w:pPr>
            <w:r>
              <w:rPr>
                <w:rFonts w:asciiTheme="majorBidi" w:hAnsiTheme="majorBidi" w:cstheme="majorBidi"/>
                <w:szCs w:val="24"/>
                <w:lang w:val="en-US"/>
              </w:rPr>
              <w:t>Melaksanakan upacara rutin sekolah</w:t>
            </w:r>
          </w:p>
          <w:p w:rsidR="00AD3BEC" w:rsidRPr="00BA0735" w:rsidRDefault="00AD3BEC" w:rsidP="00AD3BEC">
            <w:pPr>
              <w:pStyle w:val="ListParagraph"/>
              <w:numPr>
                <w:ilvl w:val="0"/>
                <w:numId w:val="23"/>
              </w:numPr>
              <w:ind w:left="459"/>
              <w:jc w:val="both"/>
              <w:rPr>
                <w:rFonts w:asciiTheme="majorBidi" w:hAnsiTheme="majorBidi" w:cstheme="majorBidi"/>
                <w:szCs w:val="24"/>
              </w:rPr>
            </w:pPr>
            <w:r>
              <w:rPr>
                <w:rFonts w:asciiTheme="majorBidi" w:hAnsiTheme="majorBidi" w:cstheme="majorBidi"/>
                <w:szCs w:val="24"/>
                <w:lang w:val="en-US"/>
              </w:rPr>
              <w:t>Mengikutsertakan dalam kegiatan-kegiatan kebangsaan</w:t>
            </w:r>
          </w:p>
          <w:p w:rsidR="00AD3BEC" w:rsidRPr="00BA0735" w:rsidRDefault="00AD3BEC" w:rsidP="00AD3BEC">
            <w:pPr>
              <w:pStyle w:val="ListParagraph"/>
              <w:numPr>
                <w:ilvl w:val="0"/>
                <w:numId w:val="23"/>
              </w:numPr>
              <w:ind w:left="459"/>
              <w:jc w:val="both"/>
              <w:rPr>
                <w:rFonts w:asciiTheme="majorBidi" w:hAnsiTheme="majorBidi" w:cstheme="majorBidi"/>
                <w:szCs w:val="24"/>
              </w:rPr>
            </w:pPr>
            <w:r>
              <w:rPr>
                <w:rFonts w:asciiTheme="majorBidi" w:hAnsiTheme="majorBidi" w:cstheme="majorBidi"/>
                <w:szCs w:val="24"/>
                <w:lang w:val="en-US"/>
              </w:rPr>
              <w:t>Memajang ambar tokoh-tokoh bangsa</w:t>
            </w:r>
          </w:p>
        </w:tc>
      </w:tr>
      <w:tr w:rsidR="00AD3BEC" w:rsidTr="00181548">
        <w:tc>
          <w:tcPr>
            <w:tcW w:w="709" w:type="dxa"/>
          </w:tcPr>
          <w:p w:rsidR="00AD3BEC" w:rsidRPr="00FF21DF" w:rsidRDefault="00AD3BEC" w:rsidP="00181548">
            <w:pPr>
              <w:pStyle w:val="ListParagraph"/>
              <w:ind w:left="-533" w:right="-438" w:firstLine="0"/>
              <w:jc w:val="center"/>
              <w:rPr>
                <w:rFonts w:asciiTheme="majorBidi" w:hAnsiTheme="majorBidi" w:cstheme="majorBidi"/>
                <w:szCs w:val="24"/>
                <w:lang w:val="en-US"/>
              </w:rPr>
            </w:pPr>
            <w:r>
              <w:rPr>
                <w:rFonts w:asciiTheme="majorBidi" w:hAnsiTheme="majorBidi" w:cstheme="majorBidi"/>
                <w:szCs w:val="24"/>
                <w:lang w:val="en-US"/>
              </w:rPr>
              <w:t>11</w:t>
            </w:r>
          </w:p>
        </w:tc>
        <w:tc>
          <w:tcPr>
            <w:tcW w:w="1701" w:type="dxa"/>
          </w:tcPr>
          <w:p w:rsidR="00AD3BEC" w:rsidRPr="00BA0735" w:rsidRDefault="00AD3BEC" w:rsidP="00181548">
            <w:pPr>
              <w:pStyle w:val="ListParagraph"/>
              <w:ind w:left="0" w:right="-108" w:firstLine="0"/>
              <w:jc w:val="both"/>
              <w:rPr>
                <w:rFonts w:asciiTheme="majorBidi" w:hAnsiTheme="majorBidi" w:cstheme="majorBidi"/>
                <w:szCs w:val="24"/>
                <w:lang w:val="en-US"/>
              </w:rPr>
            </w:pPr>
            <w:r>
              <w:rPr>
                <w:rFonts w:asciiTheme="majorBidi" w:hAnsiTheme="majorBidi" w:cstheme="majorBidi"/>
                <w:szCs w:val="24"/>
                <w:lang w:val="en-US"/>
              </w:rPr>
              <w:t>Cinta tanah air</w:t>
            </w:r>
          </w:p>
        </w:tc>
        <w:tc>
          <w:tcPr>
            <w:tcW w:w="4253" w:type="dxa"/>
          </w:tcPr>
          <w:p w:rsidR="00AD3BEC" w:rsidRPr="00BA0735" w:rsidRDefault="00AD3BEC" w:rsidP="00AD3BEC">
            <w:pPr>
              <w:pStyle w:val="ListParagraph"/>
              <w:numPr>
                <w:ilvl w:val="0"/>
                <w:numId w:val="23"/>
              </w:numPr>
              <w:ind w:left="459"/>
              <w:jc w:val="both"/>
              <w:rPr>
                <w:rFonts w:asciiTheme="majorBidi" w:hAnsiTheme="majorBidi" w:cstheme="majorBidi"/>
                <w:szCs w:val="24"/>
              </w:rPr>
            </w:pPr>
            <w:r>
              <w:rPr>
                <w:rFonts w:asciiTheme="majorBidi" w:hAnsiTheme="majorBidi" w:cstheme="majorBidi"/>
                <w:szCs w:val="24"/>
                <w:lang w:val="en-US"/>
              </w:rPr>
              <w:t>Menanamkan nasionalisme dan rasa peratuan dan kesatuan bangsa</w:t>
            </w:r>
          </w:p>
          <w:p w:rsidR="00AD3BEC" w:rsidRPr="00BA0735" w:rsidRDefault="00AD3BEC" w:rsidP="00AD3BEC">
            <w:pPr>
              <w:pStyle w:val="ListParagraph"/>
              <w:numPr>
                <w:ilvl w:val="0"/>
                <w:numId w:val="23"/>
              </w:numPr>
              <w:ind w:left="459"/>
              <w:jc w:val="both"/>
              <w:rPr>
                <w:rFonts w:asciiTheme="majorBidi" w:hAnsiTheme="majorBidi" w:cstheme="majorBidi"/>
                <w:szCs w:val="24"/>
              </w:rPr>
            </w:pPr>
            <w:r>
              <w:rPr>
                <w:rFonts w:asciiTheme="majorBidi" w:hAnsiTheme="majorBidi" w:cstheme="majorBidi"/>
                <w:szCs w:val="24"/>
                <w:lang w:val="en-US"/>
              </w:rPr>
              <w:t xml:space="preserve">Menggunakan bahasa Indonesia </w:t>
            </w:r>
            <w:r>
              <w:rPr>
                <w:rFonts w:asciiTheme="majorBidi" w:hAnsiTheme="majorBidi" w:cstheme="majorBidi"/>
                <w:szCs w:val="24"/>
                <w:lang w:val="en-US"/>
              </w:rPr>
              <w:lastRenderedPageBreak/>
              <w:t>denganbaik dan benar</w:t>
            </w:r>
          </w:p>
          <w:p w:rsidR="00AD3BEC" w:rsidRPr="00BA0735" w:rsidRDefault="00AD3BEC" w:rsidP="00AD3BEC">
            <w:pPr>
              <w:pStyle w:val="ListParagraph"/>
              <w:numPr>
                <w:ilvl w:val="0"/>
                <w:numId w:val="23"/>
              </w:numPr>
              <w:ind w:left="459"/>
              <w:jc w:val="both"/>
              <w:rPr>
                <w:rFonts w:asciiTheme="majorBidi" w:hAnsiTheme="majorBidi" w:cstheme="majorBidi"/>
                <w:szCs w:val="24"/>
              </w:rPr>
            </w:pPr>
            <w:r>
              <w:rPr>
                <w:rFonts w:asciiTheme="majorBidi" w:hAnsiTheme="majorBidi" w:cstheme="majorBidi"/>
                <w:szCs w:val="24"/>
                <w:lang w:val="en-US"/>
              </w:rPr>
              <w:t>Memajang bendera Indonesia, Pancasila, gambar presiden serta symbol symbol negar lainnya</w:t>
            </w:r>
          </w:p>
          <w:p w:rsidR="00AD3BEC" w:rsidRPr="00BA0735" w:rsidRDefault="00AD3BEC" w:rsidP="00AD3BEC">
            <w:pPr>
              <w:pStyle w:val="ListParagraph"/>
              <w:numPr>
                <w:ilvl w:val="0"/>
                <w:numId w:val="23"/>
              </w:numPr>
              <w:ind w:left="459"/>
              <w:jc w:val="both"/>
              <w:rPr>
                <w:rFonts w:asciiTheme="majorBidi" w:hAnsiTheme="majorBidi" w:cstheme="majorBidi"/>
                <w:szCs w:val="24"/>
              </w:rPr>
            </w:pPr>
            <w:r>
              <w:rPr>
                <w:rFonts w:asciiTheme="majorBidi" w:hAnsiTheme="majorBidi" w:cstheme="majorBidi"/>
                <w:szCs w:val="24"/>
                <w:lang w:val="en-US"/>
              </w:rPr>
              <w:t>Bangga dengan karya bangsa</w:t>
            </w:r>
          </w:p>
          <w:p w:rsidR="00AD3BEC" w:rsidRDefault="00AD3BEC" w:rsidP="00AD3BEC">
            <w:pPr>
              <w:pStyle w:val="ListParagraph"/>
              <w:numPr>
                <w:ilvl w:val="0"/>
                <w:numId w:val="23"/>
              </w:numPr>
              <w:ind w:left="459"/>
              <w:jc w:val="both"/>
              <w:rPr>
                <w:rFonts w:asciiTheme="majorBidi" w:hAnsiTheme="majorBidi" w:cstheme="majorBidi"/>
                <w:szCs w:val="24"/>
              </w:rPr>
            </w:pPr>
            <w:r>
              <w:rPr>
                <w:rFonts w:asciiTheme="majorBidi" w:hAnsiTheme="majorBidi" w:cstheme="majorBidi"/>
                <w:szCs w:val="24"/>
                <w:lang w:val="en-US"/>
              </w:rPr>
              <w:t>Melestarikan seni dan budaya bangsa</w:t>
            </w:r>
          </w:p>
        </w:tc>
      </w:tr>
      <w:tr w:rsidR="00AD3BEC" w:rsidTr="00181548">
        <w:tc>
          <w:tcPr>
            <w:tcW w:w="709" w:type="dxa"/>
          </w:tcPr>
          <w:p w:rsidR="00AD3BEC" w:rsidRPr="00FF21DF" w:rsidRDefault="00AD3BEC" w:rsidP="00181548">
            <w:pPr>
              <w:pStyle w:val="ListParagraph"/>
              <w:ind w:left="-533" w:right="-438" w:firstLine="0"/>
              <w:jc w:val="center"/>
              <w:rPr>
                <w:rFonts w:asciiTheme="majorBidi" w:hAnsiTheme="majorBidi" w:cstheme="majorBidi"/>
                <w:szCs w:val="24"/>
                <w:lang w:val="en-US"/>
              </w:rPr>
            </w:pPr>
            <w:r>
              <w:rPr>
                <w:rFonts w:asciiTheme="majorBidi" w:hAnsiTheme="majorBidi" w:cstheme="majorBidi"/>
                <w:szCs w:val="24"/>
                <w:lang w:val="en-US"/>
              </w:rPr>
              <w:lastRenderedPageBreak/>
              <w:t>12</w:t>
            </w:r>
          </w:p>
        </w:tc>
        <w:tc>
          <w:tcPr>
            <w:tcW w:w="1701" w:type="dxa"/>
          </w:tcPr>
          <w:p w:rsidR="00AD3BEC" w:rsidRPr="00BA0735" w:rsidRDefault="00AD3BEC" w:rsidP="00181548">
            <w:pPr>
              <w:pStyle w:val="ListParagraph"/>
              <w:ind w:left="0" w:right="-108" w:firstLine="0"/>
              <w:jc w:val="both"/>
              <w:rPr>
                <w:rFonts w:asciiTheme="majorBidi" w:hAnsiTheme="majorBidi" w:cstheme="majorBidi"/>
                <w:szCs w:val="24"/>
                <w:lang w:val="en-US"/>
              </w:rPr>
            </w:pPr>
            <w:r>
              <w:rPr>
                <w:rFonts w:asciiTheme="majorBidi" w:hAnsiTheme="majorBidi" w:cstheme="majorBidi"/>
                <w:szCs w:val="24"/>
                <w:lang w:val="en-US"/>
              </w:rPr>
              <w:t>Menghargai prestasi</w:t>
            </w:r>
          </w:p>
        </w:tc>
        <w:tc>
          <w:tcPr>
            <w:tcW w:w="4253" w:type="dxa"/>
          </w:tcPr>
          <w:p w:rsidR="00AD3BEC" w:rsidRPr="00801DBF" w:rsidRDefault="00AD3BEC" w:rsidP="00AD3BEC">
            <w:pPr>
              <w:pStyle w:val="ListParagraph"/>
              <w:numPr>
                <w:ilvl w:val="0"/>
                <w:numId w:val="23"/>
              </w:numPr>
              <w:ind w:left="459"/>
              <w:jc w:val="both"/>
              <w:rPr>
                <w:rFonts w:asciiTheme="majorBidi" w:hAnsiTheme="majorBidi" w:cstheme="majorBidi"/>
                <w:szCs w:val="24"/>
              </w:rPr>
            </w:pPr>
            <w:r>
              <w:rPr>
                <w:rFonts w:asciiTheme="majorBidi" w:hAnsiTheme="majorBidi" w:cstheme="majorBidi"/>
                <w:szCs w:val="24"/>
                <w:lang w:val="en-US"/>
              </w:rPr>
              <w:t>Mengabdikan dan memajang asil karya siswa di sekolah</w:t>
            </w:r>
          </w:p>
          <w:p w:rsidR="00AD3BEC" w:rsidRPr="00801DBF" w:rsidRDefault="00AD3BEC" w:rsidP="00AD3BEC">
            <w:pPr>
              <w:pStyle w:val="ListParagraph"/>
              <w:numPr>
                <w:ilvl w:val="0"/>
                <w:numId w:val="23"/>
              </w:numPr>
              <w:ind w:left="459"/>
              <w:jc w:val="both"/>
              <w:rPr>
                <w:rFonts w:asciiTheme="majorBidi" w:hAnsiTheme="majorBidi" w:cstheme="majorBidi"/>
                <w:szCs w:val="24"/>
              </w:rPr>
            </w:pPr>
            <w:r>
              <w:rPr>
                <w:rFonts w:asciiTheme="majorBidi" w:hAnsiTheme="majorBidi" w:cstheme="majorBidi"/>
                <w:szCs w:val="24"/>
                <w:lang w:val="en-US"/>
              </w:rPr>
              <w:t>Memberikan reward setiap warga sekolah yang berprestasi</w:t>
            </w:r>
          </w:p>
          <w:p w:rsidR="00AD3BEC" w:rsidRDefault="00AD3BEC" w:rsidP="00AD3BEC">
            <w:pPr>
              <w:pStyle w:val="ListParagraph"/>
              <w:numPr>
                <w:ilvl w:val="0"/>
                <w:numId w:val="23"/>
              </w:numPr>
              <w:ind w:left="459"/>
              <w:jc w:val="both"/>
              <w:rPr>
                <w:rFonts w:asciiTheme="majorBidi" w:hAnsiTheme="majorBidi" w:cstheme="majorBidi"/>
                <w:szCs w:val="24"/>
              </w:rPr>
            </w:pPr>
            <w:r>
              <w:rPr>
                <w:rFonts w:asciiTheme="majorBidi" w:hAnsiTheme="majorBidi" w:cstheme="majorBidi"/>
                <w:szCs w:val="24"/>
                <w:lang w:val="en-US"/>
              </w:rPr>
              <w:t>Melatih dan membina generasi penerus untuk mencontoh hasil atau presatasi generasi sebelumnya.</w:t>
            </w:r>
          </w:p>
        </w:tc>
      </w:tr>
      <w:tr w:rsidR="00AD3BEC" w:rsidTr="00181548">
        <w:tc>
          <w:tcPr>
            <w:tcW w:w="709" w:type="dxa"/>
          </w:tcPr>
          <w:p w:rsidR="00AD3BEC" w:rsidRPr="00FF21DF" w:rsidRDefault="00AD3BEC" w:rsidP="00181548">
            <w:pPr>
              <w:pStyle w:val="ListParagraph"/>
              <w:ind w:left="-533" w:right="-438" w:firstLine="0"/>
              <w:jc w:val="center"/>
              <w:rPr>
                <w:rFonts w:asciiTheme="majorBidi" w:hAnsiTheme="majorBidi" w:cstheme="majorBidi"/>
                <w:szCs w:val="24"/>
                <w:lang w:val="en-US"/>
              </w:rPr>
            </w:pPr>
            <w:r>
              <w:rPr>
                <w:rFonts w:asciiTheme="majorBidi" w:hAnsiTheme="majorBidi" w:cstheme="majorBidi"/>
                <w:szCs w:val="24"/>
                <w:lang w:val="en-US"/>
              </w:rPr>
              <w:t>13</w:t>
            </w:r>
          </w:p>
        </w:tc>
        <w:tc>
          <w:tcPr>
            <w:tcW w:w="1701" w:type="dxa"/>
          </w:tcPr>
          <w:p w:rsidR="00AD3BEC" w:rsidRDefault="00AD3BEC" w:rsidP="00181548">
            <w:pPr>
              <w:pStyle w:val="ListParagraph"/>
              <w:ind w:left="0" w:right="-108" w:firstLine="0"/>
              <w:jc w:val="both"/>
              <w:rPr>
                <w:rFonts w:asciiTheme="majorBidi" w:hAnsiTheme="majorBidi" w:cstheme="majorBidi"/>
                <w:szCs w:val="24"/>
                <w:lang w:val="en-US"/>
              </w:rPr>
            </w:pPr>
            <w:r>
              <w:rPr>
                <w:rFonts w:asciiTheme="majorBidi" w:hAnsiTheme="majorBidi" w:cstheme="majorBidi"/>
                <w:szCs w:val="24"/>
                <w:lang w:val="en-US"/>
              </w:rPr>
              <w:t>Bersahabat/</w:t>
            </w:r>
          </w:p>
          <w:p w:rsidR="00AD3BEC" w:rsidRPr="00BA0735" w:rsidRDefault="00AD3BEC" w:rsidP="00181548">
            <w:pPr>
              <w:pStyle w:val="ListParagraph"/>
              <w:ind w:left="0" w:right="-108" w:firstLine="0"/>
              <w:jc w:val="both"/>
              <w:rPr>
                <w:rFonts w:asciiTheme="majorBidi" w:hAnsiTheme="majorBidi" w:cstheme="majorBidi"/>
                <w:szCs w:val="24"/>
                <w:lang w:val="en-US"/>
              </w:rPr>
            </w:pPr>
            <w:r>
              <w:rPr>
                <w:rFonts w:asciiTheme="majorBidi" w:hAnsiTheme="majorBidi" w:cstheme="majorBidi"/>
                <w:szCs w:val="24"/>
                <w:lang w:val="en-US"/>
              </w:rPr>
              <w:t>komunikatif</w:t>
            </w:r>
          </w:p>
        </w:tc>
        <w:tc>
          <w:tcPr>
            <w:tcW w:w="4253" w:type="dxa"/>
          </w:tcPr>
          <w:p w:rsidR="00AD3BEC" w:rsidRPr="00801DBF" w:rsidRDefault="00AD3BEC" w:rsidP="00AD3BEC">
            <w:pPr>
              <w:pStyle w:val="ListParagraph"/>
              <w:numPr>
                <w:ilvl w:val="0"/>
                <w:numId w:val="23"/>
              </w:numPr>
              <w:ind w:left="459"/>
              <w:jc w:val="both"/>
              <w:rPr>
                <w:rFonts w:asciiTheme="majorBidi" w:hAnsiTheme="majorBidi" w:cstheme="majorBidi"/>
                <w:szCs w:val="24"/>
              </w:rPr>
            </w:pPr>
            <w:r>
              <w:rPr>
                <w:rFonts w:asciiTheme="majorBidi" w:hAnsiTheme="majorBidi" w:cstheme="majorBidi"/>
                <w:szCs w:val="24"/>
                <w:lang w:val="en-US"/>
              </w:rPr>
              <w:t xml:space="preserve">Saling menghargai dan menghormati </w:t>
            </w:r>
          </w:p>
          <w:p w:rsidR="00AD3BEC" w:rsidRPr="00801DBF" w:rsidRDefault="00AD3BEC" w:rsidP="00AD3BEC">
            <w:pPr>
              <w:pStyle w:val="ListParagraph"/>
              <w:numPr>
                <w:ilvl w:val="0"/>
                <w:numId w:val="23"/>
              </w:numPr>
              <w:ind w:left="459"/>
              <w:jc w:val="both"/>
              <w:rPr>
                <w:rFonts w:asciiTheme="majorBidi" w:hAnsiTheme="majorBidi" w:cstheme="majorBidi"/>
                <w:szCs w:val="24"/>
              </w:rPr>
            </w:pPr>
            <w:r>
              <w:rPr>
                <w:rFonts w:asciiTheme="majorBidi" w:hAnsiTheme="majorBidi" w:cstheme="majorBidi"/>
                <w:szCs w:val="24"/>
                <w:lang w:val="en-US"/>
              </w:rPr>
              <w:t>Guru menyayangi siswa dan siswa menghormati guru</w:t>
            </w:r>
          </w:p>
          <w:p w:rsidR="00AD3BEC" w:rsidRPr="00801DBF" w:rsidRDefault="00AD3BEC" w:rsidP="00AD3BEC">
            <w:pPr>
              <w:pStyle w:val="ListParagraph"/>
              <w:numPr>
                <w:ilvl w:val="0"/>
                <w:numId w:val="23"/>
              </w:numPr>
              <w:ind w:left="459"/>
              <w:jc w:val="both"/>
              <w:rPr>
                <w:rFonts w:asciiTheme="majorBidi" w:hAnsiTheme="majorBidi" w:cstheme="majorBidi"/>
                <w:szCs w:val="24"/>
              </w:rPr>
            </w:pPr>
            <w:r>
              <w:rPr>
                <w:rFonts w:asciiTheme="majorBidi" w:hAnsiTheme="majorBidi" w:cstheme="majorBidi"/>
                <w:szCs w:val="24"/>
                <w:lang w:val="en-US"/>
              </w:rPr>
              <w:t>Tidak menjaga jarak</w:t>
            </w:r>
          </w:p>
          <w:p w:rsidR="00AD3BEC" w:rsidRPr="00F77D54" w:rsidRDefault="00AD3BEC" w:rsidP="00AD3BEC">
            <w:pPr>
              <w:pStyle w:val="ListParagraph"/>
              <w:numPr>
                <w:ilvl w:val="0"/>
                <w:numId w:val="23"/>
              </w:numPr>
              <w:ind w:left="459"/>
              <w:jc w:val="both"/>
              <w:rPr>
                <w:rFonts w:asciiTheme="majorBidi" w:hAnsiTheme="majorBidi" w:cstheme="majorBidi"/>
                <w:szCs w:val="24"/>
              </w:rPr>
            </w:pPr>
            <w:r>
              <w:rPr>
                <w:rFonts w:asciiTheme="majorBidi" w:hAnsiTheme="majorBidi" w:cstheme="majorBidi"/>
                <w:szCs w:val="24"/>
                <w:lang w:val="en-US"/>
              </w:rPr>
              <w:t>Tidak membeda bedakan dalam berkomunikasi</w:t>
            </w:r>
          </w:p>
          <w:p w:rsidR="00AD3BEC" w:rsidRDefault="00AD3BEC" w:rsidP="00181548">
            <w:pPr>
              <w:pStyle w:val="ListParagraph"/>
              <w:ind w:left="459" w:firstLine="0"/>
              <w:jc w:val="both"/>
              <w:rPr>
                <w:rFonts w:asciiTheme="majorBidi" w:hAnsiTheme="majorBidi" w:cstheme="majorBidi"/>
                <w:szCs w:val="24"/>
              </w:rPr>
            </w:pPr>
          </w:p>
        </w:tc>
      </w:tr>
      <w:tr w:rsidR="00AD3BEC" w:rsidTr="00181548">
        <w:tc>
          <w:tcPr>
            <w:tcW w:w="709" w:type="dxa"/>
          </w:tcPr>
          <w:p w:rsidR="00AD3BEC" w:rsidRPr="00FF21DF" w:rsidRDefault="00AD3BEC" w:rsidP="00181548">
            <w:pPr>
              <w:pStyle w:val="ListParagraph"/>
              <w:ind w:left="-533" w:right="-438" w:firstLine="0"/>
              <w:jc w:val="center"/>
              <w:rPr>
                <w:rFonts w:asciiTheme="majorBidi" w:hAnsiTheme="majorBidi" w:cstheme="majorBidi"/>
                <w:szCs w:val="24"/>
                <w:lang w:val="en-US"/>
              </w:rPr>
            </w:pPr>
            <w:r>
              <w:rPr>
                <w:rFonts w:asciiTheme="majorBidi" w:hAnsiTheme="majorBidi" w:cstheme="majorBidi"/>
                <w:szCs w:val="24"/>
                <w:lang w:val="en-US"/>
              </w:rPr>
              <w:t>14</w:t>
            </w:r>
          </w:p>
        </w:tc>
        <w:tc>
          <w:tcPr>
            <w:tcW w:w="1701" w:type="dxa"/>
          </w:tcPr>
          <w:p w:rsidR="00AD3BEC" w:rsidRPr="00BA0735" w:rsidRDefault="00AD3BEC" w:rsidP="00181548">
            <w:pPr>
              <w:pStyle w:val="ListParagraph"/>
              <w:ind w:left="0" w:right="-108" w:firstLine="0"/>
              <w:jc w:val="both"/>
              <w:rPr>
                <w:rFonts w:asciiTheme="majorBidi" w:hAnsiTheme="majorBidi" w:cstheme="majorBidi"/>
                <w:szCs w:val="24"/>
                <w:lang w:val="en-US"/>
              </w:rPr>
            </w:pPr>
            <w:r>
              <w:rPr>
                <w:rFonts w:asciiTheme="majorBidi" w:hAnsiTheme="majorBidi" w:cstheme="majorBidi"/>
                <w:szCs w:val="24"/>
                <w:lang w:val="en-US"/>
              </w:rPr>
              <w:t>Cinta damai</w:t>
            </w:r>
          </w:p>
        </w:tc>
        <w:tc>
          <w:tcPr>
            <w:tcW w:w="4253" w:type="dxa"/>
          </w:tcPr>
          <w:p w:rsidR="00AD3BEC" w:rsidRPr="00801DBF" w:rsidRDefault="00AD3BEC" w:rsidP="00AD3BEC">
            <w:pPr>
              <w:pStyle w:val="ListParagraph"/>
              <w:numPr>
                <w:ilvl w:val="0"/>
                <w:numId w:val="23"/>
              </w:numPr>
              <w:ind w:left="459"/>
              <w:jc w:val="both"/>
              <w:rPr>
                <w:rFonts w:asciiTheme="majorBidi" w:hAnsiTheme="majorBidi" w:cstheme="majorBidi"/>
                <w:szCs w:val="24"/>
              </w:rPr>
            </w:pPr>
            <w:r>
              <w:rPr>
                <w:rFonts w:asciiTheme="majorBidi" w:hAnsiTheme="majorBidi" w:cstheme="majorBidi"/>
                <w:szCs w:val="24"/>
                <w:lang w:val="en-US"/>
              </w:rPr>
              <w:t>Menciptakan suasana kelas yang tentram</w:t>
            </w:r>
          </w:p>
          <w:p w:rsidR="00AD3BEC" w:rsidRPr="00801DBF" w:rsidRDefault="00AD3BEC" w:rsidP="00AD3BEC">
            <w:pPr>
              <w:pStyle w:val="ListParagraph"/>
              <w:numPr>
                <w:ilvl w:val="0"/>
                <w:numId w:val="23"/>
              </w:numPr>
              <w:ind w:left="459"/>
              <w:jc w:val="both"/>
              <w:rPr>
                <w:rFonts w:asciiTheme="majorBidi" w:hAnsiTheme="majorBidi" w:cstheme="majorBidi"/>
                <w:szCs w:val="24"/>
              </w:rPr>
            </w:pPr>
            <w:r>
              <w:rPr>
                <w:rFonts w:asciiTheme="majorBidi" w:hAnsiTheme="majorBidi" w:cstheme="majorBidi"/>
                <w:szCs w:val="24"/>
                <w:lang w:val="en-US"/>
              </w:rPr>
              <w:t>Tidak menoleransi segala bentuk tindak kekerasan</w:t>
            </w:r>
          </w:p>
          <w:p w:rsidR="00AD3BEC" w:rsidRDefault="00AD3BEC" w:rsidP="00AD3BEC">
            <w:pPr>
              <w:pStyle w:val="ListParagraph"/>
              <w:numPr>
                <w:ilvl w:val="0"/>
                <w:numId w:val="23"/>
              </w:numPr>
              <w:ind w:left="459"/>
              <w:jc w:val="both"/>
              <w:rPr>
                <w:rFonts w:asciiTheme="majorBidi" w:hAnsiTheme="majorBidi" w:cstheme="majorBidi"/>
                <w:szCs w:val="24"/>
              </w:rPr>
            </w:pPr>
            <w:r>
              <w:rPr>
                <w:rFonts w:asciiTheme="majorBidi" w:hAnsiTheme="majorBidi" w:cstheme="majorBidi"/>
                <w:szCs w:val="24"/>
                <w:lang w:val="en-US"/>
              </w:rPr>
              <w:t>Mendorong terciptanya harmonisasi kelas dan sekolah</w:t>
            </w:r>
          </w:p>
        </w:tc>
      </w:tr>
      <w:tr w:rsidR="00AD3BEC" w:rsidTr="00181548">
        <w:tc>
          <w:tcPr>
            <w:tcW w:w="709" w:type="dxa"/>
          </w:tcPr>
          <w:p w:rsidR="00AD3BEC" w:rsidRPr="00FF21DF" w:rsidRDefault="00AD3BEC" w:rsidP="00181548">
            <w:pPr>
              <w:pStyle w:val="ListParagraph"/>
              <w:ind w:left="-533" w:right="-438" w:firstLine="0"/>
              <w:jc w:val="center"/>
              <w:rPr>
                <w:rFonts w:asciiTheme="majorBidi" w:hAnsiTheme="majorBidi" w:cstheme="majorBidi"/>
                <w:szCs w:val="24"/>
                <w:lang w:val="en-US"/>
              </w:rPr>
            </w:pPr>
            <w:r>
              <w:rPr>
                <w:rFonts w:asciiTheme="majorBidi" w:hAnsiTheme="majorBidi" w:cstheme="majorBidi"/>
                <w:szCs w:val="24"/>
                <w:lang w:val="en-US"/>
              </w:rPr>
              <w:t>15</w:t>
            </w:r>
          </w:p>
        </w:tc>
        <w:tc>
          <w:tcPr>
            <w:tcW w:w="1701" w:type="dxa"/>
          </w:tcPr>
          <w:p w:rsidR="00AD3BEC" w:rsidRPr="00BA0735" w:rsidRDefault="00AD3BEC" w:rsidP="00181548">
            <w:pPr>
              <w:pStyle w:val="ListParagraph"/>
              <w:ind w:left="0" w:right="-108" w:firstLine="0"/>
              <w:jc w:val="both"/>
              <w:rPr>
                <w:rFonts w:asciiTheme="majorBidi" w:hAnsiTheme="majorBidi" w:cstheme="majorBidi"/>
                <w:szCs w:val="24"/>
                <w:lang w:val="en-US"/>
              </w:rPr>
            </w:pPr>
            <w:r>
              <w:rPr>
                <w:rFonts w:asciiTheme="majorBidi" w:hAnsiTheme="majorBidi" w:cstheme="majorBidi"/>
                <w:szCs w:val="24"/>
                <w:lang w:val="en-US"/>
              </w:rPr>
              <w:t xml:space="preserve">Gemar membaca </w:t>
            </w:r>
          </w:p>
        </w:tc>
        <w:tc>
          <w:tcPr>
            <w:tcW w:w="4253" w:type="dxa"/>
          </w:tcPr>
          <w:p w:rsidR="00AD3BEC" w:rsidRPr="00401B00" w:rsidRDefault="00AD3BEC" w:rsidP="00AD3BEC">
            <w:pPr>
              <w:pStyle w:val="ListParagraph"/>
              <w:numPr>
                <w:ilvl w:val="0"/>
                <w:numId w:val="23"/>
              </w:numPr>
              <w:ind w:left="459"/>
              <w:jc w:val="both"/>
              <w:rPr>
                <w:rFonts w:asciiTheme="majorBidi" w:hAnsiTheme="majorBidi" w:cstheme="majorBidi"/>
                <w:szCs w:val="24"/>
              </w:rPr>
            </w:pPr>
            <w:r>
              <w:rPr>
                <w:rFonts w:asciiTheme="majorBidi" w:hAnsiTheme="majorBidi" w:cstheme="majorBidi"/>
                <w:szCs w:val="24"/>
                <w:lang w:val="en-US"/>
              </w:rPr>
              <w:t>Mendorong dan memfasilitasi siwa untuk gemar membaca</w:t>
            </w:r>
          </w:p>
          <w:p w:rsidR="00AD3BEC" w:rsidRPr="00801DBF" w:rsidRDefault="00AD3BEC" w:rsidP="00AD3BEC">
            <w:pPr>
              <w:pStyle w:val="ListParagraph"/>
              <w:numPr>
                <w:ilvl w:val="0"/>
                <w:numId w:val="23"/>
              </w:numPr>
              <w:ind w:left="459"/>
              <w:jc w:val="both"/>
              <w:rPr>
                <w:rFonts w:asciiTheme="majorBidi" w:hAnsiTheme="majorBidi" w:cstheme="majorBidi"/>
                <w:szCs w:val="24"/>
              </w:rPr>
            </w:pPr>
            <w:r>
              <w:rPr>
                <w:rFonts w:asciiTheme="majorBidi" w:hAnsiTheme="majorBidi" w:cstheme="majorBidi"/>
                <w:szCs w:val="24"/>
                <w:lang w:val="en-US"/>
              </w:rPr>
              <w:t>Setiap pembelajaran di dukung dengan sumber bacaan atau refrensi</w:t>
            </w:r>
          </w:p>
          <w:p w:rsidR="00AD3BEC" w:rsidRPr="00801DBF" w:rsidRDefault="00AD3BEC" w:rsidP="00AD3BEC">
            <w:pPr>
              <w:pStyle w:val="ListParagraph"/>
              <w:numPr>
                <w:ilvl w:val="0"/>
                <w:numId w:val="23"/>
              </w:numPr>
              <w:ind w:left="459"/>
              <w:jc w:val="both"/>
              <w:rPr>
                <w:rFonts w:asciiTheme="majorBidi" w:hAnsiTheme="majorBidi" w:cstheme="majorBidi"/>
                <w:szCs w:val="24"/>
              </w:rPr>
            </w:pPr>
            <w:r>
              <w:rPr>
                <w:rFonts w:asciiTheme="majorBidi" w:hAnsiTheme="majorBidi" w:cstheme="majorBidi"/>
                <w:szCs w:val="24"/>
                <w:lang w:val="en-US"/>
              </w:rPr>
              <w:t>Adanya ruang baca, baik di perpustakaan maupun ruang khusus tertentu</w:t>
            </w:r>
          </w:p>
          <w:p w:rsidR="00AD3BEC" w:rsidRPr="00801DBF" w:rsidRDefault="00AD3BEC" w:rsidP="00AD3BEC">
            <w:pPr>
              <w:pStyle w:val="ListParagraph"/>
              <w:numPr>
                <w:ilvl w:val="0"/>
                <w:numId w:val="23"/>
              </w:numPr>
              <w:ind w:left="459"/>
              <w:jc w:val="both"/>
              <w:rPr>
                <w:rFonts w:asciiTheme="majorBidi" w:hAnsiTheme="majorBidi" w:cstheme="majorBidi"/>
                <w:szCs w:val="24"/>
              </w:rPr>
            </w:pPr>
            <w:r>
              <w:rPr>
                <w:rFonts w:asciiTheme="majorBidi" w:hAnsiTheme="majorBidi" w:cstheme="majorBidi"/>
                <w:szCs w:val="24"/>
                <w:lang w:val="en-US"/>
              </w:rPr>
              <w:t>Menyediakan buku buku sesuai dengan tahap perkembangan siswa</w:t>
            </w:r>
          </w:p>
          <w:p w:rsidR="00AD3BEC" w:rsidRPr="00801DBF" w:rsidRDefault="00AD3BEC" w:rsidP="00AD3BEC">
            <w:pPr>
              <w:pStyle w:val="ListParagraph"/>
              <w:numPr>
                <w:ilvl w:val="0"/>
                <w:numId w:val="23"/>
              </w:numPr>
              <w:ind w:left="459"/>
              <w:jc w:val="both"/>
              <w:rPr>
                <w:rFonts w:asciiTheme="majorBidi" w:hAnsiTheme="majorBidi" w:cstheme="majorBidi"/>
                <w:szCs w:val="24"/>
              </w:rPr>
            </w:pPr>
            <w:r>
              <w:rPr>
                <w:rFonts w:asciiTheme="majorBidi" w:hAnsiTheme="majorBidi" w:cstheme="majorBidi"/>
                <w:szCs w:val="24"/>
                <w:lang w:val="en-US"/>
              </w:rPr>
              <w:t>Menyediakan buku buku yang dapat menarik minat baca siswa</w:t>
            </w:r>
          </w:p>
        </w:tc>
      </w:tr>
      <w:tr w:rsidR="00AD3BEC" w:rsidTr="00181548">
        <w:tc>
          <w:tcPr>
            <w:tcW w:w="709" w:type="dxa"/>
          </w:tcPr>
          <w:p w:rsidR="00AD3BEC" w:rsidRPr="00FF21DF" w:rsidRDefault="00AD3BEC" w:rsidP="00181548">
            <w:pPr>
              <w:pStyle w:val="ListParagraph"/>
              <w:ind w:left="-533" w:right="-438" w:firstLine="0"/>
              <w:jc w:val="center"/>
              <w:rPr>
                <w:rFonts w:asciiTheme="majorBidi" w:hAnsiTheme="majorBidi" w:cstheme="majorBidi"/>
                <w:szCs w:val="24"/>
                <w:lang w:val="en-US"/>
              </w:rPr>
            </w:pPr>
            <w:r>
              <w:rPr>
                <w:rFonts w:asciiTheme="majorBidi" w:hAnsiTheme="majorBidi" w:cstheme="majorBidi"/>
                <w:szCs w:val="24"/>
                <w:lang w:val="en-US"/>
              </w:rPr>
              <w:t>16</w:t>
            </w:r>
          </w:p>
        </w:tc>
        <w:tc>
          <w:tcPr>
            <w:tcW w:w="1701" w:type="dxa"/>
          </w:tcPr>
          <w:p w:rsidR="00AD3BEC" w:rsidRPr="00BA0735" w:rsidRDefault="00AD3BEC" w:rsidP="00181548">
            <w:pPr>
              <w:pStyle w:val="ListParagraph"/>
              <w:ind w:left="0" w:right="-108" w:firstLine="0"/>
              <w:jc w:val="both"/>
              <w:rPr>
                <w:rFonts w:asciiTheme="majorBidi" w:hAnsiTheme="majorBidi" w:cstheme="majorBidi"/>
                <w:szCs w:val="24"/>
                <w:lang w:val="en-US"/>
              </w:rPr>
            </w:pPr>
            <w:r>
              <w:rPr>
                <w:rFonts w:asciiTheme="majorBidi" w:hAnsiTheme="majorBidi" w:cstheme="majorBidi"/>
                <w:szCs w:val="24"/>
                <w:lang w:val="en-US"/>
              </w:rPr>
              <w:t>Peduli lingkungan</w:t>
            </w:r>
          </w:p>
        </w:tc>
        <w:tc>
          <w:tcPr>
            <w:tcW w:w="4253" w:type="dxa"/>
          </w:tcPr>
          <w:p w:rsidR="00AD3BEC" w:rsidRPr="00BA0735" w:rsidRDefault="00AD3BEC" w:rsidP="00AD3BEC">
            <w:pPr>
              <w:pStyle w:val="ListParagraph"/>
              <w:numPr>
                <w:ilvl w:val="0"/>
                <w:numId w:val="23"/>
              </w:numPr>
              <w:ind w:left="459"/>
              <w:jc w:val="both"/>
              <w:rPr>
                <w:rFonts w:asciiTheme="majorBidi" w:hAnsiTheme="majorBidi" w:cstheme="majorBidi"/>
                <w:szCs w:val="24"/>
              </w:rPr>
            </w:pPr>
            <w:r>
              <w:rPr>
                <w:rFonts w:asciiTheme="majorBidi" w:hAnsiTheme="majorBidi" w:cstheme="majorBidi"/>
                <w:szCs w:val="24"/>
                <w:lang w:val="en-US"/>
              </w:rPr>
              <w:t>Menjaga lingkungan kelas dan sekolah</w:t>
            </w:r>
          </w:p>
          <w:p w:rsidR="00AD3BEC" w:rsidRPr="00BA0735" w:rsidRDefault="00AD3BEC" w:rsidP="00AD3BEC">
            <w:pPr>
              <w:pStyle w:val="ListParagraph"/>
              <w:numPr>
                <w:ilvl w:val="0"/>
                <w:numId w:val="23"/>
              </w:numPr>
              <w:ind w:left="459"/>
              <w:jc w:val="both"/>
              <w:rPr>
                <w:rFonts w:asciiTheme="majorBidi" w:hAnsiTheme="majorBidi" w:cstheme="majorBidi"/>
                <w:szCs w:val="24"/>
              </w:rPr>
            </w:pPr>
            <w:r>
              <w:rPr>
                <w:rFonts w:asciiTheme="majorBidi" w:hAnsiTheme="majorBidi" w:cstheme="majorBidi"/>
                <w:szCs w:val="24"/>
                <w:lang w:val="en-US"/>
              </w:rPr>
              <w:t>Memelihara tumbuh-tumbuhan dengan baik tanpa menginjak atau merusaknya</w:t>
            </w:r>
          </w:p>
          <w:p w:rsidR="00AD3BEC" w:rsidRPr="00BA0735" w:rsidRDefault="00AD3BEC" w:rsidP="00AD3BEC">
            <w:pPr>
              <w:pStyle w:val="ListParagraph"/>
              <w:numPr>
                <w:ilvl w:val="0"/>
                <w:numId w:val="23"/>
              </w:numPr>
              <w:ind w:left="459"/>
              <w:jc w:val="both"/>
              <w:rPr>
                <w:rFonts w:asciiTheme="majorBidi" w:hAnsiTheme="majorBidi" w:cstheme="majorBidi"/>
                <w:szCs w:val="24"/>
              </w:rPr>
            </w:pPr>
            <w:r>
              <w:rPr>
                <w:rFonts w:asciiTheme="majorBidi" w:hAnsiTheme="majorBidi" w:cstheme="majorBidi"/>
                <w:szCs w:val="24"/>
                <w:lang w:val="en-US"/>
              </w:rPr>
              <w:t>Mendukung program go green (penghijauan) di lingkungan sekolah</w:t>
            </w:r>
          </w:p>
          <w:p w:rsidR="00AD3BEC" w:rsidRPr="00BA0735" w:rsidRDefault="00AD3BEC" w:rsidP="00AD3BEC">
            <w:pPr>
              <w:pStyle w:val="ListParagraph"/>
              <w:numPr>
                <w:ilvl w:val="0"/>
                <w:numId w:val="23"/>
              </w:numPr>
              <w:ind w:left="459"/>
              <w:jc w:val="both"/>
              <w:rPr>
                <w:rFonts w:asciiTheme="majorBidi" w:hAnsiTheme="majorBidi" w:cstheme="majorBidi"/>
                <w:szCs w:val="24"/>
              </w:rPr>
            </w:pPr>
            <w:r>
              <w:rPr>
                <w:rFonts w:asciiTheme="majorBidi" w:hAnsiTheme="majorBidi" w:cstheme="majorBidi"/>
                <w:szCs w:val="24"/>
                <w:lang w:val="en-US"/>
              </w:rPr>
              <w:t>Tersedianya tempat sampah organic dan sampah non organic</w:t>
            </w:r>
          </w:p>
          <w:p w:rsidR="00AD3BEC" w:rsidRDefault="00AD3BEC" w:rsidP="00AD3BEC">
            <w:pPr>
              <w:pStyle w:val="ListParagraph"/>
              <w:numPr>
                <w:ilvl w:val="0"/>
                <w:numId w:val="23"/>
              </w:numPr>
              <w:ind w:left="459"/>
              <w:jc w:val="both"/>
              <w:rPr>
                <w:rFonts w:asciiTheme="majorBidi" w:hAnsiTheme="majorBidi" w:cstheme="majorBidi"/>
                <w:szCs w:val="24"/>
              </w:rPr>
            </w:pPr>
            <w:r>
              <w:rPr>
                <w:rFonts w:asciiTheme="majorBidi" w:hAnsiTheme="majorBidi" w:cstheme="majorBidi"/>
                <w:szCs w:val="24"/>
                <w:lang w:val="en-US"/>
              </w:rPr>
              <w:t>Menyediakan kamar mandi, air bersih, dan tempat cuci tangan.</w:t>
            </w:r>
          </w:p>
        </w:tc>
      </w:tr>
      <w:tr w:rsidR="00AD3BEC" w:rsidTr="00181548">
        <w:tc>
          <w:tcPr>
            <w:tcW w:w="709" w:type="dxa"/>
          </w:tcPr>
          <w:p w:rsidR="00AD3BEC" w:rsidRPr="00FF21DF" w:rsidRDefault="00AD3BEC" w:rsidP="00181548">
            <w:pPr>
              <w:pStyle w:val="ListParagraph"/>
              <w:ind w:left="-533" w:right="-438" w:firstLine="0"/>
              <w:jc w:val="center"/>
              <w:rPr>
                <w:rFonts w:asciiTheme="majorBidi" w:hAnsiTheme="majorBidi" w:cstheme="majorBidi"/>
                <w:szCs w:val="24"/>
                <w:lang w:val="en-US"/>
              </w:rPr>
            </w:pPr>
            <w:r>
              <w:rPr>
                <w:rFonts w:asciiTheme="majorBidi" w:hAnsiTheme="majorBidi" w:cstheme="majorBidi"/>
                <w:szCs w:val="24"/>
                <w:lang w:val="en-US"/>
              </w:rPr>
              <w:t>17</w:t>
            </w:r>
          </w:p>
        </w:tc>
        <w:tc>
          <w:tcPr>
            <w:tcW w:w="1701" w:type="dxa"/>
          </w:tcPr>
          <w:p w:rsidR="00AD3BEC" w:rsidRPr="00BA0735" w:rsidRDefault="00AD3BEC" w:rsidP="00181548">
            <w:pPr>
              <w:pStyle w:val="ListParagraph"/>
              <w:ind w:left="0" w:right="-108" w:firstLine="0"/>
              <w:jc w:val="both"/>
              <w:rPr>
                <w:rFonts w:asciiTheme="majorBidi" w:hAnsiTheme="majorBidi" w:cstheme="majorBidi"/>
                <w:szCs w:val="24"/>
                <w:lang w:val="en-US"/>
              </w:rPr>
            </w:pPr>
            <w:r>
              <w:rPr>
                <w:rFonts w:asciiTheme="majorBidi" w:hAnsiTheme="majorBidi" w:cstheme="majorBidi"/>
                <w:szCs w:val="24"/>
                <w:lang w:val="en-US"/>
              </w:rPr>
              <w:t>Peduli social</w:t>
            </w:r>
          </w:p>
        </w:tc>
        <w:tc>
          <w:tcPr>
            <w:tcW w:w="4253" w:type="dxa"/>
          </w:tcPr>
          <w:p w:rsidR="00AD3BEC" w:rsidRPr="00BA0735" w:rsidRDefault="00AD3BEC" w:rsidP="00AD3BEC">
            <w:pPr>
              <w:pStyle w:val="ListParagraph"/>
              <w:numPr>
                <w:ilvl w:val="0"/>
                <w:numId w:val="23"/>
              </w:numPr>
              <w:ind w:left="459"/>
              <w:jc w:val="both"/>
              <w:rPr>
                <w:rFonts w:asciiTheme="majorBidi" w:hAnsiTheme="majorBidi" w:cstheme="majorBidi"/>
                <w:szCs w:val="24"/>
              </w:rPr>
            </w:pPr>
            <w:r>
              <w:rPr>
                <w:rFonts w:asciiTheme="majorBidi" w:hAnsiTheme="majorBidi" w:cstheme="majorBidi"/>
                <w:szCs w:val="24"/>
                <w:lang w:val="en-US"/>
              </w:rPr>
              <w:t>Sekolah memberikan bantuan kepada siswa kurang mampu</w:t>
            </w:r>
          </w:p>
          <w:p w:rsidR="00AD3BEC" w:rsidRPr="00BA0735" w:rsidRDefault="00AD3BEC" w:rsidP="00AD3BEC">
            <w:pPr>
              <w:pStyle w:val="ListParagraph"/>
              <w:numPr>
                <w:ilvl w:val="0"/>
                <w:numId w:val="23"/>
              </w:numPr>
              <w:ind w:left="459"/>
              <w:jc w:val="both"/>
              <w:rPr>
                <w:rFonts w:asciiTheme="majorBidi" w:hAnsiTheme="majorBidi" w:cstheme="majorBidi"/>
                <w:szCs w:val="24"/>
              </w:rPr>
            </w:pPr>
            <w:r>
              <w:rPr>
                <w:rFonts w:asciiTheme="majorBidi" w:hAnsiTheme="majorBidi" w:cstheme="majorBidi"/>
                <w:szCs w:val="24"/>
                <w:lang w:val="en-US"/>
              </w:rPr>
              <w:t>Melakukakan kegiatan bakti social</w:t>
            </w:r>
          </w:p>
          <w:p w:rsidR="00AD3BEC" w:rsidRPr="00BA0735" w:rsidRDefault="00AD3BEC" w:rsidP="00AD3BEC">
            <w:pPr>
              <w:pStyle w:val="ListParagraph"/>
              <w:numPr>
                <w:ilvl w:val="0"/>
                <w:numId w:val="23"/>
              </w:numPr>
              <w:ind w:left="459"/>
              <w:jc w:val="both"/>
              <w:rPr>
                <w:rFonts w:asciiTheme="majorBidi" w:hAnsiTheme="majorBidi" w:cstheme="majorBidi"/>
                <w:szCs w:val="24"/>
              </w:rPr>
            </w:pPr>
            <w:r>
              <w:rPr>
                <w:rFonts w:asciiTheme="majorBidi" w:hAnsiTheme="majorBidi" w:cstheme="majorBidi"/>
                <w:szCs w:val="24"/>
                <w:lang w:val="en-US"/>
              </w:rPr>
              <w:t xml:space="preserve">Melakukan kunjungan di daerah atau </w:t>
            </w:r>
            <w:r>
              <w:rPr>
                <w:rFonts w:asciiTheme="majorBidi" w:hAnsiTheme="majorBidi" w:cstheme="majorBidi"/>
                <w:szCs w:val="24"/>
                <w:lang w:val="en-US"/>
              </w:rPr>
              <w:lastRenderedPageBreak/>
              <w:t>kawasan marginal</w:t>
            </w:r>
          </w:p>
          <w:p w:rsidR="00AD3BEC" w:rsidRPr="00BA0735" w:rsidRDefault="00AD3BEC" w:rsidP="00AD3BEC">
            <w:pPr>
              <w:pStyle w:val="ListParagraph"/>
              <w:numPr>
                <w:ilvl w:val="0"/>
                <w:numId w:val="23"/>
              </w:numPr>
              <w:ind w:left="459"/>
              <w:jc w:val="both"/>
              <w:rPr>
                <w:rFonts w:asciiTheme="majorBidi" w:hAnsiTheme="majorBidi" w:cstheme="majorBidi"/>
                <w:szCs w:val="24"/>
              </w:rPr>
            </w:pPr>
            <w:r>
              <w:rPr>
                <w:rFonts w:asciiTheme="majorBidi" w:hAnsiTheme="majorBidi" w:cstheme="majorBidi"/>
                <w:szCs w:val="24"/>
                <w:lang w:val="en-US"/>
              </w:rPr>
              <w:t>Memberikan bantuan kepada lingkungan masyarakat yang kurang mampu</w:t>
            </w:r>
          </w:p>
          <w:p w:rsidR="00AD3BEC" w:rsidRDefault="00AD3BEC" w:rsidP="00AD3BEC">
            <w:pPr>
              <w:pStyle w:val="ListParagraph"/>
              <w:numPr>
                <w:ilvl w:val="0"/>
                <w:numId w:val="23"/>
              </w:numPr>
              <w:ind w:left="459"/>
              <w:jc w:val="both"/>
              <w:rPr>
                <w:rFonts w:asciiTheme="majorBidi" w:hAnsiTheme="majorBidi" w:cstheme="majorBidi"/>
                <w:szCs w:val="24"/>
              </w:rPr>
            </w:pPr>
            <w:r>
              <w:rPr>
                <w:rFonts w:asciiTheme="majorBidi" w:hAnsiTheme="majorBidi" w:cstheme="majorBidi"/>
                <w:szCs w:val="24"/>
                <w:lang w:val="en-US"/>
              </w:rPr>
              <w:t>Menyediakan kotak amal atau sumbangan</w:t>
            </w:r>
          </w:p>
        </w:tc>
      </w:tr>
      <w:tr w:rsidR="00AD3BEC" w:rsidTr="00181548">
        <w:tc>
          <w:tcPr>
            <w:tcW w:w="709" w:type="dxa"/>
          </w:tcPr>
          <w:p w:rsidR="00AD3BEC" w:rsidRPr="00FF21DF" w:rsidRDefault="00AD3BEC" w:rsidP="00181548">
            <w:pPr>
              <w:pStyle w:val="ListParagraph"/>
              <w:ind w:left="-533" w:right="-438" w:firstLine="0"/>
              <w:jc w:val="center"/>
              <w:rPr>
                <w:rFonts w:asciiTheme="majorBidi" w:hAnsiTheme="majorBidi" w:cstheme="majorBidi"/>
                <w:szCs w:val="24"/>
                <w:lang w:val="en-US"/>
              </w:rPr>
            </w:pPr>
            <w:r>
              <w:rPr>
                <w:rFonts w:asciiTheme="majorBidi" w:hAnsiTheme="majorBidi" w:cstheme="majorBidi"/>
                <w:szCs w:val="24"/>
                <w:lang w:val="en-US"/>
              </w:rPr>
              <w:lastRenderedPageBreak/>
              <w:t>18</w:t>
            </w:r>
          </w:p>
        </w:tc>
        <w:tc>
          <w:tcPr>
            <w:tcW w:w="1701" w:type="dxa"/>
          </w:tcPr>
          <w:p w:rsidR="00AD3BEC" w:rsidRPr="00BA0735" w:rsidRDefault="00AD3BEC" w:rsidP="00181548">
            <w:pPr>
              <w:pStyle w:val="ListParagraph"/>
              <w:ind w:left="0" w:right="-108" w:firstLine="0"/>
              <w:jc w:val="both"/>
              <w:rPr>
                <w:rFonts w:asciiTheme="majorBidi" w:hAnsiTheme="majorBidi" w:cstheme="majorBidi"/>
                <w:szCs w:val="24"/>
                <w:lang w:val="en-US"/>
              </w:rPr>
            </w:pPr>
            <w:r>
              <w:rPr>
                <w:rFonts w:asciiTheme="majorBidi" w:hAnsiTheme="majorBidi" w:cstheme="majorBidi"/>
                <w:szCs w:val="24"/>
                <w:lang w:val="en-US"/>
              </w:rPr>
              <w:t>Tanggung jawab</w:t>
            </w:r>
          </w:p>
        </w:tc>
        <w:tc>
          <w:tcPr>
            <w:tcW w:w="4253" w:type="dxa"/>
          </w:tcPr>
          <w:p w:rsidR="00AD3BEC" w:rsidRPr="00BA0735" w:rsidRDefault="00AD3BEC" w:rsidP="00AD3BEC">
            <w:pPr>
              <w:pStyle w:val="ListParagraph"/>
              <w:numPr>
                <w:ilvl w:val="0"/>
                <w:numId w:val="23"/>
              </w:numPr>
              <w:ind w:left="459"/>
              <w:jc w:val="both"/>
              <w:rPr>
                <w:rFonts w:asciiTheme="majorBidi" w:hAnsiTheme="majorBidi" w:cstheme="majorBidi"/>
                <w:szCs w:val="24"/>
              </w:rPr>
            </w:pPr>
            <w:r>
              <w:rPr>
                <w:rFonts w:asciiTheme="majorBidi" w:hAnsiTheme="majorBidi" w:cstheme="majorBidi"/>
                <w:szCs w:val="24"/>
                <w:lang w:val="en-US"/>
              </w:rPr>
              <w:t>Mengerjakan tugas dan pekerjaan rumah dengan baik</w:t>
            </w:r>
          </w:p>
          <w:p w:rsidR="00AD3BEC" w:rsidRPr="00BA0735" w:rsidRDefault="00AD3BEC" w:rsidP="00AD3BEC">
            <w:pPr>
              <w:pStyle w:val="ListParagraph"/>
              <w:numPr>
                <w:ilvl w:val="0"/>
                <w:numId w:val="23"/>
              </w:numPr>
              <w:ind w:left="459"/>
              <w:jc w:val="both"/>
              <w:rPr>
                <w:rFonts w:asciiTheme="majorBidi" w:hAnsiTheme="majorBidi" w:cstheme="majorBidi"/>
                <w:szCs w:val="24"/>
              </w:rPr>
            </w:pPr>
            <w:r>
              <w:rPr>
                <w:rFonts w:asciiTheme="majorBidi" w:hAnsiTheme="majorBidi" w:cstheme="majorBidi"/>
                <w:szCs w:val="24"/>
                <w:lang w:val="en-US"/>
              </w:rPr>
              <w:t>Bertanggung jawab terhadap setiap perbuatan</w:t>
            </w:r>
          </w:p>
          <w:p w:rsidR="00AD3BEC" w:rsidRPr="00BA0735" w:rsidRDefault="00AD3BEC" w:rsidP="00AD3BEC">
            <w:pPr>
              <w:pStyle w:val="ListParagraph"/>
              <w:numPr>
                <w:ilvl w:val="0"/>
                <w:numId w:val="23"/>
              </w:numPr>
              <w:ind w:left="459"/>
              <w:jc w:val="both"/>
              <w:rPr>
                <w:rFonts w:asciiTheme="majorBidi" w:hAnsiTheme="majorBidi" w:cstheme="majorBidi"/>
                <w:szCs w:val="24"/>
              </w:rPr>
            </w:pPr>
            <w:r>
              <w:rPr>
                <w:rFonts w:asciiTheme="majorBidi" w:hAnsiTheme="majorBidi" w:cstheme="majorBidi"/>
                <w:szCs w:val="24"/>
                <w:lang w:val="en-US"/>
              </w:rPr>
              <w:t>Melakukan piket sesuai dengan jadwal yang telah ditetapkan</w:t>
            </w:r>
          </w:p>
          <w:p w:rsidR="00AD3BEC" w:rsidRDefault="00AD3BEC" w:rsidP="00AD3BEC">
            <w:pPr>
              <w:pStyle w:val="ListParagraph"/>
              <w:numPr>
                <w:ilvl w:val="0"/>
                <w:numId w:val="23"/>
              </w:numPr>
              <w:ind w:left="459"/>
              <w:jc w:val="both"/>
              <w:rPr>
                <w:rFonts w:asciiTheme="majorBidi" w:hAnsiTheme="majorBidi" w:cstheme="majorBidi"/>
                <w:szCs w:val="24"/>
              </w:rPr>
            </w:pPr>
            <w:r>
              <w:rPr>
                <w:rFonts w:asciiTheme="majorBidi" w:hAnsiTheme="majorBidi" w:cstheme="majorBidi"/>
                <w:szCs w:val="24"/>
                <w:lang w:val="en-US"/>
              </w:rPr>
              <w:t>Mengerjakan tugas kelompok secara bersama-sama</w:t>
            </w:r>
          </w:p>
        </w:tc>
      </w:tr>
    </w:tbl>
    <w:p w:rsidR="00AD3BEC" w:rsidRDefault="00AD3BEC" w:rsidP="00AD3BEC">
      <w:pPr>
        <w:pStyle w:val="ListParagraph"/>
        <w:spacing w:after="0" w:line="480" w:lineRule="auto"/>
        <w:ind w:left="1920"/>
        <w:jc w:val="both"/>
        <w:rPr>
          <w:rFonts w:asciiTheme="majorBidi" w:hAnsiTheme="majorBidi" w:cstheme="majorBidi"/>
        </w:rPr>
      </w:pPr>
    </w:p>
    <w:p w:rsidR="00AD3BEC" w:rsidRPr="00FA388F" w:rsidRDefault="00AD3BEC" w:rsidP="00AD3BEC">
      <w:pPr>
        <w:pStyle w:val="ListParagraph"/>
        <w:spacing w:after="0" w:line="480" w:lineRule="auto"/>
        <w:ind w:left="993" w:firstLine="567"/>
        <w:jc w:val="both"/>
        <w:rPr>
          <w:rFonts w:asciiTheme="majorBidi" w:hAnsiTheme="majorBidi" w:cstheme="majorBidi"/>
        </w:rPr>
      </w:pPr>
      <w:proofErr w:type="gramStart"/>
      <w:r>
        <w:rPr>
          <w:rFonts w:asciiTheme="majorBidi" w:hAnsiTheme="majorBidi" w:cstheme="majorBidi"/>
        </w:rPr>
        <w:t>Delapan belas karakter diatas masih dapat dikembangkan lagi sesuaidengan prinsip dalam kurikulum yang ditentukan oleh masing-masing sekolah.</w:t>
      </w:r>
      <w:proofErr w:type="gramEnd"/>
      <w:r>
        <w:rPr>
          <w:rFonts w:asciiTheme="majorBidi" w:hAnsiTheme="majorBidi" w:cstheme="majorBidi"/>
        </w:rPr>
        <w:t xml:space="preserve"> </w:t>
      </w:r>
      <w:proofErr w:type="gramStart"/>
      <w:r>
        <w:rPr>
          <w:rFonts w:asciiTheme="majorBidi" w:hAnsiTheme="majorBidi" w:cstheme="majorBidi"/>
        </w:rPr>
        <w:t>Indikator diatas secara lebih rinci dapat dikembangkan sesuai dengan tingkat atau jenjang pendidikannya.</w:t>
      </w:r>
      <w:proofErr w:type="gramEnd"/>
    </w:p>
    <w:p w:rsidR="00AD3BEC" w:rsidRPr="00963BAE" w:rsidRDefault="00AD3BEC" w:rsidP="00AD3BEC">
      <w:pPr>
        <w:pStyle w:val="ListParagraph"/>
        <w:numPr>
          <w:ilvl w:val="0"/>
          <w:numId w:val="6"/>
        </w:numPr>
        <w:spacing w:after="0" w:line="480" w:lineRule="auto"/>
        <w:rPr>
          <w:rFonts w:eastAsia="Times New Roman"/>
          <w:b/>
          <w:bCs/>
        </w:rPr>
      </w:pPr>
      <w:r w:rsidRPr="00963BAE">
        <w:rPr>
          <w:rFonts w:eastAsia="Times New Roman"/>
          <w:b/>
          <w:bCs/>
        </w:rPr>
        <w:t>Penelitian Terdahulu</w:t>
      </w:r>
    </w:p>
    <w:p w:rsidR="00AD3BEC" w:rsidRDefault="00AD3BEC" w:rsidP="00AD3BEC">
      <w:pPr>
        <w:pStyle w:val="ListParagraph"/>
        <w:spacing w:line="480" w:lineRule="auto"/>
        <w:ind w:left="426" w:firstLine="567"/>
        <w:jc w:val="both"/>
      </w:pPr>
      <w:proofErr w:type="gramStart"/>
      <w:r>
        <w:t xml:space="preserve">Dalam subbab ini, penulis </w:t>
      </w:r>
      <w:r w:rsidRPr="00F26A32">
        <w:t xml:space="preserve">memaparkan gambaran singkat mengenai penelitian sejenis yang pernah dilakukan sebelumnya, baik yang membahas mengenai </w:t>
      </w:r>
      <w:r>
        <w:t xml:space="preserve">strategi pembelajaran PAI atau membahas mengenai pembinaan karakter di lembaga formal </w:t>
      </w:r>
      <w:r w:rsidRPr="00F26A32">
        <w:t>ma</w:t>
      </w:r>
      <w:r>
        <w:t>upun di lembaga informal</w:t>
      </w:r>
      <w:r w:rsidRPr="00F26A32">
        <w:t>.</w:t>
      </w:r>
      <w:proofErr w:type="gramEnd"/>
      <w:r w:rsidRPr="00F26A32">
        <w:t xml:space="preserve"> Penelitian-penelitian tersebut antara lain:</w:t>
      </w:r>
    </w:p>
    <w:tbl>
      <w:tblPr>
        <w:tblStyle w:val="TableGrid"/>
        <w:tblW w:w="8364" w:type="dxa"/>
        <w:tblInd w:w="-34" w:type="dxa"/>
        <w:tblLayout w:type="fixed"/>
        <w:tblLook w:val="04A0"/>
      </w:tblPr>
      <w:tblGrid>
        <w:gridCol w:w="557"/>
        <w:gridCol w:w="1286"/>
        <w:gridCol w:w="1559"/>
        <w:gridCol w:w="4962"/>
      </w:tblGrid>
      <w:tr w:rsidR="00AD3BEC" w:rsidRPr="0067088C" w:rsidTr="00181548">
        <w:tc>
          <w:tcPr>
            <w:tcW w:w="557" w:type="dxa"/>
          </w:tcPr>
          <w:p w:rsidR="00AD3BEC" w:rsidRPr="00DC0C3B" w:rsidRDefault="00AD3BEC" w:rsidP="00181548">
            <w:pPr>
              <w:pStyle w:val="ListParagraph"/>
              <w:ind w:left="0" w:firstLine="0"/>
              <w:jc w:val="center"/>
              <w:rPr>
                <w:rFonts w:asciiTheme="majorBidi" w:hAnsiTheme="majorBidi" w:cstheme="majorBidi"/>
                <w:b/>
                <w:lang w:val="en-US"/>
              </w:rPr>
            </w:pPr>
            <w:r w:rsidRPr="00DC0C3B">
              <w:rPr>
                <w:rFonts w:asciiTheme="majorBidi" w:hAnsiTheme="majorBidi" w:cstheme="majorBidi"/>
                <w:b/>
                <w:lang w:val="en-US"/>
              </w:rPr>
              <w:t>No</w:t>
            </w:r>
          </w:p>
        </w:tc>
        <w:tc>
          <w:tcPr>
            <w:tcW w:w="1286" w:type="dxa"/>
          </w:tcPr>
          <w:p w:rsidR="00AD3BEC" w:rsidRPr="00DC0C3B" w:rsidRDefault="00AD3BEC" w:rsidP="00181548">
            <w:pPr>
              <w:pStyle w:val="ListParagraph"/>
              <w:ind w:left="0" w:firstLine="0"/>
              <w:jc w:val="center"/>
              <w:rPr>
                <w:rFonts w:asciiTheme="majorBidi" w:hAnsiTheme="majorBidi" w:cstheme="majorBidi"/>
                <w:b/>
                <w:lang w:val="en-US"/>
              </w:rPr>
            </w:pPr>
            <w:r w:rsidRPr="00DC0C3B">
              <w:rPr>
                <w:rFonts w:asciiTheme="majorBidi" w:hAnsiTheme="majorBidi" w:cstheme="majorBidi"/>
                <w:b/>
                <w:lang w:val="en-US"/>
              </w:rPr>
              <w:t>Peneliti</w:t>
            </w:r>
          </w:p>
        </w:tc>
        <w:tc>
          <w:tcPr>
            <w:tcW w:w="1559" w:type="dxa"/>
          </w:tcPr>
          <w:p w:rsidR="00AD3BEC" w:rsidRPr="00DC0C3B" w:rsidRDefault="00AD3BEC" w:rsidP="00181548">
            <w:pPr>
              <w:pStyle w:val="ListParagraph"/>
              <w:ind w:left="0" w:firstLine="0"/>
              <w:jc w:val="center"/>
              <w:rPr>
                <w:rFonts w:asciiTheme="majorBidi" w:hAnsiTheme="majorBidi" w:cstheme="majorBidi"/>
                <w:b/>
                <w:lang w:val="en-US"/>
              </w:rPr>
            </w:pPr>
            <w:r w:rsidRPr="00DC0C3B">
              <w:rPr>
                <w:rFonts w:asciiTheme="majorBidi" w:hAnsiTheme="majorBidi" w:cstheme="majorBidi"/>
                <w:b/>
                <w:lang w:val="en-US"/>
              </w:rPr>
              <w:t>Judul</w:t>
            </w:r>
          </w:p>
        </w:tc>
        <w:tc>
          <w:tcPr>
            <w:tcW w:w="4962" w:type="dxa"/>
          </w:tcPr>
          <w:p w:rsidR="00AD3BEC" w:rsidRPr="00DC0C3B" w:rsidRDefault="00AD3BEC" w:rsidP="00181548">
            <w:pPr>
              <w:pStyle w:val="ListParagraph"/>
              <w:ind w:left="0" w:firstLine="0"/>
              <w:jc w:val="center"/>
              <w:rPr>
                <w:rFonts w:asciiTheme="majorBidi" w:hAnsiTheme="majorBidi" w:cstheme="majorBidi"/>
                <w:b/>
                <w:lang w:val="en-US"/>
              </w:rPr>
            </w:pPr>
            <w:r w:rsidRPr="00DC0C3B">
              <w:rPr>
                <w:rFonts w:asciiTheme="majorBidi" w:hAnsiTheme="majorBidi" w:cstheme="majorBidi"/>
                <w:b/>
                <w:lang w:val="en-US"/>
              </w:rPr>
              <w:t>Hasil Penelitian</w:t>
            </w:r>
          </w:p>
        </w:tc>
      </w:tr>
      <w:tr w:rsidR="00AD3BEC" w:rsidRPr="002F5D31" w:rsidTr="00181548">
        <w:tc>
          <w:tcPr>
            <w:tcW w:w="557" w:type="dxa"/>
          </w:tcPr>
          <w:p w:rsidR="00AD3BEC" w:rsidRPr="00DC0C3B" w:rsidRDefault="00AD3BEC" w:rsidP="00181548">
            <w:pPr>
              <w:pStyle w:val="ListParagraph"/>
              <w:ind w:left="0" w:firstLine="0"/>
              <w:jc w:val="center"/>
              <w:rPr>
                <w:rFonts w:asciiTheme="majorBidi" w:hAnsiTheme="majorBidi" w:cstheme="majorBidi"/>
                <w:lang w:val="en-US"/>
              </w:rPr>
            </w:pPr>
            <w:r>
              <w:rPr>
                <w:rFonts w:asciiTheme="majorBidi" w:hAnsiTheme="majorBidi" w:cstheme="majorBidi"/>
                <w:lang w:val="en-US"/>
              </w:rPr>
              <w:t>1</w:t>
            </w:r>
            <w:r w:rsidRPr="00DC0C3B">
              <w:rPr>
                <w:rFonts w:asciiTheme="majorBidi" w:hAnsiTheme="majorBidi" w:cstheme="majorBidi"/>
                <w:lang w:val="en-US"/>
              </w:rPr>
              <w:t>.</w:t>
            </w:r>
          </w:p>
        </w:tc>
        <w:tc>
          <w:tcPr>
            <w:tcW w:w="1286" w:type="dxa"/>
          </w:tcPr>
          <w:p w:rsidR="00AD3BEC" w:rsidRPr="00DC0C3B" w:rsidRDefault="00AD3BEC" w:rsidP="00181548">
            <w:pPr>
              <w:pStyle w:val="ListParagraph"/>
              <w:ind w:left="0" w:firstLine="0"/>
              <w:jc w:val="both"/>
              <w:rPr>
                <w:rFonts w:asciiTheme="majorBidi" w:hAnsiTheme="majorBidi" w:cstheme="majorBidi"/>
                <w:i/>
                <w:lang w:val="en-US"/>
              </w:rPr>
            </w:pPr>
            <w:r w:rsidRPr="00DC0C3B">
              <w:rPr>
                <w:rFonts w:asciiTheme="majorBidi" w:eastAsia="Times New Roman" w:hAnsiTheme="majorBidi" w:cstheme="majorBidi"/>
              </w:rPr>
              <w:t>Lilik Nur Kholidah</w:t>
            </w:r>
          </w:p>
        </w:tc>
        <w:tc>
          <w:tcPr>
            <w:tcW w:w="1559" w:type="dxa"/>
          </w:tcPr>
          <w:p w:rsidR="00AD3BEC" w:rsidRPr="00DC0C3B" w:rsidRDefault="00AD3BEC" w:rsidP="00181548">
            <w:pPr>
              <w:pStyle w:val="ListParagraph"/>
              <w:ind w:left="0" w:firstLine="0"/>
              <w:jc w:val="both"/>
              <w:rPr>
                <w:rFonts w:asciiTheme="majorBidi" w:hAnsiTheme="majorBidi" w:cstheme="majorBidi"/>
                <w:lang w:val="en-US"/>
              </w:rPr>
            </w:pPr>
            <w:r w:rsidRPr="00DC0C3B">
              <w:rPr>
                <w:rFonts w:asciiTheme="majorBidi" w:eastAsia="Times New Roman" w:hAnsiTheme="majorBidi" w:cstheme="majorBidi"/>
                <w:bCs/>
              </w:rPr>
              <w:t>Implementasi Strategi Pembelajaran Mata Kuliah Pendidikan Agama Islam Pada Perguruan Tinggi Negeri Di Surabaya</w:t>
            </w:r>
            <w:r w:rsidRPr="00DC0C3B">
              <w:rPr>
                <w:rFonts w:asciiTheme="majorBidi" w:eastAsia="Times New Roman" w:hAnsiTheme="majorBidi" w:cstheme="majorBidi"/>
              </w:rPr>
              <w:t>.</w:t>
            </w:r>
          </w:p>
        </w:tc>
        <w:tc>
          <w:tcPr>
            <w:tcW w:w="4962" w:type="dxa"/>
          </w:tcPr>
          <w:p w:rsidR="00AD3BEC" w:rsidRPr="00DC0C3B" w:rsidRDefault="00AD3BEC" w:rsidP="00181548">
            <w:pPr>
              <w:autoSpaceDE w:val="0"/>
              <w:autoSpaceDN w:val="0"/>
              <w:adjustRightInd w:val="0"/>
              <w:ind w:left="34" w:firstLine="0"/>
              <w:jc w:val="both"/>
              <w:rPr>
                <w:rFonts w:asciiTheme="majorBidi" w:eastAsia="Times New Roman" w:hAnsiTheme="majorBidi" w:cstheme="majorBidi"/>
              </w:rPr>
            </w:pPr>
            <w:r w:rsidRPr="00DC0C3B">
              <w:rPr>
                <w:rFonts w:asciiTheme="majorBidi" w:eastAsia="Times New Roman" w:hAnsiTheme="majorBidi" w:cstheme="majorBidi"/>
              </w:rPr>
              <w:t xml:space="preserve">Hasil penelitian ini menunjukkan: (1) pengorganisasian materi, menjabarkan isi bahan, mengurutkan isi materi menjadi sub-sub tema; (2) Pemanfaatan media pembelajaran dalam proses penyampaian pembelajaran mata kuliah Pendidikan Agama Islam (dosen, pesan, bahan, alat, teknik dan latar) di ketiga situs terteliti, tampak sangat membantu proses pencapaian tujuan pembelajaran; (3) Pengelolaan motivasional dilakukan dengan cara memberikan penilaian secara langsung, memberikan bimbingan secara individual, dan memberikan </w:t>
            </w:r>
            <w:r w:rsidRPr="00DC0C3B">
              <w:rPr>
                <w:rFonts w:asciiTheme="majorBidi" w:eastAsia="Times New Roman" w:hAnsiTheme="majorBidi" w:cstheme="majorBidi"/>
              </w:rPr>
              <w:lastRenderedPageBreak/>
              <w:t xml:space="preserve">penghargaan terhadap kegiatan positif yang dilakukan oleh mahasiswa. Dalam proses pembelajaran mata kuliah pendidikan agama Islam  kontrol belajar yang dilakukan dosen adalah dengan cara mengaktifkan semua mahasiswa dalam mengerjakan tugas-tugas praktek yang diberikan, mendampingi mahasiswa pada saat proses pembelajaran berlangsung; </w:t>
            </w:r>
            <w:r w:rsidRPr="00DC0C3B">
              <w:rPr>
                <w:rFonts w:asciiTheme="majorBidi" w:eastAsia="Times New Roman" w:hAnsiTheme="majorBidi" w:cstheme="majorBidi"/>
                <w:lang w:val="sv-SE"/>
              </w:rPr>
              <w:t xml:space="preserve">(4) Faktor internal yang mempengaruhi strategi pembelajaran dari sisi dosen adalah kemampuan dan keterampilan dosen dalam bidang Pendidikan Agama Islam, minat dan motivasi dosen dalam mengajar mata kuliah Pendidikan Agama Islam. </w:t>
            </w:r>
            <w:r w:rsidRPr="00DC0C3B">
              <w:rPr>
                <w:rFonts w:asciiTheme="majorBidi" w:eastAsia="Times New Roman" w:hAnsiTheme="majorBidi" w:cstheme="majorBidi"/>
              </w:rPr>
              <w:t>Dari sisi mahasiswa adalah kemampuan, motivasi dan minat mahasiswa dalam mengikuti proses pembelajaran mata kuliah Pendidikan Agama Islam. Sementara faktor eksternal yang mempengaruhi strategi pembelajaran adalah visi, misi perguruan tinggi, kurikulum, sarana prasarana yang ada pada setiap perguruan tinggi; (5) Sebagian besar mahasiswa PTN di kota Surabaya telah menerapkan mata kuliah pendidikan agama Islam dalam kehidupan sehari-hari; (6) Pembelajaran mata kuliah Pendidikan Agama Islam telah menunjukkan kualitas yang tercermin dari kemampuan dosen memfasilitasi proses belajar dalam menghasilkan proses dan hasil belajar yang optimal sesuai dengan tuntutan kurikuler.</w:t>
            </w:r>
            <w:r w:rsidRPr="00DC0C3B">
              <w:rPr>
                <w:rStyle w:val="FootnoteReference"/>
                <w:rFonts w:asciiTheme="majorBidi" w:eastAsia="Times New Roman" w:hAnsiTheme="majorBidi" w:cstheme="majorBidi"/>
              </w:rPr>
              <w:footnoteReference w:id="59"/>
            </w:r>
          </w:p>
          <w:p w:rsidR="00AD3BEC" w:rsidRPr="00DC0C3B" w:rsidRDefault="00AD3BEC" w:rsidP="00181548">
            <w:pPr>
              <w:pStyle w:val="ListParagraph"/>
              <w:ind w:left="87" w:firstLine="0"/>
              <w:jc w:val="both"/>
              <w:rPr>
                <w:rFonts w:asciiTheme="majorBidi" w:hAnsiTheme="majorBidi" w:cstheme="majorBidi"/>
              </w:rPr>
            </w:pPr>
          </w:p>
        </w:tc>
      </w:tr>
      <w:tr w:rsidR="00AD3BEC" w:rsidRPr="002F5D31" w:rsidTr="00181548">
        <w:tc>
          <w:tcPr>
            <w:tcW w:w="557" w:type="dxa"/>
          </w:tcPr>
          <w:p w:rsidR="00AD3BEC" w:rsidRPr="00DC0C3B" w:rsidRDefault="00AD3BEC" w:rsidP="00181548">
            <w:pPr>
              <w:pStyle w:val="ListParagraph"/>
              <w:ind w:left="0" w:firstLine="0"/>
              <w:jc w:val="center"/>
              <w:rPr>
                <w:rFonts w:asciiTheme="majorBidi" w:hAnsiTheme="majorBidi" w:cstheme="majorBidi"/>
                <w:lang w:val="en-US"/>
              </w:rPr>
            </w:pPr>
            <w:r>
              <w:rPr>
                <w:rFonts w:asciiTheme="majorBidi" w:hAnsiTheme="majorBidi" w:cstheme="majorBidi"/>
                <w:lang w:val="en-US"/>
              </w:rPr>
              <w:lastRenderedPageBreak/>
              <w:t>2</w:t>
            </w:r>
            <w:r w:rsidRPr="00DC0C3B">
              <w:rPr>
                <w:rFonts w:asciiTheme="majorBidi" w:hAnsiTheme="majorBidi" w:cstheme="majorBidi"/>
                <w:lang w:val="en-US"/>
              </w:rPr>
              <w:t>.</w:t>
            </w:r>
          </w:p>
        </w:tc>
        <w:tc>
          <w:tcPr>
            <w:tcW w:w="1286" w:type="dxa"/>
          </w:tcPr>
          <w:p w:rsidR="00AD3BEC" w:rsidRPr="00DC0C3B" w:rsidRDefault="00AD3BEC" w:rsidP="00181548">
            <w:pPr>
              <w:pStyle w:val="ListParagraph"/>
              <w:ind w:left="0" w:firstLine="0"/>
              <w:jc w:val="both"/>
              <w:rPr>
                <w:rFonts w:asciiTheme="majorBidi" w:hAnsiTheme="majorBidi" w:cstheme="majorBidi"/>
                <w:i/>
                <w:lang w:val="en-US"/>
              </w:rPr>
            </w:pPr>
            <w:r w:rsidRPr="00DC0C3B">
              <w:rPr>
                <w:rFonts w:asciiTheme="majorBidi" w:hAnsiTheme="majorBidi" w:cstheme="majorBidi"/>
                <w:noProof/>
                <w:color w:val="000000" w:themeColor="text1"/>
              </w:rPr>
              <w:t>Miftakhul Munir</w:t>
            </w:r>
          </w:p>
        </w:tc>
        <w:tc>
          <w:tcPr>
            <w:tcW w:w="1559" w:type="dxa"/>
          </w:tcPr>
          <w:p w:rsidR="00AD3BEC" w:rsidRPr="00DC0C3B" w:rsidRDefault="00AD3BEC" w:rsidP="00181548">
            <w:pPr>
              <w:pStyle w:val="ListParagraph"/>
              <w:ind w:left="0" w:firstLine="0"/>
              <w:jc w:val="both"/>
              <w:rPr>
                <w:rFonts w:asciiTheme="majorBidi" w:hAnsiTheme="majorBidi" w:cstheme="majorBidi"/>
                <w:i/>
                <w:lang w:val="en-US"/>
              </w:rPr>
            </w:pPr>
            <w:r w:rsidRPr="00DC0C3B">
              <w:rPr>
                <w:rFonts w:asciiTheme="majorBidi" w:hAnsiTheme="majorBidi" w:cstheme="majorBidi"/>
                <w:noProof/>
                <w:color w:val="000000" w:themeColor="text1"/>
              </w:rPr>
              <w:t>Strategi Guru PAI dalam Meningkatkan Mutu Pembelajaran Pendidikan Agama Islam di SMAN 3 Malang</w:t>
            </w:r>
          </w:p>
        </w:tc>
        <w:tc>
          <w:tcPr>
            <w:tcW w:w="4962" w:type="dxa"/>
          </w:tcPr>
          <w:p w:rsidR="00AD3BEC" w:rsidRPr="00DC0C3B" w:rsidRDefault="00AD3BEC" w:rsidP="00181548">
            <w:pPr>
              <w:pStyle w:val="ListParagraph"/>
              <w:tabs>
                <w:tab w:val="left" w:pos="35"/>
              </w:tabs>
              <w:ind w:left="35" w:firstLine="0"/>
              <w:jc w:val="lowKashida"/>
              <w:rPr>
                <w:rFonts w:asciiTheme="majorBidi" w:hAnsiTheme="majorBidi" w:cstheme="majorBidi"/>
                <w:noProof/>
                <w:color w:val="000000" w:themeColor="text1"/>
              </w:rPr>
            </w:pPr>
            <w:r w:rsidRPr="00DC0C3B">
              <w:rPr>
                <w:rFonts w:asciiTheme="majorBidi" w:hAnsiTheme="majorBidi" w:cstheme="majorBidi"/>
                <w:noProof/>
                <w:color w:val="000000" w:themeColor="text1"/>
              </w:rPr>
              <w:t xml:space="preserve">Hasil penelitian ini menunjukkan bahwa strategi yang dilakukan guru PAI terkait dengan mutu pembelajaran PAI di SMAN 3 Malang sudah dilaksanakan secara optimal, hal ini dapat dilihat pada: 1) Strategi guru PAI dalam meningkatkan mutu pembelajaran PAI di SMAN 3 Malang, dalam melaksanakan strategi pembelajaran ada beberapa langkah yang dilakukan, diantaranya adalah sebagai berikut: (a) Perencanaan pembelajaran, (b) Pelaksanaan pembelajaran, (c) Evaluasi pembelajaran, (d) Model strategi PAKEM, (e) Peningkatan profesionalisme guru. disini p]enulis tidak menemukan permasalahan yang begitu signifikan, karena Out put yang dihasilkan menunjukkan adanya peningkatan yang baik di SMAN 3 Malang. 2) Dampak dari strategi guru PAI dalam meningkatkan mutu pembelajaran PAI dapat dilihat dari (a) Prestasi akademik dan Prestasi non </w:t>
            </w:r>
            <w:r w:rsidRPr="00DC0C3B">
              <w:rPr>
                <w:rFonts w:asciiTheme="majorBidi" w:hAnsiTheme="majorBidi" w:cstheme="majorBidi"/>
                <w:noProof/>
                <w:color w:val="000000" w:themeColor="text1"/>
              </w:rPr>
              <w:lastRenderedPageBreak/>
              <w:t>akademik, (b) Pembelajaranmenjadi efektif, (c) Pembelajaran menjadi efisien. 3) Faktor pendukung dan penghambat dari strategi guru PAI dalam meningkatkan mutu pembelajaran PAI di SMAN 3 Malang. Faktor pendukung itu antara lain (1) Faktor guru, (2) Lingkungan, (3) Sarana dan prasarana, (4) Faktor Siswa. Sedangkan faktor penghambatnya adalah (1) Sarana dan prasarana, (2) Faktor siswa. Dan untuk mengatasi hambatan hambatan tersebut telah diupayakan solusi alternative yang memungkinkan terlaksananya strategi guru PAI dalam meningkatkan mutu pembelajarn PAI di SMKN 3 Malang.</w:t>
            </w:r>
            <w:r w:rsidRPr="00DC0C3B">
              <w:rPr>
                <w:rStyle w:val="FootnoteReference"/>
                <w:rFonts w:asciiTheme="majorBidi" w:hAnsiTheme="majorBidi" w:cstheme="majorBidi"/>
                <w:noProof/>
                <w:color w:val="000000" w:themeColor="text1"/>
              </w:rPr>
              <w:footnoteReference w:id="60"/>
            </w:r>
          </w:p>
          <w:p w:rsidR="00AD3BEC" w:rsidRPr="00DC0C3B" w:rsidRDefault="00AD3BEC" w:rsidP="00181548">
            <w:pPr>
              <w:pStyle w:val="ListParagraph"/>
              <w:ind w:left="0" w:firstLine="0"/>
              <w:jc w:val="both"/>
              <w:rPr>
                <w:rFonts w:asciiTheme="majorBidi" w:hAnsiTheme="majorBidi" w:cstheme="majorBidi"/>
              </w:rPr>
            </w:pPr>
          </w:p>
        </w:tc>
      </w:tr>
      <w:tr w:rsidR="00AD3BEC" w:rsidRPr="009C3A92" w:rsidTr="00181548">
        <w:tc>
          <w:tcPr>
            <w:tcW w:w="557" w:type="dxa"/>
          </w:tcPr>
          <w:p w:rsidR="00AD3BEC" w:rsidRPr="00DC0C3B" w:rsidRDefault="00AD3BEC" w:rsidP="00181548">
            <w:pPr>
              <w:pStyle w:val="ListParagraph"/>
              <w:ind w:left="0" w:firstLine="0"/>
              <w:jc w:val="center"/>
              <w:rPr>
                <w:rFonts w:asciiTheme="majorBidi" w:hAnsiTheme="majorBidi" w:cstheme="majorBidi"/>
                <w:lang w:val="en-US"/>
              </w:rPr>
            </w:pPr>
            <w:r>
              <w:rPr>
                <w:rFonts w:asciiTheme="majorBidi" w:hAnsiTheme="majorBidi" w:cstheme="majorBidi"/>
                <w:lang w:val="en-US"/>
              </w:rPr>
              <w:lastRenderedPageBreak/>
              <w:t>3</w:t>
            </w:r>
            <w:r w:rsidRPr="00DC0C3B">
              <w:rPr>
                <w:rFonts w:asciiTheme="majorBidi" w:hAnsiTheme="majorBidi" w:cstheme="majorBidi"/>
                <w:lang w:val="en-US"/>
              </w:rPr>
              <w:t>.</w:t>
            </w:r>
          </w:p>
        </w:tc>
        <w:tc>
          <w:tcPr>
            <w:tcW w:w="1286" w:type="dxa"/>
          </w:tcPr>
          <w:p w:rsidR="00AD3BEC" w:rsidRPr="00DC0C3B" w:rsidRDefault="00AD3BEC" w:rsidP="00181548">
            <w:pPr>
              <w:pStyle w:val="ListParagraph"/>
              <w:ind w:left="0" w:firstLine="0"/>
              <w:jc w:val="both"/>
              <w:rPr>
                <w:rFonts w:asciiTheme="majorBidi" w:hAnsiTheme="majorBidi" w:cstheme="majorBidi"/>
                <w:i/>
                <w:lang w:val="en-US"/>
              </w:rPr>
            </w:pPr>
            <w:r w:rsidRPr="00DC0C3B">
              <w:rPr>
                <w:rFonts w:asciiTheme="majorBidi" w:eastAsia="Times New Roman" w:hAnsiTheme="majorBidi" w:cstheme="majorBidi"/>
                <w:bCs/>
              </w:rPr>
              <w:t>Suhudi</w:t>
            </w:r>
          </w:p>
        </w:tc>
        <w:tc>
          <w:tcPr>
            <w:tcW w:w="1559" w:type="dxa"/>
          </w:tcPr>
          <w:p w:rsidR="00AD3BEC" w:rsidRPr="00DC0C3B" w:rsidRDefault="00AD3BEC" w:rsidP="00181548">
            <w:pPr>
              <w:spacing w:before="100" w:beforeAutospacing="1" w:after="100" w:afterAutospacing="1"/>
              <w:ind w:left="0" w:firstLine="0"/>
              <w:outlineLvl w:val="2"/>
              <w:rPr>
                <w:rFonts w:asciiTheme="majorBidi" w:hAnsiTheme="majorBidi" w:cstheme="majorBidi"/>
              </w:rPr>
            </w:pPr>
            <w:r w:rsidRPr="00DC0C3B">
              <w:rPr>
                <w:rFonts w:asciiTheme="majorBidi" w:eastAsia="Times New Roman" w:hAnsiTheme="majorBidi" w:cstheme="majorBidi"/>
                <w:bCs/>
              </w:rPr>
              <w:t>Strategi Pembelajaran Agama Islam Di Pondok Pesantren Mohammad Kholil I Bangkalan-Jawa Timur</w:t>
            </w:r>
          </w:p>
        </w:tc>
        <w:tc>
          <w:tcPr>
            <w:tcW w:w="4962" w:type="dxa"/>
          </w:tcPr>
          <w:p w:rsidR="00AD3BEC" w:rsidRPr="00DC0C3B" w:rsidRDefault="00AD3BEC" w:rsidP="00181548">
            <w:pPr>
              <w:ind w:left="34" w:firstLine="0"/>
              <w:contextualSpacing/>
              <w:jc w:val="both"/>
              <w:rPr>
                <w:rFonts w:asciiTheme="majorBidi" w:eastAsia="Times New Roman" w:hAnsiTheme="majorBidi" w:cstheme="majorBidi"/>
              </w:rPr>
            </w:pPr>
            <w:r w:rsidRPr="00DC0C3B">
              <w:rPr>
                <w:rFonts w:asciiTheme="majorBidi" w:eastAsia="Times New Roman" w:hAnsiTheme="majorBidi" w:cstheme="majorBidi"/>
              </w:rPr>
              <w:t xml:space="preserve">Hasil penemuannya mengemukakan bahwa strategi pembelajaran agama Islam di Pondok Pesantren Muhammad Kholil I Bangkalan Jawa </w:t>
            </w:r>
            <w:r w:rsidRPr="00DC0C3B">
              <w:rPr>
                <w:rFonts w:asciiTheme="majorBidi" w:eastAsia="Times New Roman" w:hAnsiTheme="majorBidi" w:cstheme="majorBidi"/>
                <w:lang w:val="en-US"/>
              </w:rPr>
              <w:t>t</w:t>
            </w:r>
            <w:r w:rsidRPr="00DC0C3B">
              <w:rPr>
                <w:rFonts w:asciiTheme="majorBidi" w:eastAsia="Times New Roman" w:hAnsiTheme="majorBidi" w:cstheme="majorBidi"/>
              </w:rPr>
              <w:t xml:space="preserve">imur adalah dengan menggunakan metode </w:t>
            </w:r>
            <w:r w:rsidRPr="00DC0C3B">
              <w:rPr>
                <w:rFonts w:asciiTheme="majorBidi" w:eastAsia="Times New Roman" w:hAnsiTheme="majorBidi" w:cstheme="majorBidi"/>
                <w:i/>
                <w:iCs/>
              </w:rPr>
              <w:t>sorogan</w:t>
            </w:r>
            <w:r w:rsidRPr="00DC0C3B">
              <w:rPr>
                <w:rFonts w:asciiTheme="majorBidi" w:eastAsia="Times New Roman" w:hAnsiTheme="majorBidi" w:cstheme="majorBidi"/>
              </w:rPr>
              <w:t xml:space="preserve">, </w:t>
            </w:r>
            <w:r w:rsidRPr="00DC0C3B">
              <w:rPr>
                <w:rFonts w:asciiTheme="majorBidi" w:eastAsia="Times New Roman" w:hAnsiTheme="majorBidi" w:cstheme="majorBidi"/>
                <w:i/>
                <w:iCs/>
              </w:rPr>
              <w:t>bandongan</w:t>
            </w:r>
            <w:r w:rsidRPr="00DC0C3B">
              <w:rPr>
                <w:rFonts w:asciiTheme="majorBidi" w:eastAsia="Times New Roman" w:hAnsiTheme="majorBidi" w:cstheme="majorBidi"/>
              </w:rPr>
              <w:t xml:space="preserve">, </w:t>
            </w:r>
            <w:r w:rsidRPr="00DC0C3B">
              <w:rPr>
                <w:rFonts w:asciiTheme="majorBidi" w:eastAsia="Times New Roman" w:hAnsiTheme="majorBidi" w:cstheme="majorBidi"/>
                <w:i/>
                <w:iCs/>
              </w:rPr>
              <w:t xml:space="preserve">mudzakarah </w:t>
            </w:r>
            <w:r w:rsidRPr="00DC0C3B">
              <w:rPr>
                <w:rFonts w:asciiTheme="majorBidi" w:eastAsia="Times New Roman" w:hAnsiTheme="majorBidi" w:cstheme="majorBidi"/>
              </w:rPr>
              <w:t xml:space="preserve">dan </w:t>
            </w:r>
            <w:r w:rsidRPr="00DC0C3B">
              <w:rPr>
                <w:rFonts w:asciiTheme="majorBidi" w:eastAsia="Times New Roman" w:hAnsiTheme="majorBidi" w:cstheme="majorBidi"/>
                <w:i/>
                <w:iCs/>
              </w:rPr>
              <w:t>majlis ta’im</w:t>
            </w:r>
            <w:r w:rsidRPr="00DC0C3B">
              <w:rPr>
                <w:rFonts w:asciiTheme="majorBidi" w:eastAsia="Times New Roman" w:hAnsiTheme="majorBidi" w:cstheme="majorBidi"/>
              </w:rPr>
              <w:t xml:space="preserve">, dilaksanakan untuk membentuk muslim yang beriman, bertaqwa dan berahklak mulia yang dapat dicapai melalui ke-barokah-an dari Allah SWT. </w:t>
            </w:r>
          </w:p>
          <w:p w:rsidR="00AD3BEC" w:rsidRPr="00DC0C3B" w:rsidRDefault="00AD3BEC" w:rsidP="00181548">
            <w:pPr>
              <w:autoSpaceDE w:val="0"/>
              <w:autoSpaceDN w:val="0"/>
              <w:adjustRightInd w:val="0"/>
              <w:ind w:left="34" w:firstLine="0"/>
              <w:jc w:val="both"/>
              <w:rPr>
                <w:rFonts w:asciiTheme="majorBidi" w:eastAsia="Times New Roman" w:hAnsiTheme="majorBidi" w:cstheme="majorBidi"/>
                <w:lang w:val="en-US"/>
              </w:rPr>
            </w:pPr>
            <w:r w:rsidRPr="00DC0C3B">
              <w:rPr>
                <w:rFonts w:asciiTheme="majorBidi" w:eastAsia="Times New Roman" w:hAnsiTheme="majorBidi" w:cstheme="majorBidi"/>
              </w:rPr>
              <w:t xml:space="preserve">Kyai berperilaku sebagai </w:t>
            </w:r>
            <w:r w:rsidRPr="00DC0C3B">
              <w:rPr>
                <w:rFonts w:asciiTheme="majorBidi" w:eastAsia="Times New Roman" w:hAnsiTheme="majorBidi" w:cstheme="majorBidi"/>
                <w:i/>
              </w:rPr>
              <w:t>uswatun hasana</w:t>
            </w:r>
            <w:r w:rsidRPr="00DC0C3B">
              <w:rPr>
                <w:rFonts w:asciiTheme="majorBidi" w:eastAsia="Times New Roman" w:hAnsiTheme="majorBidi" w:cstheme="majorBidi"/>
              </w:rPr>
              <w:t>h (tauladan yang baik) di hadapan santri, artinya kyai menampilkan perilaku yang sesuai dengan ajaran agama Islam sesuai yang diajarkan Rasulullah, seperti berpakaian rapi sesuai dengan adat istiadat, melaksanakan sholat tepat waktu, istiqamah (disiplin waktu), dan selalu menunjukkan sikap yang jelas terhadap pelaksanaan hukum Islam, Sedangkan santri, berperilaku mematuhi dan melaksanakan ajaran agama Islam dan peraturan pesantren, menghormati dan mencintai kyai di pesantren. Dampak dari strategi pembelajaran yang di laksanakan di pondok pesantren adalah ditemukannya sebagian besar santri bisa membaca kitab kuning dan memahami artinya</w:t>
            </w:r>
            <w:r w:rsidRPr="00DC0C3B">
              <w:rPr>
                <w:rStyle w:val="FootnoteReference"/>
                <w:rFonts w:asciiTheme="majorBidi" w:eastAsia="Times New Roman" w:hAnsiTheme="majorBidi" w:cstheme="majorBidi"/>
              </w:rPr>
              <w:footnoteReference w:id="61"/>
            </w:r>
            <w:r w:rsidRPr="00DC0C3B">
              <w:rPr>
                <w:rFonts w:asciiTheme="majorBidi" w:eastAsia="Times New Roman" w:hAnsiTheme="majorBidi" w:cstheme="majorBidi"/>
              </w:rPr>
              <w:t>.</w:t>
            </w:r>
          </w:p>
        </w:tc>
      </w:tr>
      <w:tr w:rsidR="00AD3BEC" w:rsidRPr="00ED4E7D" w:rsidTr="00181548">
        <w:tc>
          <w:tcPr>
            <w:tcW w:w="557" w:type="dxa"/>
          </w:tcPr>
          <w:p w:rsidR="00AD3BEC" w:rsidRPr="00DC0C3B" w:rsidRDefault="00AD3BEC" w:rsidP="00181548">
            <w:pPr>
              <w:pStyle w:val="ListParagraph"/>
              <w:ind w:left="0" w:firstLine="0"/>
              <w:jc w:val="center"/>
              <w:rPr>
                <w:rFonts w:asciiTheme="majorBidi" w:hAnsiTheme="majorBidi" w:cstheme="majorBidi"/>
                <w:lang w:val="en-US"/>
              </w:rPr>
            </w:pPr>
            <w:r>
              <w:rPr>
                <w:rFonts w:asciiTheme="majorBidi" w:hAnsiTheme="majorBidi" w:cstheme="majorBidi"/>
                <w:lang w:val="en-US"/>
              </w:rPr>
              <w:t>4</w:t>
            </w:r>
            <w:r w:rsidRPr="00DC0C3B">
              <w:rPr>
                <w:rFonts w:asciiTheme="majorBidi" w:hAnsiTheme="majorBidi" w:cstheme="majorBidi"/>
                <w:lang w:val="en-US"/>
              </w:rPr>
              <w:t>.</w:t>
            </w:r>
          </w:p>
        </w:tc>
        <w:tc>
          <w:tcPr>
            <w:tcW w:w="1286" w:type="dxa"/>
          </w:tcPr>
          <w:p w:rsidR="00AD3BEC" w:rsidRPr="00DC0C3B" w:rsidRDefault="00AD3BEC" w:rsidP="00181548">
            <w:pPr>
              <w:pStyle w:val="ListParagraph"/>
              <w:ind w:left="0" w:firstLine="0"/>
              <w:jc w:val="both"/>
              <w:rPr>
                <w:rFonts w:asciiTheme="majorBidi" w:hAnsiTheme="majorBidi" w:cstheme="majorBidi"/>
                <w:i/>
              </w:rPr>
            </w:pPr>
            <w:r w:rsidRPr="00DC0C3B">
              <w:rPr>
                <w:rFonts w:asciiTheme="majorBidi" w:hAnsiTheme="majorBidi" w:cstheme="majorBidi"/>
                <w:bCs/>
              </w:rPr>
              <w:t>Tasimin</w:t>
            </w:r>
          </w:p>
        </w:tc>
        <w:tc>
          <w:tcPr>
            <w:tcW w:w="1559" w:type="dxa"/>
          </w:tcPr>
          <w:p w:rsidR="00AD3BEC" w:rsidRPr="00DC0C3B" w:rsidRDefault="00AD3BEC" w:rsidP="00181548">
            <w:pPr>
              <w:autoSpaceDE w:val="0"/>
              <w:autoSpaceDN w:val="0"/>
              <w:adjustRightInd w:val="0"/>
              <w:ind w:left="0" w:firstLine="0"/>
              <w:jc w:val="both"/>
              <w:rPr>
                <w:rFonts w:asciiTheme="majorBidi" w:hAnsiTheme="majorBidi" w:cstheme="majorBidi"/>
                <w:bCs/>
                <w:color w:val="000000"/>
              </w:rPr>
            </w:pPr>
            <w:r w:rsidRPr="00DC0C3B">
              <w:rPr>
                <w:rFonts w:asciiTheme="majorBidi" w:hAnsiTheme="majorBidi" w:cstheme="majorBidi"/>
                <w:bCs/>
                <w:color w:val="000000"/>
              </w:rPr>
              <w:t>Strategi Pembelajaran Pendidikan Agama Islam</w:t>
            </w:r>
          </w:p>
          <w:p w:rsidR="00AD3BEC" w:rsidRPr="00DC0C3B" w:rsidRDefault="00AD3BEC" w:rsidP="00181548">
            <w:pPr>
              <w:autoSpaceDE w:val="0"/>
              <w:autoSpaceDN w:val="0"/>
              <w:adjustRightInd w:val="0"/>
              <w:ind w:left="0" w:firstLine="0"/>
              <w:jc w:val="both"/>
              <w:rPr>
                <w:rFonts w:asciiTheme="majorBidi" w:hAnsiTheme="majorBidi" w:cstheme="majorBidi"/>
                <w:bCs/>
                <w:color w:val="000000"/>
              </w:rPr>
            </w:pPr>
            <w:r w:rsidRPr="00DC0C3B">
              <w:rPr>
                <w:rFonts w:asciiTheme="majorBidi" w:hAnsiTheme="majorBidi" w:cstheme="majorBidi"/>
                <w:bCs/>
                <w:color w:val="000000"/>
              </w:rPr>
              <w:t>Di SMP Bertaraf Internasional</w:t>
            </w:r>
          </w:p>
          <w:p w:rsidR="00AD3BEC" w:rsidRPr="00DC0C3B" w:rsidRDefault="00AD3BEC" w:rsidP="00181548">
            <w:pPr>
              <w:pStyle w:val="ListParagraph"/>
              <w:ind w:left="0" w:firstLine="0"/>
              <w:jc w:val="both"/>
              <w:rPr>
                <w:rFonts w:asciiTheme="majorBidi" w:hAnsiTheme="majorBidi" w:cstheme="majorBidi"/>
                <w:i/>
                <w:lang w:val="en-US"/>
              </w:rPr>
            </w:pPr>
            <w:r w:rsidRPr="00DC0C3B">
              <w:rPr>
                <w:rFonts w:asciiTheme="majorBidi" w:hAnsiTheme="majorBidi" w:cstheme="majorBidi"/>
                <w:bCs/>
                <w:color w:val="000000"/>
              </w:rPr>
              <w:lastRenderedPageBreak/>
              <w:t xml:space="preserve">(Studi Kasus di SMP Negeri 2 Semarang </w:t>
            </w:r>
            <w:r w:rsidRPr="00DC0C3B">
              <w:rPr>
                <w:rFonts w:asciiTheme="majorBidi" w:hAnsiTheme="majorBidi" w:cstheme="majorBidi"/>
                <w:bCs/>
                <w:color w:val="000000"/>
                <w:lang w:val="en-US"/>
              </w:rPr>
              <w:t>tahun 2009)</w:t>
            </w:r>
          </w:p>
        </w:tc>
        <w:tc>
          <w:tcPr>
            <w:tcW w:w="4962" w:type="dxa"/>
          </w:tcPr>
          <w:p w:rsidR="00AD3BEC" w:rsidRPr="00DC0C3B" w:rsidRDefault="00AD3BEC" w:rsidP="00181548">
            <w:pPr>
              <w:autoSpaceDE w:val="0"/>
              <w:autoSpaceDN w:val="0"/>
              <w:adjustRightInd w:val="0"/>
              <w:ind w:left="34" w:firstLine="0"/>
              <w:jc w:val="both"/>
              <w:rPr>
                <w:rFonts w:asciiTheme="majorBidi" w:hAnsiTheme="majorBidi" w:cstheme="majorBidi"/>
              </w:rPr>
            </w:pPr>
            <w:r w:rsidRPr="00DC0C3B">
              <w:rPr>
                <w:rFonts w:asciiTheme="majorBidi" w:hAnsiTheme="majorBidi" w:cstheme="majorBidi"/>
              </w:rPr>
              <w:lastRenderedPageBreak/>
              <w:t xml:space="preserve">Penelitian tentang Strategi Pembelajaran Pendidikan Agama Islam di SBI SMPNegeri 2 Semarang diperoleh hasil sebagai berikut; (1) Kesiapan guru PAI di SMP Negeri 2Semarang mendekati tuntutan program IKKT yang pro-perubahan, (2) Penggunaan bahasa,dalam proses pembelajaran pendidikan agama Islam belum menggunakan bahasa asing (3)Materi </w:t>
            </w:r>
            <w:r w:rsidRPr="00DC0C3B">
              <w:rPr>
                <w:rFonts w:asciiTheme="majorBidi" w:hAnsiTheme="majorBidi" w:cstheme="majorBidi"/>
              </w:rPr>
              <w:lastRenderedPageBreak/>
              <w:t>pelajaran yang diajarkan pada SBI masih mengikuti KTSP, (4) Penggunaan ICT,dalam proses pembelajaran pendidikan agama Islam telah menerapkan sistem akademikberbasis ICT, (5) Dalam pengelolaan kelas telah dilakukan langkah-langkah untuk memenuhiprogram IKKT,dan GPAI mampu menciptakan proses pembelajaran yang kondusif dandinamis, (6) Model pembelajaran yangdigunakan dalam proses pembelajaran PAI adalahmodel pembelajaran PAIKEM, dan (7) Model penilaian PAI yang digunakan mengacu pada</w:t>
            </w:r>
          </w:p>
          <w:p w:rsidR="00AD3BEC" w:rsidRPr="00DC0C3B" w:rsidRDefault="00AD3BEC" w:rsidP="00181548">
            <w:pPr>
              <w:autoSpaceDE w:val="0"/>
              <w:autoSpaceDN w:val="0"/>
              <w:adjustRightInd w:val="0"/>
              <w:ind w:left="34" w:firstLine="0"/>
              <w:jc w:val="both"/>
              <w:rPr>
                <w:rFonts w:asciiTheme="majorBidi" w:hAnsiTheme="majorBidi" w:cstheme="majorBidi"/>
              </w:rPr>
            </w:pPr>
            <w:r w:rsidRPr="00DC0C3B">
              <w:rPr>
                <w:rFonts w:asciiTheme="majorBidi" w:hAnsiTheme="majorBidi" w:cstheme="majorBidi"/>
              </w:rPr>
              <w:t>Permen Diknas Nomor 20 tahun 2007 tentang Standar Penilaian Pendidikan yang masihbertaraf nasional.</w:t>
            </w:r>
            <w:r w:rsidRPr="00DC0C3B">
              <w:rPr>
                <w:rStyle w:val="FootnoteReference"/>
                <w:rFonts w:asciiTheme="majorBidi" w:hAnsiTheme="majorBidi" w:cstheme="majorBidi"/>
              </w:rPr>
              <w:footnoteReference w:id="62"/>
            </w:r>
          </w:p>
        </w:tc>
      </w:tr>
      <w:tr w:rsidR="00AD3BEC" w:rsidRPr="002F5D31" w:rsidTr="00181548">
        <w:tc>
          <w:tcPr>
            <w:tcW w:w="557" w:type="dxa"/>
          </w:tcPr>
          <w:p w:rsidR="00AD3BEC" w:rsidRPr="00F642DA" w:rsidRDefault="00AD3BEC" w:rsidP="00181548">
            <w:pPr>
              <w:ind w:left="0" w:right="-402" w:firstLine="0"/>
              <w:rPr>
                <w:rFonts w:asciiTheme="majorBidi" w:hAnsiTheme="majorBidi" w:cstheme="majorBidi"/>
                <w:lang w:val="en-US"/>
              </w:rPr>
            </w:pPr>
            <w:r>
              <w:rPr>
                <w:rFonts w:asciiTheme="majorBidi" w:hAnsiTheme="majorBidi" w:cstheme="majorBidi"/>
                <w:lang w:val="en-US"/>
              </w:rPr>
              <w:lastRenderedPageBreak/>
              <w:t>5.</w:t>
            </w:r>
          </w:p>
        </w:tc>
        <w:tc>
          <w:tcPr>
            <w:tcW w:w="1286" w:type="dxa"/>
          </w:tcPr>
          <w:p w:rsidR="00AD3BEC" w:rsidRPr="00F642DA" w:rsidRDefault="00AD3BEC" w:rsidP="00181548">
            <w:pPr>
              <w:pStyle w:val="ListParagraph"/>
              <w:ind w:left="0" w:firstLine="0"/>
              <w:rPr>
                <w:rFonts w:asciiTheme="majorBidi" w:hAnsiTheme="majorBidi" w:cstheme="majorBidi"/>
                <w:bCs/>
                <w:lang w:val="en-US"/>
              </w:rPr>
            </w:pPr>
            <w:r w:rsidRPr="00F642DA">
              <w:rPr>
                <w:rFonts w:ascii="Times New Roman" w:eastAsia="Times New Roman" w:hAnsi="Times New Roman" w:cs="Times New Roman"/>
                <w:szCs w:val="29"/>
              </w:rPr>
              <w:t>Muhammad Sahlul Fikri</w:t>
            </w:r>
          </w:p>
        </w:tc>
        <w:tc>
          <w:tcPr>
            <w:tcW w:w="1559" w:type="dxa"/>
          </w:tcPr>
          <w:p w:rsidR="00AD3BEC" w:rsidRPr="00F642DA" w:rsidRDefault="00AD3BEC" w:rsidP="00181548">
            <w:pPr>
              <w:autoSpaceDE w:val="0"/>
              <w:autoSpaceDN w:val="0"/>
              <w:adjustRightInd w:val="0"/>
              <w:ind w:left="34" w:hanging="34"/>
              <w:rPr>
                <w:rFonts w:ascii="Times New Roman" w:hAnsi="Times New Roman" w:cs="Times New Roman"/>
                <w:bCs/>
                <w:color w:val="000000"/>
              </w:rPr>
            </w:pPr>
            <w:r w:rsidRPr="00F642DA">
              <w:rPr>
                <w:rFonts w:ascii="Times New Roman" w:hAnsi="Times New Roman" w:cs="Times New Roman"/>
              </w:rPr>
              <w:t>Implementasi Pendidikan Karakter Melalui Pembelajaran Pendidikan Agama Islam di SMP Khadijah Surabaya</w:t>
            </w:r>
          </w:p>
        </w:tc>
        <w:tc>
          <w:tcPr>
            <w:tcW w:w="4962" w:type="dxa"/>
          </w:tcPr>
          <w:p w:rsidR="00AD3BEC" w:rsidRPr="00F642DA" w:rsidRDefault="00AD3BEC" w:rsidP="00181548">
            <w:pPr>
              <w:ind w:left="0" w:firstLine="0"/>
              <w:jc w:val="both"/>
              <w:rPr>
                <w:rFonts w:ascii="Times New Roman" w:hAnsi="Times New Roman" w:cs="Times New Roman"/>
              </w:rPr>
            </w:pPr>
            <w:r w:rsidRPr="00F642DA">
              <w:rPr>
                <w:rFonts w:ascii="Times New Roman" w:hAnsi="Times New Roman" w:cs="Times New Roman"/>
              </w:rPr>
              <w:t xml:space="preserve">Pembelajaran Agama menjadi sangat penting untuk menjadi pijakan dalam pembinaan karakter siswa, mengingat tujuan akhir dari pendidikan agama tidak lain adalah terwujudnya akhlaq atau karakter mulia. Tentu saja misi pembentukan karakter ini tidak hanya diemban\ oleh pendidikan agama, tatapi juga oleh pelajaran-pelajaran lain secara bersama-sama. Meskipun demikian, pendidikan agama dapat dijadikan basis yang langsung berhubungan denganpengembangan karakter siswa, terutama karena hampir semua materi pendidikan agama sarat dengan nilai-nilai karakter. Di samping itu, aktifitas keagamaan di sekolah yang merupakan bagian dari pendidikan agama dapat dijadikan sarana untuk membiasakan siswa memiliki karakter mulia.Pendidikan Karakter adalah suatu sistem penanaman nilai-nilai perilaku (karakter) kepada warga sekolah yang meliputi komponen pengetahuan, kesadaran atau kemauan, dan tindakan untuk melaksanakan nilai-nilai tersebut, baik  terhadap Tuhan Yang Maha Esa (YME), diri sendiri, sesama lingkungan, maupun kebangsaan sehingga menjadi manusia insan kamil .Berdasarkan tujuan pendidikan, sejatinya tidak hanya mengembangkan keilmuan, tetapi juga membentuk kepribadian, kemandirian, keterampilan sosial, dan karakter. Oleh sebab itu, berbagai program dirancang dan diimplementasikan untuk mewujudkan tujuan pendidikan tersebut, terutama dalam rangka pembinaan karakter.SMP Khadijah adalah suatu lembaga pendidikan yang dikategorikan salah satu pendidikan umum favorit di Surabaya. SMP Khadijah Surabaya ini beralamat di Jl. Raya A.Yani Surabaya. Dalam penelitian skripsi </w:t>
            </w:r>
            <w:r w:rsidRPr="00F642DA">
              <w:rPr>
                <w:rFonts w:ascii="Times New Roman" w:hAnsi="Times New Roman" w:cs="Times New Roman"/>
              </w:rPr>
              <w:lastRenderedPageBreak/>
              <w:t>ini dilakukan untuk mengkaji Implementasi Pendidikan Karakter Melalui Pembelajaran Pendidikan Agama Islam di SMP Khadijah Surabaya, dalam rangka meningkatkan mutu pendidikan terutama pengembangan potensi peserta didik untuk menjadi pribadi berperilaku baik yang mencerminkan karakter bangsa. Jenis penelitian ini menggunakan penelitian kualitatif. Dan pengumpulan datanya dilakukan dengan metode wawancara, observasi, dan dokumentasi. Analisis yang digunakan adalah analisis kualitatif non statistik dengan analisis deskriptif sebagai penyajian datanya. Hasil dari penelitian ini menunjukkan bahwa perencanaan pendidikan karakter pada proses pembelajaran yang dilakukan oleh guru meliputi perencanaan berupa silabus, RPP (Rencana Pelaksanaan Pembelajaran) yang diselipi nilai-nilai pembentuk karakter</w:t>
            </w:r>
            <w:r w:rsidRPr="00F642DA">
              <w:rPr>
                <w:rStyle w:val="FootnoteReference"/>
                <w:rFonts w:ascii="Times New Roman" w:hAnsi="Times New Roman" w:cs="Times New Roman"/>
              </w:rPr>
              <w:footnoteReference w:id="63"/>
            </w:r>
          </w:p>
          <w:p w:rsidR="00AD3BEC" w:rsidRPr="00AD3BEC" w:rsidRDefault="00AD3BEC" w:rsidP="00181548">
            <w:pPr>
              <w:autoSpaceDE w:val="0"/>
              <w:autoSpaceDN w:val="0"/>
              <w:adjustRightInd w:val="0"/>
              <w:ind w:left="34" w:hanging="34"/>
              <w:rPr>
                <w:rFonts w:ascii="Times New Roman" w:hAnsi="Times New Roman" w:cs="Times New Roman"/>
              </w:rPr>
            </w:pPr>
          </w:p>
        </w:tc>
      </w:tr>
    </w:tbl>
    <w:p w:rsidR="00AD3BEC" w:rsidRPr="005D6E84" w:rsidRDefault="00AD3BEC" w:rsidP="00AD3BEC">
      <w:pPr>
        <w:pStyle w:val="ListParagraph"/>
        <w:spacing w:after="0" w:line="480" w:lineRule="auto"/>
        <w:ind w:left="426" w:firstLine="567"/>
        <w:jc w:val="both"/>
      </w:pPr>
      <w:proofErr w:type="gramStart"/>
      <w:r w:rsidRPr="00C03042">
        <w:lastRenderedPageBreak/>
        <w:t xml:space="preserve">Kelima penelitian diatas terfokus pada </w:t>
      </w:r>
      <w:r>
        <w:t>strategi pembelajaran PAI beserta implementasinya di perguruan tinggi dan SMP serta strategi guru PAI dalam meningkatkan mutu pembelajaran PAI dan pembinaan karakter melalui pembelajaran PAI.</w:t>
      </w:r>
      <w:proofErr w:type="gramEnd"/>
      <w:r>
        <w:t xml:space="preserve"> Sedangkan</w:t>
      </w:r>
      <w:r w:rsidRPr="00C03042">
        <w:t xml:space="preserve"> dalam tesis ini yang berjudul </w:t>
      </w:r>
      <w:r w:rsidRPr="00AA1D34">
        <w:t xml:space="preserve">Strategi </w:t>
      </w:r>
      <w:r>
        <w:t>Pembelajaran PAI pada Sekolah Men</w:t>
      </w:r>
      <w:r w:rsidRPr="00AA1D34">
        <w:t xml:space="preserve">engah </w:t>
      </w:r>
      <w:proofErr w:type="gramStart"/>
      <w:r w:rsidRPr="00AA1D34">
        <w:t>Kejuruan  dalam</w:t>
      </w:r>
      <w:proofErr w:type="gramEnd"/>
      <w:r w:rsidRPr="00AA1D34">
        <w:t xml:space="preserve"> Membina Karakter  </w:t>
      </w:r>
      <w:r>
        <w:t xml:space="preserve">Peserta Didik, </w:t>
      </w:r>
      <w:r w:rsidRPr="005D6E84">
        <w:t>penelitian ini lebih di fokuskan dalam pembinaan karakter peserta didik di SMK</w:t>
      </w:r>
      <w:r>
        <w:t>. Pembelajaran di SMK pada umumnya</w:t>
      </w:r>
      <w:r w:rsidRPr="005D6E84">
        <w:t xml:space="preserve"> mengutamakan pelajaran kejuruan dibandingkan pelajaran umum</w:t>
      </w:r>
      <w:r>
        <w:t>,</w:t>
      </w:r>
      <w:r w:rsidRPr="005D6E84">
        <w:t xml:space="preserve"> seperti</w:t>
      </w:r>
      <w:r>
        <w:t xml:space="preserve"> yang terjadi di</w:t>
      </w:r>
      <w:r w:rsidRPr="005D6E84">
        <w:t xml:space="preserve"> sekolah tingkat atas lainnya</w:t>
      </w:r>
      <w:r>
        <w:t xml:space="preserve">.Dalam penelitian ini berkatiaan dengan pembelaajaran PAI dalam membina karakter peserta didik menitik beratkan pada </w:t>
      </w:r>
      <w:r w:rsidRPr="005D6E84">
        <w:t>strategi yang meliputi pengo</w:t>
      </w:r>
      <w:r>
        <w:t>rganisasian isi, penyampaian</w:t>
      </w:r>
      <w:r w:rsidRPr="005D6E84">
        <w:t xml:space="preserve"> dan pengelolaan pembelajaran dengan tujuan  agar </w:t>
      </w:r>
      <w:r>
        <w:t>peserta didik</w:t>
      </w:r>
      <w:r w:rsidRPr="005D6E84">
        <w:t xml:space="preserve"> selain mampu berkarya dengan kejuruannya mereka </w:t>
      </w:r>
      <w:r>
        <w:t xml:space="preserve">juga </w:t>
      </w:r>
      <w:r w:rsidRPr="005D6E84">
        <w:t xml:space="preserve">terbina karakternya. </w:t>
      </w:r>
    </w:p>
    <w:p w:rsidR="00AD3BEC" w:rsidRPr="00DC0C3B" w:rsidRDefault="00AD3BEC" w:rsidP="00AD3BEC">
      <w:pPr>
        <w:pStyle w:val="ListParagraph"/>
        <w:numPr>
          <w:ilvl w:val="0"/>
          <w:numId w:val="6"/>
        </w:numPr>
        <w:spacing w:after="0" w:line="480" w:lineRule="auto"/>
        <w:ind w:left="426"/>
        <w:rPr>
          <w:rFonts w:eastAsia="Times New Roman"/>
          <w:b/>
          <w:bCs/>
        </w:rPr>
      </w:pPr>
      <w:r w:rsidRPr="00DC0C3B">
        <w:rPr>
          <w:rFonts w:eastAsia="Times New Roman"/>
          <w:b/>
          <w:bCs/>
        </w:rPr>
        <w:lastRenderedPageBreak/>
        <w:t>Paradigma Penelitian</w:t>
      </w:r>
    </w:p>
    <w:p w:rsidR="00AD3BEC" w:rsidRDefault="00AD3BEC" w:rsidP="00AD3BEC">
      <w:pPr>
        <w:pStyle w:val="ListParagraph"/>
        <w:spacing w:after="0" w:line="480" w:lineRule="auto"/>
        <w:ind w:left="284" w:firstLine="709"/>
        <w:jc w:val="both"/>
      </w:pPr>
      <w:proofErr w:type="gramStart"/>
      <w:r>
        <w:t>Pada konteks penelitian telah penulis uraikan ilustrasi tentang keadaan SMK yang mana pembelajarannya banyak kepada kejuruannya daripada pembelajaran umum ataupun PAI nya, meski demikian para peserta didik harus dibina karakternya.</w:t>
      </w:r>
      <w:proofErr w:type="gramEnd"/>
      <w:r>
        <w:t xml:space="preserve"> Melalui pembelajaran PAI diharapkan mereka </w:t>
      </w:r>
      <w:proofErr w:type="gramStart"/>
      <w:r>
        <w:t>akan</w:t>
      </w:r>
      <w:proofErr w:type="gramEnd"/>
      <w:r>
        <w:t xml:space="preserve"> mendapatkan kedua duanya yaitu mendapatkan ketrampilan sesuai bidangnya dan berkarakter.</w:t>
      </w:r>
    </w:p>
    <w:p w:rsidR="00AD3BEC" w:rsidRPr="009D1B04" w:rsidRDefault="00AD3BEC" w:rsidP="00AD3BEC">
      <w:pPr>
        <w:pStyle w:val="ListParagraph"/>
        <w:spacing w:after="0" w:line="480" w:lineRule="auto"/>
        <w:ind w:left="284" w:firstLine="709"/>
        <w:jc w:val="both"/>
      </w:pPr>
      <w:r>
        <w:t xml:space="preserve">Untuk mencapai hal tersebut maka pembelajaran khususnya PAI harus menggunakan strategi agar dalam proses pembelajaran mereka </w:t>
      </w:r>
      <w:proofErr w:type="gramStart"/>
      <w:r>
        <w:t>akan</w:t>
      </w:r>
      <w:proofErr w:type="gramEnd"/>
      <w:r>
        <w:t xml:space="preserve"> sedikit demi sedikit terbina karakternya, meskipun pelajaran PAI bukan pelajaran yang utama, apalagi pada sekolah menengah kejuruan.</w:t>
      </w:r>
    </w:p>
    <w:p w:rsidR="00AD3BEC" w:rsidRDefault="00AD3BEC" w:rsidP="00AD3BEC">
      <w:pPr>
        <w:pStyle w:val="ListParagraph"/>
        <w:spacing w:after="0" w:line="480" w:lineRule="auto"/>
        <w:ind w:left="284" w:firstLine="709"/>
        <w:jc w:val="both"/>
      </w:pPr>
      <w:r w:rsidRPr="009D1B04">
        <w:t>Berikut dapat peneliti gambarkan skema dari rencana peneli</w:t>
      </w:r>
      <w:r>
        <w:t xml:space="preserve">tian yang </w:t>
      </w:r>
      <w:proofErr w:type="gramStart"/>
      <w:r>
        <w:t>akan</w:t>
      </w:r>
      <w:proofErr w:type="gramEnd"/>
      <w:r>
        <w:t xml:space="preserve"> peneliti lakukan</w:t>
      </w:r>
    </w:p>
    <w:p w:rsidR="00AD3BEC" w:rsidRPr="00E52552" w:rsidRDefault="00AD3BEC" w:rsidP="00AD3BEC">
      <w:pPr>
        <w:pStyle w:val="ListParagraph"/>
        <w:spacing w:after="0" w:line="480" w:lineRule="auto"/>
        <w:ind w:left="284" w:firstLine="709"/>
        <w:jc w:val="both"/>
      </w:pPr>
    </w:p>
    <w:p w:rsidR="00AD3BEC" w:rsidRPr="009D1B04" w:rsidRDefault="00DF005B" w:rsidP="00AD3BEC">
      <w:pPr>
        <w:pStyle w:val="ListParagraph"/>
        <w:tabs>
          <w:tab w:val="left" w:pos="3135"/>
        </w:tabs>
        <w:spacing w:after="0" w:line="480" w:lineRule="auto"/>
        <w:ind w:left="284"/>
        <w:jc w:val="both"/>
      </w:pPr>
      <w:r>
        <w:rPr>
          <w:noProof/>
        </w:rPr>
        <w:pict>
          <v:roundrect id="Rounded Rectangle 9" o:spid="_x0000_s1027" style="position:absolute;left:0;text-align:left;margin-left:108.75pt;margin-top:8.85pt;width:216.75pt;height:2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">
            <v:textbox>
              <w:txbxContent>
                <w:p w:rsidR="00AD3BEC" w:rsidRPr="005773E8" w:rsidRDefault="00AD3BEC" w:rsidP="00AD3BEC">
                  <w:pPr>
                    <w:jc w:val="center"/>
                    <w:rPr>
                      <w:rFonts w:asciiTheme="majorBidi" w:hAnsiTheme="majorBidi" w:cstheme="majorBidi"/>
                      <w:b/>
                      <w:bCs/>
                    </w:rPr>
                  </w:pPr>
                  <w:r w:rsidRPr="005773E8">
                    <w:rPr>
                      <w:rFonts w:asciiTheme="majorBidi" w:hAnsiTheme="majorBidi" w:cstheme="majorBidi"/>
                      <w:b/>
                      <w:bCs/>
                    </w:rPr>
                    <w:t>PEMBELAJARAN PAI</w:t>
                  </w:r>
                </w:p>
              </w:txbxContent>
            </v:textbox>
          </v:roundrect>
        </w:pict>
      </w:r>
      <w:r w:rsidR="00AD3BEC">
        <w:tab/>
      </w:r>
    </w:p>
    <w:p w:rsidR="00AD3BEC" w:rsidRDefault="00DF005B" w:rsidP="00AD3BEC">
      <w:pPr>
        <w:pStyle w:val="ListParagraph"/>
        <w:spacing w:after="0" w:line="480" w:lineRule="auto"/>
        <w:ind w:left="284" w:firstLine="567"/>
        <w:jc w:val="both"/>
      </w:pPr>
      <w:r>
        <w:rPr>
          <w:noProof/>
        </w:rPr>
        <w:pict>
          <v:shapetype id="_x0000_t32" coordsize="21600,21600" o:spt="32" o:oned="t" path="m,l21600,21600e" filled="f">
            <v:path arrowok="t" fillok="f" o:connecttype="none"/>
            <o:lock v:ext="edit" shapetype="t"/>
          </v:shapetype>
          <v:shape id="Straight Arrow Connector 7" o:spid="_x0000_s1034" type="#_x0000_t32" style="position:absolute;left:0;text-align:left;margin-left:221.05pt;margin-top:10.4pt;width:76.55pt;height:5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" strokeweight="3pt">
            <v:stroke endarrow="block"/>
          </v:shape>
        </w:pict>
      </w:r>
      <w:r>
        <w:rPr>
          <w:noProof/>
        </w:rPr>
        <w:pict>
          <v:shape id="Straight Arrow Connector 8" o:spid="_x0000_s1033" type="#_x0000_t32" style="position:absolute;left:0;text-align:left;margin-left:120.75pt;margin-top:10.2pt;width:84.75pt;height:58.4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" strokeweight="3pt">
            <v:stroke endarrow="block"/>
          </v:shape>
        </w:pict>
      </w:r>
    </w:p>
    <w:p w:rsidR="00AD3BEC" w:rsidRDefault="00AD3BEC" w:rsidP="00AD3BEC">
      <w:pPr>
        <w:pStyle w:val="ListParagraph"/>
        <w:spacing w:after="0" w:line="480" w:lineRule="auto"/>
        <w:ind w:left="284" w:firstLine="567"/>
        <w:jc w:val="both"/>
      </w:pPr>
    </w:p>
    <w:p w:rsidR="00AD3BEC" w:rsidRDefault="00DF005B" w:rsidP="00AD3BEC">
      <w:pPr>
        <w:pStyle w:val="ListParagraph"/>
        <w:spacing w:after="0" w:line="480" w:lineRule="auto"/>
        <w:ind w:left="284" w:firstLine="567"/>
        <w:jc w:val="both"/>
      </w:pPr>
      <w:r>
        <w:rPr>
          <w:noProof/>
        </w:rPr>
        <w:pict>
          <v:rect id="Rectangle 5" o:spid="_x0000_s1028" style="position:absolute;left:0;text-align:left;margin-left:221.05pt;margin-top:18.95pt;width:174.05pt;height:2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">
            <v:textbox>
              <w:txbxContent>
                <w:p w:rsidR="00AD3BEC" w:rsidRPr="00312893" w:rsidRDefault="00AD3BEC" w:rsidP="00AD3BEC">
                  <w:pPr>
                    <w:jc w:val="center"/>
                    <w:rPr>
                      <w:b/>
                      <w:sz w:val="28"/>
                      <w:lang w:val="id-ID"/>
                    </w:rPr>
                  </w:pPr>
                  <w:r w:rsidRPr="00312893">
                    <w:rPr>
                      <w:b/>
                      <w:sz w:val="28"/>
                      <w:lang w:val="id-ID"/>
                    </w:rPr>
                    <w:t>Karakter Peserta Didik</w:t>
                  </w:r>
                </w:p>
              </w:txbxContent>
            </v:textbox>
          </v:rect>
        </w:pict>
      </w:r>
      <w:r>
        <w:rPr>
          <w:noProof/>
        </w:rPr>
        <w:pict>
          <v:roundrect id="Rounded Rectangle 6" o:spid="_x0000_s1029" style="position:absolute;left:0;text-align:left;margin-left:8.7pt;margin-top:20.8pt;width:127.55pt;height:4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">
            <v:textbox>
              <w:txbxContent>
                <w:p w:rsidR="00AD3BEC" w:rsidRPr="00674B71" w:rsidRDefault="00AD3BEC" w:rsidP="00AD3BEC">
                  <w:pPr>
                    <w:jc w:val="center"/>
                    <w:rPr>
                      <w:rFonts w:asciiTheme="majorBidi" w:hAnsiTheme="majorBidi" w:cstheme="majorBidi"/>
                      <w:b/>
                      <w:bCs/>
                      <w:sz w:val="56"/>
                      <w:szCs w:val="56"/>
                    </w:rPr>
                  </w:pPr>
                  <w:r w:rsidRPr="00674B71">
                    <w:rPr>
                      <w:rFonts w:asciiTheme="majorBidi" w:hAnsiTheme="majorBidi" w:cstheme="majorBidi"/>
                      <w:b/>
                      <w:bCs/>
                      <w:sz w:val="56"/>
                      <w:szCs w:val="56"/>
                    </w:rPr>
                    <w:t>Strategi</w:t>
                  </w:r>
                </w:p>
                <w:p w:rsidR="00AD3BEC" w:rsidRDefault="00AD3BEC" w:rsidP="00AD3BEC">
                  <w:pPr>
                    <w:pStyle w:val="ListParagraph"/>
                    <w:ind w:left="0"/>
                    <w:rPr>
                      <w:rFonts w:asciiTheme="majorBidi" w:hAnsiTheme="majorBidi" w:cstheme="majorBidi"/>
                    </w:rPr>
                  </w:pPr>
                </w:p>
                <w:p w:rsidR="00AD3BEC" w:rsidRPr="009E0E4D" w:rsidRDefault="00AD3BEC" w:rsidP="00AD3BEC">
                  <w:pPr>
                    <w:pStyle w:val="ListParagraph"/>
                    <w:rPr>
                      <w:rFonts w:asciiTheme="majorBidi" w:hAnsiTheme="majorBidi" w:cstheme="majorBidi"/>
                    </w:rPr>
                  </w:pPr>
                </w:p>
              </w:txbxContent>
            </v:textbox>
          </v:roundrect>
        </w:pict>
      </w:r>
    </w:p>
    <w:p w:rsidR="00AD3BEC" w:rsidRDefault="00DF005B" w:rsidP="00AD3BEC">
      <w:pPr>
        <w:pStyle w:val="ListParagraph"/>
        <w:spacing w:after="0" w:line="480" w:lineRule="auto"/>
        <w:ind w:left="284" w:firstLine="567"/>
        <w:jc w:val="both"/>
      </w:pPr>
      <w:r>
        <w:rPr>
          <w:noProof/>
        </w:rPr>
        <w:pict>
          <v:rect id="Rectangle 3" o:spid="_x0000_s1030" style="position:absolute;left:0;text-align:left;margin-left:221.95pt;margin-top:23.25pt;width:174.05pt;height:99.3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">
            <v:textbox style="mso-next-textbox:#Rectangle 3">
              <w:txbxContent>
                <w:p w:rsidR="00AD3BEC" w:rsidRPr="005773E8" w:rsidRDefault="00AD3BEC" w:rsidP="00AD3BEC">
                  <w:pPr>
                    <w:pStyle w:val="ListParagraph"/>
                    <w:numPr>
                      <w:ilvl w:val="0"/>
                      <w:numId w:val="1"/>
                    </w:numPr>
                    <w:ind w:left="284" w:hanging="284"/>
                  </w:pPr>
                  <w:r w:rsidRPr="005773E8">
                    <w:rPr>
                      <w:lang w:val="id-ID"/>
                    </w:rPr>
                    <w:t>Religius</w:t>
                  </w:r>
                </w:p>
                <w:p w:rsidR="00AD3BEC" w:rsidRPr="005773E8" w:rsidRDefault="00AD3BEC" w:rsidP="00AD3BEC">
                  <w:pPr>
                    <w:pStyle w:val="ListParagraph"/>
                    <w:numPr>
                      <w:ilvl w:val="0"/>
                      <w:numId w:val="1"/>
                    </w:numPr>
                    <w:ind w:left="284" w:hanging="284"/>
                  </w:pPr>
                  <w:r w:rsidRPr="005773E8">
                    <w:rPr>
                      <w:lang w:val="id-ID"/>
                    </w:rPr>
                    <w:t>Jujur</w:t>
                  </w:r>
                </w:p>
                <w:p w:rsidR="005525D7" w:rsidRDefault="005525D7" w:rsidP="00AD3BEC">
                  <w:pPr>
                    <w:pStyle w:val="ListParagraph"/>
                    <w:numPr>
                      <w:ilvl w:val="0"/>
                      <w:numId w:val="1"/>
                    </w:numPr>
                    <w:ind w:left="284" w:hanging="284"/>
                  </w:pPr>
                  <w:r>
                    <w:t>Disiplin</w:t>
                  </w:r>
                </w:p>
                <w:p w:rsidR="00AD3BEC" w:rsidRDefault="005525D7" w:rsidP="00AD3BEC">
                  <w:pPr>
                    <w:pStyle w:val="ListParagraph"/>
                    <w:numPr>
                      <w:ilvl w:val="0"/>
                      <w:numId w:val="1"/>
                    </w:numPr>
                    <w:ind w:left="284" w:hanging="284"/>
                  </w:pPr>
                  <w:r>
                    <w:t>Tanggung Jawab</w:t>
                  </w:r>
                </w:p>
                <w:p w:rsidR="002F5D31" w:rsidRPr="005773E8" w:rsidRDefault="002F5D31" w:rsidP="00AD3BEC">
                  <w:pPr>
                    <w:pStyle w:val="ListParagraph"/>
                    <w:numPr>
                      <w:ilvl w:val="0"/>
                      <w:numId w:val="1"/>
                    </w:numPr>
                    <w:ind w:left="284" w:hanging="284"/>
                  </w:pPr>
                  <w:r>
                    <w:t xml:space="preserve">Mandiri </w:t>
                  </w:r>
                </w:p>
              </w:txbxContent>
            </v:textbox>
          </v:rect>
        </w:pict>
      </w:r>
    </w:p>
    <w:p w:rsidR="00AD3BEC" w:rsidRDefault="00DF005B" w:rsidP="00AD3BEC">
      <w:pPr>
        <w:pStyle w:val="ListParagraph"/>
        <w:spacing w:after="0" w:line="480" w:lineRule="auto"/>
        <w:ind w:left="284" w:firstLine="567"/>
        <w:jc w:val="both"/>
      </w:pPr>
      <w:r w:rsidRPr="00DF005B">
        <w:rPr>
          <w:rFonts w:eastAsia="Times New Roman"/>
          <w:noProof/>
        </w:rPr>
        <w:pict>
          <v:roundrect id="Rounded Rectangle 1" o:spid="_x0000_s1031" style="position:absolute;left:0;text-align:left;margin-left:9.35pt;margin-top:11pt;width:127.5pt;height:78.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">
            <v:textbox>
              <w:txbxContent>
                <w:p w:rsidR="00AD3BEC" w:rsidRPr="009B5224" w:rsidRDefault="00AD3BEC" w:rsidP="00AD3BEC">
                  <w:pPr>
                    <w:pStyle w:val="ListParagraph"/>
                    <w:numPr>
                      <w:ilvl w:val="0"/>
                      <w:numId w:val="16"/>
                    </w:numPr>
                    <w:ind w:left="284" w:hanging="284"/>
                  </w:pPr>
                  <w:r w:rsidRPr="009B5224">
                    <w:t>Pengorganisasian</w:t>
                  </w:r>
                </w:p>
                <w:p w:rsidR="00AD3BEC" w:rsidRPr="009B5224" w:rsidRDefault="00AD3BEC" w:rsidP="00AD3BEC">
                  <w:pPr>
                    <w:pStyle w:val="ListParagraph"/>
                    <w:numPr>
                      <w:ilvl w:val="0"/>
                      <w:numId w:val="16"/>
                    </w:numPr>
                    <w:ind w:left="284" w:hanging="284"/>
                  </w:pPr>
                  <w:r w:rsidRPr="009B5224">
                    <w:t>Penyampaian</w:t>
                  </w:r>
                </w:p>
                <w:p w:rsidR="00AD3BEC" w:rsidRPr="009B5224" w:rsidRDefault="00AD3BEC" w:rsidP="00AD3BEC">
                  <w:pPr>
                    <w:pStyle w:val="ListParagraph"/>
                    <w:numPr>
                      <w:ilvl w:val="0"/>
                      <w:numId w:val="16"/>
                    </w:numPr>
                    <w:ind w:left="284" w:hanging="284"/>
                  </w:pPr>
                  <w:r w:rsidRPr="009B5224">
                    <w:t>pengelolaan</w:t>
                  </w:r>
                </w:p>
              </w:txbxContent>
            </v:textbox>
          </v:roundrect>
        </w:pict>
      </w:r>
      <w:r>
        <w:rPr>
          <w:noProof/>
        </w:rPr>
        <w:pict>
          <v:shape id="Straight Arrow Connector 2" o:spid="_x0000_s1032" type="#_x0000_t32" style="position:absolute;left:0;text-align:left;margin-left:136.8pt;margin-top:23.2pt;width:75.7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" strokeweight="3pt">
            <v:stroke endarrow="block"/>
          </v:shape>
        </w:pict>
      </w:r>
    </w:p>
    <w:p w:rsidR="00AD3BEC" w:rsidRDefault="00AD3BEC" w:rsidP="00AD3BEC">
      <w:pPr>
        <w:pStyle w:val="ListParagraph"/>
        <w:spacing w:after="0" w:line="480" w:lineRule="auto"/>
        <w:ind w:left="284" w:firstLine="567"/>
        <w:jc w:val="both"/>
      </w:pPr>
    </w:p>
    <w:p w:rsidR="00AD3BEC" w:rsidRPr="002600C9" w:rsidRDefault="00AD3BEC" w:rsidP="00AD3BEC">
      <w:pPr>
        <w:pStyle w:val="ListParagraph"/>
        <w:tabs>
          <w:tab w:val="left" w:pos="2666"/>
        </w:tabs>
        <w:spacing w:after="0" w:line="480" w:lineRule="auto"/>
        <w:ind w:left="426"/>
        <w:rPr>
          <w:rFonts w:eastAsia="Times New Roman"/>
        </w:rPr>
      </w:pPr>
      <w:r>
        <w:rPr>
          <w:rFonts w:eastAsia="Times New Roman"/>
        </w:rPr>
        <w:tab/>
      </w:r>
    </w:p>
    <w:sectPr w:rsidR="00AD3BEC" w:rsidRPr="002600C9" w:rsidSect="002F5D31">
      <w:headerReference w:type="default" r:id="rId7"/>
      <w:pgSz w:w="11907" w:h="16839" w:code="9"/>
      <w:pgMar w:top="2268" w:right="1701" w:bottom="1701" w:left="2268" w:header="720" w:footer="720" w:gutter="0"/>
      <w:pgNumType w:start="1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3BEC" w:rsidRDefault="00AD3BEC" w:rsidP="00AD3BEC">
      <w:pPr>
        <w:spacing w:after="0" w:line="240" w:lineRule="auto"/>
      </w:pPr>
      <w:r>
        <w:separator/>
      </w:r>
    </w:p>
  </w:endnote>
  <w:endnote w:type="continuationSeparator" w:id="1">
    <w:p w:rsidR="00AD3BEC" w:rsidRDefault="00AD3BEC" w:rsidP="00AD3B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3BEC" w:rsidRDefault="00AD3BEC" w:rsidP="00AD3BEC">
      <w:pPr>
        <w:spacing w:after="0" w:line="240" w:lineRule="auto"/>
      </w:pPr>
      <w:r>
        <w:separator/>
      </w:r>
    </w:p>
  </w:footnote>
  <w:footnote w:type="continuationSeparator" w:id="1">
    <w:p w:rsidR="00AD3BEC" w:rsidRDefault="00AD3BEC" w:rsidP="00AD3BEC">
      <w:pPr>
        <w:spacing w:after="0" w:line="240" w:lineRule="auto"/>
      </w:pPr>
      <w:r>
        <w:continuationSeparator/>
      </w:r>
    </w:p>
  </w:footnote>
  <w:footnote w:id="2">
    <w:p w:rsidR="00AD3BEC" w:rsidRPr="004B5EEF" w:rsidRDefault="00AD3BEC" w:rsidP="00AD3BEC">
      <w:pPr>
        <w:pStyle w:val="FootnoteText"/>
        <w:ind w:firstLine="567"/>
        <w:jc w:val="both"/>
        <w:rPr>
          <w:rFonts w:asciiTheme="majorBidi" w:hAnsiTheme="majorBidi" w:cstheme="majorBidi"/>
        </w:rPr>
      </w:pPr>
      <w:r w:rsidRPr="004B5EEF">
        <w:rPr>
          <w:rStyle w:val="FootnoteReference"/>
          <w:rFonts w:asciiTheme="majorBidi" w:hAnsiTheme="majorBidi" w:cstheme="majorBidi"/>
        </w:rPr>
        <w:footnoteRef/>
      </w:r>
      <w:r w:rsidRPr="004B5EEF">
        <w:rPr>
          <w:rFonts w:asciiTheme="majorBidi" w:hAnsiTheme="majorBidi" w:cstheme="majorBidi"/>
        </w:rPr>
        <w:t xml:space="preserve"> Tim Dosen Fakultas Tarbiyah UIN Malang, </w:t>
      </w:r>
      <w:r w:rsidRPr="004543FC">
        <w:rPr>
          <w:rFonts w:asciiTheme="majorBidi" w:hAnsiTheme="majorBidi" w:cstheme="majorBidi"/>
          <w:i/>
          <w:iCs/>
        </w:rPr>
        <w:t>Materi pendidikan dan latihan profesi guru (PLPG</w:t>
      </w:r>
      <w:r w:rsidRPr="004B5EEF">
        <w:rPr>
          <w:rFonts w:asciiTheme="majorBidi" w:hAnsiTheme="majorBidi" w:cstheme="majorBidi"/>
        </w:rPr>
        <w:t>), (Malang : UIN Malang Press) 121</w:t>
      </w:r>
    </w:p>
  </w:footnote>
  <w:footnote w:id="3">
    <w:p w:rsidR="00AD3BEC" w:rsidRPr="004B5EEF" w:rsidRDefault="00AD3BEC" w:rsidP="00AD3BEC">
      <w:pPr>
        <w:pStyle w:val="FootnoteText"/>
        <w:ind w:firstLine="567"/>
        <w:jc w:val="both"/>
        <w:rPr>
          <w:rFonts w:asciiTheme="majorBidi" w:hAnsiTheme="majorBidi" w:cstheme="majorBidi"/>
        </w:rPr>
      </w:pPr>
      <w:r w:rsidRPr="004B5EEF">
        <w:rPr>
          <w:rStyle w:val="FootnoteReference"/>
          <w:rFonts w:asciiTheme="majorBidi" w:hAnsiTheme="majorBidi" w:cstheme="majorBidi"/>
        </w:rPr>
        <w:footnoteRef/>
      </w:r>
      <w:r w:rsidRPr="004B5EEF">
        <w:rPr>
          <w:rFonts w:asciiTheme="majorBidi" w:hAnsiTheme="majorBidi" w:cstheme="majorBidi"/>
        </w:rPr>
        <w:t xml:space="preserve"> Jamil Suprihatiningrum, </w:t>
      </w:r>
      <w:r w:rsidRPr="004543FC">
        <w:rPr>
          <w:rFonts w:asciiTheme="majorBidi" w:hAnsiTheme="majorBidi" w:cstheme="majorBidi"/>
          <w:i/>
          <w:iCs/>
        </w:rPr>
        <w:t>Strategi Pembelajaran Teori dan Aplikasi</w:t>
      </w:r>
      <w:r w:rsidRPr="004B5EEF">
        <w:rPr>
          <w:rFonts w:asciiTheme="majorBidi" w:hAnsiTheme="majorBidi" w:cstheme="majorBidi"/>
        </w:rPr>
        <w:t>, (Jogjakarta: Ar Ruzz Media. 2013).  151</w:t>
      </w:r>
    </w:p>
  </w:footnote>
  <w:footnote w:id="4">
    <w:p w:rsidR="00AD3BEC" w:rsidRDefault="00AD3BEC" w:rsidP="00AD3BEC">
      <w:pPr>
        <w:pStyle w:val="FootnoteText"/>
        <w:ind w:left="567"/>
      </w:pPr>
      <w:r>
        <w:rPr>
          <w:rStyle w:val="FootnoteReference"/>
        </w:rPr>
        <w:footnoteRef/>
      </w:r>
      <w:r w:rsidRPr="008C74D4">
        <w:rPr>
          <w:i/>
        </w:rPr>
        <w:t>Ibid</w:t>
      </w:r>
      <w:r>
        <w:t>…149</w:t>
      </w:r>
    </w:p>
  </w:footnote>
  <w:footnote w:id="5">
    <w:p w:rsidR="00AD3BEC" w:rsidRPr="004B5EEF" w:rsidRDefault="00AD3BEC" w:rsidP="00AD3BEC">
      <w:pPr>
        <w:pStyle w:val="FootnoteText"/>
        <w:ind w:firstLine="567"/>
        <w:jc w:val="both"/>
        <w:rPr>
          <w:rFonts w:asciiTheme="majorBidi" w:hAnsiTheme="majorBidi" w:cstheme="majorBidi"/>
        </w:rPr>
      </w:pPr>
      <w:r w:rsidRPr="004B5EEF">
        <w:rPr>
          <w:rStyle w:val="FootnoteReference"/>
          <w:rFonts w:asciiTheme="majorBidi" w:hAnsiTheme="majorBidi" w:cstheme="majorBidi"/>
        </w:rPr>
        <w:footnoteRef/>
      </w:r>
      <w:r w:rsidRPr="004B5EEF">
        <w:rPr>
          <w:rFonts w:asciiTheme="majorBidi" w:hAnsiTheme="majorBidi" w:cstheme="majorBidi"/>
        </w:rPr>
        <w:t xml:space="preserve"> Yatim Riyanto, </w:t>
      </w:r>
      <w:r w:rsidRPr="004543FC">
        <w:rPr>
          <w:rFonts w:asciiTheme="majorBidi" w:hAnsiTheme="majorBidi" w:cstheme="majorBidi"/>
          <w:i/>
          <w:iCs/>
        </w:rPr>
        <w:t>Paradigma Baru Pembelajaran</w:t>
      </w:r>
      <w:r w:rsidRPr="004B5EEF">
        <w:rPr>
          <w:rFonts w:asciiTheme="majorBidi" w:hAnsiTheme="majorBidi" w:cstheme="majorBidi"/>
        </w:rPr>
        <w:t xml:space="preserve"> (</w:t>
      </w:r>
      <w:proofErr w:type="gramStart"/>
      <w:r w:rsidRPr="004B5EEF">
        <w:rPr>
          <w:rFonts w:asciiTheme="majorBidi" w:hAnsiTheme="majorBidi" w:cstheme="majorBidi"/>
        </w:rPr>
        <w:t>Jakarta :</w:t>
      </w:r>
      <w:proofErr w:type="gramEnd"/>
      <w:r w:rsidRPr="004B5EEF">
        <w:rPr>
          <w:rFonts w:asciiTheme="majorBidi" w:hAnsiTheme="majorBidi" w:cstheme="majorBidi"/>
        </w:rPr>
        <w:t xml:space="preserve"> kencana. 2010)..132</w:t>
      </w:r>
    </w:p>
  </w:footnote>
  <w:footnote w:id="6">
    <w:p w:rsidR="0055708F" w:rsidRPr="004B5EEF" w:rsidRDefault="0055708F" w:rsidP="0055708F">
      <w:pPr>
        <w:spacing w:after="0"/>
        <w:ind w:firstLine="567"/>
        <w:jc w:val="both"/>
        <w:rPr>
          <w:rFonts w:asciiTheme="majorBidi" w:hAnsiTheme="majorBidi" w:cstheme="majorBidi"/>
          <w:sz w:val="20"/>
          <w:szCs w:val="20"/>
        </w:rPr>
      </w:pPr>
      <w:r w:rsidRPr="004B5EEF">
        <w:rPr>
          <w:rStyle w:val="FootnoteReference"/>
          <w:rFonts w:asciiTheme="majorBidi" w:hAnsiTheme="majorBidi" w:cstheme="majorBidi"/>
          <w:sz w:val="20"/>
          <w:szCs w:val="20"/>
        </w:rPr>
        <w:footnoteRef/>
      </w:r>
      <w:r w:rsidRPr="00F51C07">
        <w:rPr>
          <w:sz w:val="20"/>
        </w:rPr>
        <w:t xml:space="preserve">Hamzah B.Uno, </w:t>
      </w:r>
      <w:r w:rsidRPr="00F51C07">
        <w:rPr>
          <w:i/>
          <w:sz w:val="20"/>
        </w:rPr>
        <w:t>Perencanaan Pembelajaran</w:t>
      </w:r>
      <w:r w:rsidRPr="00F51C07">
        <w:rPr>
          <w:sz w:val="20"/>
        </w:rPr>
        <w:t>, (Ja</w:t>
      </w:r>
      <w:r>
        <w:rPr>
          <w:sz w:val="20"/>
        </w:rPr>
        <w:t xml:space="preserve">karta: Bumi Aksara, 2008), </w:t>
      </w:r>
      <w:r w:rsidRPr="00F51C07">
        <w:rPr>
          <w:sz w:val="20"/>
        </w:rPr>
        <w:t>45</w:t>
      </w:r>
      <w:r>
        <w:rPr>
          <w:sz w:val="20"/>
        </w:rPr>
        <w:t>.</w:t>
      </w:r>
    </w:p>
  </w:footnote>
  <w:footnote w:id="7">
    <w:p w:rsidR="00AD3BEC" w:rsidRDefault="00AD3BEC" w:rsidP="00AD3BEC">
      <w:pPr>
        <w:pStyle w:val="FootnoteText"/>
        <w:ind w:left="567"/>
      </w:pPr>
      <w:r>
        <w:rPr>
          <w:rStyle w:val="FootnoteReference"/>
        </w:rPr>
        <w:footnoteRef/>
      </w:r>
      <w:r w:rsidRPr="004B5EEF">
        <w:rPr>
          <w:rFonts w:asciiTheme="majorBidi" w:hAnsiTheme="majorBidi" w:cstheme="majorBidi"/>
        </w:rPr>
        <w:t xml:space="preserve">Jamil Suprihatiningrum, </w:t>
      </w:r>
      <w:r w:rsidRPr="004543FC">
        <w:rPr>
          <w:rFonts w:asciiTheme="majorBidi" w:hAnsiTheme="majorBidi" w:cstheme="majorBidi"/>
          <w:i/>
          <w:iCs/>
        </w:rPr>
        <w:t>Strategi</w:t>
      </w:r>
      <w:r>
        <w:rPr>
          <w:rFonts w:asciiTheme="majorBidi" w:hAnsiTheme="majorBidi" w:cstheme="majorBidi"/>
          <w:i/>
          <w:iCs/>
        </w:rPr>
        <w:t>…</w:t>
      </w:r>
      <w:r w:rsidRPr="000616C1">
        <w:rPr>
          <w:rFonts w:asciiTheme="majorBidi" w:hAnsiTheme="majorBidi" w:cstheme="majorBidi"/>
          <w:iCs/>
        </w:rPr>
        <w:t>152-153</w:t>
      </w:r>
      <w:r>
        <w:rPr>
          <w:rFonts w:asciiTheme="majorBidi" w:hAnsiTheme="majorBidi" w:cstheme="majorBidi"/>
          <w:iCs/>
        </w:rPr>
        <w:t>.</w:t>
      </w:r>
    </w:p>
  </w:footnote>
  <w:footnote w:id="8">
    <w:p w:rsidR="00AD3BEC" w:rsidRPr="00D1727C" w:rsidRDefault="00AD3BEC" w:rsidP="00AD3BEC">
      <w:pPr>
        <w:pStyle w:val="FootnoteText"/>
        <w:ind w:firstLine="709"/>
        <w:rPr>
          <w:rFonts w:asciiTheme="majorBidi" w:hAnsiTheme="majorBidi" w:cstheme="majorBidi"/>
        </w:rPr>
      </w:pPr>
      <w:r w:rsidRPr="00D1727C">
        <w:rPr>
          <w:rStyle w:val="FootnoteReference"/>
          <w:rFonts w:asciiTheme="majorBidi" w:hAnsiTheme="majorBidi" w:cstheme="majorBidi"/>
        </w:rPr>
        <w:footnoteRef/>
      </w:r>
      <w:r w:rsidRPr="00D1727C">
        <w:rPr>
          <w:rFonts w:asciiTheme="majorBidi" w:hAnsiTheme="majorBidi" w:cstheme="majorBidi"/>
          <w:i/>
          <w:iCs/>
        </w:rPr>
        <w:t>Ibid</w:t>
      </w:r>
      <w:r w:rsidRPr="00D1727C">
        <w:rPr>
          <w:rFonts w:asciiTheme="majorBidi" w:hAnsiTheme="majorBidi" w:cstheme="majorBidi"/>
        </w:rPr>
        <w:t>… 136</w:t>
      </w:r>
    </w:p>
  </w:footnote>
  <w:footnote w:id="9">
    <w:p w:rsidR="00AD3BEC" w:rsidRPr="000E4339" w:rsidRDefault="00AD3BEC" w:rsidP="00AD3BEC">
      <w:pPr>
        <w:tabs>
          <w:tab w:val="left" w:pos="567"/>
          <w:tab w:val="left" w:pos="709"/>
        </w:tabs>
        <w:ind w:firstLine="567"/>
        <w:contextualSpacing/>
        <w:jc w:val="both"/>
        <w:rPr>
          <w:rFonts w:asciiTheme="majorBidi" w:hAnsiTheme="majorBidi" w:cstheme="majorBidi"/>
          <w:sz w:val="20"/>
          <w:szCs w:val="20"/>
        </w:rPr>
      </w:pPr>
      <w:r w:rsidRPr="000E4339">
        <w:rPr>
          <w:rStyle w:val="FootnoteReference"/>
          <w:rFonts w:asciiTheme="majorBidi" w:hAnsiTheme="majorBidi" w:cstheme="majorBidi"/>
        </w:rPr>
        <w:footnoteRef/>
      </w:r>
      <w:r w:rsidRPr="000E4339">
        <w:rPr>
          <w:rFonts w:asciiTheme="majorBidi" w:hAnsiTheme="majorBidi" w:cstheme="majorBidi"/>
          <w:sz w:val="20"/>
          <w:szCs w:val="20"/>
          <w:lang w:val="id-ID"/>
        </w:rPr>
        <w:t xml:space="preserve">Wina Sanjaya, </w:t>
      </w:r>
      <w:r>
        <w:rPr>
          <w:rFonts w:asciiTheme="majorBidi" w:hAnsiTheme="majorBidi" w:cstheme="majorBidi"/>
          <w:i/>
          <w:iCs/>
          <w:sz w:val="20"/>
          <w:szCs w:val="20"/>
          <w:lang w:val="id-ID"/>
        </w:rPr>
        <w:t>Strategi pembelajaran</w:t>
      </w:r>
      <w:r>
        <w:rPr>
          <w:rFonts w:asciiTheme="majorBidi" w:hAnsiTheme="majorBidi" w:cstheme="majorBidi"/>
          <w:i/>
          <w:iCs/>
          <w:sz w:val="20"/>
          <w:szCs w:val="20"/>
        </w:rPr>
        <w:t xml:space="preserve"> berorientasi standar proses pendidikan. </w:t>
      </w:r>
      <w:r w:rsidRPr="004F700A">
        <w:rPr>
          <w:rFonts w:asciiTheme="majorBidi" w:hAnsiTheme="majorBidi" w:cstheme="majorBidi"/>
          <w:sz w:val="20"/>
          <w:szCs w:val="20"/>
        </w:rPr>
        <w:t>(Jakarta: Kencana. 2009)</w:t>
      </w:r>
      <w:r>
        <w:rPr>
          <w:rFonts w:asciiTheme="majorBidi" w:hAnsiTheme="majorBidi" w:cstheme="majorBidi"/>
          <w:i/>
          <w:iCs/>
          <w:sz w:val="20"/>
          <w:szCs w:val="20"/>
          <w:lang w:val="id-ID"/>
        </w:rPr>
        <w:t>.</w:t>
      </w:r>
      <w:r w:rsidRPr="000E4339">
        <w:rPr>
          <w:rFonts w:asciiTheme="majorBidi" w:hAnsiTheme="majorBidi" w:cstheme="majorBidi"/>
          <w:sz w:val="20"/>
          <w:szCs w:val="20"/>
          <w:lang w:val="id-ID"/>
        </w:rPr>
        <w:t>129</w:t>
      </w:r>
    </w:p>
  </w:footnote>
  <w:footnote w:id="10">
    <w:p w:rsidR="00AD3BEC" w:rsidRPr="000E4339" w:rsidRDefault="00AD3BEC" w:rsidP="00AD3BEC">
      <w:pPr>
        <w:spacing w:after="0"/>
        <w:ind w:firstLine="567"/>
        <w:jc w:val="both"/>
        <w:rPr>
          <w:rFonts w:asciiTheme="majorBidi" w:hAnsiTheme="majorBidi" w:cstheme="majorBidi"/>
          <w:sz w:val="20"/>
          <w:szCs w:val="20"/>
        </w:rPr>
      </w:pPr>
      <w:r w:rsidRPr="000E4339">
        <w:rPr>
          <w:rStyle w:val="FootnoteReference"/>
          <w:rFonts w:asciiTheme="majorBidi" w:hAnsiTheme="majorBidi" w:cstheme="majorBidi"/>
        </w:rPr>
        <w:footnoteRef/>
      </w:r>
      <w:r w:rsidRPr="000E4339">
        <w:rPr>
          <w:rFonts w:asciiTheme="majorBidi" w:hAnsiTheme="majorBidi" w:cstheme="majorBidi"/>
          <w:sz w:val="20"/>
          <w:szCs w:val="20"/>
          <w:lang w:val="id-ID"/>
        </w:rPr>
        <w:t xml:space="preserve">Toto Fathoni dan Cepi Riyana, “Komponen-Komponen Pembelajaran”, dalam </w:t>
      </w:r>
      <w:r w:rsidRPr="000E4339">
        <w:rPr>
          <w:rFonts w:asciiTheme="majorBidi" w:hAnsiTheme="majorBidi" w:cstheme="majorBidi"/>
          <w:i/>
          <w:iCs/>
          <w:sz w:val="20"/>
          <w:szCs w:val="20"/>
          <w:lang w:val="id-ID"/>
        </w:rPr>
        <w:t>Kurikulum dan Pembelajaran dalam Kurikulum dan Pembelajaran,</w:t>
      </w:r>
      <w:r w:rsidRPr="000E4339">
        <w:rPr>
          <w:rFonts w:asciiTheme="majorBidi" w:hAnsiTheme="majorBidi" w:cstheme="majorBidi"/>
          <w:sz w:val="20"/>
          <w:szCs w:val="20"/>
          <w:lang w:val="id-ID"/>
        </w:rPr>
        <w:t xml:space="preserve"> (Jakarta: PT. RajaGrafindo Persada, 2011), . 154</w:t>
      </w:r>
    </w:p>
  </w:footnote>
  <w:footnote w:id="11">
    <w:p w:rsidR="00AD3BEC" w:rsidRDefault="00AD3BEC" w:rsidP="00AD3BEC">
      <w:pPr>
        <w:tabs>
          <w:tab w:val="left" w:pos="709"/>
          <w:tab w:val="left" w:pos="2558"/>
        </w:tabs>
        <w:spacing w:after="0"/>
        <w:ind w:firstLine="567"/>
        <w:jc w:val="both"/>
      </w:pPr>
      <w:r w:rsidRPr="000E4339">
        <w:rPr>
          <w:rStyle w:val="FootnoteReference"/>
          <w:rFonts w:asciiTheme="majorBidi" w:hAnsiTheme="majorBidi" w:cstheme="majorBidi"/>
        </w:rPr>
        <w:footnoteRef/>
      </w:r>
      <w:r w:rsidRPr="000E4339">
        <w:rPr>
          <w:rFonts w:asciiTheme="majorBidi" w:hAnsiTheme="majorBidi" w:cstheme="majorBidi"/>
          <w:i/>
          <w:iCs/>
          <w:sz w:val="20"/>
          <w:szCs w:val="20"/>
          <w:lang w:val="id-ID"/>
        </w:rPr>
        <w:t>Ibid.,</w:t>
      </w:r>
      <w:r w:rsidRPr="000E4339">
        <w:rPr>
          <w:rFonts w:asciiTheme="majorBidi" w:hAnsiTheme="majorBidi" w:cstheme="majorBidi"/>
          <w:sz w:val="20"/>
          <w:szCs w:val="20"/>
          <w:lang w:val="id-ID"/>
        </w:rPr>
        <w:t xml:space="preserve"> . 155</w:t>
      </w:r>
      <w:r>
        <w:rPr>
          <w:rFonts w:asciiTheme="majorBidi" w:hAnsiTheme="majorBidi" w:cstheme="majorBidi"/>
          <w:sz w:val="20"/>
          <w:szCs w:val="20"/>
          <w:lang w:val="id-ID"/>
        </w:rPr>
        <w:tab/>
      </w:r>
    </w:p>
  </w:footnote>
  <w:footnote w:id="12">
    <w:p w:rsidR="00AD3BEC" w:rsidRPr="000E4339" w:rsidRDefault="00AD3BEC" w:rsidP="00AD3BEC">
      <w:pPr>
        <w:spacing w:after="0"/>
        <w:ind w:firstLine="567"/>
        <w:jc w:val="both"/>
        <w:rPr>
          <w:rFonts w:asciiTheme="majorBidi" w:hAnsiTheme="majorBidi" w:cstheme="majorBidi"/>
          <w:sz w:val="20"/>
          <w:szCs w:val="20"/>
        </w:rPr>
      </w:pPr>
      <w:r w:rsidRPr="000E4339">
        <w:rPr>
          <w:rStyle w:val="FootnoteReference"/>
          <w:rFonts w:asciiTheme="majorBidi" w:hAnsiTheme="majorBidi" w:cstheme="majorBidi"/>
        </w:rPr>
        <w:footnoteRef/>
      </w:r>
      <w:r w:rsidRPr="000E4339">
        <w:rPr>
          <w:rFonts w:asciiTheme="majorBidi" w:hAnsiTheme="majorBidi" w:cstheme="majorBidi"/>
          <w:i/>
          <w:iCs/>
          <w:sz w:val="20"/>
          <w:szCs w:val="20"/>
          <w:lang w:val="id-ID"/>
        </w:rPr>
        <w:t>Ibid.,</w:t>
      </w:r>
      <w:r w:rsidRPr="000E4339">
        <w:rPr>
          <w:rFonts w:asciiTheme="majorBidi" w:hAnsiTheme="majorBidi" w:cstheme="majorBidi"/>
          <w:sz w:val="20"/>
          <w:szCs w:val="20"/>
          <w:lang w:val="id-ID"/>
        </w:rPr>
        <w:t xml:space="preserve"> . 156</w:t>
      </w:r>
    </w:p>
  </w:footnote>
  <w:footnote w:id="13">
    <w:p w:rsidR="00AD3BEC" w:rsidRDefault="00AD3BEC" w:rsidP="00AD3BEC">
      <w:pPr>
        <w:spacing w:after="0"/>
        <w:ind w:firstLine="567"/>
        <w:jc w:val="both"/>
      </w:pPr>
      <w:r w:rsidRPr="000E4339">
        <w:rPr>
          <w:rStyle w:val="FootnoteReference"/>
          <w:rFonts w:asciiTheme="majorBidi" w:hAnsiTheme="majorBidi" w:cstheme="majorBidi"/>
        </w:rPr>
        <w:footnoteRef/>
      </w:r>
      <w:r w:rsidRPr="000E4339">
        <w:rPr>
          <w:rFonts w:asciiTheme="majorBidi" w:hAnsiTheme="majorBidi" w:cstheme="majorBidi"/>
          <w:i/>
          <w:iCs/>
          <w:sz w:val="20"/>
          <w:szCs w:val="20"/>
          <w:lang w:val="id-ID"/>
        </w:rPr>
        <w:t>Ibid.,</w:t>
      </w:r>
      <w:r w:rsidRPr="000E4339">
        <w:rPr>
          <w:rFonts w:asciiTheme="majorBidi" w:hAnsiTheme="majorBidi" w:cstheme="majorBidi"/>
          <w:sz w:val="20"/>
          <w:szCs w:val="20"/>
          <w:lang w:val="id-ID"/>
        </w:rPr>
        <w:t xml:space="preserve"> . 156</w:t>
      </w:r>
    </w:p>
  </w:footnote>
  <w:footnote w:id="14">
    <w:p w:rsidR="00AD3BEC" w:rsidRPr="000E4339" w:rsidRDefault="00AD3BEC" w:rsidP="00AD3BEC">
      <w:pPr>
        <w:spacing w:after="0"/>
        <w:ind w:firstLine="567"/>
        <w:jc w:val="both"/>
        <w:rPr>
          <w:rFonts w:asciiTheme="majorBidi" w:hAnsiTheme="majorBidi" w:cstheme="majorBidi"/>
          <w:sz w:val="20"/>
          <w:szCs w:val="20"/>
        </w:rPr>
      </w:pPr>
      <w:r w:rsidRPr="000E4339">
        <w:rPr>
          <w:rStyle w:val="FootnoteReference"/>
          <w:rFonts w:asciiTheme="majorBidi" w:hAnsiTheme="majorBidi" w:cstheme="majorBidi"/>
        </w:rPr>
        <w:footnoteRef/>
      </w:r>
      <w:r w:rsidRPr="000E4339">
        <w:rPr>
          <w:rFonts w:asciiTheme="majorBidi" w:hAnsiTheme="majorBidi" w:cstheme="majorBidi"/>
          <w:i/>
          <w:iCs/>
          <w:sz w:val="20"/>
          <w:szCs w:val="20"/>
          <w:lang w:val="id-ID"/>
        </w:rPr>
        <w:t>Ibid.,</w:t>
      </w:r>
      <w:r w:rsidRPr="000E4339">
        <w:rPr>
          <w:rFonts w:asciiTheme="majorBidi" w:hAnsiTheme="majorBidi" w:cstheme="majorBidi"/>
          <w:sz w:val="20"/>
          <w:szCs w:val="20"/>
          <w:lang w:val="id-ID"/>
        </w:rPr>
        <w:t xml:space="preserve"> . 156 </w:t>
      </w:r>
    </w:p>
  </w:footnote>
  <w:footnote w:id="15">
    <w:p w:rsidR="00AD3BEC" w:rsidRDefault="00AD3BEC" w:rsidP="00AD3BEC">
      <w:pPr>
        <w:spacing w:after="0"/>
        <w:ind w:firstLine="567"/>
        <w:jc w:val="both"/>
      </w:pPr>
      <w:r w:rsidRPr="000E4339">
        <w:rPr>
          <w:rStyle w:val="FootnoteReference"/>
          <w:rFonts w:asciiTheme="majorBidi" w:hAnsiTheme="majorBidi" w:cstheme="majorBidi"/>
        </w:rPr>
        <w:footnoteRef/>
      </w:r>
      <w:r w:rsidRPr="000E4339">
        <w:rPr>
          <w:rFonts w:asciiTheme="majorBidi" w:hAnsiTheme="majorBidi" w:cstheme="majorBidi"/>
          <w:i/>
          <w:iCs/>
          <w:sz w:val="20"/>
          <w:szCs w:val="20"/>
          <w:lang w:val="id-ID"/>
        </w:rPr>
        <w:t>Ibid.,</w:t>
      </w:r>
      <w:r w:rsidRPr="000E4339">
        <w:rPr>
          <w:rFonts w:asciiTheme="majorBidi" w:hAnsiTheme="majorBidi" w:cstheme="majorBidi"/>
          <w:sz w:val="20"/>
          <w:szCs w:val="20"/>
          <w:lang w:val="id-ID"/>
        </w:rPr>
        <w:t xml:space="preserve"> . 157</w:t>
      </w:r>
    </w:p>
  </w:footnote>
  <w:footnote w:id="16">
    <w:p w:rsidR="00AD3BEC" w:rsidRPr="000E4339" w:rsidRDefault="00AD3BEC" w:rsidP="00AD3BEC">
      <w:pPr>
        <w:ind w:firstLine="567"/>
        <w:jc w:val="both"/>
        <w:rPr>
          <w:rFonts w:asciiTheme="majorBidi" w:hAnsiTheme="majorBidi" w:cstheme="majorBidi"/>
          <w:sz w:val="20"/>
          <w:szCs w:val="20"/>
        </w:rPr>
      </w:pPr>
      <w:r w:rsidRPr="000E4339">
        <w:rPr>
          <w:rStyle w:val="FootnoteReference"/>
          <w:rFonts w:asciiTheme="majorBidi" w:hAnsiTheme="majorBidi" w:cstheme="majorBidi"/>
        </w:rPr>
        <w:footnoteRef/>
      </w:r>
      <w:r w:rsidRPr="000E4339">
        <w:rPr>
          <w:rFonts w:asciiTheme="majorBidi" w:hAnsiTheme="majorBidi" w:cstheme="majorBidi"/>
          <w:sz w:val="20"/>
          <w:szCs w:val="20"/>
          <w:lang w:val="id-ID"/>
        </w:rPr>
        <w:t xml:space="preserve">Wina Sanjaya, </w:t>
      </w:r>
      <w:r>
        <w:rPr>
          <w:rFonts w:asciiTheme="majorBidi" w:hAnsiTheme="majorBidi" w:cstheme="majorBidi"/>
          <w:i/>
          <w:iCs/>
          <w:sz w:val="20"/>
          <w:szCs w:val="20"/>
          <w:lang w:val="id-ID"/>
        </w:rPr>
        <w:t>Strategi pembelajaran....</w:t>
      </w:r>
      <w:r w:rsidRPr="000E4339">
        <w:rPr>
          <w:rFonts w:asciiTheme="majorBidi" w:hAnsiTheme="majorBidi" w:cstheme="majorBidi"/>
          <w:sz w:val="20"/>
          <w:szCs w:val="20"/>
        </w:rPr>
        <w:t>. 131-133</w:t>
      </w:r>
    </w:p>
  </w:footnote>
  <w:footnote w:id="17">
    <w:p w:rsidR="00AD3BEC" w:rsidRPr="000D00BF" w:rsidRDefault="00AD3BEC" w:rsidP="00AD3BEC">
      <w:pPr>
        <w:pStyle w:val="FootnoteText"/>
        <w:ind w:firstLine="851"/>
        <w:jc w:val="both"/>
        <w:rPr>
          <w:rFonts w:asciiTheme="majorBidi" w:hAnsiTheme="majorBidi" w:cstheme="majorBidi"/>
        </w:rPr>
      </w:pPr>
      <w:r>
        <w:rPr>
          <w:rStyle w:val="FootnoteReference"/>
        </w:rPr>
        <w:footnoteRef/>
      </w:r>
      <w:r>
        <w:rPr>
          <w:rFonts w:asciiTheme="majorBidi" w:hAnsiTheme="majorBidi" w:cstheme="majorBidi"/>
        </w:rPr>
        <w:t xml:space="preserve">Menurut </w:t>
      </w:r>
      <w:r w:rsidRPr="000D00BF">
        <w:rPr>
          <w:rFonts w:asciiTheme="majorBidi" w:hAnsiTheme="majorBidi" w:cstheme="majorBidi"/>
        </w:rPr>
        <w:t xml:space="preserve">Ramayulis dalam karya M.Muntahibun Nafis, </w:t>
      </w:r>
      <w:r w:rsidRPr="00772FBB">
        <w:rPr>
          <w:rFonts w:asciiTheme="majorBidi" w:hAnsiTheme="majorBidi" w:cstheme="majorBidi"/>
          <w:i/>
          <w:iCs/>
        </w:rPr>
        <w:t>Ilmu Pendidikan Islam</w:t>
      </w:r>
      <w:r w:rsidRPr="000D00BF">
        <w:rPr>
          <w:rFonts w:asciiTheme="majorBidi" w:hAnsiTheme="majorBidi" w:cstheme="majorBidi"/>
        </w:rPr>
        <w:t xml:space="preserve"> (Yogyakarta: Teras, 2011).1</w:t>
      </w:r>
    </w:p>
  </w:footnote>
  <w:footnote w:id="18">
    <w:p w:rsidR="00AD3BEC" w:rsidRPr="000302A9" w:rsidRDefault="00AD3BEC" w:rsidP="00AD3BEC">
      <w:pPr>
        <w:pStyle w:val="FootnoteText"/>
        <w:ind w:left="851"/>
        <w:rPr>
          <w:rFonts w:asciiTheme="majorBidi" w:hAnsiTheme="majorBidi" w:cstheme="majorBidi"/>
        </w:rPr>
      </w:pPr>
      <w:r w:rsidRPr="000302A9">
        <w:rPr>
          <w:rStyle w:val="FootnoteReference"/>
          <w:rFonts w:asciiTheme="majorBidi" w:hAnsiTheme="majorBidi" w:cstheme="majorBidi"/>
        </w:rPr>
        <w:footnoteRef/>
      </w:r>
      <w:r w:rsidRPr="000302A9">
        <w:rPr>
          <w:rFonts w:asciiTheme="majorBidi" w:hAnsiTheme="majorBidi" w:cstheme="majorBidi"/>
          <w:i/>
          <w:iCs/>
        </w:rPr>
        <w:t>Ibid…</w:t>
      </w:r>
      <w:r w:rsidRPr="000302A9">
        <w:rPr>
          <w:rFonts w:asciiTheme="majorBidi" w:hAnsiTheme="majorBidi" w:cstheme="majorBidi"/>
        </w:rPr>
        <w:t xml:space="preserve"> 1</w:t>
      </w:r>
    </w:p>
  </w:footnote>
  <w:footnote w:id="19">
    <w:p w:rsidR="00AD3BEC" w:rsidRPr="007D3A7F" w:rsidRDefault="00AD3BEC" w:rsidP="00AD3BEC">
      <w:pPr>
        <w:pStyle w:val="FootnoteText"/>
        <w:ind w:left="851"/>
        <w:rPr>
          <w:rFonts w:asciiTheme="majorBidi" w:hAnsiTheme="majorBidi" w:cstheme="majorBidi"/>
        </w:rPr>
      </w:pPr>
      <w:r w:rsidRPr="007D3A7F">
        <w:rPr>
          <w:rStyle w:val="FootnoteReference"/>
          <w:rFonts w:asciiTheme="majorBidi" w:hAnsiTheme="majorBidi" w:cstheme="majorBidi"/>
        </w:rPr>
        <w:footnoteRef/>
      </w:r>
      <w:r w:rsidRPr="007D3A7F">
        <w:rPr>
          <w:rFonts w:asciiTheme="majorBidi" w:hAnsiTheme="majorBidi" w:cstheme="majorBidi"/>
        </w:rPr>
        <w:t xml:space="preserve"> Abdul Mujib, </w:t>
      </w:r>
      <w:r w:rsidRPr="007D3A7F">
        <w:rPr>
          <w:rFonts w:asciiTheme="majorBidi" w:hAnsiTheme="majorBidi" w:cstheme="majorBidi"/>
          <w:i/>
          <w:iCs/>
        </w:rPr>
        <w:t>Ilmu Pendidikan Islam,</w:t>
      </w:r>
      <w:r w:rsidRPr="007D3A7F">
        <w:rPr>
          <w:rFonts w:asciiTheme="majorBidi" w:hAnsiTheme="majorBidi" w:cstheme="majorBidi"/>
        </w:rPr>
        <w:t xml:space="preserve"> (Jakarta : Kencana, 2006).3</w:t>
      </w:r>
    </w:p>
  </w:footnote>
  <w:footnote w:id="20">
    <w:p w:rsidR="00AD3BEC" w:rsidRDefault="00AD3BEC" w:rsidP="00AD3BEC">
      <w:pPr>
        <w:pStyle w:val="FootnoteText"/>
        <w:ind w:left="851"/>
      </w:pPr>
      <w:r>
        <w:rPr>
          <w:rStyle w:val="FootnoteReference"/>
        </w:rPr>
        <w:footnoteRef/>
      </w:r>
      <w:r w:rsidRPr="00DF699A">
        <w:rPr>
          <w:rFonts w:asciiTheme="majorBidi" w:hAnsiTheme="majorBidi" w:cstheme="majorBidi"/>
          <w:i/>
        </w:rPr>
        <w:t xml:space="preserve">Ibid </w:t>
      </w:r>
      <w:r w:rsidRPr="00125378">
        <w:rPr>
          <w:rFonts w:asciiTheme="majorBidi" w:hAnsiTheme="majorBidi" w:cstheme="majorBidi"/>
        </w:rPr>
        <w:t>… 5</w:t>
      </w:r>
    </w:p>
  </w:footnote>
  <w:footnote w:id="21">
    <w:p w:rsidR="00AD3BEC" w:rsidRDefault="00AD3BEC" w:rsidP="00AD3BEC">
      <w:pPr>
        <w:pStyle w:val="FootnoteText"/>
        <w:ind w:left="851"/>
      </w:pPr>
      <w:r>
        <w:rPr>
          <w:rStyle w:val="FootnoteReference"/>
        </w:rPr>
        <w:footnoteRef/>
      </w:r>
      <w:r w:rsidRPr="00125378">
        <w:rPr>
          <w:rFonts w:asciiTheme="majorBidi" w:hAnsiTheme="majorBidi" w:cstheme="majorBidi"/>
        </w:rPr>
        <w:t xml:space="preserve">M. Muntahibin Nafis, </w:t>
      </w:r>
      <w:r w:rsidRPr="00125378">
        <w:rPr>
          <w:rFonts w:asciiTheme="majorBidi" w:hAnsiTheme="majorBidi" w:cstheme="majorBidi"/>
          <w:i/>
          <w:iCs/>
        </w:rPr>
        <w:t>Ilmu Pendidikan Islam</w:t>
      </w:r>
      <w:r w:rsidRPr="00125378">
        <w:rPr>
          <w:rFonts w:asciiTheme="majorBidi" w:hAnsiTheme="majorBidi" w:cstheme="majorBidi"/>
        </w:rPr>
        <w:t>….. 9</w:t>
      </w:r>
    </w:p>
  </w:footnote>
  <w:footnote w:id="22">
    <w:p w:rsidR="00AD3BEC" w:rsidRPr="003C3B93" w:rsidRDefault="00AD3BEC" w:rsidP="00AD3BEC">
      <w:pPr>
        <w:pStyle w:val="FootnoteText"/>
        <w:tabs>
          <w:tab w:val="left" w:pos="142"/>
        </w:tabs>
        <w:ind w:left="851"/>
        <w:rPr>
          <w:rFonts w:asciiTheme="majorBidi" w:hAnsiTheme="majorBidi" w:cstheme="majorBidi"/>
        </w:rPr>
      </w:pPr>
      <w:r w:rsidRPr="003C3B93">
        <w:rPr>
          <w:rStyle w:val="FootnoteReference"/>
          <w:rFonts w:asciiTheme="majorBidi" w:hAnsiTheme="majorBidi" w:cstheme="majorBidi"/>
        </w:rPr>
        <w:footnoteRef/>
      </w:r>
      <w:r w:rsidRPr="003C3B93">
        <w:rPr>
          <w:rFonts w:asciiTheme="majorBidi" w:hAnsiTheme="majorBidi" w:cstheme="majorBidi"/>
        </w:rPr>
        <w:t xml:space="preserve"> Abdul Mujib, </w:t>
      </w:r>
      <w:r w:rsidRPr="003C3B93">
        <w:rPr>
          <w:rFonts w:asciiTheme="majorBidi" w:hAnsiTheme="majorBidi" w:cstheme="majorBidi"/>
          <w:i/>
          <w:iCs/>
        </w:rPr>
        <w:t>Ilmu Pendidikan Islam….</w:t>
      </w:r>
      <w:r w:rsidRPr="003C3B93">
        <w:rPr>
          <w:rFonts w:asciiTheme="majorBidi" w:hAnsiTheme="majorBidi" w:cstheme="majorBidi"/>
        </w:rPr>
        <w:t xml:space="preserve"> 20</w:t>
      </w:r>
    </w:p>
  </w:footnote>
  <w:footnote w:id="23">
    <w:p w:rsidR="00AD3BEC" w:rsidRDefault="00AD3BEC" w:rsidP="00AD3BEC">
      <w:pPr>
        <w:pStyle w:val="FootnoteText"/>
        <w:ind w:left="851"/>
      </w:pPr>
      <w:r>
        <w:rPr>
          <w:rStyle w:val="FootnoteReference"/>
        </w:rPr>
        <w:footnoteRef/>
      </w:r>
      <w:r w:rsidRPr="003C3B93">
        <w:rPr>
          <w:rFonts w:asciiTheme="majorBidi" w:hAnsiTheme="majorBidi" w:cstheme="majorBidi"/>
          <w:i/>
          <w:iCs/>
        </w:rPr>
        <w:t>Ibid …</w:t>
      </w:r>
      <w:r w:rsidRPr="003C3B93">
        <w:rPr>
          <w:rFonts w:asciiTheme="majorBidi" w:hAnsiTheme="majorBidi" w:cstheme="majorBidi"/>
        </w:rPr>
        <w:t xml:space="preserve"> 21</w:t>
      </w:r>
    </w:p>
  </w:footnote>
  <w:footnote w:id="24">
    <w:p w:rsidR="00AD3BEC" w:rsidRPr="000D00BF" w:rsidRDefault="00AD3BEC" w:rsidP="00AD3BEC">
      <w:pPr>
        <w:spacing w:after="0"/>
        <w:ind w:firstLine="851"/>
        <w:jc w:val="both"/>
        <w:rPr>
          <w:rFonts w:asciiTheme="majorBidi" w:hAnsiTheme="majorBidi" w:cstheme="majorBidi"/>
          <w:sz w:val="20"/>
          <w:szCs w:val="20"/>
        </w:rPr>
      </w:pPr>
      <w:r w:rsidRPr="000D00BF">
        <w:rPr>
          <w:rStyle w:val="FootnoteReference"/>
          <w:rFonts w:asciiTheme="majorBidi" w:hAnsiTheme="majorBidi" w:cstheme="majorBidi"/>
        </w:rPr>
        <w:footnoteRef/>
      </w:r>
      <w:r w:rsidRPr="000D00BF">
        <w:rPr>
          <w:rFonts w:asciiTheme="majorBidi" w:hAnsiTheme="majorBidi" w:cstheme="majorBidi"/>
          <w:sz w:val="20"/>
          <w:szCs w:val="20"/>
        </w:rPr>
        <w:t xml:space="preserve"> Suparlan</w:t>
      </w:r>
      <w:proofErr w:type="gramStart"/>
      <w:r w:rsidRPr="000D00BF">
        <w:rPr>
          <w:rFonts w:asciiTheme="majorBidi" w:hAnsiTheme="majorBidi" w:cstheme="majorBidi"/>
          <w:sz w:val="20"/>
          <w:szCs w:val="20"/>
        </w:rPr>
        <w:t>,</w:t>
      </w:r>
      <w:r w:rsidRPr="00772FBB">
        <w:rPr>
          <w:rFonts w:asciiTheme="majorBidi" w:hAnsiTheme="majorBidi" w:cstheme="majorBidi"/>
          <w:i/>
          <w:iCs/>
          <w:sz w:val="20"/>
          <w:szCs w:val="20"/>
        </w:rPr>
        <w:t>Mencerdaskan</w:t>
      </w:r>
      <w:proofErr w:type="gramEnd"/>
      <w:r w:rsidRPr="00772FBB">
        <w:rPr>
          <w:rFonts w:asciiTheme="majorBidi" w:hAnsiTheme="majorBidi" w:cstheme="majorBidi"/>
          <w:i/>
          <w:iCs/>
          <w:sz w:val="20"/>
          <w:szCs w:val="20"/>
        </w:rPr>
        <w:t xml:space="preserve"> Kehidupan Bangsa dan Konsepsi Sampai Dengan Implementasi</w:t>
      </w:r>
      <w:r>
        <w:rPr>
          <w:rFonts w:asciiTheme="majorBidi" w:hAnsiTheme="majorBidi" w:cstheme="majorBidi"/>
          <w:sz w:val="20"/>
          <w:szCs w:val="20"/>
        </w:rPr>
        <w:t>, (Yogyakarta : Hikayat Publishing, 2004)  hal</w:t>
      </w:r>
      <w:r w:rsidRPr="000D00BF">
        <w:rPr>
          <w:rFonts w:asciiTheme="majorBidi" w:hAnsiTheme="majorBidi" w:cstheme="majorBidi"/>
          <w:sz w:val="20"/>
          <w:szCs w:val="20"/>
        </w:rPr>
        <w:t xml:space="preserve">  . 154.</w:t>
      </w:r>
    </w:p>
  </w:footnote>
  <w:footnote w:id="25">
    <w:p w:rsidR="00AD3BEC" w:rsidRDefault="00AD3BEC" w:rsidP="00AD3BEC">
      <w:pPr>
        <w:pStyle w:val="FootnoteText"/>
        <w:ind w:firstLine="851"/>
        <w:jc w:val="both"/>
      </w:pPr>
      <w:r>
        <w:rPr>
          <w:rStyle w:val="FootnoteReference"/>
        </w:rPr>
        <w:footnoteRef/>
      </w:r>
      <w:r w:rsidRPr="0079344D">
        <w:rPr>
          <w:rFonts w:asciiTheme="majorBidi" w:hAnsiTheme="majorBidi" w:cstheme="majorBidi"/>
        </w:rPr>
        <w:t xml:space="preserve">Baharudin, </w:t>
      </w:r>
      <w:r w:rsidRPr="0079344D">
        <w:rPr>
          <w:rFonts w:asciiTheme="majorBidi" w:hAnsiTheme="majorBidi" w:cstheme="majorBidi"/>
          <w:i/>
          <w:iCs/>
        </w:rPr>
        <w:t xml:space="preserve">Pendidikan dan Psikologi Perkembangan </w:t>
      </w:r>
      <w:r w:rsidRPr="0079344D">
        <w:rPr>
          <w:rFonts w:asciiTheme="majorBidi" w:hAnsiTheme="majorBidi" w:cstheme="majorBidi"/>
        </w:rPr>
        <w:t>(</w:t>
      </w:r>
      <w:r>
        <w:rPr>
          <w:rFonts w:asciiTheme="majorBidi" w:hAnsiTheme="majorBidi" w:cstheme="majorBidi"/>
        </w:rPr>
        <w:t>Jogjakarta:Ar Ruzz Media, 2009),</w:t>
      </w:r>
      <w:r w:rsidRPr="00C2609D">
        <w:rPr>
          <w:rFonts w:asciiTheme="majorBidi" w:hAnsiTheme="majorBidi" w:cstheme="majorBidi"/>
        </w:rPr>
        <w:t>196</w:t>
      </w:r>
    </w:p>
  </w:footnote>
  <w:footnote w:id="26">
    <w:p w:rsidR="00AD3BEC" w:rsidRPr="005C3EEB" w:rsidRDefault="00AD3BEC" w:rsidP="00AD3BEC">
      <w:pPr>
        <w:pStyle w:val="FootnoteText"/>
        <w:ind w:left="851"/>
        <w:jc w:val="both"/>
      </w:pPr>
      <w:r>
        <w:rPr>
          <w:rStyle w:val="FootnoteReference"/>
        </w:rPr>
        <w:footnoteRef/>
      </w:r>
      <w:r w:rsidRPr="00A07034">
        <w:rPr>
          <w:rFonts w:asciiTheme="majorBidi" w:hAnsiTheme="majorBidi" w:cstheme="majorBidi"/>
        </w:rPr>
        <w:t xml:space="preserve">Abdul Majid dan Dian Andayani, </w:t>
      </w:r>
      <w:r w:rsidRPr="00A07034">
        <w:rPr>
          <w:rFonts w:asciiTheme="majorBidi" w:hAnsiTheme="majorBidi" w:cstheme="majorBidi"/>
          <w:i/>
          <w:iCs/>
        </w:rPr>
        <w:t>Pendidikan Agama Islam</w:t>
      </w:r>
      <w:r>
        <w:rPr>
          <w:rFonts w:asciiTheme="majorBidi" w:hAnsiTheme="majorBidi" w:cstheme="majorBidi"/>
          <w:i/>
          <w:iCs/>
        </w:rPr>
        <w:t>.....132-133</w:t>
      </w:r>
    </w:p>
  </w:footnote>
  <w:footnote w:id="27">
    <w:p w:rsidR="00AD3BEC" w:rsidRDefault="00AD3BEC" w:rsidP="00AD3BEC">
      <w:pPr>
        <w:pStyle w:val="FootnoteText"/>
        <w:ind w:left="851"/>
      </w:pPr>
      <w:r>
        <w:rPr>
          <w:rStyle w:val="FootnoteReference"/>
        </w:rPr>
        <w:footnoteRef/>
      </w:r>
      <w:r>
        <w:t xml:space="preserve">A. Hasan, </w:t>
      </w:r>
      <w:r w:rsidRPr="000616C1">
        <w:rPr>
          <w:i/>
        </w:rPr>
        <w:t>Tafisr Al Furqon</w:t>
      </w:r>
      <w:r>
        <w:t>, (Bangil, Al Ikhwan</w:t>
      </w:r>
      <w:proofErr w:type="gramStart"/>
      <w:r>
        <w:t>:1956</w:t>
      </w:r>
      <w:proofErr w:type="gramEnd"/>
      <w:r>
        <w:t xml:space="preserve">), 526. </w:t>
      </w:r>
    </w:p>
  </w:footnote>
  <w:footnote w:id="28">
    <w:p w:rsidR="00AD3BEC" w:rsidRDefault="00AD3BEC" w:rsidP="00AD3BEC">
      <w:pPr>
        <w:pStyle w:val="FootnoteText"/>
        <w:ind w:left="851"/>
      </w:pPr>
      <w:r>
        <w:rPr>
          <w:rStyle w:val="FootnoteReference"/>
        </w:rPr>
        <w:footnoteRef/>
      </w:r>
      <w:proofErr w:type="gramStart"/>
      <w:r w:rsidRPr="000616C1">
        <w:rPr>
          <w:i/>
        </w:rPr>
        <w:t>Ibid</w:t>
      </w:r>
      <w:r>
        <w:t>… 123.</w:t>
      </w:r>
      <w:proofErr w:type="gramEnd"/>
    </w:p>
  </w:footnote>
  <w:footnote w:id="29">
    <w:p w:rsidR="00AD3BEC" w:rsidRPr="00C97FF6" w:rsidRDefault="00AD3BEC" w:rsidP="00AD3BEC">
      <w:pPr>
        <w:pStyle w:val="FootnoteText"/>
        <w:ind w:left="720"/>
        <w:jc w:val="both"/>
      </w:pPr>
      <w:r>
        <w:rPr>
          <w:rStyle w:val="FootnoteReference"/>
        </w:rPr>
        <w:footnoteRef/>
      </w:r>
      <w:r w:rsidRPr="00A07034">
        <w:rPr>
          <w:rFonts w:asciiTheme="majorBidi" w:hAnsiTheme="majorBidi" w:cstheme="majorBidi"/>
        </w:rPr>
        <w:t xml:space="preserve">Abdul Majid dan Dian Andayani, </w:t>
      </w:r>
      <w:r w:rsidRPr="00A07034">
        <w:rPr>
          <w:rFonts w:asciiTheme="majorBidi" w:hAnsiTheme="majorBidi" w:cstheme="majorBidi"/>
          <w:i/>
          <w:iCs/>
        </w:rPr>
        <w:t>Pendidikan Agama Islam</w:t>
      </w:r>
      <w:r>
        <w:rPr>
          <w:rFonts w:asciiTheme="majorBidi" w:hAnsiTheme="majorBidi" w:cstheme="majorBidi"/>
          <w:i/>
          <w:iCs/>
        </w:rPr>
        <w:t>.....131</w:t>
      </w:r>
    </w:p>
  </w:footnote>
  <w:footnote w:id="30">
    <w:p w:rsidR="00AD3BEC" w:rsidRPr="00EC1E6A" w:rsidRDefault="00AD3BEC" w:rsidP="00AD3BEC">
      <w:pPr>
        <w:pStyle w:val="FootnoteText"/>
        <w:ind w:left="720"/>
        <w:jc w:val="both"/>
      </w:pPr>
      <w:r>
        <w:rPr>
          <w:rStyle w:val="FootnoteReference"/>
        </w:rPr>
        <w:footnoteRef/>
      </w:r>
      <w:r>
        <w:t xml:space="preserve"> Kemendiknas,</w:t>
      </w:r>
      <w:r w:rsidRPr="00583950">
        <w:rPr>
          <w:i/>
          <w:iCs/>
        </w:rPr>
        <w:t>Pengembangan</w:t>
      </w:r>
      <w:r>
        <w:rPr>
          <w:i/>
          <w:iCs/>
        </w:rPr>
        <w:t xml:space="preserve"> ... 9-10</w:t>
      </w:r>
    </w:p>
  </w:footnote>
  <w:footnote w:id="31">
    <w:p w:rsidR="00AD3BEC" w:rsidRPr="00485D2F" w:rsidRDefault="00AD3BEC" w:rsidP="00AD3BEC">
      <w:pPr>
        <w:pStyle w:val="FootnoteText"/>
        <w:ind w:left="709"/>
      </w:pPr>
      <w:r>
        <w:rPr>
          <w:rStyle w:val="FootnoteReference"/>
        </w:rPr>
        <w:footnoteRef/>
      </w:r>
      <w:r w:rsidRPr="00A07034">
        <w:rPr>
          <w:rFonts w:asciiTheme="majorBidi" w:hAnsiTheme="majorBidi" w:cstheme="majorBidi"/>
        </w:rPr>
        <w:t xml:space="preserve">Abdul Majid dan Dian Andayani, </w:t>
      </w:r>
      <w:r w:rsidRPr="00A07034">
        <w:rPr>
          <w:rFonts w:asciiTheme="majorBidi" w:hAnsiTheme="majorBidi" w:cstheme="majorBidi"/>
          <w:i/>
          <w:iCs/>
        </w:rPr>
        <w:t>Pendidikan Agama Islam</w:t>
      </w:r>
      <w:r>
        <w:rPr>
          <w:rFonts w:asciiTheme="majorBidi" w:hAnsiTheme="majorBidi" w:cstheme="majorBidi"/>
          <w:i/>
          <w:iCs/>
        </w:rPr>
        <w:t>...</w:t>
      </w:r>
      <w:r>
        <w:t>, 136</w:t>
      </w:r>
    </w:p>
  </w:footnote>
  <w:footnote w:id="32">
    <w:p w:rsidR="00AD3BEC" w:rsidRPr="00485D2F" w:rsidRDefault="00AD3BEC" w:rsidP="00AD3BEC">
      <w:pPr>
        <w:pStyle w:val="FootnoteText"/>
        <w:ind w:left="720"/>
      </w:pPr>
      <w:r>
        <w:rPr>
          <w:rStyle w:val="FootnoteReference"/>
        </w:rPr>
        <w:footnoteRef/>
      </w:r>
      <w:r w:rsidRPr="003203E0">
        <w:t>.</w:t>
      </w:r>
      <w:r w:rsidRPr="00485D2F">
        <w:rPr>
          <w:i/>
        </w:rPr>
        <w:t>Ibid…</w:t>
      </w:r>
      <w:r>
        <w:t>134-135</w:t>
      </w:r>
    </w:p>
  </w:footnote>
  <w:footnote w:id="33">
    <w:p w:rsidR="00AD3BEC" w:rsidRPr="00CA23D8" w:rsidRDefault="00AD3BEC" w:rsidP="00AD3BEC">
      <w:pPr>
        <w:pStyle w:val="FootnoteText"/>
        <w:ind w:left="709"/>
        <w:rPr>
          <w:rFonts w:asciiTheme="majorBidi" w:hAnsiTheme="majorBidi" w:cstheme="majorBidi"/>
        </w:rPr>
      </w:pPr>
      <w:r w:rsidRPr="00CA23D8">
        <w:rPr>
          <w:rStyle w:val="FootnoteReference"/>
          <w:rFonts w:asciiTheme="majorBidi" w:hAnsiTheme="majorBidi" w:cstheme="majorBidi"/>
        </w:rPr>
        <w:footnoteRef/>
      </w:r>
      <w:r w:rsidRPr="00CA23D8">
        <w:rPr>
          <w:rFonts w:asciiTheme="majorBidi" w:hAnsiTheme="majorBidi" w:cstheme="majorBidi"/>
        </w:rPr>
        <w:t xml:space="preserve">Peraturan </w:t>
      </w:r>
      <w:r>
        <w:rPr>
          <w:rFonts w:asciiTheme="majorBidi" w:hAnsiTheme="majorBidi" w:cstheme="majorBidi"/>
        </w:rPr>
        <w:t>Pemerintah Nomor 29 Tahun 1990</w:t>
      </w:r>
    </w:p>
  </w:footnote>
  <w:footnote w:id="34">
    <w:p w:rsidR="00AD3BEC" w:rsidRDefault="00AD3BEC" w:rsidP="00AD3BEC">
      <w:pPr>
        <w:pStyle w:val="FootnoteText"/>
        <w:ind w:left="709"/>
      </w:pPr>
      <w:r w:rsidRPr="00CA23D8">
        <w:rPr>
          <w:rStyle w:val="FootnoteReference"/>
          <w:rFonts w:asciiTheme="majorBidi" w:hAnsiTheme="majorBidi" w:cstheme="majorBidi"/>
        </w:rPr>
        <w:footnoteRef/>
      </w:r>
      <w:r w:rsidRPr="00CA23D8">
        <w:rPr>
          <w:rFonts w:asciiTheme="majorBidi" w:hAnsiTheme="majorBidi" w:cstheme="majorBidi"/>
        </w:rPr>
        <w:t>Undang-undang</w:t>
      </w:r>
      <w:r>
        <w:rPr>
          <w:rFonts w:asciiTheme="majorBidi" w:hAnsiTheme="majorBidi" w:cstheme="majorBidi"/>
        </w:rPr>
        <w:t xml:space="preserve"> Sisdiknas Nomor 20 Tahun 2003</w:t>
      </w:r>
    </w:p>
  </w:footnote>
  <w:footnote w:id="35">
    <w:p w:rsidR="00AD3BEC" w:rsidRDefault="00AD3BEC" w:rsidP="00AD3BEC">
      <w:pPr>
        <w:pStyle w:val="FootnoteText"/>
        <w:ind w:left="851"/>
      </w:pPr>
      <w:r>
        <w:rPr>
          <w:rStyle w:val="FootnoteReference"/>
        </w:rPr>
        <w:footnoteRef/>
      </w:r>
      <w:r>
        <w:t xml:space="preserve"> Oemar Hamalik, </w:t>
      </w:r>
      <w:r w:rsidRPr="000616C1">
        <w:rPr>
          <w:i/>
        </w:rPr>
        <w:t>Dasar-dasar Pengembangan</w:t>
      </w:r>
      <w:r>
        <w:t>….. 132</w:t>
      </w:r>
    </w:p>
  </w:footnote>
  <w:footnote w:id="36">
    <w:p w:rsidR="00AD3BEC" w:rsidRPr="00757D71" w:rsidRDefault="00AD3BEC" w:rsidP="00AD3BEC">
      <w:pPr>
        <w:pStyle w:val="FootnoteText"/>
        <w:ind w:firstLine="720"/>
        <w:jc w:val="both"/>
      </w:pPr>
      <w:r w:rsidRPr="00757D71">
        <w:rPr>
          <w:rStyle w:val="FootnoteReference"/>
        </w:rPr>
        <w:footnoteRef/>
      </w:r>
      <w:r w:rsidRPr="00757D71">
        <w:t xml:space="preserve"> </w:t>
      </w:r>
      <w:proofErr w:type="gramStart"/>
      <w:r w:rsidRPr="00757D71">
        <w:t>Depdikbud.</w:t>
      </w:r>
      <w:proofErr w:type="gramEnd"/>
      <w:r w:rsidRPr="00757D71">
        <w:t xml:space="preserve"> </w:t>
      </w:r>
      <w:r w:rsidRPr="00757D71">
        <w:rPr>
          <w:i/>
        </w:rPr>
        <w:t xml:space="preserve">Kamus Bahasa </w:t>
      </w:r>
      <w:proofErr w:type="gramStart"/>
      <w:r w:rsidRPr="00757D71">
        <w:rPr>
          <w:i/>
        </w:rPr>
        <w:t>Indonesia</w:t>
      </w:r>
      <w:r w:rsidRPr="00757D71">
        <w:t>,</w:t>
      </w:r>
      <w:r>
        <w:t>..</w:t>
      </w:r>
      <w:proofErr w:type="gramEnd"/>
      <w:r w:rsidRPr="00757D71">
        <w:t>581</w:t>
      </w:r>
    </w:p>
  </w:footnote>
  <w:footnote w:id="37">
    <w:p w:rsidR="00AD3BEC" w:rsidRPr="000C74AF" w:rsidRDefault="00AD3BEC" w:rsidP="00AD3BEC">
      <w:pPr>
        <w:spacing w:after="0"/>
        <w:ind w:firstLine="720"/>
        <w:jc w:val="both"/>
      </w:pPr>
      <w:r w:rsidRPr="00757D71">
        <w:rPr>
          <w:rStyle w:val="FootnoteReference"/>
        </w:rPr>
        <w:footnoteRef/>
      </w:r>
      <w:r w:rsidRPr="00757D71">
        <w:t xml:space="preserve"> Il Pasibru dan Simanjuntak, </w:t>
      </w:r>
      <w:r w:rsidRPr="00757D71">
        <w:rPr>
          <w:i/>
        </w:rPr>
        <w:t>Membina dan mengembangkan generasi muda</w:t>
      </w:r>
      <w:r w:rsidRPr="00757D71">
        <w:t>, (Bandung : Tarsita,1990) 2</w:t>
      </w:r>
    </w:p>
  </w:footnote>
  <w:footnote w:id="38">
    <w:p w:rsidR="00AD3BEC" w:rsidRPr="00757D71" w:rsidRDefault="00AD3BEC" w:rsidP="00AD3BEC">
      <w:pPr>
        <w:pStyle w:val="FootnoteText"/>
        <w:ind w:firstLine="720"/>
      </w:pPr>
      <w:r w:rsidRPr="00757D71">
        <w:rPr>
          <w:rStyle w:val="FootnoteReference"/>
        </w:rPr>
        <w:footnoteRef/>
      </w:r>
      <w:r w:rsidRPr="00757D71">
        <w:t xml:space="preserve"> Agus Zainul Fitri</w:t>
      </w:r>
      <w:proofErr w:type="gramStart"/>
      <w:r w:rsidRPr="00757D71">
        <w:t>,</w:t>
      </w:r>
      <w:r w:rsidRPr="003434B3">
        <w:rPr>
          <w:i/>
          <w:iCs/>
        </w:rPr>
        <w:t>pendidikan</w:t>
      </w:r>
      <w:proofErr w:type="gramEnd"/>
      <w:r w:rsidRPr="003434B3">
        <w:rPr>
          <w:i/>
          <w:iCs/>
        </w:rPr>
        <w:t xml:space="preserve"> karakter </w:t>
      </w:r>
      <w:r>
        <w:rPr>
          <w:i/>
          <w:iCs/>
        </w:rPr>
        <w:t>…..</w:t>
      </w:r>
      <w:r w:rsidRPr="00757D71">
        <w:t>20-21</w:t>
      </w:r>
    </w:p>
  </w:footnote>
  <w:footnote w:id="39">
    <w:p w:rsidR="00AD3BEC" w:rsidRPr="00B87EC1" w:rsidRDefault="00AD3BEC" w:rsidP="00AD3BEC">
      <w:pPr>
        <w:pStyle w:val="FootnoteText"/>
        <w:ind w:firstLine="709"/>
      </w:pPr>
      <w:r w:rsidRPr="00B87EC1">
        <w:rPr>
          <w:rStyle w:val="FootnoteReference"/>
        </w:rPr>
        <w:footnoteRef/>
      </w:r>
      <w:r w:rsidRPr="00FA388F">
        <w:rPr>
          <w:i/>
        </w:rPr>
        <w:t>Ibid</w:t>
      </w:r>
      <w:r>
        <w:t xml:space="preserve"> … 40</w:t>
      </w:r>
    </w:p>
  </w:footnote>
  <w:footnote w:id="40">
    <w:p w:rsidR="00AD3BEC" w:rsidRPr="00B87EC1" w:rsidRDefault="00AD3BEC" w:rsidP="00AD3BEC">
      <w:pPr>
        <w:pStyle w:val="FootnoteText"/>
        <w:ind w:firstLine="709"/>
        <w:jc w:val="both"/>
      </w:pPr>
      <w:r w:rsidRPr="00B87EC1">
        <w:rPr>
          <w:rStyle w:val="FootnoteReference"/>
        </w:rPr>
        <w:footnoteRef/>
      </w:r>
      <w:r w:rsidRPr="00B87EC1">
        <w:t xml:space="preserve"> Zainal Aqi</w:t>
      </w:r>
      <w:r>
        <w:t>b</w:t>
      </w:r>
      <w:r w:rsidRPr="00B87EC1">
        <w:t xml:space="preserve"> dan Sujak, </w:t>
      </w:r>
      <w:r w:rsidRPr="00B87EC1">
        <w:rPr>
          <w:i/>
        </w:rPr>
        <w:t xml:space="preserve">panduan dan aplikasi pendidikan karakter, </w:t>
      </w:r>
      <w:r w:rsidRPr="00B87EC1">
        <w:t xml:space="preserve"> (Bandung : Yrama Widya, 2011), 7</w:t>
      </w:r>
    </w:p>
  </w:footnote>
  <w:footnote w:id="41">
    <w:p w:rsidR="00AD3BEC" w:rsidRPr="00B87EC1" w:rsidRDefault="00AD3BEC" w:rsidP="00AD3BEC">
      <w:pPr>
        <w:pStyle w:val="FootnoteText"/>
        <w:tabs>
          <w:tab w:val="left" w:pos="2512"/>
        </w:tabs>
        <w:ind w:firstLine="709"/>
      </w:pPr>
      <w:r w:rsidRPr="00B87EC1">
        <w:rPr>
          <w:rStyle w:val="FootnoteReference"/>
        </w:rPr>
        <w:footnoteRef/>
      </w:r>
      <w:r w:rsidRPr="00B87EC1">
        <w:rPr>
          <w:i/>
        </w:rPr>
        <w:t xml:space="preserve">Ibid </w:t>
      </w:r>
      <w:r>
        <w:t>…, 7</w:t>
      </w:r>
      <w:r>
        <w:tab/>
      </w:r>
    </w:p>
  </w:footnote>
  <w:footnote w:id="42">
    <w:p w:rsidR="00AD3BEC" w:rsidRPr="00B87EC1" w:rsidRDefault="00AD3BEC" w:rsidP="00AD3BEC">
      <w:pPr>
        <w:pStyle w:val="FootnoteText"/>
        <w:ind w:firstLine="709"/>
        <w:jc w:val="both"/>
      </w:pPr>
      <w:r w:rsidRPr="00B87EC1">
        <w:rPr>
          <w:rStyle w:val="FootnoteReference"/>
        </w:rPr>
        <w:footnoteRef/>
      </w:r>
      <w:r>
        <w:t xml:space="preserve">Ngainun Naim, </w:t>
      </w:r>
      <w:r w:rsidRPr="00FA388F">
        <w:rPr>
          <w:i/>
        </w:rPr>
        <w:t>Character Building: Optimalisasi Peran Pendidikan dalam Pengembangan Ilmu dan Pembentukan Karakter Bangsa</w:t>
      </w:r>
      <w:r>
        <w:t xml:space="preserve"> (Jogjakarta:AR Ruzz Medi, 2012), 138</w:t>
      </w:r>
    </w:p>
  </w:footnote>
  <w:footnote w:id="43">
    <w:p w:rsidR="00AD3BEC" w:rsidRPr="00B87EC1" w:rsidRDefault="00AD3BEC" w:rsidP="00AD3BEC">
      <w:pPr>
        <w:pStyle w:val="FootnoteText"/>
        <w:ind w:firstLine="709"/>
        <w:jc w:val="both"/>
      </w:pPr>
      <w:r w:rsidRPr="00B87EC1">
        <w:rPr>
          <w:rStyle w:val="FootnoteReference"/>
        </w:rPr>
        <w:footnoteRef/>
      </w:r>
      <w:r w:rsidRPr="00B87EC1">
        <w:t xml:space="preserve"> Zainal Aqi</w:t>
      </w:r>
      <w:r>
        <w:t>b</w:t>
      </w:r>
      <w:r w:rsidRPr="00B87EC1">
        <w:t xml:space="preserve"> dan Sujak, </w:t>
      </w:r>
      <w:r w:rsidRPr="00B87EC1">
        <w:rPr>
          <w:i/>
        </w:rPr>
        <w:t>panduan…,7</w:t>
      </w:r>
    </w:p>
  </w:footnote>
  <w:footnote w:id="44">
    <w:p w:rsidR="00AD3BEC" w:rsidRPr="00B87EC1" w:rsidRDefault="00AD3BEC" w:rsidP="00AD3BEC">
      <w:pPr>
        <w:pStyle w:val="FootnoteText"/>
        <w:ind w:firstLine="709"/>
        <w:jc w:val="both"/>
      </w:pPr>
      <w:r w:rsidRPr="00B87EC1">
        <w:rPr>
          <w:rStyle w:val="FootnoteReference"/>
        </w:rPr>
        <w:footnoteRef/>
      </w:r>
      <w:r w:rsidRPr="00B87EC1">
        <w:rPr>
          <w:i/>
        </w:rPr>
        <w:t xml:space="preserve">Ibid </w:t>
      </w:r>
      <w:r w:rsidRPr="00B87EC1">
        <w:t>…., 7</w:t>
      </w:r>
    </w:p>
  </w:footnote>
  <w:footnote w:id="45">
    <w:p w:rsidR="00AD3BEC" w:rsidRPr="00B87EC1" w:rsidRDefault="00AD3BEC" w:rsidP="00AD3BEC">
      <w:pPr>
        <w:pStyle w:val="FootnoteText"/>
        <w:ind w:firstLine="709"/>
        <w:jc w:val="both"/>
      </w:pPr>
      <w:r w:rsidRPr="00B87EC1">
        <w:rPr>
          <w:rStyle w:val="FootnoteReference"/>
        </w:rPr>
        <w:footnoteRef/>
      </w:r>
      <w:r>
        <w:t xml:space="preserve">Heri Gunawan, </w:t>
      </w:r>
      <w:r w:rsidRPr="00FA388F">
        <w:rPr>
          <w:i/>
        </w:rPr>
        <w:t>Pendidikan Karakter Dan Implementasi</w:t>
      </w:r>
      <w:r>
        <w:t xml:space="preserve"> (Bandung</w:t>
      </w:r>
      <w:proofErr w:type="gramStart"/>
      <w:r>
        <w:t>:Alfabeta</w:t>
      </w:r>
      <w:proofErr w:type="gramEnd"/>
      <w:r>
        <w:t>, 2012),33.</w:t>
      </w:r>
    </w:p>
  </w:footnote>
  <w:footnote w:id="46">
    <w:p w:rsidR="00AD3BEC" w:rsidRPr="000C74AF" w:rsidRDefault="00AD3BEC" w:rsidP="00AD3BEC">
      <w:pPr>
        <w:pStyle w:val="FootnoteText"/>
        <w:ind w:firstLine="709"/>
        <w:jc w:val="both"/>
      </w:pPr>
      <w:r w:rsidRPr="00B87EC1">
        <w:rPr>
          <w:rStyle w:val="FootnoteReference"/>
        </w:rPr>
        <w:footnoteRef/>
      </w:r>
      <w:r w:rsidRPr="00B87EC1">
        <w:t>Zainal Aqi</w:t>
      </w:r>
      <w:r>
        <w:t>b</w:t>
      </w:r>
      <w:r w:rsidRPr="00B87EC1">
        <w:t xml:space="preserve"> dan Sujak, </w:t>
      </w:r>
      <w:r w:rsidRPr="00B87EC1">
        <w:rPr>
          <w:i/>
        </w:rPr>
        <w:t>panduan…,7</w:t>
      </w:r>
    </w:p>
  </w:footnote>
  <w:footnote w:id="47">
    <w:p w:rsidR="00AD3BEC" w:rsidRPr="00B87EC1" w:rsidRDefault="00AD3BEC" w:rsidP="00AD3BEC">
      <w:pPr>
        <w:pStyle w:val="FootnoteText"/>
        <w:ind w:firstLine="709"/>
      </w:pPr>
      <w:r w:rsidRPr="00B87EC1">
        <w:rPr>
          <w:rStyle w:val="FootnoteReference"/>
        </w:rPr>
        <w:footnoteRef/>
      </w:r>
      <w:r w:rsidRPr="00B87EC1">
        <w:rPr>
          <w:i/>
        </w:rPr>
        <w:t xml:space="preserve">Ibid </w:t>
      </w:r>
      <w:r w:rsidRPr="00B87EC1">
        <w:t>…, 8</w:t>
      </w:r>
    </w:p>
  </w:footnote>
  <w:footnote w:id="48">
    <w:p w:rsidR="00AD3BEC" w:rsidRDefault="00AD3BEC" w:rsidP="00AD3BEC">
      <w:pPr>
        <w:pStyle w:val="FootnoteText"/>
        <w:ind w:left="709"/>
      </w:pPr>
      <w:r w:rsidRPr="00B87EC1">
        <w:rPr>
          <w:rStyle w:val="FootnoteReference"/>
          <w:i/>
        </w:rPr>
        <w:footnoteRef/>
      </w:r>
      <w:r w:rsidRPr="00B87EC1">
        <w:rPr>
          <w:i/>
        </w:rPr>
        <w:t xml:space="preserve"> Ibid</w:t>
      </w:r>
      <w:r>
        <w:t>…., 8</w:t>
      </w:r>
    </w:p>
  </w:footnote>
  <w:footnote w:id="49">
    <w:p w:rsidR="00AD3BEC" w:rsidRDefault="00AD3BEC" w:rsidP="00AD3BEC">
      <w:pPr>
        <w:pStyle w:val="FootnoteText"/>
        <w:ind w:left="709"/>
      </w:pPr>
      <w:r>
        <w:rPr>
          <w:rStyle w:val="FootnoteReference"/>
        </w:rPr>
        <w:footnoteRef/>
      </w:r>
      <w:r w:rsidRPr="00B87EC1">
        <w:rPr>
          <w:i/>
        </w:rPr>
        <w:t>Ibid</w:t>
      </w:r>
      <w:r w:rsidRPr="00B87EC1">
        <w:t xml:space="preserve"> …</w:t>
      </w:r>
      <w:r>
        <w:t>.,</w:t>
      </w:r>
      <w:r w:rsidRPr="00B87EC1">
        <w:t>8</w:t>
      </w:r>
    </w:p>
  </w:footnote>
  <w:footnote w:id="50">
    <w:p w:rsidR="00AD3BEC" w:rsidRPr="00B87EC1" w:rsidRDefault="00AD3BEC" w:rsidP="00AD3BEC">
      <w:pPr>
        <w:pStyle w:val="FootnoteText"/>
        <w:ind w:firstLine="709"/>
      </w:pPr>
      <w:r>
        <w:rPr>
          <w:rStyle w:val="FootnoteReference"/>
        </w:rPr>
        <w:footnoteRef/>
      </w:r>
      <w:r>
        <w:t xml:space="preserve">Ngainun Naim, </w:t>
      </w:r>
      <w:r w:rsidRPr="00FA388F">
        <w:rPr>
          <w:i/>
        </w:rPr>
        <w:t>Character Building</w:t>
      </w:r>
      <w:r>
        <w:t>… 178</w:t>
      </w:r>
    </w:p>
  </w:footnote>
  <w:footnote w:id="51">
    <w:p w:rsidR="00AD3BEC" w:rsidRPr="00B87EC1" w:rsidRDefault="00AD3BEC" w:rsidP="00AD3BEC">
      <w:pPr>
        <w:pStyle w:val="FootnoteText"/>
        <w:ind w:firstLine="709"/>
        <w:jc w:val="both"/>
      </w:pPr>
      <w:r>
        <w:rPr>
          <w:rStyle w:val="FootnoteReference"/>
        </w:rPr>
        <w:footnoteRef/>
      </w:r>
      <w:r>
        <w:t xml:space="preserve"> Zainal Aqib </w:t>
      </w:r>
      <w:r w:rsidRPr="00B87EC1">
        <w:t xml:space="preserve">dan Sujak, </w:t>
      </w:r>
      <w:r w:rsidRPr="00B87EC1">
        <w:rPr>
          <w:i/>
        </w:rPr>
        <w:t>pandua</w:t>
      </w:r>
      <w:r>
        <w:rPr>
          <w:i/>
        </w:rPr>
        <w:t>n…, 8</w:t>
      </w:r>
    </w:p>
  </w:footnote>
  <w:footnote w:id="52">
    <w:p w:rsidR="00AD3BEC" w:rsidRDefault="00AD3BEC" w:rsidP="00AD3BEC">
      <w:pPr>
        <w:pStyle w:val="FootnoteText"/>
        <w:ind w:left="709"/>
      </w:pPr>
      <w:r>
        <w:rPr>
          <w:rStyle w:val="FootnoteReference"/>
        </w:rPr>
        <w:footnoteRef/>
      </w:r>
      <w:r>
        <w:t xml:space="preserve">Ngainun Naim, </w:t>
      </w:r>
      <w:r w:rsidRPr="00FA388F">
        <w:rPr>
          <w:i/>
        </w:rPr>
        <w:t>Character Building</w:t>
      </w:r>
      <w:r>
        <w:rPr>
          <w:i/>
        </w:rPr>
        <w:t>… 181</w:t>
      </w:r>
    </w:p>
  </w:footnote>
  <w:footnote w:id="53">
    <w:p w:rsidR="00AD3BEC" w:rsidRPr="00B87EC1" w:rsidRDefault="00AD3BEC" w:rsidP="00AD3BEC">
      <w:pPr>
        <w:pStyle w:val="FootnoteText"/>
        <w:ind w:left="709"/>
      </w:pPr>
      <w:r w:rsidRPr="00B87EC1">
        <w:rPr>
          <w:rStyle w:val="FootnoteReference"/>
        </w:rPr>
        <w:footnoteRef/>
      </w:r>
      <w:r w:rsidRPr="00B87EC1">
        <w:rPr>
          <w:i/>
        </w:rPr>
        <w:t>Ibid…,</w:t>
      </w:r>
      <w:r>
        <w:t xml:space="preserve"> 188</w:t>
      </w:r>
    </w:p>
  </w:footnote>
  <w:footnote w:id="54">
    <w:p w:rsidR="00AD3BEC" w:rsidRDefault="00AD3BEC" w:rsidP="00AD3BEC">
      <w:pPr>
        <w:pStyle w:val="FootnoteText"/>
        <w:ind w:left="709"/>
      </w:pPr>
      <w:r>
        <w:rPr>
          <w:rStyle w:val="FootnoteReference"/>
        </w:rPr>
        <w:footnoteRef/>
      </w:r>
      <w:r w:rsidRPr="00B87EC1">
        <w:rPr>
          <w:i/>
        </w:rPr>
        <w:t>Ibid…,</w:t>
      </w:r>
      <w:r>
        <w:t xml:space="preserve"> 191</w:t>
      </w:r>
    </w:p>
  </w:footnote>
  <w:footnote w:id="55">
    <w:p w:rsidR="00AD3BEC" w:rsidRDefault="00AD3BEC" w:rsidP="00AD3BEC">
      <w:pPr>
        <w:pStyle w:val="FootnoteText"/>
        <w:ind w:left="709"/>
      </w:pPr>
      <w:r>
        <w:rPr>
          <w:rStyle w:val="FootnoteReference"/>
        </w:rPr>
        <w:footnoteRef/>
      </w:r>
      <w:r w:rsidRPr="00B87EC1">
        <w:rPr>
          <w:i/>
        </w:rPr>
        <w:t>Ibid…,</w:t>
      </w:r>
      <w:r>
        <w:t xml:space="preserve"> 200</w:t>
      </w:r>
    </w:p>
  </w:footnote>
  <w:footnote w:id="56">
    <w:p w:rsidR="00AD3BEC" w:rsidRDefault="00AD3BEC" w:rsidP="00AD3BEC">
      <w:pPr>
        <w:pStyle w:val="FootnoteText"/>
        <w:ind w:left="709"/>
      </w:pPr>
      <w:r>
        <w:rPr>
          <w:rStyle w:val="FootnoteReference"/>
        </w:rPr>
        <w:footnoteRef/>
      </w:r>
      <w:r w:rsidRPr="00B87EC1">
        <w:rPr>
          <w:i/>
        </w:rPr>
        <w:t>Ibid…,</w:t>
      </w:r>
      <w:r>
        <w:t xml:space="preserve"> 207</w:t>
      </w:r>
    </w:p>
  </w:footnote>
  <w:footnote w:id="57">
    <w:p w:rsidR="00AD3BEC" w:rsidRDefault="00AD3BEC" w:rsidP="00AD3BEC">
      <w:pPr>
        <w:pStyle w:val="FootnoteText"/>
        <w:ind w:left="709"/>
      </w:pPr>
      <w:r>
        <w:rPr>
          <w:rStyle w:val="FootnoteReference"/>
        </w:rPr>
        <w:footnoteRef/>
      </w:r>
      <w:r>
        <w:t xml:space="preserve"> Zainal Aqib </w:t>
      </w:r>
      <w:r w:rsidRPr="00B87EC1">
        <w:t xml:space="preserve">dan Sujak, </w:t>
      </w:r>
      <w:r w:rsidRPr="00B87EC1">
        <w:rPr>
          <w:i/>
        </w:rPr>
        <w:t>pandua</w:t>
      </w:r>
      <w:r>
        <w:rPr>
          <w:i/>
        </w:rPr>
        <w:t>n…, 8</w:t>
      </w:r>
    </w:p>
  </w:footnote>
  <w:footnote w:id="58">
    <w:p w:rsidR="00AD3BEC" w:rsidRPr="009F3542" w:rsidRDefault="00AD3BEC" w:rsidP="00AD3BEC">
      <w:pPr>
        <w:pStyle w:val="FootnoteText"/>
        <w:ind w:left="709"/>
      </w:pPr>
      <w:r>
        <w:rPr>
          <w:rStyle w:val="FootnoteReference"/>
        </w:rPr>
        <w:footnoteRef/>
      </w:r>
      <w:r>
        <w:t xml:space="preserve">Agus Zaenul Fitri, </w:t>
      </w:r>
      <w:r w:rsidRPr="009F3542">
        <w:rPr>
          <w:i/>
        </w:rPr>
        <w:t>Pendidikan Karakter</w:t>
      </w:r>
      <w:r>
        <w:t>…..40-43</w:t>
      </w:r>
    </w:p>
  </w:footnote>
  <w:footnote w:id="59">
    <w:p w:rsidR="00AD3BEC" w:rsidRPr="00E66AA8" w:rsidRDefault="00AD3BEC" w:rsidP="00AD3BEC">
      <w:pPr>
        <w:pStyle w:val="FootnoteText"/>
        <w:ind w:firstLine="851"/>
        <w:jc w:val="both"/>
      </w:pPr>
      <w:r>
        <w:rPr>
          <w:rStyle w:val="FootnoteReference"/>
        </w:rPr>
        <w:footnoteRef/>
      </w:r>
      <w:r>
        <w:t xml:space="preserve"> Lilik Nur Kholidah</w:t>
      </w:r>
      <w:proofErr w:type="gramStart"/>
      <w:r>
        <w:t>,</w:t>
      </w:r>
      <w:r>
        <w:rPr>
          <w:bCs/>
        </w:rPr>
        <w:t>Implementasi</w:t>
      </w:r>
      <w:proofErr w:type="gramEnd"/>
      <w:r>
        <w:rPr>
          <w:bCs/>
        </w:rPr>
        <w:t xml:space="preserve"> </w:t>
      </w:r>
      <w:r w:rsidRPr="002108E5">
        <w:rPr>
          <w:bCs/>
          <w:i/>
        </w:rPr>
        <w:t>Strategi Pembelajaran Mata Kuliah Pendidikan Agama Islam Pada Perguruan Tinggi Negeri Di Surabaya</w:t>
      </w:r>
      <w:r>
        <w:rPr>
          <w:b/>
        </w:rPr>
        <w:t xml:space="preserve">”. </w:t>
      </w:r>
      <w:r>
        <w:rPr>
          <w:i/>
          <w:lang w:val="sv-SE"/>
        </w:rPr>
        <w:t xml:space="preserve">Disertasi, </w:t>
      </w:r>
      <w:r>
        <w:rPr>
          <w:iCs/>
          <w:lang w:val="sv-SE"/>
        </w:rPr>
        <w:t>tidak diterbitkan</w:t>
      </w:r>
      <w:r>
        <w:rPr>
          <w:i/>
          <w:lang w:val="sv-SE"/>
        </w:rPr>
        <w:t xml:space="preserve">. </w:t>
      </w:r>
      <w:r>
        <w:rPr>
          <w:lang w:val="sv-SE"/>
        </w:rPr>
        <w:t>Program Studi Teknologi Pembelajaran, Program Pascasarjana, Universitas Negeri Malang.</w:t>
      </w:r>
    </w:p>
  </w:footnote>
  <w:footnote w:id="60">
    <w:p w:rsidR="00AD3BEC" w:rsidRPr="002F3420" w:rsidRDefault="00AD3BEC" w:rsidP="00AD3BEC">
      <w:pPr>
        <w:pStyle w:val="FootnoteText"/>
        <w:ind w:firstLine="851"/>
        <w:jc w:val="both"/>
        <w:rPr>
          <w:rFonts w:asciiTheme="majorBidi" w:hAnsiTheme="majorBidi" w:cstheme="majorBidi"/>
        </w:rPr>
      </w:pPr>
      <w:r w:rsidRPr="002F3420">
        <w:rPr>
          <w:rStyle w:val="FootnoteReference"/>
          <w:rFonts w:asciiTheme="majorBidi" w:hAnsiTheme="majorBidi" w:cstheme="majorBidi"/>
        </w:rPr>
        <w:footnoteRef/>
      </w:r>
      <w:r w:rsidRPr="002F3420">
        <w:rPr>
          <w:rFonts w:asciiTheme="majorBidi" w:hAnsiTheme="majorBidi" w:cstheme="majorBidi"/>
        </w:rPr>
        <w:t>MiftahulMunir</w:t>
      </w:r>
      <w:r w:rsidRPr="00FB7341">
        <w:rPr>
          <w:rFonts w:asciiTheme="majorBidi" w:hAnsiTheme="majorBidi" w:cstheme="majorBidi"/>
          <w:i/>
          <w:iCs/>
        </w:rPr>
        <w:t>, Startegi Guru PAI dalammeningkatkanMutuPembelajaranPendidikan Agama Islam di SMAN 3 Mal</w:t>
      </w:r>
      <w:r w:rsidRPr="002F3420">
        <w:rPr>
          <w:rFonts w:asciiTheme="majorBidi" w:hAnsiTheme="majorBidi" w:cstheme="majorBidi"/>
          <w:i/>
          <w:iCs/>
        </w:rPr>
        <w:t>ang,</w:t>
      </w:r>
      <w:r w:rsidRPr="002F3420">
        <w:rPr>
          <w:rFonts w:asciiTheme="majorBidi" w:hAnsiTheme="majorBidi" w:cstheme="majorBidi"/>
        </w:rPr>
        <w:t>Pascasarjana UIN Maliki Malang: Progra</w:t>
      </w:r>
      <w:r>
        <w:rPr>
          <w:rFonts w:asciiTheme="majorBidi" w:hAnsiTheme="majorBidi" w:cstheme="majorBidi"/>
        </w:rPr>
        <w:t xml:space="preserve">m Studi Pendidikan Agama Islam </w:t>
      </w:r>
      <w:r w:rsidRPr="002F3420">
        <w:rPr>
          <w:rFonts w:asciiTheme="majorBidi" w:hAnsiTheme="majorBidi" w:cstheme="majorBidi"/>
        </w:rPr>
        <w:t>2012</w:t>
      </w:r>
    </w:p>
  </w:footnote>
  <w:footnote w:id="61">
    <w:p w:rsidR="00AD3BEC" w:rsidRPr="009C3A92" w:rsidRDefault="00AD3BEC" w:rsidP="00AD3BEC">
      <w:pPr>
        <w:pStyle w:val="FootnoteText"/>
        <w:ind w:firstLine="851"/>
        <w:jc w:val="both"/>
      </w:pPr>
      <w:r>
        <w:rPr>
          <w:rStyle w:val="FootnoteReference"/>
        </w:rPr>
        <w:footnoteRef/>
      </w:r>
      <w:proofErr w:type="gramStart"/>
      <w:r>
        <w:rPr>
          <w:bCs/>
        </w:rPr>
        <w:t>Suhudi.</w:t>
      </w:r>
      <w:proofErr w:type="gramEnd"/>
      <w:r>
        <w:rPr>
          <w:bCs/>
        </w:rPr>
        <w:t xml:space="preserve"> </w:t>
      </w:r>
      <w:proofErr w:type="gramStart"/>
      <w:r>
        <w:rPr>
          <w:bCs/>
        </w:rPr>
        <w:t xml:space="preserve">2010. </w:t>
      </w:r>
      <w:r w:rsidRPr="009B5224">
        <w:rPr>
          <w:bCs/>
          <w:i/>
          <w:iCs/>
        </w:rPr>
        <w:t>Strategi Pembelajaran Agama Islam Di Pondok Pesantren</w:t>
      </w:r>
      <w:r>
        <w:rPr>
          <w:bCs/>
          <w:iCs/>
        </w:rPr>
        <w:t xml:space="preserve"> Mohammad Kholil I Bangkalan-Jawa Timur).</w:t>
      </w:r>
      <w:proofErr w:type="gramEnd"/>
      <w:r>
        <w:rPr>
          <w:bCs/>
          <w:iCs/>
        </w:rPr>
        <w:t xml:space="preserve"> </w:t>
      </w:r>
      <w:proofErr w:type="gramStart"/>
      <w:r>
        <w:rPr>
          <w:bCs/>
          <w:i/>
        </w:rPr>
        <w:t>Disertasi,</w:t>
      </w:r>
      <w:r>
        <w:rPr>
          <w:bCs/>
        </w:rPr>
        <w:t xml:space="preserve"> tidak diterbitkan.</w:t>
      </w:r>
      <w:proofErr w:type="gramEnd"/>
      <w:r>
        <w:rPr>
          <w:bCs/>
        </w:rPr>
        <w:t xml:space="preserve"> Program Studi Teknologi Pembelajaran, Program Pasca Sarjana, Universitas Negeri Malang</w:t>
      </w:r>
    </w:p>
  </w:footnote>
  <w:footnote w:id="62">
    <w:p w:rsidR="00AD3BEC" w:rsidRPr="005413CA" w:rsidRDefault="00AD3BEC" w:rsidP="00AD3BEC">
      <w:pPr>
        <w:autoSpaceDE w:val="0"/>
        <w:autoSpaceDN w:val="0"/>
        <w:adjustRightInd w:val="0"/>
        <w:spacing w:after="0" w:line="240" w:lineRule="auto"/>
        <w:ind w:firstLine="851"/>
        <w:jc w:val="both"/>
        <w:rPr>
          <w:bCs/>
          <w:color w:val="000000"/>
        </w:rPr>
      </w:pPr>
      <w:r>
        <w:rPr>
          <w:rStyle w:val="FootnoteReference"/>
        </w:rPr>
        <w:footnoteRef/>
      </w:r>
      <w:r w:rsidRPr="005413CA">
        <w:rPr>
          <w:sz w:val="20"/>
        </w:rPr>
        <w:t>Tasimin</w:t>
      </w:r>
      <w:r w:rsidRPr="005413CA">
        <w:t xml:space="preserve">.2009. </w:t>
      </w:r>
      <w:r w:rsidRPr="005413CA">
        <w:rPr>
          <w:bCs/>
          <w:color w:val="000000"/>
          <w:sz w:val="20"/>
        </w:rPr>
        <w:t>Strategi Pembelajaran Pendidikan Agama Islam Di SMP Bertaraf Internasional (Studi Kasus di SMP Negeri 2 Semarang tahun 2009)</w:t>
      </w:r>
      <w:r>
        <w:rPr>
          <w:bCs/>
          <w:color w:val="000000"/>
          <w:sz w:val="20"/>
        </w:rPr>
        <w:t xml:space="preserve">. </w:t>
      </w:r>
      <w:proofErr w:type="gramStart"/>
      <w:r>
        <w:rPr>
          <w:bCs/>
          <w:color w:val="000000"/>
          <w:sz w:val="20"/>
        </w:rPr>
        <w:t>Tesis.</w:t>
      </w:r>
      <w:proofErr w:type="gramEnd"/>
      <w:r>
        <w:rPr>
          <w:bCs/>
          <w:color w:val="000000"/>
          <w:sz w:val="20"/>
        </w:rPr>
        <w:t xml:space="preserve"> IAIN Walisongo, 2009</w:t>
      </w:r>
    </w:p>
  </w:footnote>
  <w:footnote w:id="63">
    <w:p w:rsidR="00AD3BEC" w:rsidRDefault="00AD3BEC" w:rsidP="00AD3BEC">
      <w:pPr>
        <w:ind w:firstLine="567"/>
        <w:jc w:val="both"/>
      </w:pPr>
      <w:r>
        <w:rPr>
          <w:rStyle w:val="FootnoteReference"/>
        </w:rPr>
        <w:footnoteRef/>
      </w:r>
      <w:proofErr w:type="gramStart"/>
      <w:r>
        <w:rPr>
          <w:sz w:val="20"/>
        </w:rPr>
        <w:t xml:space="preserve">Muhammad Sahlul Fikri, 2014, </w:t>
      </w:r>
      <w:r w:rsidRPr="00F642DA">
        <w:rPr>
          <w:i/>
          <w:sz w:val="20"/>
        </w:rPr>
        <w:t>Implementasi Pendidikan Karakter Melalui Pembelajaran Pendidikan Agama Islam di SMP Khadijah Surabaya Tahun 2013-2014</w:t>
      </w:r>
      <w:r>
        <w:rPr>
          <w:i/>
          <w:sz w:val="20"/>
        </w:rPr>
        <w:t>.</w:t>
      </w:r>
      <w:proofErr w:type="gramEnd"/>
      <w:r>
        <w:rPr>
          <w:i/>
          <w:sz w:val="20"/>
        </w:rPr>
        <w:t xml:space="preserve"> </w:t>
      </w:r>
      <w:proofErr w:type="gramStart"/>
      <w:r w:rsidRPr="00F642DA">
        <w:rPr>
          <w:sz w:val="20"/>
        </w:rPr>
        <w:t>Tesis.</w:t>
      </w:r>
      <w:proofErr w:type="gramEnd"/>
      <w:r w:rsidRPr="00F642DA">
        <w:rPr>
          <w:sz w:val="20"/>
        </w:rPr>
        <w:t xml:space="preserve"> </w:t>
      </w:r>
      <w:proofErr w:type="gramStart"/>
      <w:r w:rsidRPr="00F642DA">
        <w:rPr>
          <w:sz w:val="20"/>
        </w:rPr>
        <w:t>UIN Surabaya</w:t>
      </w:r>
      <w:r>
        <w:rPr>
          <w:sz w:val="20"/>
        </w:rPr>
        <w:t>.</w:t>
      </w:r>
      <w:proofErr w:type="gramEnd"/>
      <w:r>
        <w:rPr>
          <w:sz w:val="20"/>
        </w:rPr>
        <w:t xml:space="preserve">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1445833"/>
      <w:docPartObj>
        <w:docPartGallery w:val="Page Numbers (Top of Page)"/>
        <w:docPartUnique/>
      </w:docPartObj>
    </w:sdtPr>
    <w:sdtEndPr>
      <w:rPr>
        <w:noProof/>
      </w:rPr>
    </w:sdtEndPr>
    <w:sdtContent>
      <w:p w:rsidR="00C2655C" w:rsidRDefault="00DF005B">
        <w:pPr>
          <w:pStyle w:val="Header"/>
          <w:jc w:val="right"/>
        </w:pPr>
        <w:r>
          <w:fldChar w:fldCharType="begin"/>
        </w:r>
        <w:r w:rsidR="00C2655C">
          <w:instrText xml:space="preserve"> PAGE   \* MERGEFORMAT </w:instrText>
        </w:r>
        <w:r>
          <w:fldChar w:fldCharType="separate"/>
        </w:r>
        <w:r w:rsidR="00073D90">
          <w:rPr>
            <w:noProof/>
          </w:rPr>
          <w:t>29</w:t>
        </w:r>
        <w:r>
          <w:rPr>
            <w:noProof/>
          </w:rPr>
          <w:fldChar w:fldCharType="end"/>
        </w:r>
      </w:p>
    </w:sdtContent>
  </w:sdt>
  <w:p w:rsidR="00C2655C" w:rsidRDefault="00C265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F1478"/>
    <w:multiLevelType w:val="hybridMultilevel"/>
    <w:tmpl w:val="7CA67524"/>
    <w:lvl w:ilvl="0" w:tplc="E1B46ED0">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
    <w:nsid w:val="0E2B3173"/>
    <w:multiLevelType w:val="hybridMultilevel"/>
    <w:tmpl w:val="8BB40FAC"/>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0F3A51A8"/>
    <w:multiLevelType w:val="hybridMultilevel"/>
    <w:tmpl w:val="E5EC55EC"/>
    <w:lvl w:ilvl="0" w:tplc="B3A8C370">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
    <w:nsid w:val="1FD44199"/>
    <w:multiLevelType w:val="hybridMultilevel"/>
    <w:tmpl w:val="AF04D4D0"/>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239A0BB0"/>
    <w:multiLevelType w:val="hybridMultilevel"/>
    <w:tmpl w:val="2D487B64"/>
    <w:lvl w:ilvl="0" w:tplc="04090011">
      <w:start w:val="1"/>
      <w:numFmt w:val="decimal"/>
      <w:lvlText w:val="%1)"/>
      <w:lvlJc w:val="left"/>
      <w:pPr>
        <w:ind w:left="2356" w:hanging="360"/>
      </w:pPr>
    </w:lvl>
    <w:lvl w:ilvl="1" w:tplc="04090019" w:tentative="1">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5">
    <w:nsid w:val="24E81739"/>
    <w:multiLevelType w:val="hybridMultilevel"/>
    <w:tmpl w:val="0A20BFA2"/>
    <w:lvl w:ilvl="0" w:tplc="82AEAC1A">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
    <w:nsid w:val="292A70EB"/>
    <w:multiLevelType w:val="hybridMultilevel"/>
    <w:tmpl w:val="0A30390C"/>
    <w:lvl w:ilvl="0" w:tplc="807ECB4E">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7">
    <w:nsid w:val="2A5F2AE8"/>
    <w:multiLevelType w:val="hybridMultilevel"/>
    <w:tmpl w:val="AA3E8C52"/>
    <w:lvl w:ilvl="0" w:tplc="C952EFEA">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nsid w:val="2A9A16AA"/>
    <w:multiLevelType w:val="hybridMultilevel"/>
    <w:tmpl w:val="1F06B23A"/>
    <w:lvl w:ilvl="0" w:tplc="6B0C4DEE">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nsid w:val="31524894"/>
    <w:multiLevelType w:val="hybridMultilevel"/>
    <w:tmpl w:val="231898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DA25EE"/>
    <w:multiLevelType w:val="hybridMultilevel"/>
    <w:tmpl w:val="9280CF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351B31"/>
    <w:multiLevelType w:val="hybridMultilevel"/>
    <w:tmpl w:val="5A26FB3C"/>
    <w:lvl w:ilvl="0" w:tplc="98F09A0C">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2">
    <w:nsid w:val="43303BB7"/>
    <w:multiLevelType w:val="hybridMultilevel"/>
    <w:tmpl w:val="95A4389E"/>
    <w:lvl w:ilvl="0" w:tplc="BE4011C2">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3">
    <w:nsid w:val="46E7557F"/>
    <w:multiLevelType w:val="hybridMultilevel"/>
    <w:tmpl w:val="50A8AF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204580"/>
    <w:multiLevelType w:val="hybridMultilevel"/>
    <w:tmpl w:val="DFC293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00399F"/>
    <w:multiLevelType w:val="hybridMultilevel"/>
    <w:tmpl w:val="9150508A"/>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4BE13757"/>
    <w:multiLevelType w:val="hybridMultilevel"/>
    <w:tmpl w:val="A268FB8C"/>
    <w:lvl w:ilvl="0" w:tplc="333E34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D061421"/>
    <w:multiLevelType w:val="hybridMultilevel"/>
    <w:tmpl w:val="BF688394"/>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614F59E7"/>
    <w:multiLevelType w:val="hybridMultilevel"/>
    <w:tmpl w:val="8C1ED594"/>
    <w:lvl w:ilvl="0" w:tplc="04090011">
      <w:start w:val="1"/>
      <w:numFmt w:val="decimal"/>
      <w:lvlText w:val="%1)"/>
      <w:lvlJc w:val="left"/>
      <w:pPr>
        <w:ind w:left="2356" w:hanging="360"/>
      </w:pPr>
    </w:lvl>
    <w:lvl w:ilvl="1" w:tplc="04090019" w:tentative="1">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19">
    <w:nsid w:val="6A470611"/>
    <w:multiLevelType w:val="hybridMultilevel"/>
    <w:tmpl w:val="3860095A"/>
    <w:lvl w:ilvl="0" w:tplc="DF3EDCFC">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0">
    <w:nsid w:val="6BA90504"/>
    <w:multiLevelType w:val="hybridMultilevel"/>
    <w:tmpl w:val="C26663F2"/>
    <w:lvl w:ilvl="0" w:tplc="4CEAFE9A">
      <w:start w:val="1"/>
      <w:numFmt w:val="decimal"/>
      <w:lvlText w:val="%1)"/>
      <w:lvlJc w:val="left"/>
      <w:pPr>
        <w:ind w:left="2356" w:hanging="360"/>
      </w:pPr>
      <w:rPr>
        <w:rFonts w:hint="default"/>
        <w:vertAlign w:val="baseline"/>
      </w:rPr>
    </w:lvl>
    <w:lvl w:ilvl="1" w:tplc="B08A28D0">
      <w:start w:val="1"/>
      <w:numFmt w:val="decimal"/>
      <w:lvlText w:val="%2."/>
      <w:lvlJc w:val="left"/>
      <w:pPr>
        <w:ind w:left="2115" w:hanging="1035"/>
      </w:pPr>
      <w:rPr>
        <w:rFonts w:hint="default"/>
      </w:rPr>
    </w:lvl>
    <w:lvl w:ilvl="2" w:tplc="AF1C6B5A">
      <w:start w:val="1"/>
      <w:numFmt w:val="lowerLetter"/>
      <w:lvlText w:val="%3."/>
      <w:lvlJc w:val="right"/>
      <w:pPr>
        <w:ind w:left="2160" w:hanging="180"/>
      </w:pPr>
      <w:rPr>
        <w:rFonts w:asciiTheme="majorBidi" w:eastAsia="Times New Roman" w:hAnsiTheme="majorBidi" w:cstheme="maj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413CA5"/>
    <w:multiLevelType w:val="hybridMultilevel"/>
    <w:tmpl w:val="97DA255A"/>
    <w:lvl w:ilvl="0" w:tplc="04090011">
      <w:start w:val="1"/>
      <w:numFmt w:val="decimal"/>
      <w:lvlText w:val="%1)"/>
      <w:lvlJc w:val="left"/>
      <w:pPr>
        <w:ind w:left="2356" w:hanging="360"/>
      </w:pPr>
    </w:lvl>
    <w:lvl w:ilvl="1" w:tplc="04090019" w:tentative="1">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22">
    <w:nsid w:val="6CED06EB"/>
    <w:multiLevelType w:val="hybridMultilevel"/>
    <w:tmpl w:val="2200DA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FD1DE8"/>
    <w:multiLevelType w:val="hybridMultilevel"/>
    <w:tmpl w:val="23BAE5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024EB0"/>
    <w:multiLevelType w:val="hybridMultilevel"/>
    <w:tmpl w:val="07CC72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364F9C"/>
    <w:multiLevelType w:val="hybridMultilevel"/>
    <w:tmpl w:val="A4DAD1B6"/>
    <w:lvl w:ilvl="0" w:tplc="04090011">
      <w:start w:val="1"/>
      <w:numFmt w:val="decimal"/>
      <w:lvlText w:val="%1)"/>
      <w:lvlJc w:val="left"/>
      <w:pPr>
        <w:ind w:left="2356" w:hanging="360"/>
      </w:pPr>
    </w:lvl>
    <w:lvl w:ilvl="1" w:tplc="04090019" w:tentative="1">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26">
    <w:nsid w:val="7961570C"/>
    <w:multiLevelType w:val="hybridMultilevel"/>
    <w:tmpl w:val="3B86FB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AC0B57"/>
    <w:multiLevelType w:val="hybridMultilevel"/>
    <w:tmpl w:val="762E23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BA32F4"/>
    <w:multiLevelType w:val="hybridMultilevel"/>
    <w:tmpl w:val="DC123758"/>
    <w:lvl w:ilvl="0" w:tplc="04090011">
      <w:start w:val="1"/>
      <w:numFmt w:val="decimal"/>
      <w:lvlText w:val="%1)"/>
      <w:lvlJc w:val="left"/>
      <w:pPr>
        <w:ind w:left="2356" w:hanging="360"/>
      </w:pPr>
    </w:lvl>
    <w:lvl w:ilvl="1" w:tplc="04090019" w:tentative="1">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num w:numId="1">
    <w:abstractNumId w:val="17"/>
  </w:num>
  <w:num w:numId="2">
    <w:abstractNumId w:val="15"/>
  </w:num>
  <w:num w:numId="3">
    <w:abstractNumId w:val="2"/>
  </w:num>
  <w:num w:numId="4">
    <w:abstractNumId w:val="20"/>
  </w:num>
  <w:num w:numId="5">
    <w:abstractNumId w:val="6"/>
  </w:num>
  <w:num w:numId="6">
    <w:abstractNumId w:val="10"/>
  </w:num>
  <w:num w:numId="7">
    <w:abstractNumId w:val="16"/>
  </w:num>
  <w:num w:numId="8">
    <w:abstractNumId w:val="11"/>
  </w:num>
  <w:num w:numId="9">
    <w:abstractNumId w:val="25"/>
  </w:num>
  <w:num w:numId="10">
    <w:abstractNumId w:val="21"/>
  </w:num>
  <w:num w:numId="11">
    <w:abstractNumId w:val="4"/>
  </w:num>
  <w:num w:numId="12">
    <w:abstractNumId w:val="12"/>
  </w:num>
  <w:num w:numId="13">
    <w:abstractNumId w:val="28"/>
  </w:num>
  <w:num w:numId="14">
    <w:abstractNumId w:val="18"/>
  </w:num>
  <w:num w:numId="15">
    <w:abstractNumId w:val="0"/>
  </w:num>
  <w:num w:numId="16">
    <w:abstractNumId w:val="27"/>
  </w:num>
  <w:num w:numId="17">
    <w:abstractNumId w:val="24"/>
  </w:num>
  <w:num w:numId="18">
    <w:abstractNumId w:val="13"/>
  </w:num>
  <w:num w:numId="19">
    <w:abstractNumId w:val="14"/>
  </w:num>
  <w:num w:numId="20">
    <w:abstractNumId w:val="22"/>
  </w:num>
  <w:num w:numId="21">
    <w:abstractNumId w:val="9"/>
  </w:num>
  <w:num w:numId="22">
    <w:abstractNumId w:val="26"/>
  </w:num>
  <w:num w:numId="23">
    <w:abstractNumId w:val="23"/>
  </w:num>
  <w:num w:numId="24">
    <w:abstractNumId w:val="1"/>
  </w:num>
  <w:num w:numId="25">
    <w:abstractNumId w:val="3"/>
  </w:num>
  <w:num w:numId="26">
    <w:abstractNumId w:val="8"/>
  </w:num>
  <w:num w:numId="27">
    <w:abstractNumId w:val="5"/>
  </w:num>
  <w:num w:numId="28">
    <w:abstractNumId w:val="7"/>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grammar="clean"/>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AD3BEC"/>
    <w:rsid w:val="00044FAD"/>
    <w:rsid w:val="00073D90"/>
    <w:rsid w:val="00227F73"/>
    <w:rsid w:val="002F5D31"/>
    <w:rsid w:val="003031BE"/>
    <w:rsid w:val="00447FD2"/>
    <w:rsid w:val="005525D7"/>
    <w:rsid w:val="0055708F"/>
    <w:rsid w:val="00961BC0"/>
    <w:rsid w:val="00986613"/>
    <w:rsid w:val="00A23DF1"/>
    <w:rsid w:val="00A46079"/>
    <w:rsid w:val="00A6630A"/>
    <w:rsid w:val="00AB15C6"/>
    <w:rsid w:val="00AD3BEC"/>
    <w:rsid w:val="00BB3E5B"/>
    <w:rsid w:val="00C2655C"/>
    <w:rsid w:val="00DF005B"/>
    <w:rsid w:val="00E250E5"/>
    <w:rsid w:val="00FB5FD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4" type="connector" idref="#Straight Arrow Connector 8"/>
        <o:r id="V:Rule5" type="connector" idref="#Straight Arrow Connector 7"/>
        <o:r id="V:Rule6"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B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BEC"/>
    <w:pPr>
      <w:ind w:left="720"/>
      <w:contextualSpacing/>
    </w:pPr>
  </w:style>
  <w:style w:type="paragraph" w:styleId="FootnoteText">
    <w:name w:val="footnote text"/>
    <w:basedOn w:val="Normal"/>
    <w:link w:val="FootnoteTextChar"/>
    <w:uiPriority w:val="99"/>
    <w:unhideWhenUsed/>
    <w:rsid w:val="00AD3BEC"/>
    <w:pPr>
      <w:spacing w:after="0" w:line="240" w:lineRule="auto"/>
    </w:pPr>
    <w:rPr>
      <w:sz w:val="20"/>
      <w:szCs w:val="20"/>
    </w:rPr>
  </w:style>
  <w:style w:type="character" w:customStyle="1" w:styleId="FootnoteTextChar">
    <w:name w:val="Footnote Text Char"/>
    <w:basedOn w:val="DefaultParagraphFont"/>
    <w:link w:val="FootnoteText"/>
    <w:uiPriority w:val="99"/>
    <w:rsid w:val="00AD3BEC"/>
    <w:rPr>
      <w:sz w:val="20"/>
      <w:szCs w:val="20"/>
    </w:rPr>
  </w:style>
  <w:style w:type="character" w:styleId="FootnoteReference">
    <w:name w:val="footnote reference"/>
    <w:basedOn w:val="DefaultParagraphFont"/>
    <w:uiPriority w:val="99"/>
    <w:semiHidden/>
    <w:unhideWhenUsed/>
    <w:rsid w:val="00AD3BEC"/>
    <w:rPr>
      <w:vertAlign w:val="superscript"/>
    </w:rPr>
  </w:style>
  <w:style w:type="table" w:styleId="TableGrid">
    <w:name w:val="Table Grid"/>
    <w:basedOn w:val="TableNormal"/>
    <w:uiPriority w:val="59"/>
    <w:rsid w:val="00AD3BEC"/>
    <w:pPr>
      <w:spacing w:after="0" w:line="240" w:lineRule="auto"/>
      <w:ind w:left="851" w:hanging="851"/>
    </w:pPr>
    <w:rPr>
      <w:rFonts w:asciiTheme="minorHAnsi" w:hAnsiTheme="minorHAnsi" w:cstheme="minorBidi"/>
      <w:sz w:val="22"/>
      <w:szCs w:val="22"/>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2655C"/>
    <w:pPr>
      <w:tabs>
        <w:tab w:val="center" w:pos="4320"/>
        <w:tab w:val="right" w:pos="8640"/>
      </w:tabs>
      <w:spacing w:after="0" w:line="240" w:lineRule="auto"/>
    </w:pPr>
  </w:style>
  <w:style w:type="character" w:customStyle="1" w:styleId="HeaderChar">
    <w:name w:val="Header Char"/>
    <w:basedOn w:val="DefaultParagraphFont"/>
    <w:link w:val="Header"/>
    <w:uiPriority w:val="99"/>
    <w:rsid w:val="00C2655C"/>
  </w:style>
  <w:style w:type="paragraph" w:styleId="Footer">
    <w:name w:val="footer"/>
    <w:basedOn w:val="Normal"/>
    <w:link w:val="FooterChar"/>
    <w:uiPriority w:val="99"/>
    <w:unhideWhenUsed/>
    <w:rsid w:val="00C2655C"/>
    <w:pPr>
      <w:tabs>
        <w:tab w:val="center" w:pos="4320"/>
        <w:tab w:val="right" w:pos="8640"/>
      </w:tabs>
      <w:spacing w:after="0" w:line="240" w:lineRule="auto"/>
    </w:pPr>
  </w:style>
  <w:style w:type="character" w:customStyle="1" w:styleId="FooterChar">
    <w:name w:val="Footer Char"/>
    <w:basedOn w:val="DefaultParagraphFont"/>
    <w:link w:val="Footer"/>
    <w:uiPriority w:val="99"/>
    <w:rsid w:val="00C265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B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BEC"/>
    <w:pPr>
      <w:ind w:left="720"/>
      <w:contextualSpacing/>
    </w:pPr>
  </w:style>
  <w:style w:type="paragraph" w:styleId="FootnoteText">
    <w:name w:val="footnote text"/>
    <w:basedOn w:val="Normal"/>
    <w:link w:val="FootnoteTextChar"/>
    <w:uiPriority w:val="99"/>
    <w:unhideWhenUsed/>
    <w:rsid w:val="00AD3BEC"/>
    <w:pPr>
      <w:spacing w:after="0" w:line="240" w:lineRule="auto"/>
    </w:pPr>
    <w:rPr>
      <w:sz w:val="20"/>
      <w:szCs w:val="20"/>
    </w:rPr>
  </w:style>
  <w:style w:type="character" w:customStyle="1" w:styleId="FootnoteTextChar">
    <w:name w:val="Footnote Text Char"/>
    <w:basedOn w:val="DefaultParagraphFont"/>
    <w:link w:val="FootnoteText"/>
    <w:uiPriority w:val="99"/>
    <w:rsid w:val="00AD3BEC"/>
    <w:rPr>
      <w:sz w:val="20"/>
      <w:szCs w:val="20"/>
    </w:rPr>
  </w:style>
  <w:style w:type="character" w:styleId="FootnoteReference">
    <w:name w:val="footnote reference"/>
    <w:basedOn w:val="DefaultParagraphFont"/>
    <w:uiPriority w:val="99"/>
    <w:semiHidden/>
    <w:unhideWhenUsed/>
    <w:rsid w:val="00AD3BEC"/>
    <w:rPr>
      <w:vertAlign w:val="superscript"/>
    </w:rPr>
  </w:style>
  <w:style w:type="table" w:styleId="TableGrid">
    <w:name w:val="Table Grid"/>
    <w:basedOn w:val="TableNormal"/>
    <w:uiPriority w:val="59"/>
    <w:rsid w:val="00AD3BEC"/>
    <w:pPr>
      <w:spacing w:after="0" w:line="240" w:lineRule="auto"/>
      <w:ind w:left="851" w:hanging="851"/>
    </w:pPr>
    <w:rPr>
      <w:rFonts w:asciiTheme="minorHAnsi" w:hAnsiTheme="minorHAnsi" w:cstheme="minorBidi"/>
      <w:sz w:val="22"/>
      <w:szCs w:val="22"/>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2655C"/>
    <w:pPr>
      <w:tabs>
        <w:tab w:val="center" w:pos="4320"/>
        <w:tab w:val="right" w:pos="8640"/>
      </w:tabs>
      <w:spacing w:after="0" w:line="240" w:lineRule="auto"/>
    </w:pPr>
  </w:style>
  <w:style w:type="character" w:customStyle="1" w:styleId="HeaderChar">
    <w:name w:val="Header Char"/>
    <w:basedOn w:val="DefaultParagraphFont"/>
    <w:link w:val="Header"/>
    <w:uiPriority w:val="99"/>
    <w:rsid w:val="00C2655C"/>
  </w:style>
  <w:style w:type="paragraph" w:styleId="Footer">
    <w:name w:val="footer"/>
    <w:basedOn w:val="Normal"/>
    <w:link w:val="FooterChar"/>
    <w:uiPriority w:val="99"/>
    <w:unhideWhenUsed/>
    <w:rsid w:val="00C2655C"/>
    <w:pPr>
      <w:tabs>
        <w:tab w:val="center" w:pos="4320"/>
        <w:tab w:val="right" w:pos="8640"/>
      </w:tabs>
      <w:spacing w:after="0" w:line="240" w:lineRule="auto"/>
    </w:pPr>
  </w:style>
  <w:style w:type="character" w:customStyle="1" w:styleId="FooterChar">
    <w:name w:val="Footer Char"/>
    <w:basedOn w:val="DefaultParagraphFont"/>
    <w:link w:val="Footer"/>
    <w:uiPriority w:val="99"/>
    <w:rsid w:val="00C2655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34</Pages>
  <Words>6341</Words>
  <Characters>36148</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gamma</Company>
  <LinksUpToDate>false</LinksUpToDate>
  <CharactersWithSpaces>42405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bono vox</dc:creator>
  <cp:keywords/>
  <dc:description/>
  <cp:lastModifiedBy>Asus</cp:lastModifiedBy>
  <cp:revision>8</cp:revision>
  <cp:lastPrinted>2016-01-26T23:39:00Z</cp:lastPrinted>
  <dcterms:created xsi:type="dcterms:W3CDTF">2015-08-29T14:28:00Z</dcterms:created>
  <dcterms:modified xsi:type="dcterms:W3CDTF">2016-01-26T23:40:00Z</dcterms:modified>
</cp:coreProperties>
</file>