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0A" w:rsidRDefault="00FC450A" w:rsidP="00D14A2F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0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C1" w:rsidRDefault="004847C1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C450A">
        <w:rPr>
          <w:rFonts w:ascii="Times New Roman" w:hAnsi="Times New Roman" w:cs="Times New Roman"/>
          <w:sz w:val="24"/>
          <w:szCs w:val="24"/>
        </w:rPr>
        <w:t>hmad tanzeh</w:t>
      </w:r>
      <w:r>
        <w:rPr>
          <w:rFonts w:ascii="Times New Roman" w:hAnsi="Times New Roman" w:cs="Times New Roman"/>
          <w:sz w:val="24"/>
          <w:szCs w:val="24"/>
        </w:rPr>
        <w:t xml:space="preserve">. 2009. </w:t>
      </w:r>
      <w:r w:rsidRPr="00FC450A">
        <w:rPr>
          <w:rFonts w:ascii="Times New Roman" w:hAnsi="Times New Roman" w:cs="Times New Roman"/>
          <w:i/>
          <w:sz w:val="24"/>
          <w:szCs w:val="24"/>
        </w:rPr>
        <w:t>Pengantar Metode Penelitian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450A">
        <w:rPr>
          <w:rFonts w:ascii="Times New Roman" w:hAnsi="Times New Roman" w:cs="Times New Roman"/>
          <w:sz w:val="24"/>
          <w:szCs w:val="24"/>
        </w:rPr>
        <w:t>Tulungagung:Teras.</w:t>
      </w:r>
    </w:p>
    <w:p w:rsidR="004847C1" w:rsidRPr="00FC450A" w:rsidRDefault="004847C1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Ariesandi Se</w:t>
      </w:r>
      <w:r>
        <w:rPr>
          <w:rFonts w:ascii="Times New Roman" w:hAnsi="Times New Roman" w:cs="Times New Roman"/>
          <w:sz w:val="24"/>
          <w:szCs w:val="24"/>
        </w:rPr>
        <w:t xml:space="preserve">tyono, Mathemagics. 2007. </w:t>
      </w:r>
      <w:r w:rsidRPr="00FC450A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karta: PT Gramedia Pustaka.</w:t>
      </w:r>
    </w:p>
    <w:p w:rsidR="004847C1" w:rsidRDefault="004847C1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Bambang Prasetyo dan Lina Miftahul Jannah</w:t>
      </w:r>
      <w:r>
        <w:rPr>
          <w:rFonts w:ascii="Times New Roman" w:hAnsi="Times New Roman" w:cs="Times New Roman"/>
          <w:sz w:val="24"/>
          <w:szCs w:val="24"/>
        </w:rPr>
        <w:t xml:space="preserve">. 2008. </w:t>
      </w:r>
      <w:r w:rsidRPr="00FC450A">
        <w:rPr>
          <w:rFonts w:ascii="Times New Roman" w:hAnsi="Times New Roman" w:cs="Times New Roman"/>
          <w:i/>
          <w:sz w:val="24"/>
          <w:szCs w:val="24"/>
        </w:rPr>
        <w:t>Metode Penelitian Kuantitatif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450A">
        <w:rPr>
          <w:rFonts w:ascii="Times New Roman" w:hAnsi="Times New Roman" w:cs="Times New Roman"/>
          <w:sz w:val="24"/>
          <w:szCs w:val="24"/>
        </w:rPr>
        <w:t>Jakarta: PT. Raja Grafindo Persada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A2F" w:rsidRDefault="004847C1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Dansereau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1985.</w:t>
      </w:r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50A">
        <w:rPr>
          <w:rFonts w:ascii="Times New Roman" w:hAnsi="Times New Roman" w:cs="Times New Roman"/>
          <w:i/>
          <w:iCs/>
          <w:sz w:val="24"/>
          <w:szCs w:val="24"/>
        </w:rPr>
        <w:t xml:space="preserve">Learning </w:t>
      </w:r>
      <w:proofErr w:type="spellStart"/>
      <w:r w:rsidRPr="00FC450A"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 w:rsidRPr="00FC450A">
        <w:rPr>
          <w:rFonts w:ascii="Times New Roman" w:hAnsi="Times New Roman" w:cs="Times New Roman"/>
          <w:i/>
          <w:iCs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Inj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 Segal S.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sz w:val="24"/>
          <w:szCs w:val="24"/>
        </w:rPr>
        <w:t>Bloser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</w:p>
    <w:p w:rsidR="004847C1" w:rsidRPr="00D14A2F" w:rsidRDefault="004847C1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Suherman</w:t>
      </w:r>
      <w:proofErr w:type="gramStart"/>
      <w:r>
        <w:rPr>
          <w:rFonts w:ascii="Times New Roman" w:hAnsi="Times New Roman" w:cs="Times New Roman"/>
          <w:sz w:val="24"/>
          <w:szCs w:val="24"/>
        </w:rPr>
        <w:t>,et.all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C45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C450A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6FBB">
        <w:rPr>
          <w:rFonts w:ascii="Times New Roman" w:hAnsi="Times New Roman" w:cs="Times New Roman"/>
          <w:i/>
          <w:sz w:val="24"/>
          <w:szCs w:val="24"/>
        </w:rPr>
        <w:t>Strategi Pembelajaran Matematika Kontemporer. Bandung</w:t>
      </w:r>
      <w:r w:rsidRPr="00FC45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Universitas Pendidikan Bandung.</w:t>
      </w:r>
    </w:p>
    <w:p w:rsidR="00D14A2F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C450A">
        <w:rPr>
          <w:rFonts w:ascii="Times New Roman" w:hAnsi="Times New Roman" w:cs="Times New Roman"/>
          <w:sz w:val="24"/>
          <w:szCs w:val="24"/>
        </w:rPr>
        <w:t>Fachruddin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Saudagar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1992. </w:t>
      </w:r>
      <w:proofErr w:type="spellStart"/>
      <w:proofErr w:type="gramStart"/>
      <w:r w:rsidRPr="00FC450A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engembangan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Profesionalitas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FC450A">
        <w:rPr>
          <w:rFonts w:ascii="Times New Roman" w:hAnsi="Times New Roman" w:cs="Times New Roman"/>
          <w:sz w:val="24"/>
          <w:szCs w:val="24"/>
        </w:rPr>
        <w:t>Jakarta ;</w:t>
      </w:r>
      <w:proofErr w:type="gramEnd"/>
      <w:r w:rsidRPr="00FC450A">
        <w:rPr>
          <w:rFonts w:ascii="Times New Roman" w:hAnsi="Times New Roman" w:cs="Times New Roman"/>
          <w:sz w:val="24"/>
          <w:szCs w:val="24"/>
        </w:rPr>
        <w:t xml:space="preserve"> GP Press</w:t>
      </w:r>
    </w:p>
    <w:p w:rsidR="00D14A2F" w:rsidRPr="00D14A2F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C450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amzah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Uno dan Nurdin Mohamad.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</w:t>
      </w:r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r w:rsidRPr="00FC450A">
        <w:rPr>
          <w:rFonts w:ascii="Times New Roman" w:hAnsi="Times New Roman" w:cs="Times New Roman"/>
          <w:i/>
          <w:sz w:val="24"/>
          <w:szCs w:val="24"/>
        </w:rPr>
        <w:t>Belajar dengan Pendekatan PAILKEM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450A">
        <w:rPr>
          <w:rFonts w:ascii="Times New Roman" w:hAnsi="Times New Roman" w:cs="Times New Roman"/>
          <w:sz w:val="24"/>
          <w:szCs w:val="24"/>
        </w:rPr>
        <w:t>Jakarta: PT. Bumi Aksara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A2F" w:rsidRPr="00D14A2F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Ibrahim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2003. </w:t>
      </w:r>
      <w:proofErr w:type="spell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FC450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Kooperatif</w:t>
      </w:r>
      <w:proofErr w:type="spell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C450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Surabaya</w:t>
      </w:r>
      <w:r w:rsidRPr="00FC450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C450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</w:p>
    <w:p w:rsidR="00D14A2F" w:rsidRPr="00D14A2F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C450A">
        <w:rPr>
          <w:rFonts w:ascii="Times New Roman" w:eastAsia="Times New Roman" w:hAnsi="Times New Roman" w:cs="Times New Roman"/>
          <w:sz w:val="24"/>
          <w:szCs w:val="24"/>
        </w:rPr>
        <w:t>Isjono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2009. </w:t>
      </w:r>
      <w:proofErr w:type="gram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Cooperative</w:t>
      </w:r>
      <w:r w:rsidRPr="00FC450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d-ID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d-ID"/>
        </w:rPr>
        <w:t xml:space="preserve"> </w:t>
      </w:r>
      <w:proofErr w:type="gramStart"/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Bandung</w:t>
      </w:r>
      <w:r w:rsidRPr="00FC450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C450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Alfabeta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.</w:t>
      </w:r>
    </w:p>
    <w:p w:rsidR="00D14A2F" w:rsidRPr="00C57601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C450A">
        <w:rPr>
          <w:rFonts w:ascii="Times New Roman" w:hAnsi="Times New Roman" w:cs="Times New Roman"/>
          <w:sz w:val="24"/>
          <w:szCs w:val="24"/>
        </w:rPr>
        <w:t>Jhony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Adreas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50A">
        <w:rPr>
          <w:rFonts w:ascii="Times New Roman" w:hAnsi="Times New Roman" w:cs="Times New Roman"/>
          <w:i/>
          <w:iCs/>
          <w:sz w:val="24"/>
          <w:szCs w:val="24"/>
        </w:rPr>
        <w:t>Kamus</w:t>
      </w:r>
      <w:proofErr w:type="spellEnd"/>
      <w:r w:rsidRPr="00FC4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i/>
          <w:iCs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Agung</w:t>
      </w:r>
      <w:proofErr w:type="spellEnd"/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50A">
        <w:rPr>
          <w:rFonts w:ascii="Times New Roman" w:hAnsi="Times New Roman" w:cs="Times New Roman"/>
          <w:i/>
          <w:sz w:val="24"/>
          <w:szCs w:val="24"/>
        </w:rPr>
        <w:t>Komunikasi - Wikipedia bahasa Indonesia, ensiklopedia bebas.html</w:t>
      </w:r>
    </w:p>
    <w:p w:rsidR="00D14A2F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Kumalasari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2011. </w:t>
      </w:r>
      <w:proofErr w:type="spellStart"/>
      <w:r w:rsidRPr="007A5F06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7A5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F06">
        <w:rPr>
          <w:rFonts w:ascii="Times New Roman" w:hAnsi="Times New Roman" w:cs="Times New Roman"/>
          <w:i/>
          <w:sz w:val="24"/>
          <w:szCs w:val="24"/>
        </w:rPr>
        <w:t>Kontekstual</w:t>
      </w:r>
      <w:proofErr w:type="spellEnd"/>
      <w:r w:rsidRPr="007A5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F06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7A5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F0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7A5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F06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Bandung: 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Aditama</w:t>
      </w:r>
      <w:proofErr w:type="spellEnd"/>
    </w:p>
    <w:p w:rsidR="00D14A2F" w:rsidRPr="00FC450A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 xml:space="preserve">Masykur dan Fathani, </w:t>
      </w:r>
      <w:r w:rsidRPr="00FC450A">
        <w:rPr>
          <w:rFonts w:ascii="Times New Roman" w:hAnsi="Times New Roman" w:cs="Times New Roman"/>
          <w:i/>
          <w:sz w:val="24"/>
          <w:szCs w:val="24"/>
        </w:rPr>
        <w:t>Mathematical Intelligence</w:t>
      </w:r>
      <w:r w:rsidRPr="00FC450A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D14A2F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C450A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F06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7A5F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F06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2005. </w:t>
      </w:r>
      <w:r w:rsidRPr="00FC450A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 xml:space="preserve">Mulyatiningsih, </w:t>
      </w:r>
      <w:r w:rsidRPr="00FC450A">
        <w:rPr>
          <w:rFonts w:ascii="Times New Roman" w:hAnsi="Times New Roman" w:cs="Times New Roman"/>
          <w:i/>
          <w:sz w:val="24"/>
          <w:szCs w:val="24"/>
        </w:rPr>
        <w:t>Metode Penelitian</w:t>
      </w:r>
      <w:r w:rsidRPr="00FC450A">
        <w:rPr>
          <w:rFonts w:ascii="Times New Roman" w:hAnsi="Times New Roman" w:cs="Times New Roman"/>
          <w:sz w:val="24"/>
          <w:szCs w:val="24"/>
        </w:rPr>
        <w:t>…, hal. 85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 xml:space="preserve">Mulyasa, E. </w:t>
      </w:r>
      <w:r>
        <w:rPr>
          <w:rFonts w:ascii="Times New Roman" w:hAnsi="Times New Roman" w:cs="Times New Roman"/>
          <w:sz w:val="24"/>
          <w:szCs w:val="24"/>
        </w:rPr>
        <w:t xml:space="preserve">2009. </w:t>
      </w:r>
      <w:r w:rsidRPr="00FC450A">
        <w:rPr>
          <w:rFonts w:ascii="Times New Roman" w:hAnsi="Times New Roman" w:cs="Times New Roman"/>
          <w:i/>
          <w:iCs/>
          <w:sz w:val="24"/>
          <w:szCs w:val="24"/>
        </w:rPr>
        <w:t xml:space="preserve">Analisis, Validitas, Reliabilitas dan Interpretasi Hasil Tes. </w:t>
      </w:r>
      <w:r w:rsidRPr="00FC450A">
        <w:rPr>
          <w:rFonts w:ascii="Times New Roman" w:hAnsi="Times New Roman" w:cs="Times New Roman"/>
          <w:sz w:val="24"/>
          <w:szCs w:val="24"/>
        </w:rPr>
        <w:t>Bandung: PT Remaja Rosdakarya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Nurhadi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2004.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Kurikulum</w:t>
      </w:r>
      <w:r w:rsidRPr="00FC450A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2004</w:t>
      </w:r>
      <w:r w:rsidRPr="00FC450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Pertanyaan</w:t>
      </w:r>
      <w:r w:rsidRPr="00FC450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 w:rsidRPr="00FC450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Jawaban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Jakarta</w:t>
      </w:r>
      <w:r w:rsidRPr="00FC450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C450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Grasindo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 xml:space="preserve">Puji Iryanti, </w:t>
      </w:r>
      <w:r w:rsidRPr="00FC450A">
        <w:rPr>
          <w:rFonts w:ascii="Times New Roman" w:hAnsi="Times New Roman" w:cs="Times New Roman"/>
          <w:i/>
          <w:sz w:val="24"/>
          <w:szCs w:val="24"/>
        </w:rPr>
        <w:t>Potret Pengajaran Matematika SMP kelas 8 Di Indonesia</w:t>
      </w:r>
      <w:r w:rsidRPr="00FC450A">
        <w:rPr>
          <w:rFonts w:ascii="Times New Roman" w:hAnsi="Times New Roman" w:cs="Times New Roman"/>
          <w:sz w:val="24"/>
          <w:szCs w:val="24"/>
        </w:rPr>
        <w:t xml:space="preserve"> ,volume 1 No 2 dalam </w:t>
      </w:r>
      <w:r w:rsidR="00D8243F" w:rsidRPr="00FC450A">
        <w:rPr>
          <w:rFonts w:ascii="Times New Roman" w:hAnsi="Times New Roman" w:cs="Times New Roman"/>
          <w:sz w:val="24"/>
          <w:szCs w:val="24"/>
        </w:rPr>
        <w:fldChar w:fldCharType="begin"/>
      </w:r>
      <w:r w:rsidRPr="00FC450A">
        <w:rPr>
          <w:rFonts w:ascii="Times New Roman" w:hAnsi="Times New Roman" w:cs="Times New Roman"/>
          <w:sz w:val="24"/>
          <w:szCs w:val="24"/>
        </w:rPr>
        <w:instrText>HYPERLINK "http://p4tkmatematika.org/file/PRODUK/JURNAL/.pdf"</w:instrText>
      </w:r>
      <w:r w:rsidR="00D8243F" w:rsidRPr="00FC450A">
        <w:rPr>
          <w:rFonts w:ascii="Times New Roman" w:hAnsi="Times New Roman" w:cs="Times New Roman"/>
          <w:sz w:val="24"/>
          <w:szCs w:val="24"/>
        </w:rPr>
        <w:fldChar w:fldCharType="separate"/>
      </w:r>
      <w:r w:rsidRPr="00FC45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http://p4tkmatematika.org/file/PRODUK/JURNAL/.pdf</w:t>
      </w:r>
      <w:r w:rsidR="00D8243F" w:rsidRPr="00FC450A">
        <w:rPr>
          <w:rFonts w:ascii="Times New Roman" w:hAnsi="Times New Roman" w:cs="Times New Roman"/>
          <w:sz w:val="24"/>
          <w:szCs w:val="24"/>
        </w:rPr>
        <w:fldChar w:fldCharType="end"/>
      </w:r>
      <w:r w:rsidRPr="00FC450A">
        <w:rPr>
          <w:rFonts w:ascii="Times New Roman" w:hAnsi="Times New Roman" w:cs="Times New Roman"/>
          <w:sz w:val="24"/>
          <w:szCs w:val="24"/>
        </w:rPr>
        <w:t>, diakses 21 Juni 2013s 17 desembr 2015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Purwanto.</w:t>
      </w:r>
      <w:r>
        <w:rPr>
          <w:rFonts w:ascii="Times New Roman" w:hAnsi="Times New Roman" w:cs="Times New Roman"/>
          <w:sz w:val="24"/>
          <w:szCs w:val="24"/>
        </w:rPr>
        <w:t xml:space="preserve"> 2011. </w:t>
      </w:r>
      <w:r w:rsidRPr="00FC450A">
        <w:rPr>
          <w:rFonts w:ascii="Times New Roman" w:hAnsi="Times New Roman" w:cs="Times New Roman"/>
          <w:i/>
          <w:iCs/>
          <w:sz w:val="24"/>
          <w:szCs w:val="24"/>
        </w:rPr>
        <w:t xml:space="preserve">Evaluasi Hasil Belajar. </w:t>
      </w:r>
      <w:r w:rsidRPr="00FC450A">
        <w:rPr>
          <w:rFonts w:ascii="Times New Roman" w:hAnsi="Times New Roman" w:cs="Times New Roman"/>
          <w:sz w:val="24"/>
          <w:szCs w:val="24"/>
        </w:rPr>
        <w:t>Yogyakarta: Pustaka Pelajar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A2F" w:rsidRPr="00FC450A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lastRenderedPageBreak/>
        <w:t xml:space="preserve">Pusat pengembangan dan Pemberdayaan Pendidikan Tenaga Kependidikan Matematika, Refleksi Pembelajaran Matematika di Sekolah, (Limas, edisi no. 30 November 2012), dalam </w:t>
      </w:r>
      <w:r w:rsidR="00D8243F" w:rsidRPr="00FC450A">
        <w:rPr>
          <w:rFonts w:ascii="Times New Roman" w:hAnsi="Times New Roman" w:cs="Times New Roman"/>
          <w:sz w:val="24"/>
          <w:szCs w:val="24"/>
        </w:rPr>
        <w:fldChar w:fldCharType="begin"/>
      </w:r>
      <w:r w:rsidRPr="00FC450A">
        <w:rPr>
          <w:rFonts w:ascii="Times New Roman" w:hAnsi="Times New Roman" w:cs="Times New Roman"/>
          <w:sz w:val="24"/>
          <w:szCs w:val="24"/>
        </w:rPr>
        <w:instrText xml:space="preserve"> HYPERLINK "http://p4tkmatematika.org/file/PRODUK/Buletin.pdf diakses 21 Juni 2015" </w:instrText>
      </w:r>
      <w:r w:rsidR="00D8243F" w:rsidRPr="00FC450A">
        <w:rPr>
          <w:rFonts w:ascii="Times New Roman" w:hAnsi="Times New Roman" w:cs="Times New Roman"/>
          <w:sz w:val="24"/>
          <w:szCs w:val="24"/>
        </w:rPr>
        <w:fldChar w:fldCharType="separate"/>
      </w:r>
      <w:r w:rsidRPr="00FC45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http://p4tkmatematika.org/file/PRODUK/Buletin.pdf diakses 21 Juni 2015</w:t>
      </w:r>
      <w:r w:rsidR="00D8243F" w:rsidRPr="00FC450A">
        <w:rPr>
          <w:rFonts w:ascii="Times New Roman" w:hAnsi="Times New Roman" w:cs="Times New Roman"/>
          <w:sz w:val="24"/>
          <w:szCs w:val="24"/>
        </w:rPr>
        <w:fldChar w:fldCharType="end"/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Riduwan</w:t>
      </w:r>
      <w:r>
        <w:rPr>
          <w:rFonts w:ascii="Times New Roman" w:hAnsi="Times New Roman" w:cs="Times New Roman"/>
          <w:sz w:val="24"/>
          <w:szCs w:val="24"/>
        </w:rPr>
        <w:t xml:space="preserve">. 2004. </w:t>
      </w:r>
      <w:r w:rsidRPr="00FC450A">
        <w:rPr>
          <w:rFonts w:ascii="Times New Roman" w:hAnsi="Times New Roman" w:cs="Times New Roman"/>
          <w:i/>
          <w:sz w:val="24"/>
          <w:szCs w:val="24"/>
        </w:rPr>
        <w:t>Metode &amp; Teknik Menyusun Tesis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Slavin RE</w:t>
      </w:r>
      <w:r>
        <w:rPr>
          <w:rFonts w:ascii="Times New Roman" w:hAnsi="Times New Roman" w:cs="Times New Roman"/>
          <w:sz w:val="24"/>
          <w:szCs w:val="24"/>
        </w:rPr>
        <w:t xml:space="preserve">. 1982. </w:t>
      </w:r>
      <w:r w:rsidRPr="00FC450A">
        <w:rPr>
          <w:rFonts w:ascii="Times New Roman" w:hAnsi="Times New Roman" w:cs="Times New Roman"/>
          <w:i/>
          <w:iCs/>
          <w:sz w:val="24"/>
          <w:szCs w:val="24"/>
        </w:rPr>
        <w:t>Cooperative Learning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Elementary School Joournaal</w:t>
      </w:r>
    </w:p>
    <w:p w:rsidR="00D14A2F" w:rsidRPr="00C57601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C450A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sz w:val="24"/>
          <w:szCs w:val="24"/>
        </w:rPr>
        <w:t>Arikunt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o. 2010. </w:t>
      </w:r>
      <w:proofErr w:type="spellStart"/>
      <w:r w:rsidRPr="00FC450A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FC45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C45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FC45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FC45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450A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:Rineka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Sugiyono.</w:t>
      </w:r>
      <w:r>
        <w:rPr>
          <w:rFonts w:ascii="Times New Roman" w:hAnsi="Times New Roman" w:cs="Times New Roman"/>
          <w:sz w:val="24"/>
          <w:szCs w:val="24"/>
        </w:rPr>
        <w:t xml:space="preserve"> 2010. </w:t>
      </w:r>
      <w:r w:rsidRPr="00FC450A">
        <w:rPr>
          <w:rFonts w:ascii="Times New Roman" w:hAnsi="Times New Roman" w:cs="Times New Roman"/>
          <w:i/>
          <w:sz w:val="24"/>
          <w:szCs w:val="24"/>
        </w:rPr>
        <w:t>Metode Penelitian Pendidikan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450A">
        <w:rPr>
          <w:rFonts w:ascii="Times New Roman" w:hAnsi="Times New Roman" w:cs="Times New Roman"/>
          <w:sz w:val="24"/>
          <w:szCs w:val="24"/>
        </w:rPr>
        <w:t>Bandung:Alfabeta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Suyatno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 2009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Menjelajah</w:t>
      </w:r>
      <w:r w:rsidRPr="00FC450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Pembelajaran</w:t>
      </w:r>
      <w:r w:rsidRPr="00FC450A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Inovatif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Sidoarjo</w:t>
      </w:r>
      <w:r w:rsidRPr="00FC450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C450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Masmedia</w:t>
      </w:r>
      <w:r w:rsidRPr="00FC450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Buana</w:t>
      </w:r>
      <w:r w:rsidRPr="00FC450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Pustaka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 xml:space="preserve">Sri Adam, </w:t>
      </w:r>
      <w:r w:rsidRPr="00FC450A">
        <w:rPr>
          <w:rFonts w:ascii="Times New Roman" w:hAnsi="Times New Roman" w:cs="Times New Roman"/>
          <w:i/>
          <w:sz w:val="24"/>
          <w:szCs w:val="24"/>
        </w:rPr>
        <w:t>Pengaruh Model Pembelajaran Cooperative Script Terhadap Prestasi BelajarMatematika Pada Materi Trigonometri Peserta Didik Kelas X Man 2 Tulungagung..</w:t>
      </w:r>
      <w:r w:rsidRPr="00FC450A">
        <w:rPr>
          <w:rFonts w:ascii="Times New Roman" w:hAnsi="Times New Roman" w:cs="Times New Roman"/>
          <w:sz w:val="24"/>
          <w:szCs w:val="24"/>
        </w:rPr>
        <w:t xml:space="preserve"> Skripsi Tidak Di Terbitkan</w:t>
      </w:r>
    </w:p>
    <w:p w:rsidR="00D14A2F" w:rsidRPr="00FC450A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Sutirman,”Komunikasi Efektif Dalam pembelajaran” dalam Timan.wordpress.com/komunikasi-efektif-dalam-pembelajaran,diakse</w:t>
      </w:r>
      <w:r>
        <w:rPr>
          <w:rFonts w:ascii="Times New Roman" w:hAnsi="Times New Roman" w:cs="Times New Roman"/>
          <w:sz w:val="24"/>
          <w:szCs w:val="24"/>
        </w:rPr>
        <w:t>s 17 Desember 2013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Tulus Winarsunu.</w:t>
      </w:r>
      <w:r>
        <w:rPr>
          <w:rFonts w:ascii="Times New Roman" w:hAnsi="Times New Roman" w:cs="Times New Roman"/>
          <w:sz w:val="24"/>
          <w:szCs w:val="24"/>
        </w:rPr>
        <w:t xml:space="preserve"> 2006. </w:t>
      </w:r>
      <w:r w:rsidRPr="00FC450A">
        <w:rPr>
          <w:rFonts w:ascii="Times New Roman" w:hAnsi="Times New Roman" w:cs="Times New Roman"/>
          <w:i/>
          <w:sz w:val="24"/>
          <w:szCs w:val="24"/>
        </w:rPr>
        <w:t>Statistik dalam Penelitian Psikologi dan Pendidikan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450A">
        <w:rPr>
          <w:rFonts w:ascii="Times New Roman" w:hAnsi="Times New Roman" w:cs="Times New Roman"/>
          <w:sz w:val="24"/>
          <w:szCs w:val="24"/>
        </w:rPr>
        <w:t>Malang:UMM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sz w:val="24"/>
          <w:szCs w:val="24"/>
        </w:rPr>
        <w:t>Undang-Undang RI No. 20 Tahun 2003</w:t>
      </w:r>
      <w:r>
        <w:rPr>
          <w:rFonts w:ascii="Times New Roman" w:hAnsi="Times New Roman" w:cs="Times New Roman"/>
          <w:sz w:val="24"/>
          <w:szCs w:val="24"/>
        </w:rPr>
        <w:t xml:space="preserve">. 2003. </w:t>
      </w:r>
      <w:r w:rsidRPr="00FC450A">
        <w:rPr>
          <w:rFonts w:ascii="Times New Roman" w:hAnsi="Times New Roman" w:cs="Times New Roman"/>
          <w:i/>
          <w:sz w:val="24"/>
          <w:szCs w:val="24"/>
        </w:rPr>
        <w:t>Tentang Sistem Pendidikan Nasional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Tulungagung: Setia Kawan.</w:t>
      </w:r>
    </w:p>
    <w:p w:rsidR="00D14A2F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450A">
        <w:rPr>
          <w:rFonts w:ascii="Times New Roman" w:hAnsi="Times New Roman" w:cs="Times New Roman"/>
          <w:iCs/>
          <w:sz w:val="24"/>
          <w:szCs w:val="24"/>
        </w:rPr>
        <w:t>Undang-undang Republik Indonesia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4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450A">
        <w:rPr>
          <w:rFonts w:ascii="Times New Roman" w:hAnsi="Times New Roman" w:cs="Times New Roman"/>
          <w:i/>
          <w:iCs/>
          <w:sz w:val="24"/>
          <w:szCs w:val="24"/>
        </w:rPr>
        <w:t>Sistem Pendidikan Nasional tentang Guru dan Dosen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Bandung: Citra Umbara.</w:t>
      </w:r>
    </w:p>
    <w:p w:rsidR="00D14A2F" w:rsidRPr="007A5F06" w:rsidRDefault="00D14A2F" w:rsidP="00D14A2F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C450A">
        <w:rPr>
          <w:rFonts w:ascii="Times New Roman" w:eastAsia="Times New Roman" w:hAnsi="Times New Roman" w:cs="Times New Roman"/>
          <w:sz w:val="24"/>
          <w:szCs w:val="24"/>
        </w:rPr>
        <w:t>Yatim</w:t>
      </w:r>
      <w:proofErr w:type="spellEnd"/>
      <w:r w:rsidRPr="00FC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sz w:val="24"/>
          <w:szCs w:val="24"/>
        </w:rPr>
        <w:t>Riyanto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2009.</w:t>
      </w:r>
      <w:r w:rsidRPr="00FC450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Paradigma</w:t>
      </w:r>
      <w:proofErr w:type="spell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Baru</w:t>
      </w:r>
      <w:proofErr w:type="spell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gramStart"/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:</w:t>
      </w:r>
      <w:proofErr w:type="spellStart"/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Sebagi</w:t>
      </w:r>
      <w:proofErr w:type="spellEnd"/>
      <w:proofErr w:type="gram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Referensi</w:t>
      </w:r>
      <w:proofErr w:type="spell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Bagi</w:t>
      </w:r>
      <w:proofErr w:type="spell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Pendidikan</w:t>
      </w:r>
      <w:proofErr w:type="spellEnd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C450A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Dalam</w:t>
      </w:r>
      <w:proofErr w:type="spellEnd"/>
      <w:r w:rsidRPr="00FC450A">
        <w:rPr>
          <w:rFonts w:ascii="Times New Roman" w:eastAsia="Times New Roman" w:hAnsi="Times New Roman" w:cs="Times New Roman"/>
          <w:i/>
          <w:spacing w:val="57"/>
          <w:w w:val="102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Implementasi</w:t>
      </w:r>
      <w:proofErr w:type="spellEnd"/>
      <w:r w:rsidRPr="00FC450A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 w:rsidRPr="00FC450A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Yang</w:t>
      </w:r>
      <w:r w:rsidRPr="00FC450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Efektif</w:t>
      </w:r>
      <w:proofErr w:type="spellEnd"/>
      <w:r w:rsidRPr="00FC450A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r w:rsidRPr="00FC450A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i/>
          <w:sz w:val="24"/>
          <w:szCs w:val="24"/>
        </w:rPr>
        <w:t>Berkualitas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.</w:t>
      </w:r>
      <w:r w:rsidRPr="00FC450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Jakarta</w:t>
      </w:r>
      <w:r w:rsidRPr="00FC450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C450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C450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FC450A">
        <w:rPr>
          <w:rFonts w:ascii="Times New Roman" w:eastAsia="Times New Roman" w:hAnsi="Times New Roman" w:cs="Times New Roman"/>
          <w:spacing w:val="-1"/>
          <w:sz w:val="24"/>
          <w:szCs w:val="24"/>
        </w:rPr>
        <w:t>Kencana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.</w:t>
      </w:r>
    </w:p>
    <w:p w:rsidR="00D14A2F" w:rsidRPr="00FC450A" w:rsidRDefault="00D14A2F" w:rsidP="00D14A2F">
      <w:pPr>
        <w:tabs>
          <w:tab w:val="left" w:pos="719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14A2F" w:rsidRPr="00FC450A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14A2F" w:rsidRPr="00FC450A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14A2F" w:rsidRPr="00FC450A" w:rsidRDefault="00D14A2F" w:rsidP="00D14A2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14A2F" w:rsidRPr="00FC450A" w:rsidSect="00C61B2F">
      <w:headerReference w:type="default" r:id="rId6"/>
      <w:footerReference w:type="default" r:id="rId7"/>
      <w:pgSz w:w="11906" w:h="16838"/>
      <w:pgMar w:top="2268" w:right="1701" w:bottom="1701" w:left="2268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F3" w:rsidRDefault="00CD46F3" w:rsidP="00804DDF">
      <w:pPr>
        <w:spacing w:after="0" w:line="240" w:lineRule="auto"/>
      </w:pPr>
      <w:r>
        <w:separator/>
      </w:r>
    </w:p>
  </w:endnote>
  <w:endnote w:type="continuationSeparator" w:id="0">
    <w:p w:rsidR="00CD46F3" w:rsidRDefault="00CD46F3" w:rsidP="0080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DF" w:rsidRDefault="00804DDF" w:rsidP="00DC169F">
    <w:pPr>
      <w:pStyle w:val="Footer"/>
      <w:jc w:val="center"/>
    </w:pPr>
  </w:p>
  <w:p w:rsidR="00804DDF" w:rsidRDefault="00804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F3" w:rsidRDefault="00CD46F3" w:rsidP="00804DDF">
      <w:pPr>
        <w:spacing w:after="0" w:line="240" w:lineRule="auto"/>
      </w:pPr>
      <w:r>
        <w:separator/>
      </w:r>
    </w:p>
  </w:footnote>
  <w:footnote w:type="continuationSeparator" w:id="0">
    <w:p w:rsidR="00CD46F3" w:rsidRDefault="00CD46F3" w:rsidP="0080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7814"/>
      <w:docPartObj>
        <w:docPartGallery w:val="Page Numbers (Top of Page)"/>
        <w:docPartUnique/>
      </w:docPartObj>
    </w:sdtPr>
    <w:sdtContent>
      <w:p w:rsidR="00DC169F" w:rsidRDefault="00D8243F">
        <w:pPr>
          <w:pStyle w:val="Header"/>
          <w:jc w:val="right"/>
        </w:pPr>
        <w:fldSimple w:instr=" PAGE   \* MERGEFORMAT ">
          <w:r w:rsidR="00C61B2F">
            <w:rPr>
              <w:noProof/>
            </w:rPr>
            <w:t>80</w:t>
          </w:r>
        </w:fldSimple>
      </w:p>
    </w:sdtContent>
  </w:sdt>
  <w:p w:rsidR="00804DDF" w:rsidRDefault="00804D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219"/>
    <w:rsid w:val="0034392C"/>
    <w:rsid w:val="004847C1"/>
    <w:rsid w:val="00646FBB"/>
    <w:rsid w:val="007A5F06"/>
    <w:rsid w:val="00804DDF"/>
    <w:rsid w:val="00A523BD"/>
    <w:rsid w:val="00BE34F9"/>
    <w:rsid w:val="00C57601"/>
    <w:rsid w:val="00C61B2F"/>
    <w:rsid w:val="00CA421B"/>
    <w:rsid w:val="00CD46F3"/>
    <w:rsid w:val="00D14A2F"/>
    <w:rsid w:val="00D8243F"/>
    <w:rsid w:val="00DC169F"/>
    <w:rsid w:val="00F92219"/>
    <w:rsid w:val="00FC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9221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219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9221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9221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92219"/>
    <w:pPr>
      <w:widowControl w:val="0"/>
      <w:spacing w:after="0" w:line="240" w:lineRule="auto"/>
      <w:ind w:left="12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19"/>
    <w:rPr>
      <w:rFonts w:ascii="Times New Roman" w:eastAsia="Times New Roman" w:hAnsi="Times New Roman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DF"/>
  </w:style>
  <w:style w:type="paragraph" w:styleId="Footer">
    <w:name w:val="footer"/>
    <w:basedOn w:val="Normal"/>
    <w:link w:val="FooterChar"/>
    <w:uiPriority w:val="99"/>
    <w:unhideWhenUsed/>
    <w:rsid w:val="0080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2015-07-11T05:25:00Z</cp:lastPrinted>
  <dcterms:created xsi:type="dcterms:W3CDTF">2015-07-11T04:35:00Z</dcterms:created>
  <dcterms:modified xsi:type="dcterms:W3CDTF">2015-08-18T03:18:00Z</dcterms:modified>
</cp:coreProperties>
</file>