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D8" w:rsidRPr="005A2ABE" w:rsidRDefault="00366CD8" w:rsidP="00366CD8">
      <w:pPr>
        <w:spacing w:line="480" w:lineRule="auto"/>
        <w:jc w:val="center"/>
        <w:rPr>
          <w:b/>
          <w:sz w:val="28"/>
          <w:szCs w:val="28"/>
        </w:rPr>
      </w:pPr>
      <w:r w:rsidRPr="005A2ABE">
        <w:rPr>
          <w:b/>
          <w:sz w:val="28"/>
          <w:szCs w:val="28"/>
        </w:rPr>
        <w:t>BAB III</w:t>
      </w:r>
    </w:p>
    <w:p w:rsidR="00366CD8" w:rsidRPr="005A2ABE" w:rsidRDefault="00D779E6" w:rsidP="00366CD8">
      <w:pPr>
        <w:spacing w:line="480" w:lineRule="auto"/>
        <w:jc w:val="center"/>
        <w:rPr>
          <w:b/>
          <w:sz w:val="28"/>
          <w:szCs w:val="28"/>
        </w:rPr>
      </w:pPr>
      <w:r>
        <w:rPr>
          <w:b/>
          <w:sz w:val="28"/>
          <w:szCs w:val="28"/>
        </w:rPr>
        <w:t>METODE</w:t>
      </w:r>
      <w:r w:rsidR="00366CD8" w:rsidRPr="005A2ABE">
        <w:rPr>
          <w:b/>
          <w:sz w:val="28"/>
          <w:szCs w:val="28"/>
        </w:rPr>
        <w:t xml:space="preserve"> PENELITIAN</w:t>
      </w:r>
    </w:p>
    <w:p w:rsidR="00366CD8" w:rsidRPr="005A2ABE" w:rsidRDefault="00366CD8" w:rsidP="00366CD8">
      <w:pPr>
        <w:spacing w:line="480" w:lineRule="auto"/>
        <w:jc w:val="both"/>
        <w:rPr>
          <w:sz w:val="28"/>
          <w:szCs w:val="28"/>
        </w:rPr>
      </w:pPr>
    </w:p>
    <w:p w:rsidR="00366CD8" w:rsidRPr="005A2ABE" w:rsidRDefault="00D779E6" w:rsidP="00366CD8">
      <w:pPr>
        <w:numPr>
          <w:ilvl w:val="0"/>
          <w:numId w:val="1"/>
        </w:numPr>
        <w:tabs>
          <w:tab w:val="clear" w:pos="720"/>
        </w:tabs>
        <w:spacing w:line="480" w:lineRule="auto"/>
        <w:ind w:left="426" w:hanging="426"/>
        <w:jc w:val="both"/>
      </w:pPr>
      <w:r>
        <w:rPr>
          <w:b/>
        </w:rPr>
        <w:t>Pola</w:t>
      </w:r>
      <w:r w:rsidRPr="005A2ABE">
        <w:rPr>
          <w:b/>
        </w:rPr>
        <w:t xml:space="preserve"> Penelitian</w:t>
      </w:r>
    </w:p>
    <w:p w:rsidR="00366CD8" w:rsidRPr="005A2ABE" w:rsidRDefault="00366CD8" w:rsidP="00366CD8">
      <w:pPr>
        <w:spacing w:line="480" w:lineRule="auto"/>
        <w:ind w:left="426" w:firstLine="567"/>
        <w:jc w:val="both"/>
      </w:pPr>
      <w:r w:rsidRPr="005A2ABE">
        <w:t>Penelitian</w:t>
      </w:r>
      <w:r w:rsidR="00925123">
        <w:t xml:space="preserve"> </w:t>
      </w:r>
      <w:r w:rsidRPr="005A2ABE">
        <w:t>ini</w:t>
      </w:r>
      <w:r w:rsidR="00925123">
        <w:t xml:space="preserve"> </w:t>
      </w:r>
      <w:r w:rsidRPr="005A2ABE">
        <w:t>menggunakan</w:t>
      </w:r>
      <w:r w:rsidR="00925123">
        <w:t xml:space="preserve"> </w:t>
      </w:r>
      <w:r w:rsidRPr="005A2ABE">
        <w:t>pendekatan</w:t>
      </w:r>
      <w:r w:rsidR="00925123">
        <w:t xml:space="preserve"> </w:t>
      </w:r>
      <w:r w:rsidRPr="005A2ABE">
        <w:t>penelitian</w:t>
      </w:r>
      <w:r w:rsidR="00925123">
        <w:t xml:space="preserve"> </w:t>
      </w:r>
      <w:r w:rsidRPr="005A2ABE">
        <w:t>kuantitatif, yaitu</w:t>
      </w:r>
      <w:r w:rsidR="00925123">
        <w:t xml:space="preserve"> </w:t>
      </w:r>
      <w:r w:rsidRPr="005A2ABE">
        <w:t xml:space="preserve">penelitian yang </w:t>
      </w:r>
      <w:r>
        <w:t>lebih</w:t>
      </w:r>
      <w:r w:rsidR="00925123">
        <w:t xml:space="preserve"> </w:t>
      </w:r>
      <w:r>
        <w:t>banyak</w:t>
      </w:r>
      <w:r w:rsidR="00925123">
        <w:t xml:space="preserve"> </w:t>
      </w:r>
      <w:r>
        <w:t>menggunakan</w:t>
      </w:r>
      <w:r w:rsidR="00925123">
        <w:t xml:space="preserve"> </w:t>
      </w:r>
      <w:r>
        <w:t>logika</w:t>
      </w:r>
      <w:r w:rsidR="00925123">
        <w:t xml:space="preserve"> </w:t>
      </w:r>
      <w:r>
        <w:t>hipotesis</w:t>
      </w:r>
      <w:r w:rsidR="00925123">
        <w:t xml:space="preserve"> </w:t>
      </w:r>
      <w:r w:rsidR="00D71E6E">
        <w:t>veri</w:t>
      </w:r>
      <w:r w:rsidR="00E01CFB">
        <w:t>f</w:t>
      </w:r>
      <w:r>
        <w:t>ikasi yang dimulai</w:t>
      </w:r>
      <w:r w:rsidR="00925123">
        <w:t xml:space="preserve"> </w:t>
      </w:r>
      <w:r>
        <w:t>dengan</w:t>
      </w:r>
      <w:r w:rsidR="00925123">
        <w:t xml:space="preserve"> </w:t>
      </w:r>
      <w:r>
        <w:t>berfikir</w:t>
      </w:r>
      <w:r w:rsidR="00925123">
        <w:t xml:space="preserve"> </w:t>
      </w:r>
      <w:r>
        <w:t>deduktif</w:t>
      </w:r>
      <w:r w:rsidR="00925123">
        <w:t xml:space="preserve"> </w:t>
      </w:r>
      <w:r>
        <w:t>untuk</w:t>
      </w:r>
      <w:r w:rsidR="00925123">
        <w:t xml:space="preserve"> </w:t>
      </w:r>
      <w:r>
        <w:t>menurunkan</w:t>
      </w:r>
      <w:r w:rsidR="00925123">
        <w:t xml:space="preserve"> </w:t>
      </w:r>
      <w:r>
        <w:t>hipotesis</w:t>
      </w:r>
      <w:r w:rsidR="00925123">
        <w:t xml:space="preserve"> </w:t>
      </w:r>
      <w:r>
        <w:t>kemudian</w:t>
      </w:r>
      <w:r w:rsidR="00925123">
        <w:t xml:space="preserve"> </w:t>
      </w:r>
      <w:r>
        <w:t>melakukan</w:t>
      </w:r>
      <w:r w:rsidR="00925123">
        <w:t xml:space="preserve"> </w:t>
      </w:r>
      <w:r>
        <w:t>pengkajian di lapangan</w:t>
      </w:r>
      <w:r w:rsidR="00925123">
        <w:t xml:space="preserve"> </w:t>
      </w:r>
      <w:r>
        <w:t>dan</w:t>
      </w:r>
      <w:r w:rsidR="00925123">
        <w:t xml:space="preserve"> </w:t>
      </w:r>
      <w:r>
        <w:t>kesimpulan</w:t>
      </w:r>
      <w:r w:rsidR="00925123">
        <w:t xml:space="preserve"> </w:t>
      </w:r>
      <w:r>
        <w:t>atau</w:t>
      </w:r>
      <w:r w:rsidR="00925123">
        <w:t xml:space="preserve"> </w:t>
      </w:r>
      <w:r>
        <w:t>hipotesis</w:t>
      </w:r>
      <w:r w:rsidR="00925123">
        <w:t xml:space="preserve"> </w:t>
      </w:r>
      <w:r>
        <w:t>tersebut</w:t>
      </w:r>
      <w:r w:rsidR="00925123">
        <w:t xml:space="preserve"> </w:t>
      </w:r>
      <w:r>
        <w:t>ditarik</w:t>
      </w:r>
      <w:r w:rsidR="00925123">
        <w:t xml:space="preserve"> </w:t>
      </w:r>
      <w:r>
        <w:t>berdasarkan data empiris.</w:t>
      </w:r>
      <w:bookmarkStart w:id="0" w:name="_GoBack"/>
      <w:bookmarkEnd w:id="0"/>
      <w:r w:rsidRPr="005A2ABE">
        <w:rPr>
          <w:rStyle w:val="FootnoteReference"/>
        </w:rPr>
        <w:footnoteReference w:id="2"/>
      </w:r>
      <w:r w:rsidR="00925123">
        <w:t xml:space="preserve"> </w:t>
      </w:r>
      <w:r w:rsidRPr="005A2ABE">
        <w:t>Penelitian</w:t>
      </w:r>
      <w:r w:rsidR="00925123">
        <w:t xml:space="preserve"> </w:t>
      </w:r>
      <w:r w:rsidRPr="005A2ABE">
        <w:t>kuantitatif</w:t>
      </w:r>
      <w:r w:rsidR="00925123">
        <w:t xml:space="preserve"> </w:t>
      </w:r>
      <w:r w:rsidRPr="005A2ABE">
        <w:t>merupakan</w:t>
      </w:r>
      <w:r w:rsidR="00925123">
        <w:t xml:space="preserve"> </w:t>
      </w:r>
      <w:r w:rsidRPr="005A2ABE">
        <w:t xml:space="preserve">penelitian yang </w:t>
      </w:r>
      <w:r>
        <w:t>datanya</w:t>
      </w:r>
      <w:r w:rsidR="00925123">
        <w:t xml:space="preserve"> </w:t>
      </w:r>
      <w:r>
        <w:t>dinyatakan</w:t>
      </w:r>
      <w:r w:rsidR="00925123">
        <w:t xml:space="preserve"> </w:t>
      </w:r>
      <w:r>
        <w:t>dalam</w:t>
      </w:r>
      <w:r w:rsidR="00925123">
        <w:t xml:space="preserve"> </w:t>
      </w:r>
      <w:r>
        <w:t>angka</w:t>
      </w:r>
      <w:r w:rsidR="00925123">
        <w:t xml:space="preserve"> </w:t>
      </w:r>
      <w:r>
        <w:t>dan</w:t>
      </w:r>
      <w:r w:rsidR="00925123">
        <w:t xml:space="preserve"> </w:t>
      </w:r>
      <w:r>
        <w:t>dianalisis</w:t>
      </w:r>
      <w:r w:rsidR="00925123">
        <w:t xml:space="preserve"> </w:t>
      </w:r>
      <w:r>
        <w:t>dengan</w:t>
      </w:r>
      <w:r w:rsidR="00925123">
        <w:t xml:space="preserve"> </w:t>
      </w:r>
      <w:r w:rsidR="00D71E6E">
        <w:t>teknik statistik</w:t>
      </w:r>
      <w:r>
        <w:t>.</w:t>
      </w:r>
      <w:r>
        <w:rPr>
          <w:rStyle w:val="FootnoteReference"/>
        </w:rPr>
        <w:footnoteReference w:id="3"/>
      </w:r>
    </w:p>
    <w:p w:rsidR="00366CD8" w:rsidRDefault="00366CD8" w:rsidP="00366CD8">
      <w:pPr>
        <w:spacing w:line="480" w:lineRule="auto"/>
        <w:ind w:left="426" w:firstLine="567"/>
        <w:jc w:val="both"/>
      </w:pPr>
      <w:r>
        <w:t>Pada</w:t>
      </w:r>
      <w:r w:rsidR="00925123">
        <w:t xml:space="preserve"> </w:t>
      </w:r>
      <w:r w:rsidRPr="005A2ABE">
        <w:t>pendekatan</w:t>
      </w:r>
      <w:r w:rsidR="00925123">
        <w:t xml:space="preserve"> </w:t>
      </w:r>
      <w:r>
        <w:t>penelitian</w:t>
      </w:r>
      <w:r w:rsidR="00925123">
        <w:t xml:space="preserve"> </w:t>
      </w:r>
      <w:r>
        <w:t>kuantitatif</w:t>
      </w:r>
      <w:r w:rsidRPr="005A2ABE">
        <w:t>, peneliti</w:t>
      </w:r>
      <w:r w:rsidR="00925123">
        <w:t xml:space="preserve"> </w:t>
      </w:r>
      <w:r w:rsidRPr="005A2ABE">
        <w:t>banyak</w:t>
      </w:r>
      <w:r w:rsidR="00925123">
        <w:t xml:space="preserve"> </w:t>
      </w:r>
      <w:r w:rsidRPr="005A2ABE">
        <w:t>dituntut</w:t>
      </w:r>
      <w:r w:rsidR="00925123">
        <w:t xml:space="preserve"> </w:t>
      </w:r>
      <w:r w:rsidRPr="005A2ABE">
        <w:t>menggunakan</w:t>
      </w:r>
      <w:r w:rsidR="00925123">
        <w:t xml:space="preserve"> </w:t>
      </w:r>
      <w:r w:rsidRPr="005A2ABE">
        <w:t>angka, mulai</w:t>
      </w:r>
      <w:r w:rsidR="00925123">
        <w:t xml:space="preserve"> </w:t>
      </w:r>
      <w:r w:rsidRPr="005A2ABE">
        <w:t>dari</w:t>
      </w:r>
      <w:r w:rsidR="00925123">
        <w:t xml:space="preserve"> </w:t>
      </w:r>
      <w:r w:rsidRPr="005A2ABE">
        <w:t>pengumpulan data, penafsiran</w:t>
      </w:r>
      <w:r w:rsidR="00925123">
        <w:t xml:space="preserve"> </w:t>
      </w:r>
      <w:r w:rsidRPr="005A2ABE">
        <w:t>terhadap data, serta</w:t>
      </w:r>
      <w:r w:rsidR="00925123">
        <w:t xml:space="preserve"> </w:t>
      </w:r>
      <w:r w:rsidRPr="005A2ABE">
        <w:t>penampilan</w:t>
      </w:r>
      <w:r w:rsidR="00925123">
        <w:t xml:space="preserve"> </w:t>
      </w:r>
      <w:r w:rsidRPr="005A2ABE">
        <w:t>dari</w:t>
      </w:r>
      <w:r w:rsidR="00925123">
        <w:t xml:space="preserve"> </w:t>
      </w:r>
      <w:r w:rsidRPr="005A2ABE">
        <w:t>hasil data yang diperoleh.</w:t>
      </w:r>
      <w:r w:rsidR="00925123">
        <w:t xml:space="preserve"> </w:t>
      </w:r>
      <w:r w:rsidRPr="005A2ABE">
        <w:t>Oleh</w:t>
      </w:r>
      <w:r w:rsidR="00925123">
        <w:t xml:space="preserve"> </w:t>
      </w:r>
      <w:r w:rsidRPr="005A2ABE">
        <w:t>karena</w:t>
      </w:r>
      <w:r w:rsidR="00925123">
        <w:t xml:space="preserve"> </w:t>
      </w:r>
      <w:r w:rsidRPr="005A2ABE">
        <w:t>itu data yang terkumpul</w:t>
      </w:r>
      <w:r w:rsidR="00925123">
        <w:t xml:space="preserve"> </w:t>
      </w:r>
      <w:r w:rsidRPr="005A2ABE">
        <w:t>harus</w:t>
      </w:r>
      <w:r w:rsidR="00925123">
        <w:t xml:space="preserve"> </w:t>
      </w:r>
      <w:r w:rsidRPr="005A2ABE">
        <w:t>diolah</w:t>
      </w:r>
      <w:r w:rsidR="00925123">
        <w:t xml:space="preserve"> </w:t>
      </w:r>
      <w:r w:rsidRPr="005A2ABE">
        <w:t>secara</w:t>
      </w:r>
      <w:r w:rsidR="00925123">
        <w:t xml:space="preserve"> </w:t>
      </w:r>
      <w:r w:rsidRPr="005A2ABE">
        <w:t>statistik agar d</w:t>
      </w:r>
      <w:r>
        <w:t>apat</w:t>
      </w:r>
      <w:r w:rsidR="00925123">
        <w:t xml:space="preserve"> </w:t>
      </w:r>
      <w:r>
        <w:t>ditafsirkan</w:t>
      </w:r>
      <w:r w:rsidR="00925123">
        <w:t xml:space="preserve"> </w:t>
      </w:r>
      <w:r>
        <w:t>dengan</w:t>
      </w:r>
      <w:r w:rsidR="00925123">
        <w:t xml:space="preserve"> </w:t>
      </w:r>
      <w:r>
        <w:t>baik.</w:t>
      </w:r>
      <w:r w:rsidR="00925123">
        <w:t xml:space="preserve"> </w:t>
      </w:r>
      <w:r w:rsidRPr="005A2ABE">
        <w:t>Adapun data yang diolah</w:t>
      </w:r>
      <w:r w:rsidR="00925123">
        <w:t xml:space="preserve"> </w:t>
      </w:r>
      <w:r w:rsidRPr="005A2ABE">
        <w:t>secara</w:t>
      </w:r>
      <w:r w:rsidR="00D71E6E">
        <w:t xml:space="preserve"> statistik</w:t>
      </w:r>
      <w:r w:rsidR="00925123">
        <w:t xml:space="preserve"> </w:t>
      </w:r>
      <w:r w:rsidRPr="005A2ABE">
        <w:t>dalam</w:t>
      </w:r>
      <w:r w:rsidR="00925123">
        <w:t xml:space="preserve"> </w:t>
      </w:r>
      <w:r w:rsidRPr="005A2ABE">
        <w:t>penelitian</w:t>
      </w:r>
      <w:r w:rsidR="00925123">
        <w:t xml:space="preserve"> </w:t>
      </w:r>
      <w:r w:rsidRPr="005A2ABE">
        <w:t>ini</w:t>
      </w:r>
      <w:r w:rsidR="00925123">
        <w:t xml:space="preserve"> </w:t>
      </w:r>
      <w:r w:rsidRPr="005A2ABE">
        <w:t xml:space="preserve">adalah data </w:t>
      </w:r>
      <w:r w:rsidR="00D71E6E">
        <w:t>nilai matematika yang menggambarkan</w:t>
      </w:r>
      <w:r w:rsidR="00925123">
        <w:t xml:space="preserve"> </w:t>
      </w:r>
      <w:r w:rsidRPr="005A2ABE">
        <w:t>pre</w:t>
      </w:r>
      <w:r>
        <w:t>stasi</w:t>
      </w:r>
      <w:r w:rsidR="00925123">
        <w:t xml:space="preserve"> </w:t>
      </w:r>
      <w:r>
        <w:t>belajar</w:t>
      </w:r>
      <w:r w:rsidR="00925123">
        <w:t xml:space="preserve"> </w:t>
      </w:r>
      <w:r>
        <w:t>matematika</w:t>
      </w:r>
      <w:r w:rsidR="00925123">
        <w:t xml:space="preserve"> </w:t>
      </w:r>
      <w:r w:rsidR="00D71E6E">
        <w:t>peserta didik</w:t>
      </w:r>
      <w:r>
        <w:t>.</w:t>
      </w:r>
    </w:p>
    <w:p w:rsidR="00366CD8" w:rsidRPr="005A2ABE" w:rsidRDefault="00366CD8" w:rsidP="00366CD8">
      <w:pPr>
        <w:spacing w:line="480" w:lineRule="auto"/>
        <w:ind w:left="426" w:firstLine="567"/>
        <w:jc w:val="both"/>
      </w:pPr>
      <w:r w:rsidRPr="005A2ABE">
        <w:lastRenderedPageBreak/>
        <w:t>Pola</w:t>
      </w:r>
      <w:r w:rsidR="00925123">
        <w:t xml:space="preserve"> </w:t>
      </w:r>
      <w:r w:rsidRPr="005A2ABE">
        <w:t>penelitian yang digunakan</w:t>
      </w:r>
      <w:r w:rsidR="00925123">
        <w:t xml:space="preserve"> </w:t>
      </w:r>
      <w:r>
        <w:t>pada</w:t>
      </w:r>
      <w:r w:rsidR="00925123">
        <w:t xml:space="preserve"> </w:t>
      </w:r>
      <w:r>
        <w:t>penelitian</w:t>
      </w:r>
      <w:r w:rsidR="00925123">
        <w:t xml:space="preserve"> </w:t>
      </w:r>
      <w:r>
        <w:t>ini</w:t>
      </w:r>
      <w:r w:rsidR="00925123">
        <w:t xml:space="preserve"> </w:t>
      </w:r>
      <w:r w:rsidRPr="005A2ABE">
        <w:t>adalah</w:t>
      </w:r>
      <w:r w:rsidR="00925123">
        <w:t xml:space="preserve"> </w:t>
      </w:r>
      <w:r w:rsidRPr="005A2ABE">
        <w:t>pola</w:t>
      </w:r>
      <w:r w:rsidR="00925123">
        <w:t xml:space="preserve"> </w:t>
      </w:r>
      <w:r w:rsidRPr="005A2ABE">
        <w:t>penelitian</w:t>
      </w:r>
      <w:r w:rsidR="00925123">
        <w:t xml:space="preserve"> </w:t>
      </w:r>
      <w:r>
        <w:t>korelasional</w:t>
      </w:r>
      <w:r w:rsidRPr="005A2ABE">
        <w:t>.</w:t>
      </w:r>
      <w:r w:rsidR="001C33BF">
        <w:t xml:space="preserve"> </w:t>
      </w:r>
      <w:r w:rsidRPr="005A2ABE">
        <w:t>Penelitian</w:t>
      </w:r>
      <w:r w:rsidR="00925123">
        <w:t xml:space="preserve"> </w:t>
      </w:r>
      <w:r>
        <w:t>korelasional</w:t>
      </w:r>
      <w:r w:rsidR="00925123">
        <w:t xml:space="preserve"> </w:t>
      </w:r>
      <w:r>
        <w:t>bermaksud</w:t>
      </w:r>
      <w:r w:rsidR="00925123">
        <w:t xml:space="preserve"> </w:t>
      </w:r>
      <w:r>
        <w:t>untuk</w:t>
      </w:r>
      <w:r w:rsidR="00925123">
        <w:t xml:space="preserve"> </w:t>
      </w:r>
      <w:r>
        <w:t>mengungkapkan</w:t>
      </w:r>
      <w:r w:rsidR="00925123">
        <w:t xml:space="preserve"> </w:t>
      </w:r>
      <w:r>
        <w:t>hubungan</w:t>
      </w:r>
      <w:r w:rsidR="00925123">
        <w:t xml:space="preserve"> </w:t>
      </w:r>
      <w:r>
        <w:t>korelatif</w:t>
      </w:r>
      <w:r w:rsidR="00925123">
        <w:t xml:space="preserve"> </w:t>
      </w:r>
      <w:r w:rsidR="001C33BF">
        <w:t>antar variabel</w:t>
      </w:r>
      <w:r>
        <w:t>.</w:t>
      </w:r>
      <w:r>
        <w:rPr>
          <w:rStyle w:val="FootnoteReference"/>
        </w:rPr>
        <w:footnoteReference w:id="4"/>
      </w:r>
    </w:p>
    <w:p w:rsidR="00366CD8" w:rsidRPr="005A2ABE" w:rsidRDefault="00366CD8" w:rsidP="00366CD8">
      <w:pPr>
        <w:spacing w:line="480" w:lineRule="auto"/>
        <w:ind w:left="426" w:firstLine="567"/>
        <w:jc w:val="both"/>
      </w:pPr>
      <w:r w:rsidRPr="005A2ABE">
        <w:t>Berdasarkan data yang diperoleh di lapangan, peneliti</w:t>
      </w:r>
      <w:r w:rsidR="00925123">
        <w:t xml:space="preserve"> </w:t>
      </w:r>
      <w:r w:rsidRPr="005A2ABE">
        <w:t>akan</w:t>
      </w:r>
      <w:r w:rsidR="00925123">
        <w:t xml:space="preserve">  </w:t>
      </w:r>
      <w:r>
        <w:t>mengungkapkan</w:t>
      </w:r>
      <w:r w:rsidR="00925123">
        <w:t xml:space="preserve"> </w:t>
      </w:r>
      <w:r w:rsidR="00D71E6E">
        <w:t xml:space="preserve">bagaimana </w:t>
      </w:r>
      <w:r w:rsidR="00E01CFB">
        <w:t>pengaruh</w:t>
      </w:r>
      <w:r w:rsidR="00925123">
        <w:t xml:space="preserve"> </w:t>
      </w:r>
      <w:r>
        <w:t>antara</w:t>
      </w:r>
      <w:r w:rsidRPr="005A2ABE">
        <w:t xml:space="preserve"> </w:t>
      </w:r>
      <w:r w:rsidRPr="00D779E6">
        <w:rPr>
          <w:i/>
        </w:rPr>
        <w:t>Adversity Quotient</w:t>
      </w:r>
      <w:r w:rsidRPr="005A2ABE">
        <w:t xml:space="preserve"> </w:t>
      </w:r>
      <w:r>
        <w:t>dengan</w:t>
      </w:r>
      <w:r w:rsidR="00925123">
        <w:t xml:space="preserve"> </w:t>
      </w:r>
      <w:r w:rsidRPr="005A2ABE">
        <w:t>prestasi</w:t>
      </w:r>
      <w:r w:rsidR="00925123">
        <w:t xml:space="preserve"> </w:t>
      </w:r>
      <w:r w:rsidRPr="005A2ABE">
        <w:t>belajar</w:t>
      </w:r>
      <w:r w:rsidR="00925123">
        <w:t xml:space="preserve"> </w:t>
      </w:r>
      <w:r w:rsidRPr="005A2ABE">
        <w:t>matematika</w:t>
      </w:r>
      <w:r w:rsidR="00925123">
        <w:t xml:space="preserve"> </w:t>
      </w:r>
      <w:r w:rsidR="00D779E6">
        <w:t>peserta didik kelas VII MTsN Aryojeding</w:t>
      </w:r>
      <w:r w:rsidR="001C33BF">
        <w:t xml:space="preserve"> tahun ajaran 2010/2011</w:t>
      </w:r>
      <w:r w:rsidRPr="005A2ABE">
        <w:t>.</w:t>
      </w:r>
    </w:p>
    <w:p w:rsidR="00366CD8" w:rsidRPr="005A2ABE" w:rsidRDefault="00366CD8" w:rsidP="00366CD8">
      <w:pPr>
        <w:tabs>
          <w:tab w:val="left" w:pos="1080"/>
        </w:tabs>
        <w:spacing w:line="480" w:lineRule="auto"/>
        <w:ind w:left="360"/>
        <w:jc w:val="both"/>
      </w:pPr>
    </w:p>
    <w:p w:rsidR="00366CD8" w:rsidRPr="005A2ABE" w:rsidRDefault="00D779E6" w:rsidP="00366CD8">
      <w:pPr>
        <w:numPr>
          <w:ilvl w:val="0"/>
          <w:numId w:val="1"/>
        </w:numPr>
        <w:tabs>
          <w:tab w:val="clear" w:pos="720"/>
        </w:tabs>
        <w:spacing w:line="480" w:lineRule="auto"/>
        <w:ind w:left="426" w:hanging="426"/>
        <w:jc w:val="both"/>
      </w:pPr>
      <w:r w:rsidRPr="005A2ABE">
        <w:rPr>
          <w:b/>
        </w:rPr>
        <w:t>Populasi</w:t>
      </w:r>
      <w:r w:rsidR="00366CD8" w:rsidRPr="005A2ABE">
        <w:rPr>
          <w:b/>
        </w:rPr>
        <w:t xml:space="preserve">, </w:t>
      </w:r>
      <w:r w:rsidRPr="005A2ABE">
        <w:rPr>
          <w:b/>
        </w:rPr>
        <w:t>Sampling dan Sampel</w:t>
      </w:r>
      <w:r>
        <w:rPr>
          <w:b/>
        </w:rPr>
        <w:t xml:space="preserve"> Penelitian</w:t>
      </w:r>
    </w:p>
    <w:p w:rsidR="00366CD8" w:rsidRPr="00C85060" w:rsidRDefault="00366CD8" w:rsidP="00366CD8">
      <w:pPr>
        <w:numPr>
          <w:ilvl w:val="1"/>
          <w:numId w:val="1"/>
        </w:numPr>
        <w:tabs>
          <w:tab w:val="clear" w:pos="720"/>
        </w:tabs>
        <w:spacing w:line="480" w:lineRule="auto"/>
        <w:ind w:hanging="294"/>
        <w:jc w:val="both"/>
        <w:rPr>
          <w:b/>
        </w:rPr>
      </w:pPr>
      <w:r w:rsidRPr="00C85060">
        <w:rPr>
          <w:b/>
        </w:rPr>
        <w:t>Populasi</w:t>
      </w:r>
    </w:p>
    <w:p w:rsidR="00366CD8" w:rsidRPr="005A2ABE" w:rsidRDefault="00366CD8" w:rsidP="00366CD8">
      <w:pPr>
        <w:spacing w:line="480" w:lineRule="auto"/>
        <w:ind w:left="720" w:firstLine="540"/>
        <w:jc w:val="both"/>
      </w:pPr>
      <w:r w:rsidRPr="005A2ABE">
        <w:t>Populasi</w:t>
      </w:r>
      <w:r w:rsidR="00925123">
        <w:t xml:space="preserve"> </w:t>
      </w:r>
      <w:r w:rsidRPr="005A2ABE">
        <w:t>adalah</w:t>
      </w:r>
      <w:r w:rsidR="00925123">
        <w:t xml:space="preserve"> </w:t>
      </w:r>
      <w:r w:rsidRPr="005A2ABE">
        <w:t>keseluruhan</w:t>
      </w:r>
      <w:r w:rsidR="00925123">
        <w:t xml:space="preserve"> </w:t>
      </w:r>
      <w:r w:rsidRPr="005A2ABE">
        <w:t>subyek</w:t>
      </w:r>
      <w:r w:rsidR="00925123">
        <w:t xml:space="preserve"> </w:t>
      </w:r>
      <w:r w:rsidRPr="005A2ABE">
        <w:t>penelitian.</w:t>
      </w:r>
      <w:r w:rsidRPr="005A2ABE">
        <w:rPr>
          <w:rStyle w:val="FootnoteReference"/>
        </w:rPr>
        <w:footnoteReference w:id="5"/>
      </w:r>
      <w:r w:rsidR="00925123">
        <w:t xml:space="preserve"> </w:t>
      </w:r>
      <w:r w:rsidRPr="005A2ABE">
        <w:t>Sesuai</w:t>
      </w:r>
      <w:r w:rsidR="00925123">
        <w:t xml:space="preserve"> </w:t>
      </w:r>
      <w:r w:rsidRPr="005A2ABE">
        <w:t>dengan</w:t>
      </w:r>
      <w:r w:rsidR="00925123">
        <w:t xml:space="preserve"> </w:t>
      </w:r>
      <w:r w:rsidRPr="005A2ABE">
        <w:t>pengertian</w:t>
      </w:r>
      <w:r w:rsidR="00925123">
        <w:t xml:space="preserve"> </w:t>
      </w:r>
      <w:r w:rsidRPr="005A2ABE">
        <w:t>tersebut, maka</w:t>
      </w:r>
      <w:r w:rsidR="00925123">
        <w:t xml:space="preserve"> </w:t>
      </w:r>
      <w:r w:rsidR="001C33BF">
        <w:t xml:space="preserve">populasi </w:t>
      </w:r>
      <w:r w:rsidRPr="005A2ABE">
        <w:t>dalam</w:t>
      </w:r>
      <w:r w:rsidR="00925123">
        <w:t xml:space="preserve"> </w:t>
      </w:r>
      <w:r w:rsidRPr="005A2ABE">
        <w:t>penelitian</w:t>
      </w:r>
      <w:r w:rsidR="00925123">
        <w:t xml:space="preserve"> </w:t>
      </w:r>
      <w:r w:rsidRPr="005A2ABE">
        <w:t>ini</w:t>
      </w:r>
      <w:r w:rsidR="00D71E6E">
        <w:t xml:space="preserve"> </w:t>
      </w:r>
      <w:r w:rsidRPr="005A2ABE">
        <w:t>adalah</w:t>
      </w:r>
      <w:r w:rsidR="00925123">
        <w:t xml:space="preserve"> </w:t>
      </w:r>
      <w:r w:rsidRPr="005A2ABE">
        <w:t>seluruh</w:t>
      </w:r>
      <w:r w:rsidR="00925123">
        <w:t xml:space="preserve"> </w:t>
      </w:r>
      <w:r w:rsidR="00D779E6">
        <w:t xml:space="preserve">peserta didik kelas VII MTsN Aryojeding </w:t>
      </w:r>
      <w:r w:rsidR="001C33BF">
        <w:t xml:space="preserve">tahun ajaran </w:t>
      </w:r>
      <w:r w:rsidR="00D779E6">
        <w:t>2010/2011 yang berjumlah</w:t>
      </w:r>
      <w:r w:rsidR="008B3E8F">
        <w:t xml:space="preserve"> 344</w:t>
      </w:r>
      <w:r w:rsidR="00EE5BDC">
        <w:t xml:space="preserve"> </w:t>
      </w:r>
      <w:r w:rsidR="004A24AD">
        <w:t>anak</w:t>
      </w:r>
    </w:p>
    <w:p w:rsidR="00366CD8" w:rsidRPr="00C85060" w:rsidRDefault="00366CD8" w:rsidP="00366CD8">
      <w:pPr>
        <w:numPr>
          <w:ilvl w:val="1"/>
          <w:numId w:val="1"/>
        </w:numPr>
        <w:tabs>
          <w:tab w:val="clear" w:pos="720"/>
        </w:tabs>
        <w:spacing w:line="480" w:lineRule="auto"/>
        <w:ind w:hanging="294"/>
        <w:jc w:val="both"/>
        <w:rPr>
          <w:b/>
        </w:rPr>
      </w:pPr>
      <w:r w:rsidRPr="00C85060">
        <w:rPr>
          <w:b/>
        </w:rPr>
        <w:t>Sampling</w:t>
      </w:r>
    </w:p>
    <w:p w:rsidR="00D23E5C" w:rsidRDefault="00D23E5C" w:rsidP="00925123">
      <w:pPr>
        <w:spacing w:line="480" w:lineRule="auto"/>
        <w:ind w:left="720" w:firstLine="540"/>
        <w:jc w:val="both"/>
        <w:rPr>
          <w:rFonts w:asciiTheme="majorBidi" w:hAnsiTheme="majorBidi" w:cstheme="majorBidi"/>
        </w:rPr>
      </w:pPr>
      <w:r w:rsidRPr="00400682">
        <w:rPr>
          <w:rFonts w:asciiTheme="majorBidi" w:hAnsiTheme="majorBidi" w:cstheme="majorBidi"/>
        </w:rPr>
        <w:t>Objek penelitian se</w:t>
      </w:r>
      <w:r w:rsidR="007540D0">
        <w:rPr>
          <w:rFonts w:asciiTheme="majorBidi" w:hAnsiTheme="majorBidi" w:cstheme="majorBidi"/>
        </w:rPr>
        <w:t xml:space="preserve">bagai sasaran untuk mendapatkan </w:t>
      </w:r>
      <w:r w:rsidRPr="00400682">
        <w:rPr>
          <w:rFonts w:asciiTheme="majorBidi" w:hAnsiTheme="majorBidi" w:cstheme="majorBidi"/>
        </w:rPr>
        <w:t xml:space="preserve">dan mengumpulkan data disebut populasi. Namun dalam kegiatan penelitian untuk menjangkau keseluruhan dari objek tersebut tidak mungkin dilakukan. Untuk </w:t>
      </w:r>
      <w:r w:rsidRPr="00400682">
        <w:rPr>
          <w:rFonts w:asciiTheme="majorBidi" w:hAnsiTheme="majorBidi" w:cstheme="majorBidi"/>
        </w:rPr>
        <w:lastRenderedPageBreak/>
        <w:t xml:space="preserve">mengantisipasinya digunakan teknik sampling yaitu teknik </w:t>
      </w:r>
      <w:r w:rsidRPr="00594931">
        <w:rPr>
          <w:rFonts w:asciiTheme="majorBidi" w:hAnsiTheme="majorBidi" w:cstheme="majorBidi"/>
        </w:rPr>
        <w:t>pengambilan</w:t>
      </w:r>
      <w:r>
        <w:rPr>
          <w:rFonts w:asciiTheme="majorBidi" w:hAnsiTheme="majorBidi" w:cstheme="majorBidi"/>
        </w:rPr>
        <w:t xml:space="preserve"> sampel</w:t>
      </w:r>
      <w:r w:rsidRPr="00400682">
        <w:rPr>
          <w:rFonts w:asciiTheme="majorBidi" w:hAnsiTheme="majorBidi" w:cstheme="majorBidi"/>
        </w:rPr>
        <w:t>.</w:t>
      </w:r>
      <w:r>
        <w:rPr>
          <w:rStyle w:val="FootnoteReference"/>
          <w:rFonts w:asciiTheme="majorBidi" w:hAnsiTheme="majorBidi" w:cstheme="majorBidi"/>
        </w:rPr>
        <w:footnoteReference w:id="6"/>
      </w:r>
    </w:p>
    <w:p w:rsidR="00366CD8" w:rsidRPr="005A2ABE" w:rsidRDefault="00366CD8" w:rsidP="00925123">
      <w:pPr>
        <w:spacing w:line="480" w:lineRule="auto"/>
        <w:ind w:left="720" w:firstLine="540"/>
        <w:jc w:val="both"/>
      </w:pPr>
      <w:r w:rsidRPr="005A2ABE">
        <w:t>Sampling</w:t>
      </w:r>
      <w:r w:rsidR="00D779E6">
        <w:t xml:space="preserve"> adalah</w:t>
      </w:r>
      <w:r w:rsidRPr="005A2ABE">
        <w:t xml:space="preserve"> suatu</w:t>
      </w:r>
      <w:r w:rsidR="00925123">
        <w:t xml:space="preserve"> </w:t>
      </w:r>
      <w:r w:rsidRPr="005A2ABE">
        <w:t>teknik</w:t>
      </w:r>
      <w:r w:rsidR="00925123">
        <w:t xml:space="preserve"> </w:t>
      </w:r>
      <w:r w:rsidRPr="005A2ABE">
        <w:t>atau</w:t>
      </w:r>
      <w:r w:rsidR="00925123">
        <w:t xml:space="preserve"> </w:t>
      </w:r>
      <w:r w:rsidRPr="005A2ABE">
        <w:t>cara</w:t>
      </w:r>
      <w:r w:rsidR="00925123">
        <w:t xml:space="preserve"> </w:t>
      </w:r>
      <w:r w:rsidRPr="005A2ABE">
        <w:t>dalam</w:t>
      </w:r>
      <w:r w:rsidR="00925123">
        <w:t xml:space="preserve"> </w:t>
      </w:r>
      <w:r w:rsidRPr="005A2ABE">
        <w:t>mengambil</w:t>
      </w:r>
      <w:r w:rsidR="00D779E6">
        <w:t xml:space="preserve"> sampel</w:t>
      </w:r>
      <w:r w:rsidR="00925123">
        <w:t xml:space="preserve"> penelitian, </w:t>
      </w:r>
      <w:r w:rsidRPr="005A2ABE">
        <w:t>bagaimana</w:t>
      </w:r>
      <w:r w:rsidR="00925123">
        <w:t xml:space="preserve"> </w:t>
      </w:r>
      <w:r w:rsidRPr="005A2ABE">
        <w:t>seorang</w:t>
      </w:r>
      <w:r w:rsidR="00925123">
        <w:t xml:space="preserve"> </w:t>
      </w:r>
      <w:r w:rsidRPr="005A2ABE">
        <w:t>peneliti</w:t>
      </w:r>
      <w:r w:rsidR="00925123">
        <w:t xml:space="preserve"> </w:t>
      </w:r>
      <w:r w:rsidRPr="005A2ABE">
        <w:t>merancang</w:t>
      </w:r>
      <w:r w:rsidR="00925123">
        <w:t xml:space="preserve"> </w:t>
      </w:r>
      <w:r w:rsidRPr="005A2ABE">
        <w:t>tata</w:t>
      </w:r>
      <w:r w:rsidR="00925123">
        <w:t xml:space="preserve"> </w:t>
      </w:r>
      <w:r w:rsidRPr="005A2ABE">
        <w:t>car</w:t>
      </w:r>
      <w:r w:rsidR="00925123">
        <w:t xml:space="preserve">a </w:t>
      </w:r>
      <w:r w:rsidRPr="005A2ABE">
        <w:t>pengambilan</w:t>
      </w:r>
      <w:r w:rsidR="00925123">
        <w:t xml:space="preserve"> </w:t>
      </w:r>
      <w:r w:rsidRPr="005A2ABE">
        <w:t>sampel agar menjadi</w:t>
      </w:r>
      <w:r w:rsidR="00925123">
        <w:t xml:space="preserve"> </w:t>
      </w:r>
      <w:r w:rsidRPr="005A2ABE">
        <w:t xml:space="preserve">sampel yang </w:t>
      </w:r>
      <w:r w:rsidR="00D23E5C">
        <w:t>representatif</w:t>
      </w:r>
      <w:r w:rsidR="00925123">
        <w:t xml:space="preserve"> </w:t>
      </w:r>
      <w:r w:rsidRPr="005A2ABE">
        <w:t>atau</w:t>
      </w:r>
      <w:r w:rsidR="00925123">
        <w:t xml:space="preserve"> </w:t>
      </w:r>
      <w:r w:rsidRPr="005A2ABE">
        <w:t>mewakili</w:t>
      </w:r>
      <w:r w:rsidR="00925123">
        <w:t xml:space="preserve"> </w:t>
      </w:r>
      <w:r w:rsidRPr="005A2ABE">
        <w:t>populasi.</w:t>
      </w:r>
    </w:p>
    <w:p w:rsidR="00366CD8" w:rsidRPr="005A2ABE" w:rsidRDefault="00366CD8" w:rsidP="00366CD8">
      <w:pPr>
        <w:spacing w:line="480" w:lineRule="auto"/>
        <w:ind w:left="720" w:firstLine="540"/>
        <w:jc w:val="both"/>
      </w:pPr>
      <w:r w:rsidRPr="005A2ABE">
        <w:t>Dalam</w:t>
      </w:r>
      <w:r w:rsidR="00925123">
        <w:t xml:space="preserve"> </w:t>
      </w:r>
      <w:r w:rsidRPr="005A2ABE">
        <w:t>penelitian</w:t>
      </w:r>
      <w:r w:rsidR="00925123">
        <w:t xml:space="preserve"> </w:t>
      </w:r>
      <w:r w:rsidRPr="005A2ABE">
        <w:t>ini</w:t>
      </w:r>
      <w:r w:rsidR="00925123">
        <w:t xml:space="preserve"> </w:t>
      </w:r>
      <w:r w:rsidRPr="005A2ABE">
        <w:t>peneliti</w:t>
      </w:r>
      <w:r w:rsidR="00925123">
        <w:t xml:space="preserve"> </w:t>
      </w:r>
      <w:r w:rsidRPr="005A2ABE">
        <w:t>menggunakan</w:t>
      </w:r>
      <w:r w:rsidR="00925123">
        <w:t xml:space="preserve"> </w:t>
      </w:r>
      <w:r w:rsidRPr="005A2ABE">
        <w:t>teknik</w:t>
      </w:r>
      <w:r w:rsidR="00925123">
        <w:t xml:space="preserve"> </w:t>
      </w:r>
      <w:r w:rsidRPr="005A2ABE">
        <w:t>memilih</w:t>
      </w:r>
      <w:r w:rsidR="00925123">
        <w:t xml:space="preserve"> samp</w:t>
      </w:r>
      <w:r w:rsidR="00D23E5C">
        <w:t>e</w:t>
      </w:r>
      <w:r w:rsidR="00925123">
        <w:t>l d</w:t>
      </w:r>
      <w:r w:rsidRPr="005A2ABE">
        <w:t>engan</w:t>
      </w:r>
      <w:r w:rsidR="00925123">
        <w:t xml:space="preserve"> </w:t>
      </w:r>
      <w:r w:rsidRPr="009206D6">
        <w:rPr>
          <w:i/>
        </w:rPr>
        <w:t>purposive sampling</w:t>
      </w:r>
      <w:r w:rsidRPr="005A2ABE">
        <w:t>.</w:t>
      </w:r>
      <w:r w:rsidR="00925123">
        <w:t xml:space="preserve"> </w:t>
      </w:r>
      <w:r w:rsidRPr="005A2ABE">
        <w:t>Teknik</w:t>
      </w:r>
      <w:r w:rsidR="00925123">
        <w:t xml:space="preserve"> </w:t>
      </w:r>
      <w:r w:rsidRPr="005A2ABE">
        <w:t>ini</w:t>
      </w:r>
      <w:r w:rsidR="00925123">
        <w:t xml:space="preserve"> </w:t>
      </w:r>
      <w:r w:rsidRPr="005A2ABE">
        <w:t>dilakukan</w:t>
      </w:r>
      <w:r w:rsidR="00925123">
        <w:t xml:space="preserve"> </w:t>
      </w:r>
      <w:r w:rsidRPr="005A2ABE">
        <w:t>dengan</w:t>
      </w:r>
      <w:r w:rsidR="00925123">
        <w:t xml:space="preserve"> </w:t>
      </w:r>
      <w:r w:rsidRPr="005A2ABE">
        <w:t>mengambil</w:t>
      </w:r>
      <w:r w:rsidR="00925123">
        <w:t xml:space="preserve"> </w:t>
      </w:r>
      <w:r w:rsidRPr="005A2ABE">
        <w:t>subyek</w:t>
      </w:r>
      <w:r w:rsidR="00925123">
        <w:t xml:space="preserve"> </w:t>
      </w:r>
      <w:r w:rsidRPr="005A2ABE">
        <w:t>didasarkan</w:t>
      </w:r>
      <w:r w:rsidR="00925123">
        <w:t xml:space="preserve"> </w:t>
      </w:r>
      <w:r w:rsidRPr="005A2ABE">
        <w:t>atas</w:t>
      </w:r>
      <w:r w:rsidR="00925123">
        <w:t xml:space="preserve"> </w:t>
      </w:r>
      <w:r>
        <w:t>pertimbangan</w:t>
      </w:r>
      <w:r w:rsidR="00925123">
        <w:t xml:space="preserve"> </w:t>
      </w:r>
      <w:r>
        <w:t>dan</w:t>
      </w:r>
      <w:r w:rsidR="00925123">
        <w:t xml:space="preserve"> </w:t>
      </w:r>
      <w:r w:rsidRPr="005A2ABE">
        <w:t>tujuan</w:t>
      </w:r>
      <w:r w:rsidR="00925123">
        <w:t xml:space="preserve"> </w:t>
      </w:r>
      <w:r w:rsidRPr="005A2ABE">
        <w:t>tertentu.</w:t>
      </w:r>
      <w:r w:rsidR="00925123">
        <w:t xml:space="preserve"> </w:t>
      </w:r>
      <w:r w:rsidRPr="005A2ABE">
        <w:t>Adapun</w:t>
      </w:r>
      <w:r w:rsidR="00925123">
        <w:t xml:space="preserve"> </w:t>
      </w:r>
      <w:r w:rsidR="00D779E6">
        <w:t xml:space="preserve">pertimbangan pengambilan sampel dalam penelitian ini </w:t>
      </w:r>
      <w:r w:rsidR="00D23E5C">
        <w:t xml:space="preserve">adalah </w:t>
      </w:r>
      <w:r w:rsidR="006F78FF">
        <w:t xml:space="preserve">berdasarkan saran dari Guru Mata Pelajaran Matematika bahwa </w:t>
      </w:r>
      <w:r w:rsidR="00D23E5C">
        <w:t xml:space="preserve">peserta didik dari kelas yang diambil sebagai sampel mempunyai respon yang baik terhadap </w:t>
      </w:r>
      <w:r w:rsidR="00AD7D86">
        <w:t xml:space="preserve">Mata Pelajaran Matematika, dengan tujuan sampel dapat diajak bekerjasama dengan baik dan </w:t>
      </w:r>
      <w:r w:rsidR="00D23E5C">
        <w:t>data yang diperoleh</w:t>
      </w:r>
      <w:r w:rsidR="00B746F8">
        <w:t xml:space="preserve"> akan</w:t>
      </w:r>
      <w:r w:rsidR="00D23E5C">
        <w:t xml:space="preserve"> menggambarkan keadaan mereka yang sebenarnya.</w:t>
      </w:r>
    </w:p>
    <w:p w:rsidR="00366CD8" w:rsidRPr="00C85060" w:rsidRDefault="00366CD8" w:rsidP="00366CD8">
      <w:pPr>
        <w:numPr>
          <w:ilvl w:val="1"/>
          <w:numId w:val="1"/>
        </w:numPr>
        <w:tabs>
          <w:tab w:val="clear" w:pos="720"/>
        </w:tabs>
        <w:spacing w:line="480" w:lineRule="auto"/>
        <w:ind w:hanging="294"/>
        <w:jc w:val="both"/>
        <w:rPr>
          <w:b/>
        </w:rPr>
      </w:pPr>
      <w:r w:rsidRPr="00C85060">
        <w:rPr>
          <w:b/>
        </w:rPr>
        <w:t>Sampel</w:t>
      </w:r>
    </w:p>
    <w:p w:rsidR="00366CD8" w:rsidRDefault="00366CD8" w:rsidP="00366CD8">
      <w:pPr>
        <w:spacing w:line="480" w:lineRule="auto"/>
        <w:ind w:left="720" w:firstLine="540"/>
        <w:jc w:val="both"/>
      </w:pPr>
      <w:r w:rsidRPr="005A2ABE">
        <w:t>Sampel</w:t>
      </w:r>
      <w:r w:rsidR="0019269B">
        <w:t xml:space="preserve"> </w:t>
      </w:r>
      <w:r w:rsidRPr="005A2ABE">
        <w:t>adalah</w:t>
      </w:r>
      <w:r w:rsidR="0019269B">
        <w:t xml:space="preserve"> </w:t>
      </w:r>
      <w:r w:rsidRPr="005A2ABE">
        <w:t>sebagian</w:t>
      </w:r>
      <w:r w:rsidR="0019269B">
        <w:t xml:space="preserve"> </w:t>
      </w:r>
      <w:r>
        <w:t>atau</w:t>
      </w:r>
      <w:r w:rsidR="0019269B">
        <w:t xml:space="preserve"> </w:t>
      </w:r>
      <w:r w:rsidRPr="005A2ABE">
        <w:t>wakil</w:t>
      </w:r>
      <w:r w:rsidR="0019269B">
        <w:t xml:space="preserve"> </w:t>
      </w:r>
      <w:r w:rsidRPr="005A2ABE">
        <w:t>dari</w:t>
      </w:r>
      <w:r w:rsidR="0019269B">
        <w:t xml:space="preserve"> </w:t>
      </w:r>
      <w:r w:rsidRPr="005A2ABE">
        <w:t>populasi yang diteliti.</w:t>
      </w:r>
      <w:r w:rsidRPr="005A2ABE">
        <w:rPr>
          <w:rStyle w:val="FootnoteReference"/>
        </w:rPr>
        <w:footnoteReference w:id="7"/>
      </w:r>
      <w:r w:rsidR="001C33BF">
        <w:t xml:space="preserve"> </w:t>
      </w:r>
      <w:r w:rsidRPr="005A2ABE">
        <w:t>Sebagian</w:t>
      </w:r>
      <w:r w:rsidR="0019269B">
        <w:t xml:space="preserve"> </w:t>
      </w:r>
      <w:r w:rsidRPr="005A2ABE">
        <w:t>dari</w:t>
      </w:r>
      <w:r w:rsidR="0019269B">
        <w:t xml:space="preserve"> </w:t>
      </w:r>
      <w:r w:rsidRPr="005A2ABE">
        <w:t>populasi</w:t>
      </w:r>
      <w:r w:rsidR="0019269B">
        <w:t xml:space="preserve"> </w:t>
      </w:r>
      <w:r w:rsidRPr="005A2ABE">
        <w:t>penelitian</w:t>
      </w:r>
      <w:r w:rsidR="0019269B">
        <w:t xml:space="preserve"> </w:t>
      </w:r>
      <w:r w:rsidRPr="005A2ABE">
        <w:t>akan</w:t>
      </w:r>
      <w:r w:rsidR="0019269B">
        <w:t xml:space="preserve"> </w:t>
      </w:r>
      <w:r w:rsidRPr="005A2ABE">
        <w:t>dipilih</w:t>
      </w:r>
      <w:r w:rsidR="0019269B">
        <w:t xml:space="preserve"> </w:t>
      </w:r>
      <w:r w:rsidRPr="005A2ABE">
        <w:t>sebagai</w:t>
      </w:r>
      <w:r w:rsidR="0019269B">
        <w:t xml:space="preserve"> </w:t>
      </w:r>
      <w:r w:rsidRPr="005A2ABE">
        <w:t>sumber data. Sampel</w:t>
      </w:r>
      <w:r w:rsidR="0019269B">
        <w:t xml:space="preserve"> </w:t>
      </w:r>
      <w:r w:rsidRPr="005A2ABE">
        <w:t>dalam</w:t>
      </w:r>
      <w:r w:rsidR="0019269B">
        <w:t xml:space="preserve"> </w:t>
      </w:r>
      <w:r w:rsidRPr="005A2ABE">
        <w:t>penelitian</w:t>
      </w:r>
      <w:r w:rsidR="0019269B">
        <w:t xml:space="preserve"> </w:t>
      </w:r>
      <w:r w:rsidRPr="005A2ABE">
        <w:t>ini</w:t>
      </w:r>
      <w:r w:rsidR="0019269B">
        <w:t xml:space="preserve"> </w:t>
      </w:r>
      <w:r w:rsidRPr="005A2ABE">
        <w:t>adalah</w:t>
      </w:r>
      <w:r w:rsidR="0019269B">
        <w:t xml:space="preserve"> </w:t>
      </w:r>
      <w:r w:rsidR="00E906CC">
        <w:t>peserta didik kelas VII G MTsN Ar</w:t>
      </w:r>
      <w:r w:rsidR="00D23E5C">
        <w:t xml:space="preserve">yojeding tahun ajaran 2010/2011 yang berjumlah 39 anak, </w:t>
      </w:r>
      <w:r w:rsidR="009A2C10">
        <w:t>akan tetapi pada saat pengambilan da</w:t>
      </w:r>
      <w:r w:rsidR="00C5121B">
        <w:t>ta ada dua anak yang tidak hadir</w:t>
      </w:r>
      <w:r w:rsidR="009A2C10">
        <w:t xml:space="preserve"> sehingga sampel berkurang menjadi 37 anak.</w:t>
      </w:r>
    </w:p>
    <w:p w:rsidR="004A24AD" w:rsidRPr="005A2ABE" w:rsidRDefault="004A24AD" w:rsidP="00366CD8">
      <w:pPr>
        <w:spacing w:line="480" w:lineRule="auto"/>
        <w:jc w:val="both"/>
      </w:pPr>
    </w:p>
    <w:p w:rsidR="00366CD8" w:rsidRPr="005A2ABE" w:rsidRDefault="00E906CC" w:rsidP="00366CD8">
      <w:pPr>
        <w:numPr>
          <w:ilvl w:val="0"/>
          <w:numId w:val="1"/>
        </w:numPr>
        <w:tabs>
          <w:tab w:val="clear" w:pos="720"/>
        </w:tabs>
        <w:spacing w:line="480" w:lineRule="auto"/>
        <w:ind w:left="426" w:hanging="426"/>
        <w:jc w:val="both"/>
      </w:pPr>
      <w:r w:rsidRPr="005A2ABE">
        <w:rPr>
          <w:b/>
        </w:rPr>
        <w:lastRenderedPageBreak/>
        <w:t>Sumber Data</w:t>
      </w:r>
      <w:r w:rsidR="00366CD8" w:rsidRPr="005A2ABE">
        <w:rPr>
          <w:b/>
        </w:rPr>
        <w:t xml:space="preserve">, </w:t>
      </w:r>
      <w:r w:rsidRPr="005A2ABE">
        <w:rPr>
          <w:b/>
        </w:rPr>
        <w:t>Variabel</w:t>
      </w:r>
      <w:r w:rsidR="00366CD8" w:rsidRPr="005A2ABE">
        <w:rPr>
          <w:b/>
        </w:rPr>
        <w:t xml:space="preserve">, </w:t>
      </w:r>
      <w:r w:rsidRPr="005A2ABE">
        <w:rPr>
          <w:b/>
        </w:rPr>
        <w:t>Data dan Pengukurannya</w:t>
      </w:r>
    </w:p>
    <w:p w:rsidR="00366CD8" w:rsidRPr="00C85060" w:rsidRDefault="00366CD8" w:rsidP="00366CD8">
      <w:pPr>
        <w:numPr>
          <w:ilvl w:val="2"/>
          <w:numId w:val="1"/>
        </w:numPr>
        <w:tabs>
          <w:tab w:val="clear" w:pos="2340"/>
        </w:tabs>
        <w:spacing w:line="480" w:lineRule="auto"/>
        <w:ind w:left="720" w:hanging="294"/>
        <w:jc w:val="both"/>
        <w:rPr>
          <w:b/>
        </w:rPr>
      </w:pPr>
      <w:r w:rsidRPr="00C85060">
        <w:rPr>
          <w:b/>
        </w:rPr>
        <w:t>Sumber Data</w:t>
      </w:r>
    </w:p>
    <w:p w:rsidR="009A2C10" w:rsidRPr="004D096C" w:rsidRDefault="00366CD8" w:rsidP="004A24AD">
      <w:pPr>
        <w:spacing w:line="480" w:lineRule="auto"/>
        <w:ind w:left="709" w:firstLine="567"/>
        <w:jc w:val="both"/>
        <w:rPr>
          <w:rFonts w:asciiTheme="majorBidi" w:hAnsiTheme="majorBidi" w:cstheme="majorBidi"/>
        </w:rPr>
      </w:pPr>
      <w:r w:rsidRPr="005A2ABE">
        <w:t>Sumber</w:t>
      </w:r>
      <w:r w:rsidR="0019269B">
        <w:t xml:space="preserve"> </w:t>
      </w:r>
      <w:r>
        <w:t>data adalah</w:t>
      </w:r>
      <w:r w:rsidR="0019269B">
        <w:t xml:space="preserve"> </w:t>
      </w:r>
      <w:r>
        <w:t>subyek</w:t>
      </w:r>
      <w:r w:rsidR="0019269B">
        <w:t xml:space="preserve"> </w:t>
      </w:r>
      <w:r>
        <w:t>dari</w:t>
      </w:r>
      <w:r w:rsidRPr="005A2ABE">
        <w:t>mana data</w:t>
      </w:r>
      <w:r w:rsidR="0019269B">
        <w:t xml:space="preserve"> </w:t>
      </w:r>
      <w:r>
        <w:t>dapat</w:t>
      </w:r>
      <w:r w:rsidR="0019269B">
        <w:t xml:space="preserve"> </w:t>
      </w:r>
      <w:r w:rsidRPr="005A2ABE">
        <w:t>diperoleh.</w:t>
      </w:r>
      <w:r w:rsidRPr="005A2ABE">
        <w:rPr>
          <w:rStyle w:val="FootnoteReference"/>
        </w:rPr>
        <w:footnoteReference w:id="8"/>
      </w:r>
      <w:r w:rsidR="004A24AD">
        <w:t xml:space="preserve"> </w:t>
      </w:r>
      <w:r w:rsidRPr="005A2ABE">
        <w:t>Berdasarkan</w:t>
      </w:r>
      <w:r w:rsidR="0019269B">
        <w:t xml:space="preserve"> </w:t>
      </w:r>
      <w:r w:rsidRPr="005A2ABE">
        <w:t>pengertian</w:t>
      </w:r>
      <w:r w:rsidR="0019269B">
        <w:t xml:space="preserve"> </w:t>
      </w:r>
      <w:r w:rsidRPr="005A2ABE">
        <w:t>tersebut, maka</w:t>
      </w:r>
      <w:r w:rsidR="009A2C10" w:rsidRPr="004D096C">
        <w:rPr>
          <w:rFonts w:asciiTheme="majorBidi" w:hAnsiTheme="majorBidi" w:cstheme="majorBidi"/>
        </w:rPr>
        <w:t xml:space="preserve"> sumber data dalam penelitian ini ada dua:</w:t>
      </w:r>
    </w:p>
    <w:p w:rsidR="009A2C10" w:rsidRPr="004D096C" w:rsidRDefault="009A2C10" w:rsidP="004A24AD">
      <w:pPr>
        <w:numPr>
          <w:ilvl w:val="3"/>
          <w:numId w:val="4"/>
        </w:numPr>
        <w:tabs>
          <w:tab w:val="clear" w:pos="2880"/>
        </w:tabs>
        <w:spacing w:line="480" w:lineRule="auto"/>
        <w:ind w:left="993" w:hanging="284"/>
        <w:jc w:val="both"/>
        <w:rPr>
          <w:rFonts w:asciiTheme="majorBidi" w:hAnsiTheme="majorBidi" w:cstheme="majorBidi"/>
          <w:lang w:val="en-US"/>
        </w:rPr>
      </w:pPr>
      <w:r>
        <w:rPr>
          <w:rFonts w:asciiTheme="majorBidi" w:hAnsiTheme="majorBidi" w:cstheme="majorBidi"/>
          <w:lang w:val="en-US"/>
        </w:rPr>
        <w:t>Sumber data primer, yaitu peserta didik kelas VII MTsN Aryojeding</w:t>
      </w:r>
      <w:r w:rsidR="008B3E8F">
        <w:rPr>
          <w:rFonts w:asciiTheme="majorBidi" w:hAnsiTheme="majorBidi" w:cstheme="majorBidi"/>
          <w:lang w:val="en-US"/>
        </w:rPr>
        <w:t xml:space="preserve"> </w:t>
      </w:r>
      <w:r w:rsidR="001C33BF">
        <w:rPr>
          <w:rFonts w:asciiTheme="majorBidi" w:hAnsiTheme="majorBidi" w:cstheme="majorBidi"/>
          <w:lang w:val="en-US"/>
        </w:rPr>
        <w:t xml:space="preserve">tahun ajaran 2010/2011 </w:t>
      </w:r>
      <w:r>
        <w:rPr>
          <w:rFonts w:asciiTheme="majorBidi" w:hAnsiTheme="majorBidi" w:cstheme="majorBidi"/>
          <w:lang w:val="en-US"/>
        </w:rPr>
        <w:t>terutama peserta didik kelas VII G.</w:t>
      </w:r>
    </w:p>
    <w:p w:rsidR="009A2C10" w:rsidRPr="004D096C" w:rsidRDefault="009A2C10" w:rsidP="004A24AD">
      <w:pPr>
        <w:numPr>
          <w:ilvl w:val="3"/>
          <w:numId w:val="4"/>
        </w:numPr>
        <w:tabs>
          <w:tab w:val="clear" w:pos="2880"/>
        </w:tabs>
        <w:spacing w:line="480" w:lineRule="auto"/>
        <w:ind w:left="993" w:hanging="284"/>
        <w:jc w:val="both"/>
        <w:rPr>
          <w:rFonts w:asciiTheme="majorBidi" w:hAnsiTheme="majorBidi" w:cstheme="majorBidi"/>
          <w:lang w:val="en-US"/>
        </w:rPr>
      </w:pPr>
      <w:r w:rsidRPr="004D096C">
        <w:rPr>
          <w:rFonts w:asciiTheme="majorBidi" w:hAnsiTheme="majorBidi" w:cstheme="majorBidi"/>
          <w:lang w:val="en-US"/>
        </w:rPr>
        <w:t>Sumber data sekunder, yaitu:</w:t>
      </w:r>
    </w:p>
    <w:p w:rsidR="009A2C10" w:rsidRDefault="009A2C10" w:rsidP="004A24AD">
      <w:pPr>
        <w:pStyle w:val="ListParagraph"/>
        <w:numPr>
          <w:ilvl w:val="0"/>
          <w:numId w:val="5"/>
        </w:numPr>
        <w:spacing w:line="480" w:lineRule="auto"/>
        <w:ind w:left="1276" w:hanging="283"/>
        <w:jc w:val="both"/>
        <w:rPr>
          <w:rFonts w:asciiTheme="majorBidi" w:hAnsiTheme="majorBidi" w:cstheme="majorBidi"/>
          <w:lang w:val="en-US"/>
        </w:rPr>
      </w:pPr>
      <w:r w:rsidRPr="009A2C10">
        <w:rPr>
          <w:rFonts w:asciiTheme="majorBidi" w:hAnsiTheme="majorBidi" w:cstheme="majorBidi"/>
          <w:lang w:val="en-US"/>
        </w:rPr>
        <w:t xml:space="preserve">Responden, antara lain kepala sekolah, dewan guru, serta karyawan sekolah. </w:t>
      </w:r>
    </w:p>
    <w:p w:rsidR="00A82095" w:rsidRPr="00AD7D86" w:rsidRDefault="009A2C10" w:rsidP="004A24AD">
      <w:pPr>
        <w:pStyle w:val="ListParagraph"/>
        <w:numPr>
          <w:ilvl w:val="0"/>
          <w:numId w:val="5"/>
        </w:numPr>
        <w:spacing w:line="480" w:lineRule="auto"/>
        <w:ind w:left="1276" w:hanging="283"/>
        <w:jc w:val="both"/>
      </w:pPr>
      <w:r w:rsidRPr="009A2C10">
        <w:rPr>
          <w:rFonts w:asciiTheme="majorBidi" w:hAnsiTheme="majorBidi" w:cstheme="majorBidi"/>
        </w:rPr>
        <w:t>Dokumentasi</w:t>
      </w:r>
      <w:r w:rsidRPr="009A2C10">
        <w:rPr>
          <w:rFonts w:asciiTheme="majorBidi" w:hAnsiTheme="majorBidi" w:cstheme="majorBidi"/>
          <w:lang w:val="en-US"/>
        </w:rPr>
        <w:t>, meliputi beberapa dokumen, arsip, catatan yang berkaitan dengan permasalahan penelitian.</w:t>
      </w:r>
    </w:p>
    <w:p w:rsidR="00AD7D86" w:rsidRPr="005A2ABE" w:rsidRDefault="00AD7D86" w:rsidP="00AD7D86">
      <w:pPr>
        <w:pStyle w:val="ListParagraph"/>
        <w:spacing w:line="480" w:lineRule="auto"/>
        <w:ind w:left="1276"/>
        <w:jc w:val="both"/>
      </w:pPr>
    </w:p>
    <w:p w:rsidR="00366CD8" w:rsidRPr="00C85060" w:rsidRDefault="00366CD8" w:rsidP="00366CD8">
      <w:pPr>
        <w:numPr>
          <w:ilvl w:val="2"/>
          <w:numId w:val="1"/>
        </w:numPr>
        <w:tabs>
          <w:tab w:val="clear" w:pos="2340"/>
        </w:tabs>
        <w:spacing w:line="480" w:lineRule="auto"/>
        <w:ind w:left="720" w:hanging="294"/>
        <w:jc w:val="both"/>
        <w:rPr>
          <w:b/>
        </w:rPr>
      </w:pPr>
      <w:r w:rsidRPr="00C85060">
        <w:rPr>
          <w:b/>
        </w:rPr>
        <w:t>Variabel</w:t>
      </w:r>
    </w:p>
    <w:p w:rsidR="00366CD8" w:rsidRPr="005A2ABE" w:rsidRDefault="00366CD8" w:rsidP="00366CD8">
      <w:pPr>
        <w:spacing w:line="480" w:lineRule="auto"/>
        <w:ind w:left="720" w:firstLine="540"/>
        <w:jc w:val="both"/>
      </w:pPr>
      <w:r w:rsidRPr="005A2ABE">
        <w:t>Variabel</w:t>
      </w:r>
      <w:r w:rsidR="0019269B">
        <w:t xml:space="preserve"> </w:t>
      </w:r>
      <w:r w:rsidRPr="005A2ABE">
        <w:t>adalah</w:t>
      </w:r>
      <w:r w:rsidR="0019269B">
        <w:t xml:space="preserve"> </w:t>
      </w:r>
      <w:r w:rsidRPr="005A2ABE">
        <w:t>apa yang menjadi</w:t>
      </w:r>
      <w:r w:rsidR="0019269B">
        <w:t xml:space="preserve"> </w:t>
      </w:r>
      <w:r>
        <w:t>pusat</w:t>
      </w:r>
      <w:r w:rsidR="0019269B">
        <w:t xml:space="preserve"> </w:t>
      </w:r>
      <w:r w:rsidRPr="005A2ABE">
        <w:t>perhatian</w:t>
      </w:r>
      <w:r w:rsidR="0019269B">
        <w:t xml:space="preserve"> </w:t>
      </w:r>
      <w:r w:rsidRPr="005A2ABE">
        <w:t>dalam</w:t>
      </w:r>
      <w:r w:rsidR="0019269B">
        <w:t xml:space="preserve"> </w:t>
      </w:r>
      <w:r w:rsidRPr="005A2ABE">
        <w:t>suatu</w:t>
      </w:r>
      <w:r w:rsidR="0019269B">
        <w:t xml:space="preserve"> </w:t>
      </w:r>
      <w:r w:rsidRPr="005A2ABE">
        <w:t>penelitian.</w:t>
      </w:r>
      <w:r w:rsidR="00A82095">
        <w:rPr>
          <w:rStyle w:val="FootnoteReference"/>
        </w:rPr>
        <w:footnoteReference w:id="9"/>
      </w:r>
      <w:r w:rsidR="0019269B">
        <w:t xml:space="preserve"> </w:t>
      </w:r>
      <w:r w:rsidRPr="005A2ABE">
        <w:t>Variabel</w:t>
      </w:r>
      <w:r w:rsidR="0019269B">
        <w:t xml:space="preserve"> </w:t>
      </w:r>
      <w:r w:rsidRPr="005A2ABE">
        <w:t>penelitian</w:t>
      </w:r>
      <w:r w:rsidR="0019269B">
        <w:t xml:space="preserve"> </w:t>
      </w:r>
      <w:r w:rsidRPr="005A2ABE">
        <w:t>merupakan</w:t>
      </w:r>
      <w:r w:rsidR="0019269B">
        <w:t xml:space="preserve"> </w:t>
      </w:r>
      <w:r w:rsidRPr="005A2ABE">
        <w:t>faktor-faktor yang berperan</w:t>
      </w:r>
      <w:r w:rsidR="0019269B">
        <w:t xml:space="preserve"> </w:t>
      </w:r>
      <w:r w:rsidRPr="005A2ABE">
        <w:t>dalam</w:t>
      </w:r>
      <w:r w:rsidR="0019269B">
        <w:t xml:space="preserve"> </w:t>
      </w:r>
      <w:r w:rsidRPr="005A2ABE">
        <w:t>peristiwa yang akan</w:t>
      </w:r>
      <w:r w:rsidR="0019269B">
        <w:t xml:space="preserve"> </w:t>
      </w:r>
      <w:r w:rsidRPr="005A2ABE">
        <w:t>diteliti.</w:t>
      </w:r>
    </w:p>
    <w:p w:rsidR="00366CD8" w:rsidRPr="005A2ABE" w:rsidRDefault="00366CD8" w:rsidP="00366CD8">
      <w:pPr>
        <w:spacing w:line="480" w:lineRule="auto"/>
        <w:ind w:left="720" w:firstLine="540"/>
        <w:jc w:val="both"/>
      </w:pPr>
      <w:r w:rsidRPr="005A2ABE">
        <w:t>Variabel</w:t>
      </w:r>
      <w:r w:rsidR="0019269B">
        <w:t xml:space="preserve"> </w:t>
      </w:r>
      <w:r w:rsidRPr="005A2ABE">
        <w:t>dalam</w:t>
      </w:r>
      <w:r w:rsidR="0019269B">
        <w:t xml:space="preserve"> </w:t>
      </w:r>
      <w:r w:rsidRPr="005A2ABE">
        <w:t>penelitian</w:t>
      </w:r>
      <w:r w:rsidR="0019269B">
        <w:t xml:space="preserve"> </w:t>
      </w:r>
      <w:r w:rsidRPr="005A2ABE">
        <w:t>dikelompokkan</w:t>
      </w:r>
      <w:r w:rsidR="0019269B">
        <w:t xml:space="preserve"> </w:t>
      </w:r>
      <w:r w:rsidRPr="005A2ABE">
        <w:t>menjadi</w:t>
      </w:r>
      <w:r w:rsidR="0019269B">
        <w:t xml:space="preserve"> </w:t>
      </w:r>
      <w:r w:rsidRPr="005A2ABE">
        <w:t>dua, yaitu</w:t>
      </w:r>
      <w:r w:rsidR="009A2C10">
        <w:t xml:space="preserve"> variabel</w:t>
      </w:r>
      <w:r w:rsidR="0019269B">
        <w:t xml:space="preserve"> </w:t>
      </w:r>
      <w:r w:rsidRPr="005A2ABE">
        <w:t>bebas (</w:t>
      </w:r>
      <w:r w:rsidRPr="005A2ABE">
        <w:rPr>
          <w:i/>
        </w:rPr>
        <w:t>independent</w:t>
      </w:r>
      <w:r w:rsidRPr="005A2ABE">
        <w:t>) dan</w:t>
      </w:r>
      <w:r w:rsidR="0019269B">
        <w:t xml:space="preserve"> variable </w:t>
      </w:r>
      <w:r w:rsidRPr="005A2ABE">
        <w:t>terikat (</w:t>
      </w:r>
      <w:r w:rsidRPr="005A2ABE">
        <w:rPr>
          <w:i/>
        </w:rPr>
        <w:t>dependent</w:t>
      </w:r>
      <w:r w:rsidRPr="005A2ABE">
        <w:t>).</w:t>
      </w:r>
      <w:r w:rsidR="0019269B">
        <w:t xml:space="preserve"> </w:t>
      </w:r>
      <w:r w:rsidRPr="005A2ABE">
        <w:t>Variabel</w:t>
      </w:r>
      <w:r w:rsidR="0019269B">
        <w:t xml:space="preserve"> </w:t>
      </w:r>
      <w:r w:rsidRPr="005A2ABE">
        <w:t>bebas</w:t>
      </w:r>
      <w:r w:rsidR="0019269B">
        <w:t xml:space="preserve"> </w:t>
      </w:r>
      <w:r w:rsidRPr="005A2ABE">
        <w:t>adalah</w:t>
      </w:r>
      <w:r w:rsidR="0019269B">
        <w:t xml:space="preserve"> </w:t>
      </w:r>
      <w:r w:rsidRPr="005A2ABE">
        <w:t>variabel yang menjadi</w:t>
      </w:r>
      <w:r w:rsidR="0019269B">
        <w:t xml:space="preserve"> </w:t>
      </w:r>
      <w:r w:rsidRPr="005A2ABE">
        <w:t>sebab</w:t>
      </w:r>
      <w:r w:rsidR="0019269B">
        <w:t xml:space="preserve"> </w:t>
      </w:r>
      <w:r w:rsidRPr="005A2ABE">
        <w:t>atau</w:t>
      </w:r>
      <w:r w:rsidR="0019269B">
        <w:t xml:space="preserve"> </w:t>
      </w:r>
      <w:r w:rsidRPr="005A2ABE">
        <w:t>mempengaruhi</w:t>
      </w:r>
      <w:r w:rsidR="0019269B">
        <w:t xml:space="preserve"> </w:t>
      </w:r>
      <w:r w:rsidRPr="005A2ABE">
        <w:t>timbulnya</w:t>
      </w:r>
      <w:r w:rsidR="0019269B">
        <w:t xml:space="preserve"> </w:t>
      </w:r>
      <w:r w:rsidRPr="005A2ABE">
        <w:t>atau</w:t>
      </w:r>
      <w:r w:rsidR="0019269B">
        <w:t xml:space="preserve"> </w:t>
      </w:r>
      <w:r w:rsidRPr="005A2ABE">
        <w:t>be</w:t>
      </w:r>
      <w:r>
        <w:t>rubahnya</w:t>
      </w:r>
      <w:r w:rsidR="0019269B">
        <w:t xml:space="preserve"> </w:t>
      </w:r>
      <w:r w:rsidR="00E01CFB">
        <w:lastRenderedPageBreak/>
        <w:t>variabel</w:t>
      </w:r>
      <w:r w:rsidR="0019269B">
        <w:t xml:space="preserve"> </w:t>
      </w:r>
      <w:r>
        <w:t>terikat, seda</w:t>
      </w:r>
      <w:r w:rsidRPr="005A2ABE">
        <w:t>ngkan</w:t>
      </w:r>
      <w:r w:rsidR="00E01CFB">
        <w:t xml:space="preserve"> variabel</w:t>
      </w:r>
      <w:r w:rsidR="0019269B">
        <w:t xml:space="preserve"> </w:t>
      </w:r>
      <w:r w:rsidRPr="005A2ABE">
        <w:t>terikat</w:t>
      </w:r>
      <w:r w:rsidR="0019269B">
        <w:t xml:space="preserve"> </w:t>
      </w:r>
      <w:r w:rsidRPr="005A2ABE">
        <w:t>adalah</w:t>
      </w:r>
      <w:r w:rsidR="0019269B">
        <w:t xml:space="preserve"> </w:t>
      </w:r>
      <w:r w:rsidRPr="005A2ABE">
        <w:t>variabel yang dipengaruhi</w:t>
      </w:r>
      <w:r w:rsidR="0019269B">
        <w:t xml:space="preserve"> </w:t>
      </w:r>
      <w:r w:rsidRPr="005A2ABE">
        <w:t>atau yang menjadi</w:t>
      </w:r>
      <w:r w:rsidR="0019269B">
        <w:t xml:space="preserve"> </w:t>
      </w:r>
      <w:r w:rsidRPr="005A2ABE">
        <w:t>akibat</w:t>
      </w:r>
      <w:r w:rsidR="0019269B">
        <w:t xml:space="preserve"> </w:t>
      </w:r>
      <w:r w:rsidRPr="005A2ABE">
        <w:t>karena</w:t>
      </w:r>
      <w:r w:rsidR="0019269B">
        <w:t xml:space="preserve"> </w:t>
      </w:r>
      <w:r w:rsidRPr="005A2ABE">
        <w:t>adanya</w:t>
      </w:r>
      <w:r w:rsidR="00B62B41">
        <w:t xml:space="preserve"> variabel</w:t>
      </w:r>
      <w:r w:rsidR="0019269B">
        <w:t xml:space="preserve"> </w:t>
      </w:r>
      <w:r w:rsidRPr="005A2ABE">
        <w:t>bebas.</w:t>
      </w:r>
      <w:r w:rsidR="00A82095">
        <w:rPr>
          <w:rStyle w:val="FootnoteReference"/>
        </w:rPr>
        <w:footnoteReference w:id="10"/>
      </w:r>
    </w:p>
    <w:p w:rsidR="00366CD8" w:rsidRPr="005A2ABE" w:rsidRDefault="00366CD8" w:rsidP="00366CD8">
      <w:pPr>
        <w:spacing w:line="480" w:lineRule="auto"/>
        <w:ind w:left="720" w:firstLine="540"/>
        <w:jc w:val="both"/>
      </w:pPr>
      <w:r w:rsidRPr="005A2ABE">
        <w:t>Adapun yang menjadi</w:t>
      </w:r>
      <w:r w:rsidR="00B62B41">
        <w:t xml:space="preserve"> variabel</w:t>
      </w:r>
      <w:r w:rsidR="0019269B">
        <w:t xml:space="preserve"> </w:t>
      </w:r>
      <w:r w:rsidRPr="005A2ABE">
        <w:t>dalam</w:t>
      </w:r>
      <w:r w:rsidR="0019269B">
        <w:t xml:space="preserve"> </w:t>
      </w:r>
      <w:r w:rsidRPr="005A2ABE">
        <w:t>penelitian</w:t>
      </w:r>
      <w:r w:rsidR="0019269B">
        <w:t xml:space="preserve"> </w:t>
      </w:r>
      <w:r w:rsidRPr="005A2ABE">
        <w:t>ini</w:t>
      </w:r>
      <w:r w:rsidR="0019269B">
        <w:t xml:space="preserve"> </w:t>
      </w:r>
      <w:r w:rsidRPr="005A2ABE">
        <w:t>adalah “</w:t>
      </w:r>
      <w:r w:rsidR="004D5DBC" w:rsidRPr="005A2ABE">
        <w:rPr>
          <w:i/>
        </w:rPr>
        <w:t>adversity quotient</w:t>
      </w:r>
      <w:r w:rsidR="004D5DBC" w:rsidRPr="005A2ABE">
        <w:t xml:space="preserve"> </w:t>
      </w:r>
      <w:r w:rsidR="00E01CFB">
        <w:t>dan</w:t>
      </w:r>
      <w:r w:rsidR="0019269B">
        <w:t xml:space="preserve"> </w:t>
      </w:r>
      <w:r w:rsidRPr="005A2ABE">
        <w:t>prestasi</w:t>
      </w:r>
      <w:r w:rsidR="0019269B">
        <w:t xml:space="preserve"> </w:t>
      </w:r>
      <w:r w:rsidRPr="005A2ABE">
        <w:t>belajar</w:t>
      </w:r>
      <w:r w:rsidR="0019269B">
        <w:t xml:space="preserve"> </w:t>
      </w:r>
      <w:r w:rsidRPr="005A2ABE">
        <w:t>matematika</w:t>
      </w:r>
      <w:r w:rsidR="0019269B">
        <w:t xml:space="preserve"> </w:t>
      </w:r>
      <w:r w:rsidR="00E01CFB">
        <w:t>peserta didik</w:t>
      </w:r>
      <w:r w:rsidRPr="005A2ABE">
        <w:t>”, dimana</w:t>
      </w:r>
      <w:r w:rsidR="0019269B">
        <w:t xml:space="preserve"> </w:t>
      </w:r>
      <w:r w:rsidRPr="005A2ABE">
        <w:t>variabelnya</w:t>
      </w:r>
      <w:r w:rsidR="0019269B">
        <w:t xml:space="preserve"> </w:t>
      </w:r>
      <w:r w:rsidRPr="005A2ABE">
        <w:t>dibagi</w:t>
      </w:r>
      <w:r w:rsidR="0019269B">
        <w:t xml:space="preserve"> </w:t>
      </w:r>
      <w:r w:rsidRPr="005A2ABE">
        <w:t>menjadi</w:t>
      </w:r>
      <w:r w:rsidR="0019269B">
        <w:t xml:space="preserve"> </w:t>
      </w:r>
      <w:r w:rsidRPr="005A2ABE">
        <w:t>dua, yaitu:</w:t>
      </w:r>
    </w:p>
    <w:p w:rsidR="00366CD8" w:rsidRPr="005A2ABE" w:rsidRDefault="00366CD8" w:rsidP="00366CD8">
      <w:pPr>
        <w:numPr>
          <w:ilvl w:val="3"/>
          <w:numId w:val="1"/>
        </w:numPr>
        <w:tabs>
          <w:tab w:val="clear" w:pos="1080"/>
        </w:tabs>
        <w:spacing w:line="480" w:lineRule="auto"/>
        <w:ind w:left="993" w:hanging="273"/>
        <w:jc w:val="both"/>
      </w:pPr>
      <w:r w:rsidRPr="005A2ABE">
        <w:t>Variabel</w:t>
      </w:r>
      <w:r w:rsidR="0019269B">
        <w:t xml:space="preserve"> </w:t>
      </w:r>
      <w:r w:rsidRPr="005A2ABE">
        <w:t>bebas (</w:t>
      </w:r>
      <w:r w:rsidRPr="005A2ABE">
        <w:rPr>
          <w:i/>
        </w:rPr>
        <w:t>Independent Variabel</w:t>
      </w:r>
      <w:r w:rsidRPr="005A2ABE">
        <w:t xml:space="preserve">): </w:t>
      </w:r>
      <w:r w:rsidRPr="00205307">
        <w:rPr>
          <w:i/>
        </w:rPr>
        <w:t>adversity quotient</w:t>
      </w:r>
      <w:r w:rsidR="0019269B">
        <w:rPr>
          <w:i/>
        </w:rPr>
        <w:t xml:space="preserve"> </w:t>
      </w:r>
      <w:r w:rsidRPr="005A2ABE">
        <w:t>siswa yang nantinya</w:t>
      </w:r>
      <w:r w:rsidR="0019269B">
        <w:t xml:space="preserve"> </w:t>
      </w:r>
      <w:r w:rsidRPr="005A2ABE">
        <w:t>akan</w:t>
      </w:r>
      <w:r w:rsidR="0019269B">
        <w:t xml:space="preserve"> </w:t>
      </w:r>
      <w:r w:rsidRPr="005A2ABE">
        <w:t>dibagi</w:t>
      </w:r>
      <w:r w:rsidR="0019269B">
        <w:t xml:space="preserve"> </w:t>
      </w:r>
      <w:r w:rsidRPr="005A2ABE">
        <w:t>ke</w:t>
      </w:r>
      <w:r w:rsidR="0019269B">
        <w:t xml:space="preserve"> </w:t>
      </w:r>
      <w:r w:rsidRPr="005A2ABE">
        <w:t>dalam</w:t>
      </w:r>
      <w:r w:rsidR="0019269B">
        <w:t xml:space="preserve"> </w:t>
      </w:r>
      <w:r w:rsidRPr="005A2ABE">
        <w:t>tiga</w:t>
      </w:r>
      <w:r w:rsidR="0019269B">
        <w:t xml:space="preserve"> </w:t>
      </w:r>
      <w:r w:rsidRPr="005A2ABE">
        <w:t xml:space="preserve">tipe, yaitu: </w:t>
      </w:r>
      <w:r w:rsidRPr="00205307">
        <w:rPr>
          <w:i/>
        </w:rPr>
        <w:t>quitter</w:t>
      </w:r>
      <w:r w:rsidRPr="005A2ABE">
        <w:t>(A),</w:t>
      </w:r>
      <w:r w:rsidRPr="00205307">
        <w:rPr>
          <w:i/>
        </w:rPr>
        <w:t xml:space="preserve"> camper</w:t>
      </w:r>
      <w:r w:rsidRPr="005A2ABE">
        <w:t>(B) dan</w:t>
      </w:r>
      <w:r w:rsidR="0019269B">
        <w:t xml:space="preserve"> </w:t>
      </w:r>
      <w:r w:rsidRPr="00205307">
        <w:rPr>
          <w:i/>
        </w:rPr>
        <w:t>climber</w:t>
      </w:r>
      <w:r w:rsidRPr="005A2ABE">
        <w:t>(C).</w:t>
      </w:r>
    </w:p>
    <w:p w:rsidR="00A82095" w:rsidRDefault="00366CD8" w:rsidP="004A24AD">
      <w:pPr>
        <w:numPr>
          <w:ilvl w:val="3"/>
          <w:numId w:val="1"/>
        </w:numPr>
        <w:tabs>
          <w:tab w:val="clear" w:pos="1080"/>
        </w:tabs>
        <w:spacing w:line="480" w:lineRule="auto"/>
        <w:ind w:left="993" w:hanging="273"/>
        <w:jc w:val="both"/>
      </w:pPr>
      <w:r w:rsidRPr="005A2ABE">
        <w:t>Variabel</w:t>
      </w:r>
      <w:r w:rsidR="0019269B">
        <w:t xml:space="preserve"> </w:t>
      </w:r>
      <w:r w:rsidRPr="005A2ABE">
        <w:t>terikat (</w:t>
      </w:r>
      <w:r w:rsidRPr="005A2ABE">
        <w:rPr>
          <w:i/>
        </w:rPr>
        <w:t>Dependent Variabel</w:t>
      </w:r>
      <w:r w:rsidRPr="005A2ABE">
        <w:t>): prestasi</w:t>
      </w:r>
      <w:r w:rsidR="0019269B">
        <w:t xml:space="preserve"> </w:t>
      </w:r>
      <w:r w:rsidRPr="005A2ABE">
        <w:t>belajar</w:t>
      </w:r>
      <w:r w:rsidR="0019269B">
        <w:t xml:space="preserve"> </w:t>
      </w:r>
      <w:r w:rsidRPr="005A2ABE">
        <w:t>matematika</w:t>
      </w:r>
      <w:r w:rsidR="0019269B">
        <w:t xml:space="preserve"> </w:t>
      </w:r>
      <w:r w:rsidR="00E906CC">
        <w:t>peserta didik</w:t>
      </w:r>
      <w:r w:rsidRPr="005A2ABE">
        <w:t>.</w:t>
      </w:r>
    </w:p>
    <w:p w:rsidR="00AD7D86" w:rsidRPr="005A2ABE" w:rsidRDefault="00AD7D86" w:rsidP="00AD7D86">
      <w:pPr>
        <w:spacing w:line="480" w:lineRule="auto"/>
        <w:ind w:left="993"/>
        <w:jc w:val="both"/>
      </w:pPr>
    </w:p>
    <w:p w:rsidR="00366CD8" w:rsidRPr="00C85060" w:rsidRDefault="00366CD8" w:rsidP="00366CD8">
      <w:pPr>
        <w:numPr>
          <w:ilvl w:val="2"/>
          <w:numId w:val="1"/>
        </w:numPr>
        <w:tabs>
          <w:tab w:val="clear" w:pos="2340"/>
        </w:tabs>
        <w:spacing w:line="480" w:lineRule="auto"/>
        <w:ind w:left="720" w:hanging="294"/>
        <w:jc w:val="both"/>
        <w:rPr>
          <w:b/>
        </w:rPr>
      </w:pPr>
      <w:r w:rsidRPr="00C85060">
        <w:rPr>
          <w:b/>
        </w:rPr>
        <w:t>Data</w:t>
      </w:r>
    </w:p>
    <w:p w:rsidR="00366CD8" w:rsidRPr="005A2ABE" w:rsidRDefault="00366CD8" w:rsidP="00366CD8">
      <w:pPr>
        <w:spacing w:line="480" w:lineRule="auto"/>
        <w:ind w:left="720" w:firstLine="540"/>
        <w:jc w:val="both"/>
      </w:pPr>
      <w:r w:rsidRPr="005A2ABE">
        <w:t>Data adalah</w:t>
      </w:r>
      <w:r w:rsidR="0019269B">
        <w:t xml:space="preserve"> </w:t>
      </w:r>
      <w:r w:rsidRPr="005A2ABE">
        <w:t>kumpulan</w:t>
      </w:r>
      <w:r w:rsidR="0019269B">
        <w:t xml:space="preserve"> </w:t>
      </w:r>
      <w:r w:rsidRPr="005A2ABE">
        <w:t>dari</w:t>
      </w:r>
      <w:r w:rsidR="0019269B">
        <w:t xml:space="preserve"> </w:t>
      </w:r>
      <w:r w:rsidRPr="005A2ABE">
        <w:t>hasil</w:t>
      </w:r>
      <w:r w:rsidR="0019269B">
        <w:t xml:space="preserve"> </w:t>
      </w:r>
      <w:r w:rsidRPr="005A2ABE">
        <w:t>pengukuran yang diperoleh</w:t>
      </w:r>
      <w:r w:rsidR="0019269B">
        <w:t xml:space="preserve">  </w:t>
      </w:r>
      <w:r w:rsidRPr="005A2ABE">
        <w:t>dari</w:t>
      </w:r>
      <w:r w:rsidR="0019269B">
        <w:t xml:space="preserve"> </w:t>
      </w:r>
      <w:r w:rsidRPr="005A2ABE">
        <w:t>pengamatan. Data penelitian</w:t>
      </w:r>
      <w:r w:rsidR="0019269B">
        <w:t xml:space="preserve"> </w:t>
      </w:r>
      <w:r w:rsidRPr="005A2ABE">
        <w:t>berdasarkan</w:t>
      </w:r>
      <w:r w:rsidR="0019269B">
        <w:t xml:space="preserve"> </w:t>
      </w:r>
      <w:r w:rsidRPr="005A2ABE">
        <w:t>sumbernya</w:t>
      </w:r>
      <w:r w:rsidR="0019269B">
        <w:t xml:space="preserve"> </w:t>
      </w:r>
      <w:r w:rsidRPr="005A2ABE">
        <w:t>dapat</w:t>
      </w:r>
      <w:r w:rsidR="0019269B">
        <w:t xml:space="preserve"> </w:t>
      </w:r>
      <w:r w:rsidRPr="005A2ABE">
        <w:t>dibedakan</w:t>
      </w:r>
      <w:r w:rsidR="0019269B">
        <w:t xml:space="preserve"> </w:t>
      </w:r>
      <w:r w:rsidRPr="005A2ABE">
        <w:t>menjadi</w:t>
      </w:r>
      <w:r w:rsidR="0019269B">
        <w:t xml:space="preserve"> </w:t>
      </w:r>
      <w:r w:rsidRPr="005A2ABE">
        <w:t>dua, yaitu:</w:t>
      </w:r>
    </w:p>
    <w:p w:rsidR="00366CD8" w:rsidRPr="005A2ABE" w:rsidRDefault="00366CD8" w:rsidP="00366CD8">
      <w:pPr>
        <w:numPr>
          <w:ilvl w:val="4"/>
          <w:numId w:val="1"/>
        </w:numPr>
        <w:tabs>
          <w:tab w:val="clear" w:pos="3600"/>
        </w:tabs>
        <w:spacing w:line="480" w:lineRule="auto"/>
        <w:ind w:left="993" w:hanging="284"/>
        <w:jc w:val="both"/>
      </w:pPr>
      <w:r w:rsidRPr="005A2ABE">
        <w:t>Data Primer</w:t>
      </w:r>
    </w:p>
    <w:p w:rsidR="00366CD8" w:rsidRPr="005A2ABE" w:rsidRDefault="00366CD8" w:rsidP="0019269B">
      <w:pPr>
        <w:spacing w:line="480" w:lineRule="auto"/>
        <w:ind w:left="993" w:firstLine="567"/>
        <w:jc w:val="both"/>
      </w:pPr>
      <w:r w:rsidRPr="005A2ABE">
        <w:t>Data primer adalah data yang diperoleh</w:t>
      </w:r>
      <w:r w:rsidR="0019269B">
        <w:t xml:space="preserve"> </w:t>
      </w:r>
      <w:r w:rsidRPr="005A2ABE">
        <w:t>langsung</w:t>
      </w:r>
      <w:r w:rsidR="0019269B">
        <w:t xml:space="preserve"> </w:t>
      </w:r>
      <w:r w:rsidRPr="005A2ABE">
        <w:t>dari</w:t>
      </w:r>
      <w:r w:rsidR="0019269B">
        <w:t xml:space="preserve"> </w:t>
      </w:r>
      <w:r w:rsidRPr="005A2ABE">
        <w:t>sumbernya, diamati</w:t>
      </w:r>
      <w:r w:rsidR="0019269B">
        <w:t xml:space="preserve"> </w:t>
      </w:r>
      <w:r w:rsidRPr="005A2ABE">
        <w:t>dan</w:t>
      </w:r>
      <w:r w:rsidR="0019269B">
        <w:t xml:space="preserve"> </w:t>
      </w:r>
      <w:r w:rsidRPr="005A2ABE">
        <w:t>dicatat</w:t>
      </w:r>
      <w:r w:rsidR="0019269B">
        <w:t xml:space="preserve"> </w:t>
      </w:r>
      <w:r w:rsidRPr="005A2ABE">
        <w:t>untuk</w:t>
      </w:r>
      <w:r w:rsidR="0019269B">
        <w:t xml:space="preserve"> </w:t>
      </w:r>
      <w:r w:rsidRPr="005A2ABE">
        <w:t>pertama</w:t>
      </w:r>
      <w:r w:rsidR="0019269B">
        <w:t xml:space="preserve"> </w:t>
      </w:r>
      <w:r w:rsidRPr="005A2ABE">
        <w:t>kalinya.</w:t>
      </w:r>
      <w:r w:rsidR="0019269B">
        <w:t xml:space="preserve"> </w:t>
      </w:r>
      <w:r w:rsidRPr="005A2ABE">
        <w:t>Data primer pada</w:t>
      </w:r>
      <w:r w:rsidR="0019269B">
        <w:t xml:space="preserve"> </w:t>
      </w:r>
      <w:r w:rsidRPr="005A2ABE">
        <w:t>penelitian</w:t>
      </w:r>
      <w:r w:rsidR="0019269B">
        <w:t xml:space="preserve"> </w:t>
      </w:r>
      <w:r w:rsidRPr="005A2ABE">
        <w:t>ini</w:t>
      </w:r>
      <w:r w:rsidR="0019269B">
        <w:t xml:space="preserve"> </w:t>
      </w:r>
      <w:r w:rsidRPr="005A2ABE">
        <w:t>adalah</w:t>
      </w:r>
      <w:r w:rsidR="0019269B">
        <w:t xml:space="preserve"> </w:t>
      </w:r>
      <w:r>
        <w:t>skor</w:t>
      </w:r>
      <w:r w:rsidR="0019269B">
        <w:t xml:space="preserve"> </w:t>
      </w:r>
      <w:r w:rsidRPr="00314B96">
        <w:rPr>
          <w:i/>
        </w:rPr>
        <w:t>AQ</w:t>
      </w:r>
      <w:r w:rsidR="0019269B">
        <w:rPr>
          <w:i/>
        </w:rPr>
        <w:t xml:space="preserve"> </w:t>
      </w:r>
      <w:r>
        <w:t>(</w:t>
      </w:r>
      <w:r w:rsidRPr="00314B96">
        <w:rPr>
          <w:i/>
        </w:rPr>
        <w:t>Adversity Quotient</w:t>
      </w:r>
      <w:r>
        <w:t>)</w:t>
      </w:r>
      <w:r w:rsidR="0019269B">
        <w:t xml:space="preserve"> </w:t>
      </w:r>
      <w:r w:rsidRPr="005A2ABE">
        <w:t>siswa</w:t>
      </w:r>
      <w:r w:rsidR="0019269B">
        <w:t xml:space="preserve"> </w:t>
      </w:r>
      <w:r>
        <w:t>yang diperoleh</w:t>
      </w:r>
      <w:r w:rsidR="0019269B">
        <w:t xml:space="preserve"> </w:t>
      </w:r>
      <w:r>
        <w:t>melalui</w:t>
      </w:r>
      <w:r w:rsidR="0019269B">
        <w:t xml:space="preserve"> </w:t>
      </w:r>
      <w:r>
        <w:t>uji</w:t>
      </w:r>
      <w:r w:rsidR="0019269B">
        <w:t xml:space="preserve"> </w:t>
      </w:r>
      <w:r w:rsidRPr="00314B96">
        <w:rPr>
          <w:i/>
        </w:rPr>
        <w:t>ARP</w:t>
      </w:r>
      <w:r>
        <w:t xml:space="preserve"> (</w:t>
      </w:r>
      <w:r w:rsidRPr="00314B96">
        <w:rPr>
          <w:i/>
        </w:rPr>
        <w:t>Adversity Response Profile</w:t>
      </w:r>
      <w:r>
        <w:t xml:space="preserve">) </w:t>
      </w:r>
      <w:r w:rsidRPr="005A2ABE">
        <w:t>dan</w:t>
      </w:r>
      <w:r w:rsidR="0019269B">
        <w:t xml:space="preserve"> </w:t>
      </w:r>
      <w:r w:rsidRPr="005A2ABE">
        <w:t>nilai</w:t>
      </w:r>
      <w:r w:rsidR="0019269B">
        <w:t xml:space="preserve"> </w:t>
      </w:r>
      <w:r w:rsidR="00AB0CCE">
        <w:t xml:space="preserve">matematika </w:t>
      </w:r>
      <w:r w:rsidR="00E906CC">
        <w:t>peserta didik</w:t>
      </w:r>
      <w:r w:rsidR="0019269B">
        <w:t xml:space="preserve"> </w:t>
      </w:r>
      <w:r w:rsidRPr="005A2ABE">
        <w:t xml:space="preserve">kelas </w:t>
      </w:r>
      <w:r w:rsidR="00E906CC">
        <w:t xml:space="preserve">VIIG </w:t>
      </w:r>
      <w:r w:rsidR="00E906CC">
        <w:lastRenderedPageBreak/>
        <w:t>MTsN Aryojeding tahun ajaran 2010/2011</w:t>
      </w:r>
      <w:r w:rsidR="0019269B">
        <w:t xml:space="preserve"> </w:t>
      </w:r>
      <w:r w:rsidR="009A2C10">
        <w:t>yang diperoleh dari hasil</w:t>
      </w:r>
      <w:r w:rsidR="0019269B">
        <w:t xml:space="preserve"> </w:t>
      </w:r>
      <w:r w:rsidRPr="005A2ABE">
        <w:t>mengerjakan</w:t>
      </w:r>
      <w:r w:rsidR="0019269B">
        <w:t xml:space="preserve"> </w:t>
      </w:r>
      <w:r w:rsidRPr="005A2ABE">
        <w:t>tes.</w:t>
      </w:r>
    </w:p>
    <w:p w:rsidR="00366CD8" w:rsidRPr="005A2ABE" w:rsidRDefault="00366CD8" w:rsidP="00366CD8">
      <w:pPr>
        <w:numPr>
          <w:ilvl w:val="4"/>
          <w:numId w:val="1"/>
        </w:numPr>
        <w:tabs>
          <w:tab w:val="clear" w:pos="3600"/>
        </w:tabs>
        <w:spacing w:line="480" w:lineRule="auto"/>
        <w:ind w:left="993" w:hanging="284"/>
        <w:jc w:val="both"/>
      </w:pPr>
      <w:r w:rsidRPr="005A2ABE">
        <w:t>Data Sekunder</w:t>
      </w:r>
    </w:p>
    <w:p w:rsidR="00366CD8" w:rsidRDefault="00366CD8" w:rsidP="00366CD8">
      <w:pPr>
        <w:spacing w:line="480" w:lineRule="auto"/>
        <w:ind w:left="993" w:firstLine="567"/>
        <w:jc w:val="both"/>
      </w:pPr>
      <w:r w:rsidRPr="005A2ABE">
        <w:t>Data sekunder</w:t>
      </w:r>
      <w:r w:rsidR="0019269B">
        <w:t xml:space="preserve"> </w:t>
      </w:r>
      <w:r w:rsidRPr="005A2ABE">
        <w:t>adalah data yang bukan</w:t>
      </w:r>
      <w:r w:rsidR="0019269B">
        <w:t xml:space="preserve"> </w:t>
      </w:r>
      <w:r w:rsidRPr="005A2ABE">
        <w:t>diusahakan</w:t>
      </w:r>
      <w:r w:rsidR="0019269B">
        <w:t xml:space="preserve"> </w:t>
      </w:r>
      <w:r w:rsidRPr="005A2ABE">
        <w:t>sendiri</w:t>
      </w:r>
      <w:r w:rsidR="0019269B">
        <w:t xml:space="preserve"> </w:t>
      </w:r>
      <w:r w:rsidRPr="005A2ABE">
        <w:t>pengumpulannya</w:t>
      </w:r>
      <w:r w:rsidR="0019269B">
        <w:t xml:space="preserve"> </w:t>
      </w:r>
      <w:r w:rsidRPr="005A2ABE">
        <w:t>oleh</w:t>
      </w:r>
      <w:r w:rsidR="0019269B">
        <w:t xml:space="preserve"> </w:t>
      </w:r>
      <w:r w:rsidRPr="005A2ABE">
        <w:t>peneliti.</w:t>
      </w:r>
      <w:r w:rsidR="001D2BF1">
        <w:t xml:space="preserve"> Dat</w:t>
      </w:r>
      <w:r w:rsidR="00AB0CCE">
        <w:t>a</w:t>
      </w:r>
      <w:r w:rsidR="001D2BF1">
        <w:t xml:space="preserve"> sekunder dalam penelitian ini adalah nilai </w:t>
      </w:r>
      <w:r w:rsidR="00B746F8">
        <w:t>rapor</w:t>
      </w:r>
      <w:r w:rsidR="001C33BF">
        <w:t>t</w:t>
      </w:r>
      <w:r w:rsidR="00B746F8">
        <w:t xml:space="preserve"> </w:t>
      </w:r>
      <w:r w:rsidR="001D2BF1">
        <w:t xml:space="preserve">matematika kelas VII G pada </w:t>
      </w:r>
      <w:r w:rsidR="00B746F8">
        <w:t>semester I</w:t>
      </w:r>
      <w:r w:rsidR="001D2BF1">
        <w:t xml:space="preserve"> dan </w:t>
      </w:r>
      <w:r w:rsidR="00B746F8">
        <w:t xml:space="preserve">nilai matematika  ujian tengah semester (UTS) pada semester II </w:t>
      </w:r>
      <w:r w:rsidR="00997B7A">
        <w:t xml:space="preserve">dan beberapa arsip dari sekolah yang berkaitan dengan masalah penelitian. </w:t>
      </w:r>
    </w:p>
    <w:p w:rsidR="00AD7D86" w:rsidRPr="005A2ABE" w:rsidRDefault="00AD7D86" w:rsidP="00366CD8">
      <w:pPr>
        <w:spacing w:line="480" w:lineRule="auto"/>
        <w:ind w:left="993" w:firstLine="567"/>
        <w:jc w:val="both"/>
      </w:pPr>
    </w:p>
    <w:p w:rsidR="00366CD8" w:rsidRPr="00C85060" w:rsidRDefault="00366CD8" w:rsidP="00366CD8">
      <w:pPr>
        <w:numPr>
          <w:ilvl w:val="2"/>
          <w:numId w:val="1"/>
        </w:numPr>
        <w:tabs>
          <w:tab w:val="clear" w:pos="2340"/>
        </w:tabs>
        <w:spacing w:line="480" w:lineRule="auto"/>
        <w:ind w:left="720" w:hanging="294"/>
        <w:jc w:val="both"/>
        <w:rPr>
          <w:b/>
        </w:rPr>
      </w:pPr>
      <w:r w:rsidRPr="00C85060">
        <w:rPr>
          <w:b/>
        </w:rPr>
        <w:t>Pengukuran</w:t>
      </w:r>
    </w:p>
    <w:p w:rsidR="00366CD8" w:rsidRDefault="00366CD8" w:rsidP="00366CD8">
      <w:pPr>
        <w:spacing w:line="480" w:lineRule="auto"/>
        <w:ind w:left="720" w:firstLine="540"/>
        <w:jc w:val="both"/>
      </w:pPr>
      <w:r w:rsidRPr="005A2ABE">
        <w:t>Variabel</w:t>
      </w:r>
      <w:r w:rsidR="0019269B">
        <w:t xml:space="preserve"> </w:t>
      </w:r>
      <w:r w:rsidRPr="005A2ABE">
        <w:t>penelitian</w:t>
      </w:r>
      <w:r w:rsidR="0019269B">
        <w:t xml:space="preserve"> </w:t>
      </w:r>
      <w:r w:rsidRPr="005A2ABE">
        <w:t>dalam</w:t>
      </w:r>
      <w:r w:rsidR="0019269B">
        <w:t xml:space="preserve"> </w:t>
      </w:r>
      <w:r w:rsidRPr="005A2ABE">
        <w:t>penelitian</w:t>
      </w:r>
      <w:r w:rsidR="0019269B">
        <w:t xml:space="preserve"> </w:t>
      </w:r>
      <w:r w:rsidRPr="005A2ABE">
        <w:t>ini</w:t>
      </w:r>
      <w:r w:rsidR="0019269B">
        <w:t xml:space="preserve"> </w:t>
      </w:r>
      <w:r w:rsidRPr="005A2ABE">
        <w:t>akan</w:t>
      </w:r>
      <w:r w:rsidR="0019269B">
        <w:t xml:space="preserve"> </w:t>
      </w:r>
      <w:r w:rsidRPr="005A2ABE">
        <w:t>diukur</w:t>
      </w:r>
      <w:r w:rsidR="0019269B">
        <w:t xml:space="preserve"> </w:t>
      </w:r>
      <w:r w:rsidRPr="005A2ABE">
        <w:t>dengan</w:t>
      </w:r>
      <w:r w:rsidR="0019269B">
        <w:t xml:space="preserve"> </w:t>
      </w:r>
      <w:r w:rsidRPr="005A2ABE">
        <w:t>menggunakan</w:t>
      </w:r>
      <w:r w:rsidR="0019269B">
        <w:t xml:space="preserve"> </w:t>
      </w:r>
      <w:r w:rsidRPr="005A2ABE">
        <w:t>angket</w:t>
      </w:r>
      <w:r>
        <w:t xml:space="preserve"> (uji</w:t>
      </w:r>
      <w:r w:rsidR="0019269B">
        <w:t xml:space="preserve"> </w:t>
      </w:r>
      <w:r w:rsidRPr="00314B96">
        <w:rPr>
          <w:i/>
        </w:rPr>
        <w:t>ARP</w:t>
      </w:r>
      <w:r>
        <w:t>)</w:t>
      </w:r>
      <w:r w:rsidR="0019269B">
        <w:t xml:space="preserve"> </w:t>
      </w:r>
      <w:r w:rsidRPr="005A2ABE">
        <w:t>dan</w:t>
      </w:r>
      <w:r w:rsidR="0019269B">
        <w:t xml:space="preserve"> </w:t>
      </w:r>
      <w:r w:rsidRPr="005A2ABE">
        <w:t>tes.</w:t>
      </w:r>
    </w:p>
    <w:p w:rsidR="00AB0CCE" w:rsidRPr="00AB0CCE" w:rsidRDefault="00AB0CCE" w:rsidP="00AB0CCE">
      <w:pPr>
        <w:pStyle w:val="ListParagraph"/>
        <w:numPr>
          <w:ilvl w:val="0"/>
          <w:numId w:val="6"/>
        </w:numPr>
        <w:spacing w:line="480" w:lineRule="auto"/>
        <w:ind w:left="993" w:hanging="284"/>
        <w:jc w:val="both"/>
        <w:rPr>
          <w:i/>
        </w:rPr>
      </w:pPr>
      <w:r w:rsidRPr="00AB0CCE">
        <w:rPr>
          <w:i/>
        </w:rPr>
        <w:t>ARP</w:t>
      </w:r>
      <w:r>
        <w:t xml:space="preserve"> digunakan untuk mendapatkan skor </w:t>
      </w:r>
      <w:r w:rsidRPr="00AB0CCE">
        <w:rPr>
          <w:i/>
        </w:rPr>
        <w:t>AQ</w:t>
      </w:r>
      <w:r>
        <w:t xml:space="preserve"> peserta didik.</w:t>
      </w:r>
    </w:p>
    <w:p w:rsidR="00D326D4" w:rsidRPr="00AD7D86" w:rsidRDefault="00AB0CCE" w:rsidP="00AD7D86">
      <w:pPr>
        <w:pStyle w:val="ListParagraph"/>
        <w:numPr>
          <w:ilvl w:val="0"/>
          <w:numId w:val="6"/>
        </w:numPr>
        <w:spacing w:line="480" w:lineRule="auto"/>
        <w:ind w:left="993" w:hanging="284"/>
        <w:jc w:val="both"/>
        <w:rPr>
          <w:i/>
        </w:rPr>
      </w:pPr>
      <w:r>
        <w:t>Tes digunakan untuk mengetahui prestasi peserta didik. Nilai dari tes ak</w:t>
      </w:r>
      <w:r w:rsidR="001C33BF">
        <w:t>a</w:t>
      </w:r>
      <w:r>
        <w:t xml:space="preserve">n dijumlahkan dengan nilai </w:t>
      </w:r>
      <w:r w:rsidR="00B746F8">
        <w:t>rapor</w:t>
      </w:r>
      <w:r w:rsidR="004D5DBC">
        <w:t>t</w:t>
      </w:r>
      <w:r w:rsidR="000C2381">
        <w:t xml:space="preserve"> semester I dan UTS semester II yang sel</w:t>
      </w:r>
      <w:r w:rsidR="00B746F8">
        <w:t>a</w:t>
      </w:r>
      <w:r w:rsidR="000C2381">
        <w:t>njutnya dicari rata-rata dari ketiga nilai tersebut.</w:t>
      </w:r>
    </w:p>
    <w:p w:rsidR="00AD7D86" w:rsidRDefault="00AD7D86" w:rsidP="00AD7D86">
      <w:pPr>
        <w:pStyle w:val="ListParagraph"/>
        <w:spacing w:line="480" w:lineRule="auto"/>
        <w:ind w:left="993"/>
        <w:jc w:val="both"/>
        <w:rPr>
          <w:i/>
        </w:rPr>
      </w:pPr>
    </w:p>
    <w:p w:rsidR="00AD7D86" w:rsidRDefault="00AD7D86" w:rsidP="00AD7D86">
      <w:pPr>
        <w:pStyle w:val="ListParagraph"/>
        <w:spacing w:line="480" w:lineRule="auto"/>
        <w:ind w:left="993"/>
        <w:jc w:val="both"/>
        <w:rPr>
          <w:i/>
        </w:rPr>
      </w:pPr>
    </w:p>
    <w:p w:rsidR="00AD7D86" w:rsidRDefault="00AD7D86" w:rsidP="00AD7D86">
      <w:pPr>
        <w:pStyle w:val="ListParagraph"/>
        <w:spacing w:line="480" w:lineRule="auto"/>
        <w:ind w:left="993"/>
        <w:jc w:val="both"/>
        <w:rPr>
          <w:i/>
        </w:rPr>
      </w:pPr>
    </w:p>
    <w:p w:rsidR="00AD7D86" w:rsidRDefault="00AD7D86" w:rsidP="00AD7D86">
      <w:pPr>
        <w:pStyle w:val="ListParagraph"/>
        <w:spacing w:line="480" w:lineRule="auto"/>
        <w:ind w:left="993"/>
        <w:jc w:val="both"/>
        <w:rPr>
          <w:i/>
        </w:rPr>
      </w:pPr>
    </w:p>
    <w:p w:rsidR="00AD7D86" w:rsidRDefault="00AD7D86" w:rsidP="00AD7D86">
      <w:pPr>
        <w:pStyle w:val="ListParagraph"/>
        <w:spacing w:line="480" w:lineRule="auto"/>
        <w:ind w:left="993"/>
        <w:jc w:val="both"/>
        <w:rPr>
          <w:i/>
        </w:rPr>
      </w:pPr>
    </w:p>
    <w:p w:rsidR="00AD7D86" w:rsidRPr="00AD7D86" w:rsidRDefault="00AD7D86" w:rsidP="00AD7D86">
      <w:pPr>
        <w:pStyle w:val="ListParagraph"/>
        <w:spacing w:line="480" w:lineRule="auto"/>
        <w:ind w:left="993"/>
        <w:jc w:val="both"/>
        <w:rPr>
          <w:i/>
        </w:rPr>
      </w:pPr>
    </w:p>
    <w:p w:rsidR="00366CD8" w:rsidRPr="005A2ABE" w:rsidRDefault="00E906CC" w:rsidP="00366CD8">
      <w:pPr>
        <w:numPr>
          <w:ilvl w:val="0"/>
          <w:numId w:val="1"/>
        </w:numPr>
        <w:tabs>
          <w:tab w:val="clear" w:pos="720"/>
        </w:tabs>
        <w:spacing w:line="480" w:lineRule="auto"/>
        <w:ind w:left="426" w:hanging="426"/>
        <w:jc w:val="both"/>
      </w:pPr>
      <w:r w:rsidRPr="005A2ABE">
        <w:rPr>
          <w:b/>
        </w:rPr>
        <w:lastRenderedPageBreak/>
        <w:t>Metode dan Instrumen Pengumpulan Data</w:t>
      </w:r>
    </w:p>
    <w:p w:rsidR="00366CD8" w:rsidRPr="00C85060" w:rsidRDefault="00366CD8" w:rsidP="00366CD8">
      <w:pPr>
        <w:numPr>
          <w:ilvl w:val="5"/>
          <w:numId w:val="1"/>
        </w:numPr>
        <w:tabs>
          <w:tab w:val="clear" w:pos="4500"/>
        </w:tabs>
        <w:spacing w:line="480" w:lineRule="auto"/>
        <w:ind w:left="720" w:hanging="294"/>
        <w:jc w:val="both"/>
        <w:rPr>
          <w:b/>
        </w:rPr>
      </w:pPr>
      <w:r w:rsidRPr="00C85060">
        <w:rPr>
          <w:b/>
        </w:rPr>
        <w:t>Metode</w:t>
      </w:r>
      <w:r w:rsidR="0019269B">
        <w:rPr>
          <w:b/>
        </w:rPr>
        <w:t xml:space="preserve"> </w:t>
      </w:r>
      <w:r w:rsidRPr="00C85060">
        <w:rPr>
          <w:b/>
        </w:rPr>
        <w:t>Pengumpulan Data</w:t>
      </w:r>
    </w:p>
    <w:p w:rsidR="00366CD8" w:rsidRPr="005A2ABE" w:rsidRDefault="00366CD8" w:rsidP="0019269B">
      <w:pPr>
        <w:spacing w:line="480" w:lineRule="auto"/>
        <w:ind w:left="720" w:firstLine="540"/>
        <w:jc w:val="both"/>
      </w:pPr>
      <w:r w:rsidRPr="005A2ABE">
        <w:t>Pengumpulan data adalah</w:t>
      </w:r>
      <w:r w:rsidR="0019269B">
        <w:t xml:space="preserve"> </w:t>
      </w:r>
      <w:r w:rsidRPr="005A2ABE">
        <w:t>prosedur yang sistematik</w:t>
      </w:r>
      <w:r w:rsidR="0019269B">
        <w:t xml:space="preserve"> </w:t>
      </w:r>
      <w:r w:rsidRPr="005A2ABE">
        <w:t>dan</w:t>
      </w:r>
      <w:r w:rsidR="00AB0CCE">
        <w:t xml:space="preserve"> standar</w:t>
      </w:r>
      <w:r w:rsidR="0019269B">
        <w:t xml:space="preserve"> </w:t>
      </w:r>
      <w:r w:rsidRPr="005A2ABE">
        <w:t>untuk</w:t>
      </w:r>
      <w:r w:rsidR="0019269B">
        <w:t xml:space="preserve"> </w:t>
      </w:r>
      <w:r w:rsidRPr="005A2ABE">
        <w:t>memperoleh data yang diperlukan.</w:t>
      </w:r>
      <w:r w:rsidRPr="005A2ABE">
        <w:rPr>
          <w:rStyle w:val="FootnoteReference"/>
        </w:rPr>
        <w:footnoteReference w:id="11"/>
      </w:r>
      <w:r w:rsidR="000C2381">
        <w:t xml:space="preserve"> </w:t>
      </w:r>
      <w:r w:rsidRPr="005A2ABE">
        <w:t>Dalam</w:t>
      </w:r>
      <w:r w:rsidR="0019269B">
        <w:t xml:space="preserve"> </w:t>
      </w:r>
      <w:r w:rsidRPr="005A2ABE">
        <w:t>usaha</w:t>
      </w:r>
      <w:r w:rsidR="0019269B">
        <w:t xml:space="preserve"> </w:t>
      </w:r>
      <w:r w:rsidRPr="005A2ABE">
        <w:t>memperoleh data-data yang diperlukan, peneliti</w:t>
      </w:r>
      <w:r w:rsidR="0019269B">
        <w:t xml:space="preserve"> </w:t>
      </w:r>
      <w:r w:rsidRPr="005A2ABE">
        <w:t>menggunakan</w:t>
      </w:r>
      <w:r w:rsidR="0019269B">
        <w:t xml:space="preserve"> </w:t>
      </w:r>
      <w:r w:rsidRPr="005A2ABE">
        <w:t>beberapa</w:t>
      </w:r>
      <w:r w:rsidR="0019269B">
        <w:t xml:space="preserve"> </w:t>
      </w:r>
      <w:r w:rsidRPr="005A2ABE">
        <w:t>metode</w:t>
      </w:r>
      <w:r w:rsidR="0019269B">
        <w:t xml:space="preserve"> </w:t>
      </w:r>
      <w:r w:rsidRPr="005A2ABE">
        <w:t>pengumpulan data.</w:t>
      </w:r>
      <w:r w:rsidR="0019269B">
        <w:t xml:space="preserve"> </w:t>
      </w:r>
      <w:r w:rsidRPr="005A2ABE">
        <w:t>Metode</w:t>
      </w:r>
      <w:r w:rsidR="0019269B">
        <w:t xml:space="preserve"> </w:t>
      </w:r>
      <w:r w:rsidRPr="005A2ABE">
        <w:t>pengumpulan data adalah</w:t>
      </w:r>
      <w:r w:rsidR="0019269B">
        <w:t xml:space="preserve"> </w:t>
      </w:r>
      <w:r w:rsidRPr="005A2ABE">
        <w:t>cara yang dapat</w:t>
      </w:r>
      <w:r w:rsidR="0019269B">
        <w:t xml:space="preserve"> </w:t>
      </w:r>
      <w:r w:rsidRPr="005A2ABE">
        <w:t>digunaka</w:t>
      </w:r>
      <w:r w:rsidR="0019269B">
        <w:t xml:space="preserve">n </w:t>
      </w:r>
      <w:r w:rsidRPr="005A2ABE">
        <w:t>peneliti</w:t>
      </w:r>
      <w:r w:rsidR="0019269B">
        <w:t xml:space="preserve"> </w:t>
      </w:r>
      <w:r w:rsidRPr="005A2ABE">
        <w:t>dalam</w:t>
      </w:r>
      <w:r w:rsidR="0019269B">
        <w:t xml:space="preserve"> </w:t>
      </w:r>
      <w:r w:rsidRPr="005A2ABE">
        <w:t>mengumpulkan data. Agar dalam</w:t>
      </w:r>
      <w:r w:rsidR="0019269B">
        <w:t xml:space="preserve"> </w:t>
      </w:r>
      <w:r w:rsidRPr="005A2ABE">
        <w:t>penelitian</w:t>
      </w:r>
      <w:r w:rsidR="0019269B">
        <w:t xml:space="preserve"> </w:t>
      </w:r>
      <w:r w:rsidRPr="005A2ABE">
        <w:t>nantinya</w:t>
      </w:r>
      <w:r w:rsidR="0019269B">
        <w:t xml:space="preserve"> </w:t>
      </w:r>
      <w:r w:rsidRPr="005A2ABE">
        <w:t>diperoleh</w:t>
      </w:r>
      <w:r w:rsidR="0019269B">
        <w:t xml:space="preserve"> </w:t>
      </w:r>
      <w:r w:rsidRPr="005A2ABE">
        <w:t>informasi</w:t>
      </w:r>
      <w:r w:rsidR="0019269B">
        <w:t xml:space="preserve"> </w:t>
      </w:r>
      <w:r w:rsidRPr="005A2ABE">
        <w:t>dan data-data yang sesuai</w:t>
      </w:r>
      <w:r w:rsidR="0019269B">
        <w:t xml:space="preserve"> </w:t>
      </w:r>
      <w:r w:rsidRPr="005A2ABE">
        <w:t>dengan</w:t>
      </w:r>
      <w:r w:rsidR="0019269B">
        <w:t xml:space="preserve"> </w:t>
      </w:r>
      <w:r w:rsidRPr="005A2ABE">
        <w:t>masalah yang diteliti, maka</w:t>
      </w:r>
      <w:r w:rsidR="0019269B">
        <w:t xml:space="preserve"> </w:t>
      </w:r>
      <w:r w:rsidRPr="005A2ABE">
        <w:t>peneliti</w:t>
      </w:r>
      <w:r w:rsidR="0019269B">
        <w:t xml:space="preserve"> </w:t>
      </w:r>
      <w:r w:rsidRPr="005A2ABE">
        <w:t>menggunakan</w:t>
      </w:r>
      <w:r w:rsidR="0019269B">
        <w:t xml:space="preserve"> </w:t>
      </w:r>
      <w:r w:rsidRPr="005A2ABE">
        <w:t>beberapa</w:t>
      </w:r>
      <w:r w:rsidR="0019269B">
        <w:t xml:space="preserve"> </w:t>
      </w:r>
      <w:r w:rsidRPr="005A2ABE">
        <w:t>metode, yaitu:</w:t>
      </w:r>
    </w:p>
    <w:p w:rsidR="00366CD8" w:rsidRPr="00C85060" w:rsidRDefault="00366CD8" w:rsidP="00366CD8">
      <w:pPr>
        <w:numPr>
          <w:ilvl w:val="6"/>
          <w:numId w:val="1"/>
        </w:numPr>
        <w:tabs>
          <w:tab w:val="clear" w:pos="5040"/>
        </w:tabs>
        <w:spacing w:line="480" w:lineRule="auto"/>
        <w:ind w:left="993" w:hanging="273"/>
        <w:jc w:val="both"/>
        <w:rPr>
          <w:b/>
        </w:rPr>
      </w:pPr>
      <w:r w:rsidRPr="004A24AD">
        <w:t>Metode</w:t>
      </w:r>
      <w:r w:rsidR="0019269B">
        <w:rPr>
          <w:b/>
        </w:rPr>
        <w:t xml:space="preserve"> </w:t>
      </w:r>
      <w:r w:rsidRPr="004A24AD">
        <w:t>Angket</w:t>
      </w:r>
    </w:p>
    <w:p w:rsidR="00B62B41" w:rsidRDefault="00366CD8" w:rsidP="00AD7D86">
      <w:pPr>
        <w:spacing w:line="480" w:lineRule="auto"/>
        <w:ind w:left="993" w:firstLine="567"/>
        <w:jc w:val="both"/>
      </w:pPr>
      <w:r w:rsidRPr="005A2ABE">
        <w:t>Dalam</w:t>
      </w:r>
      <w:r w:rsidR="0019269B">
        <w:t xml:space="preserve"> </w:t>
      </w:r>
      <w:r w:rsidRPr="005A2ABE">
        <w:t>kamus</w:t>
      </w:r>
      <w:r w:rsidR="0019269B">
        <w:t xml:space="preserve"> Bahasa Indonesia.</w:t>
      </w:r>
      <w:r w:rsidRPr="005A2ABE">
        <w:t xml:space="preserve"> </w:t>
      </w:r>
      <w:r w:rsidR="0019269B" w:rsidRPr="005A2ABE">
        <w:t>A</w:t>
      </w:r>
      <w:r w:rsidRPr="005A2ABE">
        <w:t>ngket</w:t>
      </w:r>
      <w:r w:rsidR="0019269B">
        <w:t xml:space="preserve"> </w:t>
      </w:r>
      <w:r w:rsidRPr="005A2ABE">
        <w:t>adalah</w:t>
      </w:r>
      <w:r w:rsidR="0019269B">
        <w:t xml:space="preserve"> </w:t>
      </w:r>
      <w:r w:rsidRPr="005A2ABE">
        <w:t>daftar</w:t>
      </w:r>
      <w:r w:rsidR="0019269B">
        <w:t xml:space="preserve"> </w:t>
      </w:r>
      <w:r w:rsidRPr="005A2ABE">
        <w:t>pertanyaan</w:t>
      </w:r>
      <w:r w:rsidR="0019269B">
        <w:t xml:space="preserve"> </w:t>
      </w:r>
      <w:r w:rsidRPr="005A2ABE">
        <w:t>tertulis</w:t>
      </w:r>
      <w:r w:rsidR="0019269B">
        <w:t xml:space="preserve"> </w:t>
      </w:r>
      <w:r w:rsidRPr="005A2ABE">
        <w:t>mengenai</w:t>
      </w:r>
      <w:r w:rsidR="0019269B">
        <w:t xml:space="preserve"> </w:t>
      </w:r>
      <w:r w:rsidRPr="005A2ABE">
        <w:t>masalah</w:t>
      </w:r>
      <w:r w:rsidR="0019269B">
        <w:t xml:space="preserve"> </w:t>
      </w:r>
      <w:r w:rsidRPr="005A2ABE">
        <w:t>tertentu</w:t>
      </w:r>
      <w:r w:rsidR="0019269B">
        <w:t xml:space="preserve"> </w:t>
      </w:r>
      <w:r w:rsidRPr="005A2ABE">
        <w:t>dengan</w:t>
      </w:r>
      <w:r w:rsidR="0019269B">
        <w:t xml:space="preserve"> </w:t>
      </w:r>
      <w:r w:rsidRPr="005A2ABE">
        <w:t>ruang</w:t>
      </w:r>
      <w:r w:rsidR="0019269B">
        <w:t xml:space="preserve"> </w:t>
      </w:r>
      <w:r w:rsidRPr="005A2ABE">
        <w:t>untuk</w:t>
      </w:r>
      <w:r w:rsidR="0019269B">
        <w:t xml:space="preserve"> </w:t>
      </w:r>
      <w:r w:rsidRPr="005A2ABE">
        <w:t>memilih</w:t>
      </w:r>
      <w:r w:rsidR="0019269B">
        <w:t xml:space="preserve"> </w:t>
      </w:r>
      <w:r w:rsidRPr="005A2ABE">
        <w:t>jawaban</w:t>
      </w:r>
      <w:r w:rsidR="0019269B">
        <w:t xml:space="preserve"> </w:t>
      </w:r>
      <w:r w:rsidRPr="005A2ABE">
        <w:t>atau</w:t>
      </w:r>
      <w:r w:rsidR="0019269B">
        <w:t xml:space="preserve"> me</w:t>
      </w:r>
      <w:r w:rsidRPr="005A2ABE">
        <w:t>ngisi</w:t>
      </w:r>
      <w:r w:rsidR="0019269B">
        <w:t xml:space="preserve"> </w:t>
      </w:r>
      <w:r w:rsidRPr="005A2ABE">
        <w:t>jawaban</w:t>
      </w:r>
      <w:r w:rsidR="0019269B">
        <w:t xml:space="preserve"> </w:t>
      </w:r>
      <w:r w:rsidRPr="005A2ABE">
        <w:t>pertanyaan.</w:t>
      </w:r>
      <w:r w:rsidRPr="005A2ABE">
        <w:rPr>
          <w:rStyle w:val="FootnoteReference"/>
        </w:rPr>
        <w:footnoteReference w:id="12"/>
      </w:r>
      <w:r w:rsidR="0019269B">
        <w:t xml:space="preserve"> </w:t>
      </w:r>
      <w:r w:rsidRPr="005A2ABE">
        <w:t>Dengan</w:t>
      </w:r>
      <w:r w:rsidR="0019269B">
        <w:t xml:space="preserve"> </w:t>
      </w:r>
      <w:r w:rsidRPr="005A2ABE">
        <w:t>demikian</w:t>
      </w:r>
      <w:r w:rsidR="0019269B">
        <w:t xml:space="preserve"> </w:t>
      </w:r>
      <w:r w:rsidRPr="005A2ABE">
        <w:t>metode</w:t>
      </w:r>
      <w:r w:rsidR="0019269B">
        <w:t xml:space="preserve"> </w:t>
      </w:r>
      <w:r w:rsidRPr="005A2ABE">
        <w:t>ini</w:t>
      </w:r>
      <w:r w:rsidR="0019269B">
        <w:t xml:space="preserve"> </w:t>
      </w:r>
      <w:r w:rsidRPr="005A2ABE">
        <w:t>dilaksanakan</w:t>
      </w:r>
      <w:r w:rsidR="0019269B">
        <w:t xml:space="preserve"> </w:t>
      </w:r>
      <w:r w:rsidRPr="005A2ABE">
        <w:t>dengan</w:t>
      </w:r>
      <w:r w:rsidR="0019269B">
        <w:t xml:space="preserve"> </w:t>
      </w:r>
      <w:r w:rsidRPr="005A2ABE">
        <w:t>memuat</w:t>
      </w:r>
      <w:r w:rsidR="00176101">
        <w:t xml:space="preserve"> </w:t>
      </w:r>
      <w:r w:rsidRPr="005A2ABE">
        <w:t>daftar</w:t>
      </w:r>
      <w:r w:rsidR="00176101">
        <w:t xml:space="preserve"> </w:t>
      </w:r>
      <w:r w:rsidRPr="005A2ABE">
        <w:t>pertanyaan yang disusun</w:t>
      </w:r>
      <w:r w:rsidR="00176101">
        <w:t xml:space="preserve"> </w:t>
      </w:r>
      <w:r w:rsidRPr="005A2ABE">
        <w:t>secara</w:t>
      </w:r>
      <w:r w:rsidR="00176101">
        <w:t xml:space="preserve"> </w:t>
      </w:r>
      <w:r w:rsidRPr="005A2ABE">
        <w:t>sistematis yang diberikan</w:t>
      </w:r>
      <w:r w:rsidR="00176101">
        <w:t xml:space="preserve"> </w:t>
      </w:r>
      <w:r w:rsidRPr="005A2ABE">
        <w:t>pada</w:t>
      </w:r>
      <w:r w:rsidR="00176101">
        <w:t xml:space="preserve"> </w:t>
      </w:r>
      <w:r w:rsidRPr="005A2ABE">
        <w:t>sejumlah</w:t>
      </w:r>
      <w:r w:rsidR="00176101">
        <w:t xml:space="preserve"> </w:t>
      </w:r>
      <w:r w:rsidRPr="005A2ABE">
        <w:t>siswa</w:t>
      </w:r>
      <w:r w:rsidR="00176101">
        <w:t xml:space="preserve"> </w:t>
      </w:r>
      <w:r w:rsidRPr="005A2ABE">
        <w:t>untuk</w:t>
      </w:r>
      <w:r w:rsidR="00176101">
        <w:t xml:space="preserve"> </w:t>
      </w:r>
      <w:r w:rsidRPr="005A2ABE">
        <w:t>mengetahui</w:t>
      </w:r>
      <w:r w:rsidR="00176101">
        <w:t xml:space="preserve"> </w:t>
      </w:r>
      <w:r w:rsidRPr="005A2ABE">
        <w:t>informasi</w:t>
      </w:r>
      <w:r w:rsidR="00176101">
        <w:t xml:space="preserve"> </w:t>
      </w:r>
      <w:r w:rsidRPr="005A2ABE">
        <w:t>tentang</w:t>
      </w:r>
      <w:r w:rsidR="00176101">
        <w:t xml:space="preserve"> sua</w:t>
      </w:r>
      <w:r w:rsidRPr="005A2ABE">
        <w:t>tu</w:t>
      </w:r>
      <w:r w:rsidR="00176101">
        <w:t xml:space="preserve"> </w:t>
      </w:r>
      <w:r w:rsidRPr="005A2ABE">
        <w:t>masalah.</w:t>
      </w:r>
      <w:r w:rsidR="00176101">
        <w:t xml:space="preserve"> </w:t>
      </w:r>
      <w:r w:rsidRPr="005A2ABE">
        <w:t>Dalam</w:t>
      </w:r>
      <w:r w:rsidR="00176101">
        <w:t xml:space="preserve"> </w:t>
      </w:r>
      <w:r w:rsidRPr="005A2ABE">
        <w:t>penelitian</w:t>
      </w:r>
      <w:r w:rsidR="00176101">
        <w:t xml:space="preserve"> </w:t>
      </w:r>
      <w:r w:rsidRPr="005A2ABE">
        <w:t>ini, angket</w:t>
      </w:r>
      <w:r w:rsidR="00176101">
        <w:t xml:space="preserve"> </w:t>
      </w:r>
      <w:r w:rsidRPr="005A2ABE">
        <w:t>digunakan</w:t>
      </w:r>
      <w:r w:rsidR="00176101">
        <w:t xml:space="preserve"> </w:t>
      </w:r>
      <w:r w:rsidRPr="005A2ABE">
        <w:t>untuk</w:t>
      </w:r>
      <w:r w:rsidR="00176101">
        <w:t xml:space="preserve"> </w:t>
      </w:r>
      <w:r w:rsidRPr="005A2ABE">
        <w:t>memperoleh data yang ada</w:t>
      </w:r>
      <w:r w:rsidR="00176101">
        <w:t xml:space="preserve"> </w:t>
      </w:r>
      <w:r w:rsidRPr="005A2ABE">
        <w:t>kaitannya</w:t>
      </w:r>
      <w:r w:rsidR="00176101">
        <w:t xml:space="preserve"> </w:t>
      </w:r>
      <w:r w:rsidRPr="005A2ABE">
        <w:t>dengan</w:t>
      </w:r>
      <w:r w:rsidR="00176101">
        <w:t xml:space="preserve"> </w:t>
      </w:r>
      <w:r w:rsidRPr="005A2ABE">
        <w:t>sikap</w:t>
      </w:r>
      <w:r w:rsidR="00176101">
        <w:t xml:space="preserve"> </w:t>
      </w:r>
      <w:r w:rsidRPr="005A2ABE">
        <w:t>siswa</w:t>
      </w:r>
      <w:r w:rsidR="00176101">
        <w:t xml:space="preserve"> </w:t>
      </w:r>
      <w:r w:rsidRPr="005A2ABE">
        <w:t>ketika</w:t>
      </w:r>
      <w:r w:rsidR="00176101">
        <w:t xml:space="preserve"> </w:t>
      </w:r>
      <w:r w:rsidRPr="005A2ABE">
        <w:t>menghadapi</w:t>
      </w:r>
      <w:r w:rsidR="00176101">
        <w:t xml:space="preserve"> </w:t>
      </w:r>
      <w:r w:rsidRPr="005A2ABE">
        <w:t>masalah</w:t>
      </w:r>
      <w:r w:rsidR="00176101">
        <w:t xml:space="preserve"> </w:t>
      </w:r>
      <w:r w:rsidRPr="005A2ABE">
        <w:t>atau</w:t>
      </w:r>
      <w:r w:rsidR="00176101">
        <w:t xml:space="preserve"> </w:t>
      </w:r>
      <w:r w:rsidRPr="005A2ABE">
        <w:t>soal-soal</w:t>
      </w:r>
      <w:r w:rsidR="00176101">
        <w:t xml:space="preserve"> </w:t>
      </w:r>
      <w:r w:rsidRPr="005A2ABE">
        <w:t>matematika (</w:t>
      </w:r>
      <w:r w:rsidRPr="00D14ED3">
        <w:rPr>
          <w:i/>
        </w:rPr>
        <w:t>adversity quotient</w:t>
      </w:r>
      <w:r w:rsidR="00176101">
        <w:rPr>
          <w:i/>
        </w:rPr>
        <w:t xml:space="preserve"> </w:t>
      </w:r>
      <w:r w:rsidRPr="005A2ABE">
        <w:t>siswa</w:t>
      </w:r>
      <w:r w:rsidR="00176101">
        <w:t xml:space="preserve"> </w:t>
      </w:r>
      <w:r w:rsidRPr="005A2ABE">
        <w:t>dalam</w:t>
      </w:r>
      <w:r w:rsidR="00176101">
        <w:t xml:space="preserve"> </w:t>
      </w:r>
      <w:r w:rsidRPr="005A2ABE">
        <w:t>matematika)</w:t>
      </w:r>
      <w:r>
        <w:t>.</w:t>
      </w:r>
    </w:p>
    <w:p w:rsidR="00AD7D86" w:rsidRPr="005A2ABE" w:rsidRDefault="00AD7D86" w:rsidP="00AD7D86">
      <w:pPr>
        <w:spacing w:line="480" w:lineRule="auto"/>
        <w:ind w:left="993" w:firstLine="567"/>
        <w:jc w:val="both"/>
      </w:pPr>
    </w:p>
    <w:p w:rsidR="00366CD8" w:rsidRDefault="00366CD8" w:rsidP="00366CD8">
      <w:pPr>
        <w:numPr>
          <w:ilvl w:val="6"/>
          <w:numId w:val="1"/>
        </w:numPr>
        <w:tabs>
          <w:tab w:val="clear" w:pos="5040"/>
        </w:tabs>
        <w:spacing w:line="480" w:lineRule="auto"/>
        <w:ind w:left="993" w:hanging="284"/>
        <w:jc w:val="both"/>
        <w:rPr>
          <w:b/>
        </w:rPr>
      </w:pPr>
      <w:r w:rsidRPr="004A24AD">
        <w:lastRenderedPageBreak/>
        <w:t>Metode</w:t>
      </w:r>
      <w:r w:rsidRPr="00C85060">
        <w:rPr>
          <w:b/>
        </w:rPr>
        <w:t xml:space="preserve"> </w:t>
      </w:r>
      <w:r w:rsidR="00E01CFB">
        <w:t>Tes</w:t>
      </w:r>
    </w:p>
    <w:p w:rsidR="000C2381" w:rsidRPr="000C2381" w:rsidRDefault="00E01CFB" w:rsidP="00C5121B">
      <w:pPr>
        <w:spacing w:line="480" w:lineRule="auto"/>
        <w:ind w:left="993" w:firstLine="567"/>
        <w:jc w:val="both"/>
      </w:pPr>
      <w:r>
        <w:t>Tes</w:t>
      </w:r>
      <w:r w:rsidR="000C2381" w:rsidRPr="005A2ABE">
        <w:t xml:space="preserve"> adalah</w:t>
      </w:r>
      <w:r w:rsidR="000C2381">
        <w:t xml:space="preserve"> </w:t>
      </w:r>
      <w:r w:rsidR="000C2381" w:rsidRPr="005A2ABE">
        <w:t>serentetan</w:t>
      </w:r>
      <w:r w:rsidR="000C2381">
        <w:t xml:space="preserve"> </w:t>
      </w:r>
      <w:r w:rsidR="000C2381" w:rsidRPr="005A2ABE">
        <w:t>pertanyaan</w:t>
      </w:r>
      <w:r w:rsidR="000C2381">
        <w:t xml:space="preserve"> </w:t>
      </w:r>
      <w:r w:rsidR="000C2381" w:rsidRPr="005A2ABE">
        <w:t>atau</w:t>
      </w:r>
      <w:r w:rsidR="000C2381">
        <w:t xml:space="preserve"> </w:t>
      </w:r>
      <w:r w:rsidR="000C2381" w:rsidRPr="005A2ABE">
        <w:t>latihan yang digunakan</w:t>
      </w:r>
      <w:r w:rsidR="000C2381">
        <w:t xml:space="preserve"> </w:t>
      </w:r>
      <w:r w:rsidR="000C2381" w:rsidRPr="005A2ABE">
        <w:t>untuk</w:t>
      </w:r>
      <w:r w:rsidR="000C2381">
        <w:t xml:space="preserve"> </w:t>
      </w:r>
      <w:r w:rsidR="000C2381" w:rsidRPr="005A2ABE">
        <w:t>meng</w:t>
      </w:r>
      <w:r w:rsidR="000C2381">
        <w:t xml:space="preserve">ukur keterampilan, pengetahuan, </w:t>
      </w:r>
      <w:r w:rsidR="000C2381" w:rsidRPr="005A2ABE">
        <w:t>intelegensi, kemampuan</w:t>
      </w:r>
      <w:r w:rsidR="000C2381">
        <w:t xml:space="preserve"> </w:t>
      </w:r>
      <w:r w:rsidR="000C2381" w:rsidRPr="005A2ABE">
        <w:t>atau</w:t>
      </w:r>
      <w:r w:rsidR="000C2381">
        <w:t xml:space="preserve"> </w:t>
      </w:r>
      <w:r w:rsidR="000C2381" w:rsidRPr="005A2ABE">
        <w:t>bakat yang dimiliki</w:t>
      </w:r>
      <w:r w:rsidR="000C2381">
        <w:t xml:space="preserve"> </w:t>
      </w:r>
      <w:r w:rsidR="000C2381" w:rsidRPr="005A2ABE">
        <w:t>oleh</w:t>
      </w:r>
      <w:r w:rsidR="000C2381">
        <w:t xml:space="preserve"> </w:t>
      </w:r>
      <w:r w:rsidR="000C2381" w:rsidRPr="005A2ABE">
        <w:t>individu</w:t>
      </w:r>
      <w:r w:rsidR="000C2381">
        <w:t xml:space="preserve"> </w:t>
      </w:r>
      <w:r w:rsidR="000C2381" w:rsidRPr="005A2ABE">
        <w:t>atau</w:t>
      </w:r>
      <w:r w:rsidR="000C2381">
        <w:t xml:space="preserve"> </w:t>
      </w:r>
      <w:r w:rsidR="000C2381" w:rsidRPr="005A2ABE">
        <w:t>kelompok.</w:t>
      </w:r>
      <w:r w:rsidR="000C2381" w:rsidRPr="005A2ABE">
        <w:rPr>
          <w:rStyle w:val="FootnoteReference"/>
        </w:rPr>
        <w:footnoteReference w:id="13"/>
      </w:r>
      <w:r w:rsidR="000C2381">
        <w:t xml:space="preserve"> </w:t>
      </w:r>
      <w:r w:rsidR="000C2381" w:rsidRPr="005A2ABE">
        <w:t>Dengan</w:t>
      </w:r>
      <w:r w:rsidR="000C2381">
        <w:t xml:space="preserve"> </w:t>
      </w:r>
      <w:r w:rsidR="000C2381" w:rsidRPr="005A2ABE">
        <w:t>menggunakan</w:t>
      </w:r>
      <w:r w:rsidR="000C2381">
        <w:t xml:space="preserve"> metode tes</w:t>
      </w:r>
      <w:r w:rsidR="000C2381" w:rsidRPr="005A2ABE">
        <w:t xml:space="preserve"> ini, peneliti</w:t>
      </w:r>
      <w:r w:rsidR="000C2381">
        <w:t xml:space="preserve"> </w:t>
      </w:r>
      <w:r w:rsidR="000C2381" w:rsidRPr="005A2ABE">
        <w:t>dapat</w:t>
      </w:r>
      <w:r w:rsidR="000C2381">
        <w:t xml:space="preserve"> </w:t>
      </w:r>
      <w:r w:rsidR="000C2381" w:rsidRPr="005A2ABE">
        <w:t>memperoleh data nilai</w:t>
      </w:r>
      <w:r w:rsidR="000C2381">
        <w:t xml:space="preserve"> </w:t>
      </w:r>
      <w:r w:rsidR="000C2381" w:rsidRPr="005A2ABE">
        <w:t>prestasi</w:t>
      </w:r>
      <w:r w:rsidR="000C2381">
        <w:t xml:space="preserve"> </w:t>
      </w:r>
      <w:r w:rsidR="000C2381" w:rsidRPr="005A2ABE">
        <w:t>belajar</w:t>
      </w:r>
      <w:r w:rsidR="000C2381">
        <w:t xml:space="preserve"> </w:t>
      </w:r>
      <w:r w:rsidR="000C2381" w:rsidRPr="005A2ABE">
        <w:t>siswa, yang nantinya data ini</w:t>
      </w:r>
      <w:r w:rsidR="000C2381">
        <w:t xml:space="preserve"> </w:t>
      </w:r>
      <w:r w:rsidR="000C2381" w:rsidRPr="005A2ABE">
        <w:t>akan</w:t>
      </w:r>
      <w:r w:rsidR="000C2381">
        <w:t xml:space="preserve"> </w:t>
      </w:r>
      <w:r w:rsidR="000C2381" w:rsidRPr="005A2ABE">
        <w:t>diolah</w:t>
      </w:r>
      <w:r w:rsidR="000C2381">
        <w:t xml:space="preserve"> </w:t>
      </w:r>
      <w:r w:rsidR="000C2381" w:rsidRPr="005A2ABE">
        <w:t>untuk</w:t>
      </w:r>
      <w:r w:rsidR="000C2381">
        <w:t xml:space="preserve"> </w:t>
      </w:r>
      <w:r w:rsidR="000C2381" w:rsidRPr="005A2ABE">
        <w:t>mengetahui</w:t>
      </w:r>
      <w:r w:rsidR="000C2381">
        <w:t xml:space="preserve"> </w:t>
      </w:r>
      <w:r w:rsidR="000C2381" w:rsidRPr="005A2ABE">
        <w:t>pengaruh</w:t>
      </w:r>
      <w:r w:rsidR="000C2381">
        <w:t xml:space="preserve"> </w:t>
      </w:r>
      <w:r w:rsidR="000C2381" w:rsidRPr="000C2381">
        <w:rPr>
          <w:i/>
        </w:rPr>
        <w:t xml:space="preserve">Adversity Quotient (AQ) </w:t>
      </w:r>
      <w:r w:rsidR="000C2381" w:rsidRPr="005A2ABE">
        <w:t>terhadap</w:t>
      </w:r>
      <w:r w:rsidR="000C2381">
        <w:t xml:space="preserve"> </w:t>
      </w:r>
      <w:r w:rsidR="000C2381" w:rsidRPr="005A2ABE">
        <w:t>prestasi</w:t>
      </w:r>
      <w:r w:rsidR="000C2381">
        <w:t xml:space="preserve"> </w:t>
      </w:r>
      <w:r w:rsidR="000C2381" w:rsidRPr="005A2ABE">
        <w:t>belajar</w:t>
      </w:r>
      <w:r w:rsidR="000C2381">
        <w:t xml:space="preserve"> </w:t>
      </w:r>
      <w:r w:rsidR="000C2381" w:rsidRPr="005A2ABE">
        <w:t>matematika</w:t>
      </w:r>
      <w:r w:rsidR="000C2381">
        <w:t xml:space="preserve"> pesert</w:t>
      </w:r>
      <w:r w:rsidR="000C2381" w:rsidRPr="005A2ABE">
        <w:t>a</w:t>
      </w:r>
      <w:r w:rsidR="000C2381">
        <w:t xml:space="preserve"> didik </w:t>
      </w:r>
      <w:r w:rsidR="000C2381" w:rsidRPr="005A2ABE">
        <w:t xml:space="preserve">kelas </w:t>
      </w:r>
      <w:r w:rsidR="000C2381">
        <w:t>VII MTsN Aryojeding tahu ajaran 2010/2011</w:t>
      </w:r>
      <w:r w:rsidR="000C2381" w:rsidRPr="005A2ABE">
        <w:t>.</w:t>
      </w:r>
    </w:p>
    <w:p w:rsidR="000C2381" w:rsidRDefault="000C2381" w:rsidP="00366CD8">
      <w:pPr>
        <w:numPr>
          <w:ilvl w:val="6"/>
          <w:numId w:val="1"/>
        </w:numPr>
        <w:tabs>
          <w:tab w:val="clear" w:pos="5040"/>
        </w:tabs>
        <w:spacing w:line="480" w:lineRule="auto"/>
        <w:ind w:left="993" w:hanging="284"/>
        <w:jc w:val="both"/>
        <w:rPr>
          <w:b/>
        </w:rPr>
      </w:pPr>
      <w:r w:rsidRPr="004A24AD">
        <w:t>Metode</w:t>
      </w:r>
      <w:r>
        <w:rPr>
          <w:b/>
        </w:rPr>
        <w:t xml:space="preserve"> </w:t>
      </w:r>
      <w:r w:rsidRPr="004A24AD">
        <w:t>Dokumentasi</w:t>
      </w:r>
    </w:p>
    <w:p w:rsidR="0097223F" w:rsidRPr="000C2381" w:rsidRDefault="000C2381" w:rsidP="0097223F">
      <w:pPr>
        <w:spacing w:line="480" w:lineRule="auto"/>
        <w:ind w:left="993" w:firstLine="567"/>
        <w:jc w:val="both"/>
        <w:rPr>
          <w:rFonts w:asciiTheme="majorBidi" w:hAnsiTheme="majorBidi" w:cstheme="majorBidi"/>
          <w:lang w:val="en-US"/>
        </w:rPr>
      </w:pPr>
      <w:r w:rsidRPr="000C2381">
        <w:rPr>
          <w:rFonts w:asciiTheme="majorBidi" w:hAnsiTheme="majorBidi" w:cstheme="majorBidi"/>
          <w:lang w:val="en-US"/>
        </w:rPr>
        <w:t>Dokumentasi adalah mengumpulkan data dengan melihat atau mencatat suatu laporan yang sudah tersedia. Dokumentasi sebagai metode pengumpulan data adalah setiap pernyataan tertulis yang disusun oleh seseorang atau lembaga untuk keperluan pengujian suatu peristiwa atau menyajikan akunting.</w:t>
      </w:r>
      <w:r>
        <w:rPr>
          <w:rStyle w:val="FootnoteReference"/>
          <w:rFonts w:asciiTheme="majorBidi" w:hAnsiTheme="majorBidi" w:cstheme="majorBidi"/>
          <w:lang w:val="en-US"/>
        </w:rPr>
        <w:footnoteReference w:id="14"/>
      </w:r>
      <w:r>
        <w:rPr>
          <w:rFonts w:asciiTheme="majorBidi" w:hAnsiTheme="majorBidi" w:cstheme="majorBidi"/>
          <w:lang w:val="en-US"/>
        </w:rPr>
        <w:t xml:space="preserve"> </w:t>
      </w:r>
      <w:r w:rsidRPr="000C2381">
        <w:rPr>
          <w:rFonts w:asciiTheme="majorBidi" w:hAnsiTheme="majorBidi" w:cstheme="majorBidi"/>
          <w:lang w:val="en-US"/>
        </w:rPr>
        <w:t xml:space="preserve">Penggunaan metode ini adalah untuk memperoleh data </w:t>
      </w:r>
      <w:r>
        <w:rPr>
          <w:rFonts w:asciiTheme="majorBidi" w:hAnsiTheme="majorBidi" w:cstheme="majorBidi"/>
          <w:lang w:val="en-US"/>
        </w:rPr>
        <w:t>nilai matematika pada semester I dan UTS semester II.</w:t>
      </w:r>
    </w:p>
    <w:p w:rsidR="00366CD8" w:rsidRPr="00C85060" w:rsidRDefault="00366CD8" w:rsidP="00366CD8">
      <w:pPr>
        <w:numPr>
          <w:ilvl w:val="5"/>
          <w:numId w:val="1"/>
        </w:numPr>
        <w:tabs>
          <w:tab w:val="clear" w:pos="4500"/>
        </w:tabs>
        <w:spacing w:line="480" w:lineRule="auto"/>
        <w:ind w:left="720" w:hanging="294"/>
        <w:jc w:val="both"/>
        <w:rPr>
          <w:b/>
        </w:rPr>
      </w:pPr>
      <w:r w:rsidRPr="00C85060">
        <w:rPr>
          <w:b/>
        </w:rPr>
        <w:t>Instrumen</w:t>
      </w:r>
      <w:r w:rsidR="001D7F62">
        <w:rPr>
          <w:b/>
        </w:rPr>
        <w:t xml:space="preserve"> </w:t>
      </w:r>
      <w:r w:rsidRPr="00C85060">
        <w:rPr>
          <w:b/>
        </w:rPr>
        <w:t>Pengumpulan Data</w:t>
      </w:r>
    </w:p>
    <w:p w:rsidR="00366CD8" w:rsidRPr="005A2ABE" w:rsidRDefault="00366CD8" w:rsidP="00366CD8">
      <w:pPr>
        <w:spacing w:line="480" w:lineRule="auto"/>
        <w:ind w:left="720" w:firstLine="540"/>
        <w:jc w:val="both"/>
      </w:pPr>
      <w:r w:rsidRPr="005A2ABE">
        <w:t>Instrumen</w:t>
      </w:r>
      <w:r w:rsidR="001D7F62">
        <w:t xml:space="preserve"> </w:t>
      </w:r>
      <w:r w:rsidRPr="005A2ABE">
        <w:t>adalah</w:t>
      </w:r>
      <w:r w:rsidR="001D7F62">
        <w:t xml:space="preserve"> </w:t>
      </w:r>
      <w:r w:rsidRPr="005A2ABE">
        <w:t>alat yang digunakan</w:t>
      </w:r>
      <w:r w:rsidR="001D7F62">
        <w:t xml:space="preserve"> </w:t>
      </w:r>
      <w:r w:rsidRPr="005A2ABE">
        <w:t>dalam</w:t>
      </w:r>
      <w:r w:rsidR="001D7F62">
        <w:t xml:space="preserve"> </w:t>
      </w:r>
      <w:r w:rsidRPr="005A2ABE">
        <w:t>pengambilan data.</w:t>
      </w:r>
      <w:r w:rsidR="001D7F62">
        <w:t xml:space="preserve"> </w:t>
      </w:r>
      <w:r w:rsidRPr="005A2ABE">
        <w:t>Dalam</w:t>
      </w:r>
      <w:r w:rsidR="001D7F62">
        <w:t xml:space="preserve"> </w:t>
      </w:r>
      <w:r w:rsidRPr="005A2ABE">
        <w:t>penelitian</w:t>
      </w:r>
      <w:r w:rsidR="001D7F62">
        <w:t xml:space="preserve"> </w:t>
      </w:r>
      <w:r w:rsidRPr="005A2ABE">
        <w:t>ini, instrumen yang digunakan</w:t>
      </w:r>
      <w:r w:rsidR="001D7F62">
        <w:t xml:space="preserve"> </w:t>
      </w:r>
      <w:r w:rsidRPr="005A2ABE">
        <w:t>oleh</w:t>
      </w:r>
      <w:r w:rsidR="001D7F62">
        <w:t xml:space="preserve"> </w:t>
      </w:r>
      <w:r w:rsidRPr="005A2ABE">
        <w:t>peneliti</w:t>
      </w:r>
      <w:r w:rsidR="001D7F62">
        <w:t xml:space="preserve"> </w:t>
      </w:r>
      <w:r w:rsidRPr="005A2ABE">
        <w:t>antara lain:</w:t>
      </w:r>
    </w:p>
    <w:p w:rsidR="00366CD8" w:rsidRPr="005A2ABE" w:rsidRDefault="00366CD8" w:rsidP="00366CD8">
      <w:pPr>
        <w:numPr>
          <w:ilvl w:val="7"/>
          <w:numId w:val="1"/>
        </w:numPr>
        <w:tabs>
          <w:tab w:val="clear" w:pos="1080"/>
        </w:tabs>
        <w:spacing w:line="480" w:lineRule="auto"/>
        <w:ind w:left="993" w:hanging="273"/>
        <w:jc w:val="both"/>
      </w:pPr>
      <w:r w:rsidRPr="005A2ABE">
        <w:t>Angket</w:t>
      </w:r>
      <w:r>
        <w:t>,</w:t>
      </w:r>
      <w:r w:rsidR="00C5121B">
        <w:t xml:space="preserve"> berupa </w:t>
      </w:r>
      <w:r w:rsidR="00973D42">
        <w:t>i</w:t>
      </w:r>
      <w:r>
        <w:t>nstrumen</w:t>
      </w:r>
      <w:r w:rsidR="001D7F62">
        <w:t xml:space="preserve"> </w:t>
      </w:r>
      <w:r>
        <w:t>uji</w:t>
      </w:r>
      <w:r w:rsidR="001D7F62">
        <w:t xml:space="preserve"> </w:t>
      </w:r>
      <w:r>
        <w:rPr>
          <w:i/>
        </w:rPr>
        <w:t xml:space="preserve">Adversity Response Profile </w:t>
      </w:r>
      <w:r>
        <w:t>(</w:t>
      </w:r>
      <w:r>
        <w:rPr>
          <w:i/>
        </w:rPr>
        <w:t>ARP</w:t>
      </w:r>
      <w:r w:rsidR="00C5121B">
        <w:t xml:space="preserve">). </w:t>
      </w:r>
      <w:r w:rsidR="00C5121B">
        <w:rPr>
          <w:i/>
        </w:rPr>
        <w:t xml:space="preserve">ARP </w:t>
      </w:r>
      <w:r w:rsidR="00C5121B">
        <w:t xml:space="preserve">yang digunakan merujuk pada </w:t>
      </w:r>
      <w:r w:rsidR="00C5121B">
        <w:rPr>
          <w:i/>
        </w:rPr>
        <w:t xml:space="preserve">ARP </w:t>
      </w:r>
      <w:r w:rsidR="00C5121B">
        <w:t xml:space="preserve"> yang dibuat oleh Paul G. Stoltz, PhD dalam </w:t>
      </w:r>
      <w:r w:rsidR="00C5121B">
        <w:lastRenderedPageBreak/>
        <w:t>bukunya yang berjudul “</w:t>
      </w:r>
      <w:r w:rsidR="00C5121B" w:rsidRPr="001C33BF">
        <w:rPr>
          <w:i/>
        </w:rPr>
        <w:t>Adversity Quotient: Mengubah Hambatan Menjadi Peluang</w:t>
      </w:r>
      <w:r w:rsidR="00C5121B">
        <w:t>”</w:t>
      </w:r>
      <w:r w:rsidR="00E01CFB">
        <w:t xml:space="preserve"> dengan sedikit modifikasi oleh peneliti</w:t>
      </w:r>
      <w:r w:rsidR="00C5121B">
        <w:t>.</w:t>
      </w:r>
    </w:p>
    <w:p w:rsidR="00973D42" w:rsidRPr="00685767" w:rsidRDefault="00973D42" w:rsidP="00973D42">
      <w:pPr>
        <w:numPr>
          <w:ilvl w:val="7"/>
          <w:numId w:val="1"/>
        </w:numPr>
        <w:tabs>
          <w:tab w:val="clear" w:pos="1080"/>
        </w:tabs>
        <w:spacing w:line="480" w:lineRule="auto"/>
        <w:ind w:left="993" w:hanging="273"/>
        <w:jc w:val="both"/>
      </w:pPr>
      <w:r>
        <w:t>Pedoman tes</w:t>
      </w:r>
      <w:r w:rsidRPr="005A2ABE">
        <w:t>, yaitu</w:t>
      </w:r>
      <w:r>
        <w:t xml:space="preserve"> </w:t>
      </w:r>
      <w:r w:rsidRPr="005A2ABE">
        <w:t>alat</w:t>
      </w:r>
      <w:r>
        <w:t xml:space="preserve"> </w:t>
      </w:r>
      <w:r w:rsidRPr="005A2ABE">
        <w:t>bantu yang berupa</w:t>
      </w:r>
      <w:r>
        <w:t xml:space="preserve"> </w:t>
      </w:r>
      <w:r w:rsidRPr="005A2ABE">
        <w:t>soal-soal tes tertulis yang digunakan</w:t>
      </w:r>
      <w:r>
        <w:t xml:space="preserve"> </w:t>
      </w:r>
      <w:r w:rsidRPr="005A2ABE">
        <w:t>untuk</w:t>
      </w:r>
      <w:r>
        <w:t xml:space="preserve"> </w:t>
      </w:r>
      <w:r w:rsidRPr="005A2ABE">
        <w:t>memperoleh</w:t>
      </w:r>
      <w:r>
        <w:t xml:space="preserve"> </w:t>
      </w:r>
      <w:r w:rsidRPr="005A2ABE">
        <w:t>nilai</w:t>
      </w:r>
      <w:r>
        <w:t xml:space="preserve"> </w:t>
      </w:r>
      <w:r w:rsidRPr="005A2ABE">
        <w:t>sebagai</w:t>
      </w:r>
      <w:r>
        <w:t xml:space="preserve"> </w:t>
      </w:r>
      <w:r w:rsidRPr="005A2ABE">
        <w:t>alat</w:t>
      </w:r>
      <w:r>
        <w:t xml:space="preserve"> </w:t>
      </w:r>
      <w:r w:rsidRPr="005A2ABE">
        <w:t>ukur</w:t>
      </w:r>
      <w:r>
        <w:t xml:space="preserve"> </w:t>
      </w:r>
      <w:r w:rsidRPr="005A2ABE">
        <w:t>penelitian.</w:t>
      </w:r>
      <w:r>
        <w:t xml:space="preserve"> </w:t>
      </w:r>
      <w:r>
        <w:rPr>
          <w:rFonts w:asciiTheme="majorBidi" w:hAnsiTheme="majorBidi" w:cstheme="majorBidi"/>
          <w:lang w:val="en-US"/>
        </w:rPr>
        <w:t>Sebelum pedoman tes yang berupa soal-soal tes tertulis ini digunakan, terlebih dahulu peneliti mengujicobakannya untuk memastikan validitas dan reliabilitas soal tes. Uji coba soal tes tertulis ini dilaksanakan pada tingkat kelas yang sama, yaitu kelas VII, tetapi pada kelas yang berbeda, yaitu pada kelas VII E MTsN Aryojeding. Berdasarkan hasil uji coba soal tes tulis tersebut kemudian peneliti dapat menentukan validitas dan reliabilitas soal, sehingga diharapkan soal yang digunakan benar-benar dapat mengukur hasil belajar peserta didik.</w:t>
      </w:r>
    </w:p>
    <w:p w:rsidR="00685767" w:rsidRDefault="00685767" w:rsidP="00685767">
      <w:pPr>
        <w:pStyle w:val="ListParagraph"/>
        <w:numPr>
          <w:ilvl w:val="0"/>
          <w:numId w:val="7"/>
        </w:numPr>
        <w:spacing w:line="480" w:lineRule="auto"/>
        <w:ind w:left="1418" w:hanging="425"/>
        <w:jc w:val="both"/>
      </w:pPr>
      <w:r>
        <w:t>Validitas</w:t>
      </w:r>
    </w:p>
    <w:p w:rsidR="00685767" w:rsidRDefault="00685767" w:rsidP="00685767">
      <w:pPr>
        <w:pStyle w:val="ListParagraph"/>
        <w:spacing w:line="480" w:lineRule="auto"/>
        <w:ind w:left="1418" w:firstLine="567"/>
        <w:jc w:val="both"/>
      </w:pPr>
      <w:r>
        <w:t xml:space="preserve">Sebuah tes dikatakan memiliki </w:t>
      </w:r>
      <w:r w:rsidR="00DB7D09">
        <w:t>validitas jika hasilnya sesuai dengan kriterium, dalam arti memiliki kesejajaran antara hasil tes tersebut dengan kriterium.</w:t>
      </w:r>
      <w:r w:rsidR="00DB7D09">
        <w:rPr>
          <w:rStyle w:val="FootnoteReference"/>
        </w:rPr>
        <w:footnoteReference w:id="15"/>
      </w:r>
      <w:r w:rsidR="00DB7D09">
        <w:t xml:space="preserve"> Teknik yang digunakan untuk mengetahui kesejajaran adalah teknik korelasi </w:t>
      </w:r>
      <w:r w:rsidR="00DB7D09">
        <w:rPr>
          <w:i/>
        </w:rPr>
        <w:t xml:space="preserve">product moment </w:t>
      </w:r>
      <w:r w:rsidR="00DB7D09">
        <w:t>yang dikemukakan oleh Pearson.</w:t>
      </w:r>
    </w:p>
    <w:p w:rsidR="002D3233" w:rsidRDefault="00D52016" w:rsidP="00685767">
      <w:pPr>
        <w:pStyle w:val="ListParagraph"/>
        <w:spacing w:line="480" w:lineRule="auto"/>
        <w:ind w:left="1418" w:firstLine="567"/>
        <w:jc w:val="both"/>
        <w:rPr>
          <w:lang w:val="en-US"/>
        </w:rPr>
      </w:pPr>
      <m:oMathPara>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xy</m:t>
              </m:r>
            </m:sub>
          </m:sSub>
          <m:r>
            <w:rPr>
              <w:rFonts w:ascii="Cambria Math" w:hAnsi="Cambria Math" w:cstheme="majorBidi"/>
              <w:lang w:val="en-US"/>
            </w:rPr>
            <m:t xml:space="preserve">= </m:t>
          </m:r>
          <m:f>
            <m:fPr>
              <m:ctrlPr>
                <w:rPr>
                  <w:rFonts w:ascii="Cambria Math" w:hAnsi="Cambria Math" w:cstheme="majorBidi"/>
                  <w:i/>
                  <w:lang w:val="en-US"/>
                </w:rPr>
              </m:ctrlPr>
            </m:fPr>
            <m:num>
              <m:r>
                <w:rPr>
                  <w:rFonts w:ascii="Cambria Math" w:hAnsi="Cambria Math" w:cstheme="majorBidi"/>
                  <w:lang w:val="en-US"/>
                </w:rPr>
                <m:t xml:space="preserve">N </m:t>
              </m:r>
              <m:nary>
                <m:naryPr>
                  <m:chr m:val="∑"/>
                  <m:limLoc m:val="undOvr"/>
                  <m:subHide m:val="on"/>
                  <m:supHide m:val="on"/>
                  <m:ctrlPr>
                    <w:rPr>
                      <w:rFonts w:ascii="Cambria Math" w:hAnsi="Cambria Math" w:cstheme="majorBidi"/>
                      <w:i/>
                      <w:lang w:val="en-US"/>
                    </w:rPr>
                  </m:ctrlPr>
                </m:naryPr>
                <m:sub/>
                <m:sup/>
                <m:e>
                  <m:r>
                    <w:rPr>
                      <w:rFonts w:ascii="Cambria Math" w:hAnsi="Cambria Math" w:cstheme="majorBidi"/>
                      <w:lang w:val="en-US"/>
                    </w:rPr>
                    <m:t>XY-</m:t>
                  </m:r>
                  <m:d>
                    <m:dPr>
                      <m:ctrlPr>
                        <w:rPr>
                          <w:rFonts w:ascii="Cambria Math" w:hAnsi="Cambria Math" w:cstheme="majorBidi"/>
                          <w:i/>
                          <w:lang w:val="en-US"/>
                        </w:rPr>
                      </m:ctrlPr>
                    </m:dPr>
                    <m:e>
                      <m:nary>
                        <m:naryPr>
                          <m:chr m:val="∑"/>
                          <m:limLoc m:val="undOvr"/>
                          <m:subHide m:val="on"/>
                          <m:supHide m:val="on"/>
                          <m:ctrlPr>
                            <w:rPr>
                              <w:rFonts w:ascii="Cambria Math" w:hAnsi="Cambria Math" w:cstheme="majorBidi"/>
                              <w:i/>
                              <w:lang w:val="en-US"/>
                            </w:rPr>
                          </m:ctrlPr>
                        </m:naryPr>
                        <m:sub/>
                        <m:sup/>
                        <m:e>
                          <m:r>
                            <w:rPr>
                              <w:rFonts w:ascii="Cambria Math" w:hAnsi="Cambria Math" w:cstheme="majorBidi"/>
                              <w:lang w:val="en-US"/>
                            </w:rPr>
                            <m:t>X</m:t>
                          </m:r>
                        </m:e>
                      </m:nary>
                    </m:e>
                  </m:d>
                  <m:d>
                    <m:dPr>
                      <m:ctrlPr>
                        <w:rPr>
                          <w:rFonts w:ascii="Cambria Math" w:hAnsi="Cambria Math" w:cstheme="majorBidi"/>
                          <w:i/>
                          <w:lang w:val="en-US"/>
                        </w:rPr>
                      </m:ctrlPr>
                    </m:dPr>
                    <m:e>
                      <m:nary>
                        <m:naryPr>
                          <m:chr m:val="∑"/>
                          <m:limLoc m:val="undOvr"/>
                          <m:subHide m:val="on"/>
                          <m:supHide m:val="on"/>
                          <m:ctrlPr>
                            <w:rPr>
                              <w:rFonts w:ascii="Cambria Math" w:hAnsi="Cambria Math" w:cstheme="majorBidi"/>
                              <w:i/>
                              <w:lang w:val="en-US"/>
                            </w:rPr>
                          </m:ctrlPr>
                        </m:naryPr>
                        <m:sub/>
                        <m:sup/>
                        <m:e>
                          <m:r>
                            <w:rPr>
                              <w:rFonts w:ascii="Cambria Math" w:hAnsi="Cambria Math" w:cstheme="majorBidi"/>
                              <w:lang w:val="en-US"/>
                            </w:rPr>
                            <m:t>Y</m:t>
                          </m:r>
                        </m:e>
                      </m:nary>
                    </m:e>
                  </m:d>
                </m:e>
              </m:nary>
            </m:num>
            <m:den>
              <m:rad>
                <m:radPr>
                  <m:degHide m:val="on"/>
                  <m:ctrlPr>
                    <w:rPr>
                      <w:rFonts w:ascii="Cambria Math" w:hAnsi="Cambria Math" w:cstheme="majorBidi"/>
                      <w:i/>
                      <w:lang w:val="en-US"/>
                    </w:rPr>
                  </m:ctrlPr>
                </m:radPr>
                <m:deg/>
                <m:e>
                  <m:d>
                    <m:dPr>
                      <m:begChr m:val="["/>
                      <m:endChr m:val="]"/>
                      <m:ctrlPr>
                        <w:rPr>
                          <w:rFonts w:ascii="Cambria Math" w:hAnsi="Cambria Math" w:cstheme="majorBidi"/>
                          <w:i/>
                          <w:lang w:val="en-US"/>
                        </w:rPr>
                      </m:ctrlPr>
                    </m:dPr>
                    <m:e>
                      <m:r>
                        <w:rPr>
                          <w:rFonts w:ascii="Cambria Math" w:hAnsi="Cambria Math" w:cstheme="majorBidi"/>
                          <w:lang w:val="en-US"/>
                        </w:rPr>
                        <m:t xml:space="preserve">N </m:t>
                      </m:r>
                      <m:nary>
                        <m:naryPr>
                          <m:chr m:val="∑"/>
                          <m:limLoc m:val="undOvr"/>
                          <m:subHide m:val="on"/>
                          <m:supHide m:val="on"/>
                          <m:ctrlPr>
                            <w:rPr>
                              <w:rFonts w:ascii="Cambria Math" w:hAnsi="Cambria Math" w:cstheme="majorBidi"/>
                              <w:i/>
                              <w:lang w:val="en-US"/>
                            </w:rPr>
                          </m:ctrlPr>
                        </m:naryPr>
                        <m:sub/>
                        <m:sup/>
                        <m:e>
                          <m:sSup>
                            <m:sSupPr>
                              <m:ctrlPr>
                                <w:rPr>
                                  <w:rFonts w:ascii="Cambria Math" w:hAnsi="Cambria Math" w:cstheme="majorBidi"/>
                                  <w:i/>
                                  <w:lang w:val="en-US"/>
                                </w:rPr>
                              </m:ctrlPr>
                            </m:sSupPr>
                            <m:e>
                              <m:r>
                                <w:rPr>
                                  <w:rFonts w:ascii="Cambria Math" w:hAnsi="Cambria Math" w:cstheme="majorBidi"/>
                                  <w:lang w:val="en-US"/>
                                </w:rPr>
                                <m:t>X</m:t>
                              </m:r>
                            </m:e>
                            <m:sup>
                              <m:r>
                                <w:rPr>
                                  <w:rFonts w:ascii="Cambria Math" w:hAnsi="Cambria Math" w:cstheme="majorBidi"/>
                                  <w:lang w:val="en-US"/>
                                </w:rPr>
                                <m:t>2</m:t>
                              </m:r>
                            </m:sup>
                          </m:sSup>
                          <m:r>
                            <w:rPr>
                              <w:rFonts w:ascii="Cambria Math" w:hAnsi="Cambria Math" w:cstheme="majorBidi"/>
                              <w:lang w:val="en-US"/>
                            </w:rPr>
                            <m:t xml:space="preserve">- </m:t>
                          </m:r>
                          <m:sSup>
                            <m:sSupPr>
                              <m:ctrlPr>
                                <w:rPr>
                                  <w:rFonts w:ascii="Cambria Math" w:hAnsi="Cambria Math" w:cstheme="majorBidi"/>
                                  <w:i/>
                                  <w:lang w:val="en-US"/>
                                </w:rPr>
                              </m:ctrlPr>
                            </m:sSupPr>
                            <m:e>
                              <m:r>
                                <w:rPr>
                                  <w:rFonts w:ascii="Cambria Math" w:hAnsi="Cambria Math" w:cstheme="majorBidi"/>
                                  <w:lang w:val="en-US"/>
                                </w:rPr>
                                <m:t>(</m:t>
                              </m:r>
                              <m:nary>
                                <m:naryPr>
                                  <m:chr m:val="∑"/>
                                  <m:limLoc m:val="undOvr"/>
                                  <m:subHide m:val="on"/>
                                  <m:supHide m:val="on"/>
                                  <m:ctrlPr>
                                    <w:rPr>
                                      <w:rFonts w:ascii="Cambria Math" w:hAnsi="Cambria Math" w:cstheme="majorBidi"/>
                                      <w:i/>
                                      <w:lang w:val="en-US"/>
                                    </w:rPr>
                                  </m:ctrlPr>
                                </m:naryPr>
                                <m:sub/>
                                <m:sup/>
                                <m:e>
                                  <m:r>
                                    <w:rPr>
                                      <w:rFonts w:ascii="Cambria Math" w:hAnsi="Cambria Math" w:cstheme="majorBidi"/>
                                      <w:lang w:val="en-US"/>
                                    </w:rPr>
                                    <m:t>X)</m:t>
                                  </m:r>
                                </m:e>
                              </m:nary>
                            </m:e>
                            <m:sup>
                              <m:r>
                                <w:rPr>
                                  <w:rFonts w:ascii="Cambria Math" w:hAnsi="Cambria Math" w:cstheme="majorBidi"/>
                                  <w:lang w:val="en-US"/>
                                </w:rPr>
                                <m:t>2</m:t>
                              </m:r>
                            </m:sup>
                          </m:sSup>
                        </m:e>
                      </m:nary>
                    </m:e>
                  </m:d>
                  <m:d>
                    <m:dPr>
                      <m:begChr m:val="["/>
                      <m:endChr m:val="]"/>
                      <m:ctrlPr>
                        <w:rPr>
                          <w:rFonts w:ascii="Cambria Math" w:hAnsi="Cambria Math" w:cstheme="majorBidi"/>
                          <w:i/>
                          <w:lang w:val="en-US"/>
                        </w:rPr>
                      </m:ctrlPr>
                    </m:dPr>
                    <m:e>
                      <m:r>
                        <w:rPr>
                          <w:rFonts w:ascii="Cambria Math" w:hAnsi="Cambria Math" w:cstheme="majorBidi"/>
                          <w:lang w:val="en-US"/>
                        </w:rPr>
                        <m:t xml:space="preserve">N </m:t>
                      </m:r>
                      <m:nary>
                        <m:naryPr>
                          <m:chr m:val="∑"/>
                          <m:limLoc m:val="undOvr"/>
                          <m:subHide m:val="on"/>
                          <m:supHide m:val="on"/>
                          <m:ctrlPr>
                            <w:rPr>
                              <w:rFonts w:ascii="Cambria Math" w:hAnsi="Cambria Math" w:cstheme="majorBidi"/>
                              <w:i/>
                              <w:lang w:val="en-US"/>
                            </w:rPr>
                          </m:ctrlPr>
                        </m:naryPr>
                        <m:sub/>
                        <m:sup/>
                        <m:e>
                          <m:sSup>
                            <m:sSupPr>
                              <m:ctrlPr>
                                <w:rPr>
                                  <w:rFonts w:ascii="Cambria Math" w:hAnsi="Cambria Math" w:cstheme="majorBidi"/>
                                  <w:i/>
                                  <w:lang w:val="en-US"/>
                                </w:rPr>
                              </m:ctrlPr>
                            </m:sSupPr>
                            <m:e>
                              <m:r>
                                <w:rPr>
                                  <w:rFonts w:ascii="Cambria Math" w:hAnsi="Cambria Math" w:cstheme="majorBidi"/>
                                  <w:lang w:val="en-US"/>
                                </w:rPr>
                                <m:t>Y</m:t>
                              </m:r>
                            </m:e>
                            <m:sup>
                              <m:r>
                                <w:rPr>
                                  <w:rFonts w:ascii="Cambria Math" w:hAnsi="Cambria Math" w:cstheme="majorBidi"/>
                                  <w:lang w:val="en-US"/>
                                </w:rPr>
                                <m:t>2</m:t>
                              </m:r>
                            </m:sup>
                          </m:sSup>
                          <m:r>
                            <w:rPr>
                              <w:rFonts w:ascii="Cambria Math" w:hAnsi="Cambria Math" w:cstheme="majorBidi"/>
                              <w:lang w:val="en-US"/>
                            </w:rPr>
                            <m:t xml:space="preserve">- </m:t>
                          </m:r>
                          <m:sSup>
                            <m:sSupPr>
                              <m:ctrlPr>
                                <w:rPr>
                                  <w:rFonts w:ascii="Cambria Math" w:hAnsi="Cambria Math" w:cstheme="majorBidi"/>
                                  <w:i/>
                                  <w:lang w:val="en-US"/>
                                </w:rPr>
                              </m:ctrlPr>
                            </m:sSupPr>
                            <m:e>
                              <m:r>
                                <w:rPr>
                                  <w:rFonts w:ascii="Cambria Math" w:hAnsi="Cambria Math" w:cstheme="majorBidi"/>
                                  <w:lang w:val="en-US"/>
                                </w:rPr>
                                <m:t>(</m:t>
                              </m:r>
                              <m:nary>
                                <m:naryPr>
                                  <m:chr m:val="∑"/>
                                  <m:limLoc m:val="undOvr"/>
                                  <m:subHide m:val="on"/>
                                  <m:supHide m:val="on"/>
                                  <m:ctrlPr>
                                    <w:rPr>
                                      <w:rFonts w:ascii="Cambria Math" w:hAnsi="Cambria Math" w:cstheme="majorBidi"/>
                                      <w:i/>
                                      <w:lang w:val="en-US"/>
                                    </w:rPr>
                                  </m:ctrlPr>
                                </m:naryPr>
                                <m:sub/>
                                <m:sup/>
                                <m:e>
                                  <m:r>
                                    <w:rPr>
                                      <w:rFonts w:ascii="Cambria Math" w:hAnsi="Cambria Math" w:cstheme="majorBidi"/>
                                      <w:lang w:val="en-US"/>
                                    </w:rPr>
                                    <m:t>Y)</m:t>
                                  </m:r>
                                </m:e>
                              </m:nary>
                            </m:e>
                            <m:sup>
                              <m:r>
                                <w:rPr>
                                  <w:rFonts w:ascii="Cambria Math" w:hAnsi="Cambria Math" w:cstheme="majorBidi"/>
                                  <w:lang w:val="en-US"/>
                                </w:rPr>
                                <m:t>2</m:t>
                              </m:r>
                            </m:sup>
                          </m:sSup>
                        </m:e>
                      </m:nary>
                    </m:e>
                  </m:d>
                </m:e>
              </m:rad>
            </m:den>
          </m:f>
          <m:r>
            <w:rPr>
              <w:rStyle w:val="FootnoteReference"/>
              <w:rFonts w:ascii="Cambria Math" w:hAnsi="Cambria Math" w:cstheme="majorBidi"/>
              <w:i/>
              <w:lang w:val="en-US"/>
            </w:rPr>
            <w:footnoteReference w:id="16"/>
          </m:r>
        </m:oMath>
      </m:oMathPara>
    </w:p>
    <w:p w:rsidR="002D3233" w:rsidRDefault="002D3233" w:rsidP="002D3233">
      <w:pPr>
        <w:pStyle w:val="ListParagraph"/>
        <w:tabs>
          <w:tab w:val="left" w:pos="3119"/>
          <w:tab w:val="left" w:pos="4111"/>
          <w:tab w:val="left" w:pos="4253"/>
        </w:tabs>
        <w:spacing w:line="480" w:lineRule="auto"/>
        <w:ind w:left="1418"/>
        <w:jc w:val="both"/>
        <w:rPr>
          <w:rFonts w:asciiTheme="majorBidi" w:hAnsiTheme="majorBidi" w:cstheme="majorBidi"/>
          <w:lang w:val="en-US"/>
        </w:rPr>
      </w:pPr>
      <w:r>
        <w:rPr>
          <w:rFonts w:asciiTheme="majorBidi" w:hAnsiTheme="majorBidi" w:cstheme="majorBidi"/>
          <w:lang w:val="en-US"/>
        </w:rPr>
        <w:lastRenderedPageBreak/>
        <w:t>Keterangan:</w:t>
      </w:r>
      <w:r>
        <w:rPr>
          <w:rFonts w:asciiTheme="majorBidi" w:hAnsiTheme="majorBidi" w:cstheme="majorBidi"/>
          <w:lang w:val="en-US"/>
        </w:rPr>
        <w:tab/>
      </w:r>
    </w:p>
    <w:p w:rsidR="002D3233" w:rsidRDefault="00D52016" w:rsidP="002D3233">
      <w:pPr>
        <w:pStyle w:val="ListParagraph"/>
        <w:tabs>
          <w:tab w:val="left" w:pos="1843"/>
          <w:tab w:val="left" w:pos="2268"/>
        </w:tabs>
        <w:spacing w:line="480" w:lineRule="auto"/>
        <w:ind w:left="1418"/>
        <w:jc w:val="both"/>
        <w:rPr>
          <w:rFonts w:asciiTheme="majorBidi" w:hAnsiTheme="majorBidi" w:cstheme="majorBidi"/>
          <w:lang w:val="en-US"/>
        </w:rPr>
      </w:pP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xy</m:t>
            </m:r>
          </m:sub>
        </m:sSub>
      </m:oMath>
      <w:r w:rsidR="002D3233">
        <w:rPr>
          <w:rFonts w:asciiTheme="majorBidi" w:eastAsiaTheme="minorEastAsia" w:hAnsiTheme="majorBidi" w:cstheme="majorBidi"/>
          <w:lang w:val="en-US"/>
        </w:rPr>
        <w:tab/>
        <w:t>=</w:t>
      </w:r>
      <w:r w:rsidR="002D3233">
        <w:rPr>
          <w:rFonts w:asciiTheme="majorBidi" w:eastAsiaTheme="minorEastAsia" w:hAnsiTheme="majorBidi" w:cstheme="majorBidi"/>
          <w:lang w:val="en-US"/>
        </w:rPr>
        <w:tab/>
        <w:t>koefisien korelasi antara variabel X dan variabel Y</w:t>
      </w:r>
    </w:p>
    <w:p w:rsidR="002D3233" w:rsidRDefault="002D3233" w:rsidP="002D3233">
      <w:pPr>
        <w:pStyle w:val="ListParagraph"/>
        <w:tabs>
          <w:tab w:val="left" w:pos="1843"/>
          <w:tab w:val="left" w:pos="2268"/>
        </w:tabs>
        <w:spacing w:line="480" w:lineRule="auto"/>
        <w:ind w:left="1418"/>
        <w:jc w:val="both"/>
        <w:rPr>
          <w:rFonts w:asciiTheme="majorBidi" w:hAnsiTheme="majorBidi" w:cstheme="majorBidi"/>
          <w:lang w:val="en-US"/>
        </w:rPr>
      </w:pPr>
      <w:r>
        <w:rPr>
          <w:rFonts w:asciiTheme="majorBidi" w:hAnsiTheme="majorBidi" w:cstheme="majorBidi"/>
          <w:i/>
          <w:iCs/>
          <w:lang w:val="en-US"/>
        </w:rPr>
        <w:t>N</w:t>
      </w:r>
      <w:r>
        <w:rPr>
          <w:rFonts w:asciiTheme="majorBidi" w:hAnsiTheme="majorBidi" w:cstheme="majorBidi"/>
          <w:lang w:val="en-US"/>
        </w:rPr>
        <w:tab/>
        <w:t>=</w:t>
      </w:r>
      <w:r>
        <w:rPr>
          <w:rFonts w:asciiTheme="majorBidi" w:hAnsiTheme="majorBidi" w:cstheme="majorBidi"/>
          <w:lang w:val="en-US"/>
        </w:rPr>
        <w:tab/>
        <w:t>banyaknya peserta tes</w:t>
      </w:r>
    </w:p>
    <w:p w:rsidR="002D3233" w:rsidRDefault="002D3233" w:rsidP="002D3233">
      <w:pPr>
        <w:pStyle w:val="ListParagraph"/>
        <w:tabs>
          <w:tab w:val="left" w:pos="1843"/>
          <w:tab w:val="left" w:pos="2268"/>
        </w:tabs>
        <w:spacing w:line="480" w:lineRule="auto"/>
        <w:ind w:left="1418"/>
        <w:jc w:val="both"/>
        <w:rPr>
          <w:rFonts w:asciiTheme="majorBidi" w:hAnsiTheme="majorBidi" w:cstheme="majorBidi"/>
          <w:lang w:val="en-US"/>
        </w:rPr>
      </w:pPr>
      <w:r>
        <w:rPr>
          <w:rFonts w:asciiTheme="majorBidi" w:hAnsiTheme="majorBidi" w:cstheme="majorBidi"/>
          <w:i/>
          <w:iCs/>
          <w:lang w:val="en-US"/>
        </w:rPr>
        <w:t>X</w:t>
      </w:r>
      <w:r>
        <w:rPr>
          <w:rFonts w:asciiTheme="majorBidi" w:hAnsiTheme="majorBidi" w:cstheme="majorBidi"/>
          <w:i/>
          <w:iCs/>
          <w:lang w:val="en-US"/>
        </w:rPr>
        <w:tab/>
        <w:t>=</w:t>
      </w:r>
      <w:r>
        <w:rPr>
          <w:rFonts w:asciiTheme="majorBidi" w:hAnsiTheme="majorBidi" w:cstheme="majorBidi"/>
          <w:lang w:val="en-US"/>
        </w:rPr>
        <w:tab/>
        <w:t>skor hasil uji coba</w:t>
      </w:r>
    </w:p>
    <w:p w:rsidR="002D3233" w:rsidRDefault="002D3233" w:rsidP="002D3233">
      <w:pPr>
        <w:pStyle w:val="ListParagraph"/>
        <w:tabs>
          <w:tab w:val="left" w:pos="1843"/>
          <w:tab w:val="left" w:pos="2268"/>
        </w:tabs>
        <w:spacing w:line="480" w:lineRule="auto"/>
        <w:ind w:left="1418"/>
        <w:jc w:val="both"/>
        <w:rPr>
          <w:rFonts w:asciiTheme="majorBidi" w:hAnsiTheme="majorBidi" w:cstheme="majorBidi"/>
          <w:lang w:val="en-US"/>
        </w:rPr>
      </w:pPr>
      <w:r>
        <w:rPr>
          <w:rFonts w:asciiTheme="majorBidi" w:hAnsiTheme="majorBidi" w:cstheme="majorBidi"/>
          <w:i/>
          <w:iCs/>
          <w:lang w:val="en-US"/>
        </w:rPr>
        <w:t>Y</w:t>
      </w:r>
      <w:r>
        <w:rPr>
          <w:rFonts w:asciiTheme="majorBidi" w:hAnsiTheme="majorBidi" w:cstheme="majorBidi"/>
          <w:lang w:val="en-US"/>
        </w:rPr>
        <w:tab/>
        <w:t>=</w:t>
      </w:r>
      <w:r>
        <w:rPr>
          <w:rFonts w:asciiTheme="majorBidi" w:hAnsiTheme="majorBidi" w:cstheme="majorBidi"/>
          <w:lang w:val="en-US"/>
        </w:rPr>
        <w:tab/>
        <w:t>skor kriterium/nilai rata-rata harian</w:t>
      </w:r>
    </w:p>
    <w:p w:rsidR="002D3233" w:rsidRDefault="002D3233" w:rsidP="002D3233">
      <w:pPr>
        <w:pStyle w:val="ListParagraph"/>
        <w:tabs>
          <w:tab w:val="left" w:pos="2268"/>
          <w:tab w:val="left" w:pos="2552"/>
        </w:tabs>
        <w:spacing w:line="480" w:lineRule="auto"/>
        <w:ind w:left="1418" w:firstLine="567"/>
        <w:jc w:val="both"/>
        <w:rPr>
          <w:rFonts w:asciiTheme="majorBidi" w:eastAsiaTheme="minorEastAsia" w:hAnsiTheme="majorBidi" w:cstheme="majorBidi"/>
          <w:lang w:val="en-US"/>
        </w:rPr>
      </w:pPr>
      <w:r>
        <w:rPr>
          <w:rFonts w:asciiTheme="majorBidi" w:hAnsiTheme="majorBidi" w:cstheme="majorBidi"/>
          <w:lang w:val="en-US"/>
        </w:rPr>
        <w:t xml:space="preserve">Interpretasi terhadap nilai koefisien korelasi </w:t>
      </w:r>
      <m:oMath>
        <m:sSub>
          <m:sSubPr>
            <m:ctrlPr>
              <w:rPr>
                <w:rFonts w:ascii="Cambria Math" w:hAnsi="Cambria Math" w:cstheme="majorBidi"/>
                <w:i/>
                <w:lang w:val="en-US"/>
              </w:rPr>
            </m:ctrlPr>
          </m:sSubPr>
          <m:e>
            <m:r>
              <w:rPr>
                <w:rFonts w:ascii="Cambria Math" w:hAnsi="Cambria Math" w:cstheme="majorBidi"/>
                <w:lang w:val="en-US"/>
              </w:rPr>
              <m:t>r</m:t>
            </m:r>
          </m:e>
          <m:sub>
            <m:r>
              <w:rPr>
                <w:rFonts w:ascii="Cambria Math" w:hAnsi="Cambria Math" w:cstheme="majorBidi"/>
                <w:lang w:val="en-US"/>
              </w:rPr>
              <m:t>xy</m:t>
            </m:r>
          </m:sub>
        </m:sSub>
      </m:oMath>
      <w:r>
        <w:rPr>
          <w:rFonts w:asciiTheme="majorBidi" w:eastAsiaTheme="minorEastAsia" w:hAnsiTheme="majorBidi" w:cstheme="majorBidi"/>
          <w:lang w:val="en-US"/>
        </w:rPr>
        <w:t xml:space="preserve"> digunakan kriteria sebagai berikut:</w:t>
      </w:r>
      <w:r>
        <w:rPr>
          <w:rStyle w:val="FootnoteReference"/>
          <w:rFonts w:asciiTheme="majorBidi" w:eastAsiaTheme="minorEastAsia" w:hAnsiTheme="majorBidi" w:cstheme="majorBidi"/>
          <w:lang w:val="en-US"/>
        </w:rPr>
        <w:footnoteReference w:id="17"/>
      </w:r>
    </w:p>
    <w:p w:rsidR="002D3233" w:rsidRDefault="00671EF0" w:rsidP="002D3233">
      <w:pPr>
        <w:pStyle w:val="ListParagraph"/>
        <w:tabs>
          <w:tab w:val="left" w:pos="3828"/>
        </w:tabs>
        <w:spacing w:line="480" w:lineRule="auto"/>
        <w:ind w:left="1701"/>
        <w:jc w:val="both"/>
        <w:rPr>
          <w:rFonts w:asciiTheme="majorBidi" w:eastAsiaTheme="minorEastAsia" w:hAnsiTheme="majorBidi" w:cstheme="majorBidi"/>
          <w:lang w:val="en-US"/>
        </w:rPr>
      </w:pPr>
      <w:r>
        <w:rPr>
          <w:rFonts w:asciiTheme="majorBidi" w:hAnsiTheme="majorBidi" w:cstheme="majorBidi"/>
          <w:lang w:val="en-US"/>
        </w:rPr>
        <w:t xml:space="preserve">Antara </w:t>
      </w:r>
      <w:r w:rsidR="002D3233">
        <w:rPr>
          <w:rFonts w:asciiTheme="majorBidi" w:hAnsiTheme="majorBidi" w:cstheme="majorBidi"/>
          <w:lang w:val="en-US"/>
        </w:rPr>
        <w:t xml:space="preserve">0,80 </w:t>
      </w:r>
      <w:r>
        <w:rPr>
          <w:rFonts w:asciiTheme="majorBidi" w:hAnsiTheme="majorBidi" w:cstheme="majorBidi"/>
          <w:lang w:val="en-US"/>
        </w:rPr>
        <w:t>sampai dengan</w:t>
      </w:r>
      <w:r w:rsidR="002D3233">
        <w:rPr>
          <w:rFonts w:asciiTheme="majorBidi" w:eastAsiaTheme="minorEastAsia" w:hAnsiTheme="majorBidi" w:cstheme="majorBidi"/>
          <w:lang w:val="en-US"/>
        </w:rPr>
        <w:t xml:space="preserve"> 1,00</w:t>
      </w:r>
      <w:r w:rsidR="002D3233">
        <w:rPr>
          <w:rFonts w:asciiTheme="majorBidi" w:eastAsiaTheme="minorEastAsia" w:hAnsiTheme="majorBidi" w:cstheme="majorBidi"/>
          <w:lang w:val="en-US"/>
        </w:rPr>
        <w:tab/>
        <w:t>: sangat tinggi</w:t>
      </w:r>
    </w:p>
    <w:p w:rsidR="002D3233" w:rsidRDefault="00671EF0" w:rsidP="002D3233">
      <w:pPr>
        <w:pStyle w:val="ListParagraph"/>
        <w:tabs>
          <w:tab w:val="left" w:pos="3828"/>
        </w:tabs>
        <w:spacing w:line="480" w:lineRule="auto"/>
        <w:ind w:left="1701"/>
        <w:jc w:val="both"/>
        <w:rPr>
          <w:rFonts w:asciiTheme="majorBidi" w:eastAsiaTheme="minorEastAsia" w:hAnsiTheme="majorBidi" w:cstheme="majorBidi"/>
          <w:lang w:val="en-US"/>
        </w:rPr>
      </w:pPr>
      <w:r>
        <w:rPr>
          <w:rFonts w:asciiTheme="majorBidi" w:hAnsiTheme="majorBidi" w:cstheme="majorBidi"/>
          <w:lang w:val="en-US"/>
        </w:rPr>
        <w:t>Antara</w:t>
      </w:r>
      <w:r>
        <w:rPr>
          <w:rFonts w:asciiTheme="majorBidi" w:eastAsiaTheme="minorEastAsia" w:hAnsiTheme="majorBidi" w:cstheme="majorBidi"/>
          <w:lang w:val="en-US"/>
        </w:rPr>
        <w:t xml:space="preserve"> </w:t>
      </w:r>
      <w:r w:rsidR="002D3233">
        <w:rPr>
          <w:rFonts w:asciiTheme="majorBidi" w:eastAsiaTheme="minorEastAsia" w:hAnsiTheme="majorBidi" w:cstheme="majorBidi"/>
          <w:lang w:val="en-US"/>
        </w:rPr>
        <w:t>0,60</w:t>
      </w:r>
      <w:r>
        <w:rPr>
          <w:rFonts w:asciiTheme="majorBidi" w:eastAsiaTheme="minorEastAsia" w:hAnsiTheme="majorBidi" w:cstheme="majorBidi"/>
          <w:lang w:val="en-US"/>
        </w:rPr>
        <w:t xml:space="preserve"> </w:t>
      </w:r>
      <w:r>
        <w:rPr>
          <w:rFonts w:asciiTheme="majorBidi" w:hAnsiTheme="majorBidi" w:cstheme="majorBidi"/>
          <w:lang w:val="en-US"/>
        </w:rPr>
        <w:t>sampai dengan</w:t>
      </w:r>
      <w:r w:rsidR="002D3233">
        <w:rPr>
          <w:rFonts w:asciiTheme="majorBidi" w:eastAsiaTheme="minorEastAsia" w:hAnsiTheme="majorBidi" w:cstheme="majorBidi"/>
          <w:lang w:val="en-US"/>
        </w:rPr>
        <w:t xml:space="preserve"> 0,80</w:t>
      </w:r>
      <w:r w:rsidR="002D3233">
        <w:rPr>
          <w:rFonts w:asciiTheme="majorBidi" w:eastAsiaTheme="minorEastAsia" w:hAnsiTheme="majorBidi" w:cstheme="majorBidi"/>
          <w:lang w:val="en-US"/>
        </w:rPr>
        <w:tab/>
        <w:t>: tinggi</w:t>
      </w:r>
    </w:p>
    <w:p w:rsidR="002D3233" w:rsidRDefault="00671EF0" w:rsidP="002D3233">
      <w:pPr>
        <w:pStyle w:val="ListParagraph"/>
        <w:tabs>
          <w:tab w:val="left" w:pos="3828"/>
        </w:tabs>
        <w:spacing w:line="480" w:lineRule="auto"/>
        <w:ind w:left="1701"/>
        <w:jc w:val="both"/>
        <w:rPr>
          <w:rFonts w:asciiTheme="majorBidi" w:eastAsiaTheme="minorEastAsia" w:hAnsiTheme="majorBidi" w:cstheme="majorBidi"/>
          <w:lang w:val="en-US"/>
        </w:rPr>
      </w:pPr>
      <w:r>
        <w:rPr>
          <w:rFonts w:asciiTheme="majorBidi" w:hAnsiTheme="majorBidi" w:cstheme="majorBidi"/>
          <w:lang w:val="en-US"/>
        </w:rPr>
        <w:t>Antara</w:t>
      </w:r>
      <w:r>
        <w:rPr>
          <w:rFonts w:asciiTheme="majorBidi" w:eastAsiaTheme="minorEastAsia" w:hAnsiTheme="majorBidi" w:cstheme="majorBidi"/>
          <w:lang w:val="en-US"/>
        </w:rPr>
        <w:t xml:space="preserve"> </w:t>
      </w:r>
      <w:r w:rsidR="002D3233">
        <w:rPr>
          <w:rFonts w:asciiTheme="majorBidi" w:eastAsiaTheme="minorEastAsia" w:hAnsiTheme="majorBidi" w:cstheme="majorBidi"/>
          <w:lang w:val="en-US"/>
        </w:rPr>
        <w:t xml:space="preserve">0,40 </w:t>
      </w:r>
      <w:r>
        <w:rPr>
          <w:rFonts w:asciiTheme="majorBidi" w:hAnsiTheme="majorBidi" w:cstheme="majorBidi"/>
          <w:lang w:val="en-US"/>
        </w:rPr>
        <w:t>sampai dengan</w:t>
      </w:r>
      <w:r>
        <w:rPr>
          <w:rFonts w:asciiTheme="majorBidi" w:eastAsiaTheme="minorEastAsia" w:hAnsiTheme="majorBidi" w:cstheme="majorBidi"/>
          <w:lang w:val="en-US"/>
        </w:rPr>
        <w:t xml:space="preserve"> </w:t>
      </w:r>
      <w:r w:rsidR="002D3233">
        <w:rPr>
          <w:rFonts w:asciiTheme="majorBidi" w:eastAsiaTheme="minorEastAsia" w:hAnsiTheme="majorBidi" w:cstheme="majorBidi"/>
          <w:lang w:val="en-US"/>
        </w:rPr>
        <w:t>0,60</w:t>
      </w:r>
      <w:r w:rsidR="002D3233">
        <w:rPr>
          <w:rFonts w:asciiTheme="majorBidi" w:eastAsiaTheme="minorEastAsia" w:hAnsiTheme="majorBidi" w:cstheme="majorBidi"/>
          <w:lang w:val="en-US"/>
        </w:rPr>
        <w:tab/>
        <w:t>: cukup</w:t>
      </w:r>
    </w:p>
    <w:p w:rsidR="002D3233" w:rsidRDefault="00671EF0" w:rsidP="002D3233">
      <w:pPr>
        <w:pStyle w:val="ListParagraph"/>
        <w:tabs>
          <w:tab w:val="left" w:pos="3828"/>
        </w:tabs>
        <w:spacing w:line="480" w:lineRule="auto"/>
        <w:ind w:left="1701"/>
        <w:jc w:val="both"/>
        <w:rPr>
          <w:rFonts w:asciiTheme="majorBidi" w:eastAsiaTheme="minorEastAsia" w:hAnsiTheme="majorBidi" w:cstheme="majorBidi"/>
          <w:lang w:val="en-US"/>
        </w:rPr>
      </w:pPr>
      <w:r>
        <w:rPr>
          <w:rFonts w:asciiTheme="majorBidi" w:hAnsiTheme="majorBidi" w:cstheme="majorBidi"/>
          <w:lang w:val="en-US"/>
        </w:rPr>
        <w:t>Antara</w:t>
      </w:r>
      <w:r>
        <w:rPr>
          <w:rFonts w:asciiTheme="majorBidi" w:eastAsiaTheme="minorEastAsia" w:hAnsiTheme="majorBidi" w:cstheme="majorBidi"/>
          <w:lang w:val="en-US"/>
        </w:rPr>
        <w:t xml:space="preserve"> </w:t>
      </w:r>
      <w:r w:rsidR="002D3233">
        <w:rPr>
          <w:rFonts w:asciiTheme="majorBidi" w:eastAsiaTheme="minorEastAsia" w:hAnsiTheme="majorBidi" w:cstheme="majorBidi"/>
          <w:lang w:val="en-US"/>
        </w:rPr>
        <w:t>0,20</w:t>
      </w:r>
      <w:r w:rsidRPr="00671EF0">
        <w:rPr>
          <w:rFonts w:asciiTheme="majorBidi" w:hAnsiTheme="majorBidi" w:cstheme="majorBidi"/>
          <w:lang w:val="en-US"/>
        </w:rPr>
        <w:t xml:space="preserve"> </w:t>
      </w:r>
      <w:r>
        <w:rPr>
          <w:rFonts w:asciiTheme="majorBidi" w:hAnsiTheme="majorBidi" w:cstheme="majorBidi"/>
          <w:lang w:val="en-US"/>
        </w:rPr>
        <w:t>sampai dengan</w:t>
      </w:r>
      <w:r w:rsidR="002D3233">
        <w:rPr>
          <w:rFonts w:asciiTheme="majorBidi" w:eastAsiaTheme="minorEastAsia" w:hAnsiTheme="majorBidi" w:cstheme="majorBidi"/>
          <w:lang w:val="en-US"/>
        </w:rPr>
        <w:t xml:space="preserve"> 0,40</w:t>
      </w:r>
      <w:r w:rsidR="002D3233">
        <w:rPr>
          <w:rFonts w:asciiTheme="majorBidi" w:eastAsiaTheme="minorEastAsia" w:hAnsiTheme="majorBidi" w:cstheme="majorBidi"/>
          <w:lang w:val="en-US"/>
        </w:rPr>
        <w:tab/>
        <w:t>: rendah</w:t>
      </w:r>
    </w:p>
    <w:p w:rsidR="007540D0" w:rsidRPr="007540D0" w:rsidRDefault="00671EF0" w:rsidP="007540D0">
      <w:pPr>
        <w:tabs>
          <w:tab w:val="left" w:pos="2268"/>
          <w:tab w:val="left" w:pos="2552"/>
        </w:tabs>
        <w:spacing w:line="480" w:lineRule="auto"/>
        <w:ind w:left="1701"/>
        <w:jc w:val="both"/>
        <w:rPr>
          <w:rFonts w:asciiTheme="majorBidi" w:eastAsiaTheme="minorEastAsia" w:hAnsiTheme="majorBidi" w:cstheme="majorBidi"/>
          <w:lang w:val="en-US"/>
        </w:rPr>
      </w:pPr>
      <w:r w:rsidRPr="00671EF0">
        <w:rPr>
          <w:rFonts w:asciiTheme="majorBidi" w:hAnsiTheme="majorBidi" w:cstheme="majorBidi"/>
          <w:lang w:val="en-US"/>
        </w:rPr>
        <w:t xml:space="preserve">Antara 0,00 </w:t>
      </w:r>
      <w:r>
        <w:rPr>
          <w:rFonts w:asciiTheme="majorBidi" w:hAnsiTheme="majorBidi" w:cstheme="majorBidi"/>
          <w:lang w:val="en-US"/>
        </w:rPr>
        <w:t>sampai dengan</w:t>
      </w:r>
      <w:r>
        <w:rPr>
          <w:rFonts w:asciiTheme="majorBidi" w:eastAsiaTheme="minorEastAsia" w:hAnsiTheme="majorBidi" w:cstheme="majorBidi"/>
          <w:lang w:val="en-US"/>
        </w:rPr>
        <w:t xml:space="preserve"> </w:t>
      </w:r>
      <w:r w:rsidR="002D3233" w:rsidRPr="00671EF0">
        <w:rPr>
          <w:rFonts w:asciiTheme="majorBidi" w:eastAsiaTheme="minorEastAsia" w:hAnsiTheme="majorBidi" w:cstheme="majorBidi"/>
          <w:lang w:val="en-US"/>
        </w:rPr>
        <w:t>0,20</w:t>
      </w:r>
      <w:r w:rsidR="002D3233" w:rsidRPr="00671EF0">
        <w:rPr>
          <w:rFonts w:asciiTheme="majorBidi" w:eastAsiaTheme="minorEastAsia" w:hAnsiTheme="majorBidi" w:cstheme="majorBidi"/>
          <w:lang w:val="en-US"/>
        </w:rPr>
        <w:tab/>
        <w:t>: sangat rendah</w:t>
      </w:r>
    </w:p>
    <w:p w:rsidR="00685767" w:rsidRDefault="00685767" w:rsidP="00685767">
      <w:pPr>
        <w:pStyle w:val="ListParagraph"/>
        <w:numPr>
          <w:ilvl w:val="0"/>
          <w:numId w:val="7"/>
        </w:numPr>
        <w:spacing w:line="480" w:lineRule="auto"/>
        <w:ind w:left="1418" w:hanging="425"/>
        <w:jc w:val="both"/>
      </w:pPr>
      <w:r>
        <w:t>Reliabilitas</w:t>
      </w:r>
    </w:p>
    <w:p w:rsidR="00671EF0" w:rsidRDefault="00671EF0" w:rsidP="00671EF0">
      <w:pPr>
        <w:pStyle w:val="ListParagraph"/>
        <w:spacing w:line="480" w:lineRule="auto"/>
        <w:ind w:left="1418" w:firstLine="567"/>
        <w:jc w:val="both"/>
      </w:pPr>
      <w:r>
        <w:t>Suatu tes dapat dikatakan mempunyai taraf kepercayaan yang tinggi jika tes tersebut dapat memberikan hasil yang tetap. Dalam evaluasi, tetap tidak diartikan sebagai sesuatu yang harus sama, tetapi mengikuti perubahan secara ajeg.</w:t>
      </w:r>
      <w:r>
        <w:rPr>
          <w:rStyle w:val="FootnoteReference"/>
        </w:rPr>
        <w:footnoteReference w:id="18"/>
      </w:r>
      <w:r w:rsidR="00AA4413">
        <w:t xml:space="preserve"> Untuk mengetahui reliabilitas tes dalam penelitian ini, peneliti menggunakan metode belah dua (belahan ganjil-genap).</w:t>
      </w:r>
    </w:p>
    <w:p w:rsidR="004F5455" w:rsidRDefault="00AA4413" w:rsidP="004F5455">
      <w:pPr>
        <w:pStyle w:val="ListParagraph"/>
        <w:spacing w:line="480" w:lineRule="auto"/>
        <w:ind w:left="1418" w:firstLine="567"/>
        <w:jc w:val="both"/>
      </w:pPr>
      <w:r>
        <w:lastRenderedPageBreak/>
        <w:t>Langkah</w:t>
      </w:r>
      <w:r w:rsidR="0095159C">
        <w:t xml:space="preserve"> yang dilakukan dengan meto</w:t>
      </w:r>
      <w:r>
        <w:t xml:space="preserve">de belah dua adalah mengadakan analisis butir soal yang lebih dikenal dengan analisis item. Item yang dijawab benar diberi skor 1 dan yang dijawb salah diberi skor 0. Selanjutnya </w:t>
      </w:r>
      <w:r w:rsidR="0095159C">
        <w:t xml:space="preserve">dapat diketahui skor pada item ganjil dan item genap. Setelah diketahui total skor belahan ganjil maupun belahan genap, dapat dilakukan uji korelasi dari dua belahan dengan korelasi </w:t>
      </w:r>
      <w:r w:rsidR="0095159C">
        <w:rPr>
          <w:i/>
        </w:rPr>
        <w:t xml:space="preserve">product moment. </w:t>
      </w:r>
      <w:r w:rsidR="0095159C">
        <w:t xml:space="preserve">Hasil korelasi tersebut masih merupakan reliabilitas separo tes. Untuk mengetahui reliabilitas seluruh tes digunakan rumus </w:t>
      </w:r>
      <w:r w:rsidR="0095159C">
        <w:rPr>
          <w:i/>
        </w:rPr>
        <w:t>Spearman-Brown</w:t>
      </w:r>
      <w:r w:rsidR="0095159C">
        <w:t xml:space="preserve"> sebagai berikut:</w:t>
      </w:r>
      <w:r w:rsidR="00B62B41">
        <w:rPr>
          <w:rStyle w:val="FootnoteReference"/>
        </w:rPr>
        <w:footnoteReference w:id="19"/>
      </w:r>
    </w:p>
    <w:p w:rsidR="0095159C" w:rsidRDefault="00D52016" w:rsidP="00671EF0">
      <w:pPr>
        <w:pStyle w:val="ListParagraph"/>
        <w:spacing w:line="480" w:lineRule="auto"/>
        <w:ind w:left="1418" w:firstLine="567"/>
        <w:jc w:val="both"/>
      </w:pPr>
      <m:oMathPara>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m:t>
          </m:r>
          <m:f>
            <m:fPr>
              <m:ctrlPr>
                <w:rPr>
                  <w:rFonts w:ascii="Cambria Math" w:hAnsi="Cambria Math"/>
                  <w:i/>
                </w:rPr>
              </m:ctrlPr>
            </m:fPr>
            <m:num>
              <m:r>
                <w:rPr>
                  <w:rFonts w:ascii="Cambria Math" w:hAnsi="Cambria Math"/>
                </w:rPr>
                <m:t xml:space="preserve">2 </m:t>
              </m:r>
              <m:sSub>
                <m:sSubPr>
                  <m:ctrlPr>
                    <w:rPr>
                      <w:rFonts w:ascii="Cambria Math" w:hAnsi="Cambria Math"/>
                      <w:i/>
                    </w:rPr>
                  </m:ctrlPr>
                </m:sSubPr>
                <m:e>
                  <m:r>
                    <w:rPr>
                      <w:rFonts w:ascii="Cambria Math" w:hAnsi="Cambria Math"/>
                    </w:rPr>
                    <m:t>r</m:t>
                  </m:r>
                </m:e>
                <m:sub>
                  <m:f>
                    <m:fPr>
                      <m:type m:val="skw"/>
                      <m:ctrlPr>
                        <w:rPr>
                          <w:rFonts w:ascii="Cambria Math" w:hAnsi="Cambria Math"/>
                          <w:i/>
                        </w:rPr>
                      </m:ctrlPr>
                    </m:fPr>
                    <m:num>
                      <m:r>
                        <w:rPr>
                          <w:rFonts w:ascii="Cambria Math" w:hAnsi="Cambria Math"/>
                        </w:rPr>
                        <m:t>1</m:t>
                      </m:r>
                    </m:num>
                    <m:den>
                      <m:r>
                        <w:rPr>
                          <w:rFonts w:ascii="Cambria Math" w:hAnsi="Cambria Math"/>
                        </w:rPr>
                        <m:t>2</m:t>
                      </m:r>
                    </m:den>
                  </m:f>
                  <m:f>
                    <m:fPr>
                      <m:type m:val="skw"/>
                      <m:ctrlPr>
                        <w:rPr>
                          <w:rFonts w:ascii="Cambria Math" w:hAnsi="Cambria Math"/>
                          <w:i/>
                        </w:rPr>
                      </m:ctrlPr>
                    </m:fPr>
                    <m:num>
                      <m:r>
                        <w:rPr>
                          <w:rFonts w:ascii="Cambria Math" w:hAnsi="Cambria Math"/>
                        </w:rPr>
                        <m:t>1</m:t>
                      </m:r>
                    </m:num>
                    <m:den>
                      <m:r>
                        <w:rPr>
                          <w:rFonts w:ascii="Cambria Math" w:hAnsi="Cambria Math"/>
                        </w:rPr>
                        <m:t>2</m:t>
                      </m:r>
                    </m:den>
                  </m:f>
                </m:sub>
              </m:sSub>
            </m:num>
            <m:den>
              <m:r>
                <w:rPr>
                  <w:rFonts w:ascii="Cambria Math" w:hAnsi="Cambria Math"/>
                </w:rPr>
                <m:t>(1+</m:t>
              </m:r>
              <m:sSub>
                <m:sSubPr>
                  <m:ctrlPr>
                    <w:rPr>
                      <w:rFonts w:ascii="Cambria Math" w:hAnsi="Cambria Math"/>
                      <w:i/>
                    </w:rPr>
                  </m:ctrlPr>
                </m:sSubPr>
                <m:e>
                  <m:r>
                    <w:rPr>
                      <w:rFonts w:ascii="Cambria Math" w:hAnsi="Cambria Math"/>
                    </w:rPr>
                    <m:t>r</m:t>
                  </m:r>
                </m:e>
                <m:sub>
                  <m:f>
                    <m:fPr>
                      <m:type m:val="skw"/>
                      <m:ctrlPr>
                        <w:rPr>
                          <w:rFonts w:ascii="Cambria Math" w:hAnsi="Cambria Math"/>
                          <w:i/>
                        </w:rPr>
                      </m:ctrlPr>
                    </m:fPr>
                    <m:num>
                      <m:r>
                        <w:rPr>
                          <w:rFonts w:ascii="Cambria Math" w:hAnsi="Cambria Math"/>
                        </w:rPr>
                        <m:t>1</m:t>
                      </m:r>
                    </m:num>
                    <m:den>
                      <m:r>
                        <w:rPr>
                          <w:rFonts w:ascii="Cambria Math" w:hAnsi="Cambria Math"/>
                        </w:rPr>
                        <m:t>2</m:t>
                      </m:r>
                    </m:den>
                  </m:f>
                  <m:f>
                    <m:fPr>
                      <m:type m:val="skw"/>
                      <m:ctrlPr>
                        <w:rPr>
                          <w:rFonts w:ascii="Cambria Math" w:hAnsi="Cambria Math"/>
                          <w:i/>
                        </w:rPr>
                      </m:ctrlPr>
                    </m:fPr>
                    <m:num>
                      <m:r>
                        <w:rPr>
                          <w:rFonts w:ascii="Cambria Math" w:hAnsi="Cambria Math"/>
                        </w:rPr>
                        <m:t>1</m:t>
                      </m:r>
                    </m:num>
                    <m:den>
                      <m:r>
                        <w:rPr>
                          <w:rFonts w:ascii="Cambria Math" w:hAnsi="Cambria Math"/>
                        </w:rPr>
                        <m:t>2</m:t>
                      </m:r>
                    </m:den>
                  </m:f>
                </m:sub>
              </m:sSub>
              <m:r>
                <w:rPr>
                  <w:rFonts w:ascii="Cambria Math" w:hAnsi="Cambria Math"/>
                </w:rPr>
                <m:t>)</m:t>
              </m:r>
            </m:den>
          </m:f>
        </m:oMath>
      </m:oMathPara>
    </w:p>
    <w:p w:rsidR="0095159C" w:rsidRDefault="0095159C" w:rsidP="0095159C">
      <w:pPr>
        <w:pStyle w:val="ListParagraph"/>
        <w:spacing w:line="480" w:lineRule="auto"/>
        <w:ind w:left="1418"/>
        <w:jc w:val="both"/>
      </w:pPr>
      <w:r>
        <w:t>Keterangan:</w:t>
      </w:r>
    </w:p>
    <w:p w:rsidR="0095159C" w:rsidRDefault="00D52016" w:rsidP="0095159C">
      <w:pPr>
        <w:pStyle w:val="ListParagraph"/>
        <w:tabs>
          <w:tab w:val="left" w:pos="2410"/>
          <w:tab w:val="left" w:pos="2694"/>
        </w:tabs>
        <w:spacing w:line="480" w:lineRule="auto"/>
        <w:ind w:left="1418"/>
        <w:jc w:val="both"/>
      </w:pPr>
      <m:oMath>
        <m:sSub>
          <m:sSubPr>
            <m:ctrlPr>
              <w:rPr>
                <w:rFonts w:ascii="Cambria Math" w:hAnsi="Cambria Math"/>
                <w:i/>
              </w:rPr>
            </m:ctrlPr>
          </m:sSubPr>
          <m:e>
            <m:r>
              <w:rPr>
                <w:rFonts w:ascii="Cambria Math" w:hAnsi="Cambria Math"/>
              </w:rPr>
              <m:t>r</m:t>
            </m:r>
          </m:e>
          <m:sub>
            <m:f>
              <m:fPr>
                <m:type m:val="skw"/>
                <m:ctrlPr>
                  <w:rPr>
                    <w:rFonts w:ascii="Cambria Math" w:hAnsi="Cambria Math"/>
                    <w:i/>
                  </w:rPr>
                </m:ctrlPr>
              </m:fPr>
              <m:num>
                <m:r>
                  <w:rPr>
                    <w:rFonts w:ascii="Cambria Math" w:hAnsi="Cambria Math"/>
                  </w:rPr>
                  <m:t>1</m:t>
                </m:r>
              </m:num>
              <m:den>
                <m:r>
                  <w:rPr>
                    <w:rFonts w:ascii="Cambria Math" w:hAnsi="Cambria Math"/>
                  </w:rPr>
                  <m:t>2</m:t>
                </m:r>
              </m:den>
            </m:f>
            <m:f>
              <m:fPr>
                <m:type m:val="skw"/>
                <m:ctrlPr>
                  <w:rPr>
                    <w:rFonts w:ascii="Cambria Math" w:hAnsi="Cambria Math"/>
                    <w:i/>
                  </w:rPr>
                </m:ctrlPr>
              </m:fPr>
              <m:num>
                <m:r>
                  <w:rPr>
                    <w:rFonts w:ascii="Cambria Math" w:hAnsi="Cambria Math"/>
                  </w:rPr>
                  <m:t>1</m:t>
                </m:r>
              </m:num>
              <m:den>
                <m:r>
                  <w:rPr>
                    <w:rFonts w:ascii="Cambria Math" w:hAnsi="Cambria Math"/>
                  </w:rPr>
                  <m:t>2</m:t>
                </m:r>
              </m:den>
            </m:f>
          </m:sub>
        </m:sSub>
      </m:oMath>
      <w:r w:rsidR="0095159C">
        <w:t xml:space="preserve"> </w:t>
      </w:r>
      <w:r w:rsidR="0095159C">
        <w:tab/>
        <w:t>=</w:t>
      </w:r>
      <w:r w:rsidR="0095159C">
        <w:tab/>
        <w:t>korelasi antara skor-skor setiap belahan tes</w:t>
      </w:r>
    </w:p>
    <w:p w:rsidR="00685767" w:rsidRDefault="00D52016" w:rsidP="00B62B41">
      <w:pPr>
        <w:tabs>
          <w:tab w:val="left" w:pos="2410"/>
          <w:tab w:val="left" w:pos="2694"/>
        </w:tabs>
        <w:spacing w:line="480" w:lineRule="auto"/>
        <w:ind w:left="1418"/>
        <w:jc w:val="both"/>
      </w:pPr>
      <m:oMath>
        <m:sSub>
          <m:sSubPr>
            <m:ctrlPr>
              <w:rPr>
                <w:rFonts w:ascii="Cambria Math" w:hAnsi="Cambria Math"/>
                <w:i/>
              </w:rPr>
            </m:ctrlPr>
          </m:sSubPr>
          <m:e>
            <m:r>
              <w:rPr>
                <w:rFonts w:ascii="Cambria Math" w:hAnsi="Cambria Math"/>
              </w:rPr>
              <m:t>r</m:t>
            </m:r>
          </m:e>
          <m:sub>
            <m:r>
              <w:rPr>
                <w:rFonts w:ascii="Cambria Math" w:hAnsi="Cambria Math"/>
              </w:rPr>
              <m:t>11</m:t>
            </m:r>
          </m:sub>
        </m:sSub>
      </m:oMath>
      <w:r w:rsidR="005B7D72">
        <w:t xml:space="preserve"> </w:t>
      </w:r>
      <w:r w:rsidR="005B7D72">
        <w:tab/>
        <w:t>=</w:t>
      </w:r>
      <w:r w:rsidR="005B7D72">
        <w:tab/>
        <w:t>koefisien reliabilitas yang sudah disesuaikan</w:t>
      </w:r>
    </w:p>
    <w:p w:rsidR="007540D0" w:rsidRPr="005A2ABE" w:rsidRDefault="007540D0" w:rsidP="00B62B41">
      <w:pPr>
        <w:tabs>
          <w:tab w:val="left" w:pos="2410"/>
          <w:tab w:val="left" w:pos="2694"/>
        </w:tabs>
        <w:spacing w:line="480" w:lineRule="auto"/>
        <w:ind w:left="1418"/>
        <w:jc w:val="both"/>
      </w:pPr>
    </w:p>
    <w:p w:rsidR="00973D42" w:rsidRDefault="00973D42" w:rsidP="00366CD8">
      <w:pPr>
        <w:numPr>
          <w:ilvl w:val="7"/>
          <w:numId w:val="1"/>
        </w:numPr>
        <w:tabs>
          <w:tab w:val="clear" w:pos="1080"/>
        </w:tabs>
        <w:spacing w:line="480" w:lineRule="auto"/>
        <w:ind w:left="993" w:hanging="273"/>
        <w:jc w:val="both"/>
      </w:pPr>
      <w:r>
        <w:t>Pedoman dokumentasi.</w:t>
      </w:r>
    </w:p>
    <w:p w:rsidR="00B62B41" w:rsidRPr="005A2ABE" w:rsidRDefault="00973D42" w:rsidP="007540D0">
      <w:pPr>
        <w:spacing w:line="480" w:lineRule="auto"/>
        <w:ind w:left="993" w:firstLine="567"/>
        <w:jc w:val="both"/>
      </w:pPr>
      <w:r>
        <w:t>Pedoman dokumentasi adalah alat bantu yang digunakan peneliti untuk memperoleh data yang berupa arsip atau cataan yang sudah ada. Instrumen yang digunakan berupa daftar nama peserta didik dengan kolom kosong yang akan digunakan untuk menuliskan nilai matematika peserta didik.</w:t>
      </w:r>
    </w:p>
    <w:p w:rsidR="00366CD8" w:rsidRPr="005A2ABE" w:rsidRDefault="003304DC" w:rsidP="00366CD8">
      <w:pPr>
        <w:numPr>
          <w:ilvl w:val="0"/>
          <w:numId w:val="1"/>
        </w:numPr>
        <w:tabs>
          <w:tab w:val="clear" w:pos="720"/>
        </w:tabs>
        <w:spacing w:line="480" w:lineRule="auto"/>
        <w:ind w:left="426" w:hanging="426"/>
        <w:jc w:val="both"/>
      </w:pPr>
      <w:r w:rsidRPr="005A2ABE">
        <w:rPr>
          <w:b/>
        </w:rPr>
        <w:lastRenderedPageBreak/>
        <w:t>Teknik Analisis Data</w:t>
      </w:r>
    </w:p>
    <w:p w:rsidR="00366CD8" w:rsidRPr="005A2ABE" w:rsidRDefault="00366CD8" w:rsidP="00366CD8">
      <w:pPr>
        <w:spacing w:line="480" w:lineRule="auto"/>
        <w:ind w:left="426" w:firstLine="567"/>
        <w:jc w:val="both"/>
      </w:pPr>
      <w:r>
        <w:t>Setelah data-data yang diperlu</w:t>
      </w:r>
      <w:r w:rsidRPr="005A2ABE">
        <w:t>kan</w:t>
      </w:r>
      <w:r w:rsidR="001D7F62">
        <w:t xml:space="preserve"> </w:t>
      </w:r>
      <w:r w:rsidRPr="005A2ABE">
        <w:t>terkumpul, maka</w:t>
      </w:r>
      <w:r w:rsidR="001D7F62">
        <w:t xml:space="preserve"> </w:t>
      </w:r>
      <w:r w:rsidRPr="005A2ABE">
        <w:t>langkah</w:t>
      </w:r>
      <w:r w:rsidR="001D7F62">
        <w:t xml:space="preserve"> </w:t>
      </w:r>
      <w:r w:rsidRPr="005A2ABE">
        <w:t>selanjutnya</w:t>
      </w:r>
      <w:r w:rsidR="001D7F62">
        <w:t xml:space="preserve"> </w:t>
      </w:r>
      <w:r w:rsidRPr="005A2ABE">
        <w:t>adalah</w:t>
      </w:r>
      <w:r w:rsidR="001D7F62">
        <w:t xml:space="preserve"> </w:t>
      </w:r>
      <w:r w:rsidRPr="005A2ABE">
        <w:t>menganalisis data.</w:t>
      </w:r>
      <w:r w:rsidR="001D7F62">
        <w:t xml:space="preserve"> </w:t>
      </w:r>
      <w:r w:rsidRPr="005A2ABE">
        <w:t>Analisis data yaitu proses mengatur</w:t>
      </w:r>
      <w:r w:rsidR="001D7F62">
        <w:t xml:space="preserve"> </w:t>
      </w:r>
      <w:r w:rsidRPr="005A2ABE">
        <w:t>urutan data, mengorganisasikannya</w:t>
      </w:r>
      <w:r w:rsidR="001D7F62">
        <w:t xml:space="preserve"> </w:t>
      </w:r>
      <w:r w:rsidRPr="005A2ABE">
        <w:t>ke</w:t>
      </w:r>
      <w:r w:rsidR="00F61ED7">
        <w:t xml:space="preserve"> </w:t>
      </w:r>
      <w:r w:rsidRPr="005A2ABE">
        <w:t>dalam</w:t>
      </w:r>
      <w:r w:rsidR="001D7F62">
        <w:t xml:space="preserve"> </w:t>
      </w:r>
      <w:r w:rsidRPr="005A2ABE">
        <w:t>suatu</w:t>
      </w:r>
      <w:r w:rsidR="001D7F62">
        <w:t xml:space="preserve"> </w:t>
      </w:r>
      <w:r w:rsidRPr="005A2ABE">
        <w:t>pola, kategori</w:t>
      </w:r>
      <w:r w:rsidR="001D7F62">
        <w:t xml:space="preserve"> </w:t>
      </w:r>
      <w:r w:rsidRPr="005A2ABE">
        <w:t>dan</w:t>
      </w:r>
      <w:r w:rsidR="001D7F62">
        <w:t xml:space="preserve"> </w:t>
      </w:r>
      <w:r w:rsidRPr="005A2ABE">
        <w:t>satuan</w:t>
      </w:r>
      <w:r w:rsidR="001D7F62">
        <w:t xml:space="preserve"> </w:t>
      </w:r>
      <w:r w:rsidRPr="005A2ABE">
        <w:t>uraian</w:t>
      </w:r>
      <w:r w:rsidR="001D7F62">
        <w:t xml:space="preserve"> </w:t>
      </w:r>
      <w:r w:rsidRPr="005A2ABE">
        <w:t>dasar. Analisis data adalah</w:t>
      </w:r>
      <w:r w:rsidR="001D7F62">
        <w:t xml:space="preserve"> </w:t>
      </w:r>
      <w:r w:rsidRPr="005A2ABE">
        <w:t>rangkaian</w:t>
      </w:r>
      <w:r w:rsidR="001D7F62">
        <w:t xml:space="preserve"> </w:t>
      </w:r>
      <w:r w:rsidRPr="005A2ABE">
        <w:t>kegiatan</w:t>
      </w:r>
      <w:r w:rsidR="001D7F62">
        <w:t xml:space="preserve"> </w:t>
      </w:r>
      <w:r w:rsidRPr="005A2ABE">
        <w:t>penelaahan, pengelompokan, sistematisasi, penafsiran</w:t>
      </w:r>
      <w:r w:rsidR="001D7F62">
        <w:t xml:space="preserve"> </w:t>
      </w:r>
      <w:r w:rsidRPr="005A2ABE">
        <w:t>dan</w:t>
      </w:r>
      <w:r w:rsidR="001D7F62">
        <w:t xml:space="preserve"> </w:t>
      </w:r>
      <w:r w:rsidRPr="005A2ABE">
        <w:t>verifikasi data agar sebuah</w:t>
      </w:r>
      <w:r w:rsidR="001D7F62">
        <w:t xml:space="preserve"> </w:t>
      </w:r>
      <w:r w:rsidRPr="005A2ABE">
        <w:t>fenomena</w:t>
      </w:r>
      <w:r w:rsidR="001D7F62">
        <w:t xml:space="preserve"> </w:t>
      </w:r>
      <w:r w:rsidRPr="005A2ABE">
        <w:t>memiliki</w:t>
      </w:r>
      <w:r w:rsidR="001D7F62">
        <w:t xml:space="preserve"> </w:t>
      </w:r>
      <w:r w:rsidRPr="005A2ABE">
        <w:t>nilai</w:t>
      </w:r>
      <w:r w:rsidR="001D7F62">
        <w:t xml:space="preserve"> </w:t>
      </w:r>
      <w:r w:rsidRPr="005A2ABE">
        <w:t>sosial, akademis</w:t>
      </w:r>
      <w:r w:rsidR="001D7F62">
        <w:t xml:space="preserve"> </w:t>
      </w:r>
      <w:r w:rsidRPr="005A2ABE">
        <w:t>dan</w:t>
      </w:r>
      <w:r w:rsidR="001D7F62">
        <w:t xml:space="preserve"> </w:t>
      </w:r>
      <w:r w:rsidRPr="005A2ABE">
        <w:t>ilmiah.</w:t>
      </w:r>
      <w:r w:rsidRPr="005A2ABE">
        <w:rPr>
          <w:rStyle w:val="FootnoteReference"/>
        </w:rPr>
        <w:footnoteReference w:id="20"/>
      </w:r>
    </w:p>
    <w:p w:rsidR="00EE5BDC" w:rsidRPr="00F61ED7" w:rsidRDefault="00366CD8" w:rsidP="00F61ED7">
      <w:pPr>
        <w:spacing w:line="480" w:lineRule="auto"/>
        <w:ind w:left="360" w:firstLine="633"/>
        <w:jc w:val="both"/>
      </w:pPr>
      <w:r w:rsidRPr="005A2ABE">
        <w:t>Dalam</w:t>
      </w:r>
      <w:r w:rsidR="001D7F62">
        <w:t xml:space="preserve"> </w:t>
      </w:r>
      <w:r w:rsidRPr="005A2ABE">
        <w:t>penelitian</w:t>
      </w:r>
      <w:r w:rsidR="001D7F62">
        <w:t xml:space="preserve"> </w:t>
      </w:r>
      <w:r w:rsidRPr="005A2ABE">
        <w:t>ini, peneliti</w:t>
      </w:r>
      <w:r w:rsidR="001D7F62">
        <w:t xml:space="preserve"> </w:t>
      </w:r>
      <w:r w:rsidRPr="005A2ABE">
        <w:t>menggunakan</w:t>
      </w:r>
      <w:r w:rsidR="001D7F62">
        <w:t xml:space="preserve"> </w:t>
      </w:r>
      <w:r w:rsidR="00C06070">
        <w:t>teknik</w:t>
      </w:r>
      <w:r w:rsidR="001D7F62">
        <w:t xml:space="preserve"> </w:t>
      </w:r>
      <w:r w:rsidR="00C06070">
        <w:t>a</w:t>
      </w:r>
      <w:r w:rsidRPr="005A2ABE">
        <w:t>nalisis data kuantitatif, yaitu data yang dapat</w:t>
      </w:r>
      <w:r w:rsidR="001D7F62">
        <w:t xml:space="preserve"> </w:t>
      </w:r>
      <w:r w:rsidRPr="005A2ABE">
        <w:t>diwujudkan</w:t>
      </w:r>
      <w:r w:rsidR="001D7F62">
        <w:t xml:space="preserve"> </w:t>
      </w:r>
      <w:r w:rsidRPr="005A2ABE">
        <w:t>dengan</w:t>
      </w:r>
      <w:r w:rsidR="00EE5BDC">
        <w:t xml:space="preserve"> </w:t>
      </w:r>
      <w:r w:rsidRPr="005A2ABE">
        <w:t>angka yang diperoleh</w:t>
      </w:r>
      <w:r w:rsidR="001D7F62">
        <w:t xml:space="preserve"> </w:t>
      </w:r>
      <w:r w:rsidRPr="005A2ABE">
        <w:t>dari</w:t>
      </w:r>
      <w:r w:rsidR="001D7F62">
        <w:t xml:space="preserve"> </w:t>
      </w:r>
      <w:r w:rsidRPr="005A2ABE">
        <w:t>lapangan.</w:t>
      </w:r>
      <w:r w:rsidR="001D7F62">
        <w:t xml:space="preserve"> </w:t>
      </w:r>
      <w:r w:rsidR="00EE5BDC">
        <w:t xml:space="preserve">Adapun </w:t>
      </w:r>
      <w:r w:rsidR="00EE5BDC" w:rsidRPr="005A2ABE">
        <w:t xml:space="preserve">data </w:t>
      </w:r>
      <w:r w:rsidRPr="005A2ABE">
        <w:t>kuantit</w:t>
      </w:r>
      <w:r>
        <w:t>atif</w:t>
      </w:r>
      <w:r w:rsidR="001D7F62">
        <w:t xml:space="preserve"> </w:t>
      </w:r>
      <w:r>
        <w:t>ini</w:t>
      </w:r>
      <w:r w:rsidR="001D7F62">
        <w:t xml:space="preserve"> </w:t>
      </w:r>
      <w:r>
        <w:t>dianalisis</w:t>
      </w:r>
      <w:r w:rsidR="001D7F62">
        <w:t xml:space="preserve"> </w:t>
      </w:r>
      <w:r w:rsidRPr="005A2ABE">
        <w:t>dengan</w:t>
      </w:r>
      <w:r w:rsidR="001D7F62">
        <w:t xml:space="preserve"> </w:t>
      </w:r>
      <w:r w:rsidRPr="005A2ABE">
        <w:t>menggunakan</w:t>
      </w:r>
      <w:r w:rsidR="001D7F62">
        <w:t xml:space="preserve"> </w:t>
      </w:r>
      <w:r w:rsidRPr="005A2ABE">
        <w:t>statistik.</w:t>
      </w:r>
      <w:r w:rsidR="00EE5BDC">
        <w:t xml:space="preserve"> </w:t>
      </w:r>
      <w:r w:rsidR="00EE5BDC" w:rsidRPr="005A2ABE">
        <w:t xml:space="preserve">Analisis yang digunakan adalah </w:t>
      </w:r>
      <w:r w:rsidR="00EE5BDC">
        <w:rPr>
          <w:i/>
        </w:rPr>
        <w:t xml:space="preserve">Analisis Varian (ANAVA) Non-Parametrik </w:t>
      </w:r>
      <w:r w:rsidR="00EE5BDC" w:rsidRPr="005A2ABE">
        <w:rPr>
          <w:i/>
        </w:rPr>
        <w:t>1 Jalur.</w:t>
      </w:r>
      <w:r w:rsidR="00EE5BDC">
        <w:t xml:space="preserve"> Peneliti menggunakan analisis ini karena sampel pada penelitian ini </w:t>
      </w:r>
      <w:r w:rsidR="00F61ED7">
        <w:t>tidak diambil secara acak (</w:t>
      </w:r>
      <w:r w:rsidR="00F61ED7">
        <w:rPr>
          <w:i/>
        </w:rPr>
        <w:t>random</w:t>
      </w:r>
      <w:r w:rsidR="00F61ED7">
        <w:t>).</w:t>
      </w:r>
    </w:p>
    <w:p w:rsidR="00C06070" w:rsidRDefault="00EE5BDC" w:rsidP="00D326D4">
      <w:pPr>
        <w:spacing w:line="480" w:lineRule="auto"/>
        <w:ind w:left="360" w:firstLine="720"/>
        <w:jc w:val="both"/>
      </w:pPr>
      <w:r>
        <w:t xml:space="preserve">Anava non-parametrik 1 jalur atau lebih dikenal dengan uji </w:t>
      </w:r>
      <w:r w:rsidRPr="006C3D33">
        <w:rPr>
          <w:i/>
        </w:rPr>
        <w:t>Kruskal Wallis</w:t>
      </w:r>
      <w:r>
        <w:t xml:space="preserve"> adalah suatu teknik statistik non-parametrrik yang digunakan untuk menguji perbedaan antara 3 kelompok data atau lebih yang berasal dari 1 variabel bebas dengan data berbentuk peringkat atau ordinal. Kelompok- kelompok data yang diteliti berasal dari sampel yang berlainan, dan jumlah sampel untuk masing-masing kelompok data bisa berbeda.</w:t>
      </w:r>
      <w:r w:rsidR="00D326D4">
        <w:t xml:space="preserve"> </w:t>
      </w:r>
      <w:r>
        <w:t xml:space="preserve">Anava non-parametrik 1 jalur ini akan menghasilkan suatu indeks yang disebut koefisien H. koefisien H ini identik </w:t>
      </w:r>
      <w:r>
        <w:lastRenderedPageBreak/>
        <w:t xml:space="preserve">dengan nilai </w:t>
      </w:r>
      <w:r w:rsidRPr="004D5A7B">
        <w:rPr>
          <w:i/>
        </w:rPr>
        <w:t>Chi-square</w:t>
      </w:r>
      <w:r>
        <w:t xml:space="preserve"> (</w:t>
      </w:r>
      <w:r w:rsidRPr="004D5A7B">
        <w:rPr>
          <w:i/>
        </w:rPr>
        <w:t>c</w:t>
      </w:r>
      <w:r w:rsidRPr="004D5A7B">
        <w:rPr>
          <w:i/>
          <w:vertAlign w:val="superscript"/>
        </w:rPr>
        <w:t>2</w:t>
      </w:r>
      <w:r>
        <w:t>). Sehingga pada</w:t>
      </w:r>
      <w:r w:rsidR="00E01CFB">
        <w:t xml:space="preserve"> </w:t>
      </w:r>
      <w:r>
        <w:t xml:space="preserve">saat melakukan uji signifikansi yang diperiksa adalah tabel </w:t>
      </w:r>
      <w:r w:rsidRPr="004D5A7B">
        <w:rPr>
          <w:i/>
        </w:rPr>
        <w:t>Chi-square</w:t>
      </w:r>
      <w:r>
        <w:t>.</w:t>
      </w:r>
      <w:r w:rsidR="00F61ED7">
        <w:rPr>
          <w:rStyle w:val="FootnoteReference"/>
        </w:rPr>
        <w:footnoteReference w:id="21"/>
      </w:r>
    </w:p>
    <w:p w:rsidR="0097223F" w:rsidRDefault="006C3D33" w:rsidP="00AE3B9C">
      <w:pPr>
        <w:spacing w:line="480" w:lineRule="auto"/>
        <w:ind w:left="360" w:firstLine="720"/>
        <w:jc w:val="both"/>
      </w:pPr>
      <w:r>
        <w:t xml:space="preserve">Uji </w:t>
      </w:r>
      <w:r>
        <w:rPr>
          <w:i/>
        </w:rPr>
        <w:t xml:space="preserve">Kruskal Wallis </w:t>
      </w:r>
      <w:r>
        <w:t>dapat dihitung dengan rumus:</w:t>
      </w:r>
      <w:r w:rsidR="0097223F" w:rsidRPr="0097223F">
        <w:rPr>
          <w:rStyle w:val="FootnoteReference"/>
        </w:rPr>
        <w:t xml:space="preserve"> </w:t>
      </w:r>
      <w:r w:rsidR="0097223F">
        <w:rPr>
          <w:rStyle w:val="FootnoteReference"/>
        </w:rPr>
        <w:footnoteReference w:id="22"/>
      </w:r>
    </w:p>
    <w:p w:rsidR="00AE3B9C" w:rsidRDefault="00AE3B9C" w:rsidP="00AE3B9C">
      <w:pPr>
        <w:spacing w:line="480" w:lineRule="auto"/>
        <w:ind w:left="360" w:firstLine="720"/>
        <w:jc w:val="both"/>
      </w:pPr>
    </w:p>
    <w:p w:rsidR="0097223F" w:rsidRDefault="006C3D33" w:rsidP="0097223F">
      <w:pPr>
        <w:spacing w:line="480" w:lineRule="auto"/>
        <w:jc w:val="center"/>
      </w:pPr>
      <m:oMathPara>
        <m:oMath>
          <m:r>
            <w:rPr>
              <w:rFonts w:ascii="Cambria Math" w:hAnsi="Cambria Math"/>
            </w:rPr>
            <m:t xml:space="preserve">H= </m:t>
          </m:r>
          <m:f>
            <m:fPr>
              <m:ctrlPr>
                <w:rPr>
                  <w:rFonts w:ascii="Cambria Math" w:hAnsi="Cambria Math"/>
                  <w:i/>
                </w:rPr>
              </m:ctrlPr>
            </m:fPr>
            <m:num>
              <m:r>
                <w:rPr>
                  <w:rFonts w:ascii="Cambria Math" w:hAnsi="Cambria Math"/>
                </w:rPr>
                <m:t>12</m:t>
              </m:r>
            </m:num>
            <m:den>
              <m:r>
                <w:rPr>
                  <w:rFonts w:ascii="Cambria Math" w:hAnsi="Cambria Math"/>
                </w:rPr>
                <m:t xml:space="preserve">n </m:t>
              </m:r>
              <m:d>
                <m:dPr>
                  <m:ctrlPr>
                    <w:rPr>
                      <w:rFonts w:ascii="Cambria Math" w:hAnsi="Cambria Math"/>
                      <w:i/>
                    </w:rPr>
                  </m:ctrlPr>
                </m:dPr>
                <m:e>
                  <m:r>
                    <w:rPr>
                      <w:rFonts w:ascii="Cambria Math" w:hAnsi="Cambria Math"/>
                    </w:rPr>
                    <m:t>n+1</m:t>
                  </m:r>
                </m:e>
              </m:d>
            </m:den>
          </m:f>
          <m:r>
            <w:rPr>
              <w:rFonts w:ascii="Cambria Math" w:hAnsi="Cambria Math"/>
            </w:rPr>
            <m:t xml:space="preserve"> </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1</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2</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2</m:t>
                      </m:r>
                    </m:sub>
                  </m:sSub>
                </m:den>
              </m:f>
              <m:r>
                <w:rPr>
                  <w:rFonts w:ascii="Cambria Math" w:hAnsi="Cambria Math"/>
                </w:rPr>
                <m:t xml:space="preserve">+ …+ </m:t>
              </m:r>
              <m:f>
                <m:fPr>
                  <m:ctrlPr>
                    <w:rPr>
                      <w:rFonts w:ascii="Cambria Math" w:hAnsi="Cambria Math"/>
                      <w:i/>
                    </w:rPr>
                  </m:ctrlPr>
                </m:fPr>
                <m:num>
                  <m:sSup>
                    <m:sSupPr>
                      <m:ctrlPr>
                        <w:rPr>
                          <w:rFonts w:ascii="Cambria Math" w:hAnsi="Cambria Math"/>
                          <w:i/>
                        </w:rPr>
                      </m:ctrlPr>
                    </m:sSupPr>
                    <m:e>
                      <m:sSub>
                        <m:sSubPr>
                          <m:ctrlPr>
                            <w:rPr>
                              <w:rFonts w:ascii="Cambria Math" w:hAnsi="Cambria Math"/>
                              <w:i/>
                            </w:rPr>
                          </m:ctrlPr>
                        </m:sSubPr>
                        <m:e>
                          <m:r>
                            <w:rPr>
                              <w:rFonts w:ascii="Cambria Math" w:hAnsi="Cambria Math"/>
                            </w:rPr>
                            <m:t>S</m:t>
                          </m:r>
                        </m:e>
                        <m:sub>
                          <m:r>
                            <w:rPr>
                              <w:rFonts w:ascii="Cambria Math" w:hAnsi="Cambria Math"/>
                            </w:rPr>
                            <m:t>k</m:t>
                          </m:r>
                        </m:sub>
                      </m:sSub>
                    </m:e>
                    <m:sup>
                      <m:r>
                        <w:rPr>
                          <w:rFonts w:ascii="Cambria Math" w:hAnsi="Cambria Math"/>
                        </w:rPr>
                        <m:t>2</m:t>
                      </m:r>
                    </m:sup>
                  </m:sSup>
                </m:num>
                <m:den>
                  <m:sSub>
                    <m:sSubPr>
                      <m:ctrlPr>
                        <w:rPr>
                          <w:rFonts w:ascii="Cambria Math" w:hAnsi="Cambria Math"/>
                          <w:i/>
                        </w:rPr>
                      </m:ctrlPr>
                    </m:sSubPr>
                    <m:e>
                      <m:r>
                        <w:rPr>
                          <w:rFonts w:ascii="Cambria Math" w:hAnsi="Cambria Math"/>
                        </w:rPr>
                        <m:t>n</m:t>
                      </m:r>
                    </m:e>
                    <m:sub>
                      <m:r>
                        <w:rPr>
                          <w:rFonts w:ascii="Cambria Math" w:hAnsi="Cambria Math"/>
                        </w:rPr>
                        <m:t>k</m:t>
                      </m:r>
                    </m:sub>
                  </m:sSub>
                </m:den>
              </m:f>
            </m:e>
          </m:d>
          <m:r>
            <w:rPr>
              <w:rFonts w:ascii="Cambria Math" w:hAnsi="Cambria Math"/>
            </w:rPr>
            <m:t>- 3 (n+1)</m:t>
          </m:r>
        </m:oMath>
      </m:oMathPara>
    </w:p>
    <w:p w:rsidR="00201BEE" w:rsidRDefault="00C870AF" w:rsidP="00201BEE">
      <w:pPr>
        <w:spacing w:line="480" w:lineRule="auto"/>
        <w:ind w:left="360" w:firstLine="720"/>
        <w:jc w:val="both"/>
      </w:pPr>
      <w:r>
        <w:t>Keterangan:</w:t>
      </w:r>
    </w:p>
    <w:p w:rsidR="00201BEE" w:rsidRPr="00201BEE" w:rsidRDefault="00D52016" w:rsidP="00201BEE">
      <w:pPr>
        <w:tabs>
          <w:tab w:val="left" w:pos="1418"/>
          <w:tab w:val="left" w:pos="1701"/>
        </w:tabs>
        <w:spacing w:line="480" w:lineRule="auto"/>
        <w:ind w:left="360" w:firstLine="720"/>
        <w:jc w:val="both"/>
      </w:pPr>
      <m:oMath>
        <m:sSub>
          <m:sSubPr>
            <m:ctrlPr>
              <w:rPr>
                <w:rFonts w:ascii="Cambria Math" w:hAnsi="Cambria Math"/>
                <w:i/>
              </w:rPr>
            </m:ctrlPr>
          </m:sSubPr>
          <m:e>
            <m:r>
              <w:rPr>
                <w:rFonts w:ascii="Cambria Math" w:hAnsi="Cambria Math"/>
              </w:rPr>
              <m:t>S</m:t>
            </m:r>
          </m:e>
          <m:sub>
            <m:r>
              <w:rPr>
                <w:rFonts w:ascii="Cambria Math" w:hAnsi="Cambria Math"/>
              </w:rPr>
              <m:t>k</m:t>
            </m:r>
          </m:sub>
        </m:sSub>
      </m:oMath>
      <w:r w:rsidR="00201BEE">
        <w:t xml:space="preserve"> </w:t>
      </w:r>
      <w:r w:rsidR="00201BEE">
        <w:tab/>
      </w:r>
      <w:r w:rsidR="00E01CFB">
        <w:t>=</w:t>
      </w:r>
      <w:r w:rsidR="00E01CFB">
        <w:tab/>
        <w:t>jumlah rangking dalam kelompok</w:t>
      </w:r>
      <w:r w:rsidR="00201BEE">
        <w:t xml:space="preserve"> </w:t>
      </w:r>
      <w:r w:rsidR="00201BEE" w:rsidRPr="00117D8C">
        <w:rPr>
          <w:i/>
        </w:rPr>
        <w:t>k</w:t>
      </w:r>
    </w:p>
    <w:p w:rsidR="00201BEE" w:rsidRPr="00201BEE" w:rsidRDefault="00D52016" w:rsidP="00201BEE">
      <w:pPr>
        <w:tabs>
          <w:tab w:val="left" w:pos="1418"/>
          <w:tab w:val="left" w:pos="1701"/>
        </w:tabs>
        <w:spacing w:line="480" w:lineRule="auto"/>
        <w:ind w:left="360" w:firstLine="720"/>
        <w:jc w:val="both"/>
      </w:pPr>
      <m:oMath>
        <m:sSub>
          <m:sSubPr>
            <m:ctrlPr>
              <w:rPr>
                <w:rFonts w:ascii="Cambria Math" w:hAnsi="Cambria Math"/>
                <w:i/>
              </w:rPr>
            </m:ctrlPr>
          </m:sSubPr>
          <m:e>
            <m:r>
              <w:rPr>
                <w:rFonts w:ascii="Cambria Math" w:hAnsi="Cambria Math"/>
              </w:rPr>
              <m:t>n</m:t>
            </m:r>
          </m:e>
          <m:sub>
            <m:r>
              <w:rPr>
                <w:rFonts w:ascii="Cambria Math" w:hAnsi="Cambria Math"/>
              </w:rPr>
              <m:t>k</m:t>
            </m:r>
          </m:sub>
        </m:sSub>
      </m:oMath>
      <w:r w:rsidR="00201BEE">
        <w:t xml:space="preserve"> </w:t>
      </w:r>
      <w:r w:rsidR="00201BEE">
        <w:tab/>
        <w:t>=</w:t>
      </w:r>
      <w:r w:rsidR="00201BEE">
        <w:tab/>
        <w:t xml:space="preserve">jumlah anggota kelompok </w:t>
      </w:r>
      <w:r w:rsidR="00201BEE" w:rsidRPr="00117D8C">
        <w:rPr>
          <w:i/>
        </w:rPr>
        <w:t>k</w:t>
      </w:r>
    </w:p>
    <w:p w:rsidR="00201BEE" w:rsidRPr="00201BEE" w:rsidRDefault="00201BEE" w:rsidP="00201BEE">
      <w:pPr>
        <w:tabs>
          <w:tab w:val="left" w:pos="1418"/>
          <w:tab w:val="left" w:pos="1701"/>
        </w:tabs>
        <w:spacing w:line="480" w:lineRule="auto"/>
        <w:ind w:left="360" w:firstLine="720"/>
        <w:jc w:val="both"/>
      </w:pPr>
      <m:oMath>
        <m:r>
          <w:rPr>
            <w:rFonts w:ascii="Cambria Math" w:hAnsi="Cambria Math"/>
          </w:rPr>
          <m:t>n</m:t>
        </m:r>
      </m:oMath>
      <w:r>
        <w:t xml:space="preserve"> </w:t>
      </w:r>
      <w:r>
        <w:tab/>
        <w:t>=</w:t>
      </w:r>
      <w:r>
        <w:tab/>
        <w:t xml:space="preserve">jumlah keseluruhan </w:t>
      </w:r>
    </w:p>
    <w:p w:rsidR="00C870AF" w:rsidRPr="00201BEE" w:rsidRDefault="00201BEE" w:rsidP="0097223F">
      <w:pPr>
        <w:spacing w:line="480" w:lineRule="auto"/>
        <w:ind w:left="360" w:firstLine="720"/>
        <w:jc w:val="both"/>
      </w:pPr>
      <w:r>
        <w:t xml:space="preserve"> </w:t>
      </w:r>
    </w:p>
    <w:p w:rsidR="00C06070" w:rsidRDefault="00F61ED7" w:rsidP="00C06070">
      <w:pPr>
        <w:spacing w:line="480" w:lineRule="auto"/>
        <w:ind w:left="360" w:firstLine="720"/>
        <w:jc w:val="both"/>
      </w:pPr>
      <w:r>
        <w:t>Langkah-langkah yang ditempuh dalam pengujian hipotesis dengan skala ordinal adalah sebagai berikut:</w:t>
      </w:r>
      <w:r w:rsidR="0097223F" w:rsidRPr="0097223F">
        <w:rPr>
          <w:rStyle w:val="FootnoteReference"/>
        </w:rPr>
        <w:t xml:space="preserve"> </w:t>
      </w:r>
    </w:p>
    <w:p w:rsidR="00F61ED7" w:rsidRDefault="004D5A7B" w:rsidP="00F61ED7">
      <w:pPr>
        <w:pStyle w:val="ListParagraph"/>
        <w:numPr>
          <w:ilvl w:val="0"/>
          <w:numId w:val="14"/>
        </w:numPr>
        <w:spacing w:line="480" w:lineRule="auto"/>
        <w:ind w:left="709" w:hanging="283"/>
        <w:jc w:val="both"/>
      </w:pPr>
      <w:r>
        <w:t>Menyusun hipotesis</w:t>
      </w:r>
    </w:p>
    <w:p w:rsidR="004D5A7B" w:rsidRDefault="004D5A7B" w:rsidP="004D5A7B">
      <w:pPr>
        <w:pStyle w:val="ListParagraph"/>
        <w:spacing w:line="480" w:lineRule="auto"/>
        <w:ind w:left="709"/>
        <w:jc w:val="both"/>
      </w:pPr>
      <w:r>
        <w:t>H</w:t>
      </w:r>
      <w:r>
        <w:rPr>
          <w:vertAlign w:val="subscript"/>
        </w:rPr>
        <w:t>0</w:t>
      </w:r>
      <w:r>
        <w:t xml:space="preserve"> : tidak ada perbedaan antar kelompok.</w:t>
      </w:r>
    </w:p>
    <w:p w:rsidR="004D5A7B" w:rsidRPr="004D5A7B" w:rsidRDefault="004D5A7B" w:rsidP="004D5A7B">
      <w:pPr>
        <w:pStyle w:val="ListParagraph"/>
        <w:spacing w:line="480" w:lineRule="auto"/>
        <w:ind w:left="709"/>
        <w:jc w:val="both"/>
      </w:pPr>
      <w:r>
        <w:t>H</w:t>
      </w:r>
      <w:r>
        <w:rPr>
          <w:vertAlign w:val="subscript"/>
        </w:rPr>
        <w:t>1</w:t>
      </w:r>
      <w:r>
        <w:t xml:space="preserve"> : paling sedikit satu kelompok tidak sama dengan kelompok lainnya.</w:t>
      </w:r>
    </w:p>
    <w:p w:rsidR="004D5A7B" w:rsidRDefault="004D5A7B" w:rsidP="00F61ED7">
      <w:pPr>
        <w:pStyle w:val="ListParagraph"/>
        <w:numPr>
          <w:ilvl w:val="0"/>
          <w:numId w:val="14"/>
        </w:numPr>
        <w:spacing w:line="480" w:lineRule="auto"/>
        <w:ind w:left="709" w:hanging="283"/>
        <w:jc w:val="both"/>
      </w:pPr>
      <w:r>
        <w:t>Menyusun rangking (mengubah data penelitian menjadi data berbentuk peringkat atau rangking).</w:t>
      </w:r>
    </w:p>
    <w:p w:rsidR="004D5A7B" w:rsidRDefault="004D5A7B" w:rsidP="00F61ED7">
      <w:pPr>
        <w:pStyle w:val="ListParagraph"/>
        <w:numPr>
          <w:ilvl w:val="0"/>
          <w:numId w:val="14"/>
        </w:numPr>
        <w:spacing w:line="480" w:lineRule="auto"/>
        <w:ind w:left="709" w:hanging="283"/>
        <w:jc w:val="both"/>
      </w:pPr>
      <w:r>
        <w:t xml:space="preserve">Menghitung </w:t>
      </w:r>
      <w:r>
        <w:rPr>
          <w:i/>
        </w:rPr>
        <w:t>Kruskal Wallis</w:t>
      </w:r>
      <w:r>
        <w:t>.</w:t>
      </w:r>
    </w:p>
    <w:p w:rsidR="004D5A7B" w:rsidRDefault="004D5A7B" w:rsidP="00F61ED7">
      <w:pPr>
        <w:pStyle w:val="ListParagraph"/>
        <w:numPr>
          <w:ilvl w:val="0"/>
          <w:numId w:val="14"/>
        </w:numPr>
        <w:spacing w:line="480" w:lineRule="auto"/>
        <w:ind w:left="709" w:hanging="283"/>
        <w:jc w:val="both"/>
      </w:pPr>
      <w:r>
        <w:lastRenderedPageBreak/>
        <w:t>Membandingkan hasil perhitungan H dengan tabel (</w:t>
      </w:r>
      <w:r>
        <w:rPr>
          <w:i/>
        </w:rPr>
        <w:t>chi-square distribusi</w:t>
      </w:r>
      <w:r>
        <w:t xml:space="preserve">) berdasarkan alpha dan derajat kebebasan </w:t>
      </w:r>
      <m:oMath>
        <m:r>
          <w:rPr>
            <w:rFonts w:ascii="Cambria Math" w:hAnsi="Cambria Math"/>
          </w:rPr>
          <m:t>db=k-1</m:t>
        </m:r>
      </m:oMath>
      <w:r>
        <w:t xml:space="preserve"> </w:t>
      </w:r>
    </w:p>
    <w:p w:rsidR="0097223F" w:rsidRPr="005A2ABE" w:rsidRDefault="004D5A7B" w:rsidP="0097223F">
      <w:pPr>
        <w:pStyle w:val="ListParagraph"/>
        <w:numPr>
          <w:ilvl w:val="0"/>
          <w:numId w:val="14"/>
        </w:numPr>
        <w:spacing w:line="480" w:lineRule="auto"/>
        <w:ind w:left="709" w:hanging="283"/>
        <w:jc w:val="both"/>
      </w:pPr>
      <w:r>
        <w:t>Mengambil kesimpulan yaitu akan menerima H</w:t>
      </w:r>
      <w:r>
        <w:rPr>
          <w:vertAlign w:val="subscript"/>
        </w:rPr>
        <w:t>0</w:t>
      </w:r>
      <w:r w:rsidR="00EE394A">
        <w:t xml:space="preserve"> apabila</w:t>
      </w:r>
      <w:r w:rsidR="00AD7D86">
        <w:t xml:space="preserve"> H </w:t>
      </w:r>
      <w:r w:rsidR="00D326D4">
        <w:t>sama dengan atau lebih kecil daripada nilai tabel. Sebaliknya menolak H</w:t>
      </w:r>
      <w:r w:rsidR="00D326D4">
        <w:rPr>
          <w:vertAlign w:val="subscript"/>
        </w:rPr>
        <w:t>0</w:t>
      </w:r>
      <w:r w:rsidR="00D326D4">
        <w:t xml:space="preserve"> apabila </w:t>
      </w:r>
      <w:r w:rsidR="00AD7D86">
        <w:t xml:space="preserve">nilai </w:t>
      </w:r>
      <w:r w:rsidR="00D326D4">
        <w:t>H l</w:t>
      </w:r>
      <w:r w:rsidR="00AD7D86">
        <w:t>e</w:t>
      </w:r>
      <w:r w:rsidR="00D326D4">
        <w:t>bih besar daripada nilai tabel.</w:t>
      </w:r>
    </w:p>
    <w:p w:rsidR="0097223F" w:rsidRPr="0097223F" w:rsidRDefault="0097223F" w:rsidP="0097223F">
      <w:pPr>
        <w:spacing w:line="480" w:lineRule="auto"/>
        <w:jc w:val="both"/>
      </w:pPr>
    </w:p>
    <w:p w:rsidR="00366CD8" w:rsidRPr="00C06070" w:rsidRDefault="003304DC" w:rsidP="00366CD8">
      <w:pPr>
        <w:numPr>
          <w:ilvl w:val="0"/>
          <w:numId w:val="1"/>
        </w:numPr>
        <w:tabs>
          <w:tab w:val="clear" w:pos="720"/>
        </w:tabs>
        <w:spacing w:line="480" w:lineRule="auto"/>
        <w:ind w:left="426" w:hanging="426"/>
        <w:jc w:val="both"/>
      </w:pPr>
      <w:r w:rsidRPr="005A2ABE">
        <w:rPr>
          <w:b/>
        </w:rPr>
        <w:t>Prosedur Penelitian</w:t>
      </w:r>
    </w:p>
    <w:p w:rsidR="00C06070" w:rsidRPr="005A2ABE" w:rsidRDefault="00C06070" w:rsidP="00C06070">
      <w:pPr>
        <w:spacing w:line="480" w:lineRule="auto"/>
        <w:ind w:left="426" w:firstLine="708"/>
        <w:jc w:val="both"/>
      </w:pPr>
      <w:r w:rsidRPr="004D096C">
        <w:rPr>
          <w:rFonts w:asciiTheme="majorBidi" w:hAnsiTheme="majorBidi" w:cstheme="majorBidi"/>
          <w:lang w:val="en-US"/>
        </w:rPr>
        <w:t>Untuk memperoleh hasil dari penelitian, peneliti menggunakan prosedur atau sistem tahapan-tahapan, sehingga penelitian akan lebih terarah dan terfokus. Adapun prosedur dari penelitian ini adalah sebagai berikut:</w:t>
      </w:r>
    </w:p>
    <w:p w:rsidR="00366CD8" w:rsidRPr="005A2ABE" w:rsidRDefault="00366CD8" w:rsidP="00C06013">
      <w:pPr>
        <w:spacing w:line="480" w:lineRule="auto"/>
        <w:ind w:left="851" w:hanging="425"/>
        <w:jc w:val="lowKashida"/>
      </w:pPr>
      <w:r w:rsidRPr="005A2ABE">
        <w:t>1.</w:t>
      </w:r>
      <w:r w:rsidRPr="005A2ABE">
        <w:tab/>
        <w:t>Persiapan</w:t>
      </w:r>
      <w:r w:rsidR="001D7F62">
        <w:t xml:space="preserve"> </w:t>
      </w:r>
      <w:r w:rsidRPr="005A2ABE">
        <w:t>Penelitian</w:t>
      </w:r>
    </w:p>
    <w:p w:rsidR="00C06070" w:rsidRPr="004D096C" w:rsidRDefault="00C06070" w:rsidP="00C06070">
      <w:pPr>
        <w:spacing w:line="480" w:lineRule="auto"/>
        <w:ind w:left="851" w:firstLine="851"/>
        <w:jc w:val="both"/>
        <w:rPr>
          <w:rFonts w:asciiTheme="majorBidi" w:hAnsiTheme="majorBidi" w:cstheme="majorBidi"/>
          <w:lang w:val="en-US"/>
        </w:rPr>
      </w:pPr>
      <w:r w:rsidRPr="004D096C">
        <w:rPr>
          <w:rFonts w:asciiTheme="majorBidi" w:hAnsiTheme="majorBidi" w:cstheme="majorBidi"/>
          <w:lang w:val="en-US"/>
        </w:rPr>
        <w:t>Dalam tahapan ini peneliti melakukan langkah-langkah sebagai berikut:</w:t>
      </w:r>
    </w:p>
    <w:p w:rsidR="00C06070" w:rsidRDefault="00C06070" w:rsidP="00C06013">
      <w:pPr>
        <w:numPr>
          <w:ilvl w:val="1"/>
          <w:numId w:val="10"/>
        </w:numPr>
        <w:tabs>
          <w:tab w:val="clear" w:pos="1620"/>
        </w:tabs>
        <w:spacing w:line="480" w:lineRule="auto"/>
        <w:ind w:left="1134" w:hanging="283"/>
        <w:jc w:val="both"/>
        <w:rPr>
          <w:rFonts w:asciiTheme="majorBidi" w:hAnsiTheme="majorBidi" w:cstheme="majorBidi"/>
          <w:lang w:val="en-US"/>
        </w:rPr>
      </w:pPr>
      <w:r w:rsidRPr="004D096C">
        <w:rPr>
          <w:rFonts w:asciiTheme="majorBidi" w:hAnsiTheme="majorBidi" w:cstheme="majorBidi"/>
          <w:lang w:val="en-US"/>
        </w:rPr>
        <w:t>M</w:t>
      </w:r>
      <w:r>
        <w:rPr>
          <w:rFonts w:asciiTheme="majorBidi" w:hAnsiTheme="majorBidi" w:cstheme="majorBidi"/>
          <w:lang w:val="en-US"/>
        </w:rPr>
        <w:t>eminta surat izin penelitian dari instansi terkait, yang dalam hal ini adalah Sekolah Tinggi Agama Islam Negeri (STAIN) Tulungagung.</w:t>
      </w:r>
    </w:p>
    <w:p w:rsidR="00C06070" w:rsidRDefault="00C06070" w:rsidP="00C06070">
      <w:pPr>
        <w:numPr>
          <w:ilvl w:val="1"/>
          <w:numId w:val="10"/>
        </w:numPr>
        <w:tabs>
          <w:tab w:val="clear" w:pos="1620"/>
        </w:tabs>
        <w:spacing w:line="480" w:lineRule="auto"/>
        <w:ind w:left="1134" w:hanging="283"/>
        <w:jc w:val="lowKashida"/>
        <w:rPr>
          <w:rFonts w:asciiTheme="majorBidi" w:hAnsiTheme="majorBidi" w:cstheme="majorBidi"/>
          <w:lang w:val="en-US"/>
        </w:rPr>
      </w:pPr>
      <w:r w:rsidRPr="00C06070">
        <w:rPr>
          <w:rFonts w:asciiTheme="majorBidi" w:hAnsiTheme="majorBidi" w:cstheme="majorBidi"/>
          <w:lang w:val="en-US"/>
        </w:rPr>
        <w:t xml:space="preserve">Mengajukan surat permohonan izin penelitian kepada pihak sekolah, yang dalam hal ini adalah </w:t>
      </w:r>
      <w:r>
        <w:rPr>
          <w:rFonts w:asciiTheme="majorBidi" w:hAnsiTheme="majorBidi" w:cstheme="majorBidi"/>
          <w:lang w:val="en-US"/>
        </w:rPr>
        <w:t>MTsN Aryojeding.</w:t>
      </w:r>
    </w:p>
    <w:p w:rsidR="00C06070" w:rsidRDefault="00C06070" w:rsidP="00C06070">
      <w:pPr>
        <w:numPr>
          <w:ilvl w:val="1"/>
          <w:numId w:val="10"/>
        </w:numPr>
        <w:tabs>
          <w:tab w:val="clear" w:pos="1620"/>
        </w:tabs>
        <w:spacing w:line="480" w:lineRule="auto"/>
        <w:ind w:left="1134" w:hanging="283"/>
        <w:jc w:val="lowKashida"/>
        <w:rPr>
          <w:rFonts w:asciiTheme="majorBidi" w:hAnsiTheme="majorBidi" w:cstheme="majorBidi"/>
          <w:lang w:val="en-US"/>
        </w:rPr>
      </w:pPr>
      <w:r w:rsidRPr="00C06070">
        <w:rPr>
          <w:rFonts w:asciiTheme="majorBidi" w:hAnsiTheme="majorBidi" w:cstheme="majorBidi"/>
          <w:lang w:val="en-US"/>
        </w:rPr>
        <w:t xml:space="preserve">Berkonsultasi dengan </w:t>
      </w:r>
      <w:r w:rsidR="00C06013">
        <w:rPr>
          <w:rFonts w:asciiTheme="majorBidi" w:hAnsiTheme="majorBidi" w:cstheme="majorBidi"/>
          <w:lang w:val="en-US"/>
        </w:rPr>
        <w:t xml:space="preserve">pihak sekolah (wakil </w:t>
      </w:r>
      <w:r w:rsidRPr="00C06070">
        <w:rPr>
          <w:rFonts w:asciiTheme="majorBidi" w:hAnsiTheme="majorBidi" w:cstheme="majorBidi"/>
          <w:lang w:val="en-US"/>
        </w:rPr>
        <w:t xml:space="preserve">kepala sekolah dan guru mata pelajaran matematika </w:t>
      </w:r>
      <w:r w:rsidR="00C06013">
        <w:rPr>
          <w:rFonts w:asciiTheme="majorBidi" w:hAnsiTheme="majorBidi" w:cstheme="majorBidi"/>
          <w:lang w:val="en-US"/>
        </w:rPr>
        <w:t xml:space="preserve">MTsN Aryojeding) </w:t>
      </w:r>
      <w:r w:rsidRPr="00C06070">
        <w:rPr>
          <w:rFonts w:asciiTheme="majorBidi" w:hAnsiTheme="majorBidi" w:cstheme="majorBidi"/>
          <w:lang w:val="en-US"/>
        </w:rPr>
        <w:t>dalam rangka observasi untuk mengetahui aktivitas dan kondisi dari tempat atau obyek penelitian</w:t>
      </w:r>
      <w:r w:rsidR="00C06013">
        <w:rPr>
          <w:rFonts w:asciiTheme="majorBidi" w:hAnsiTheme="majorBidi" w:cstheme="majorBidi"/>
          <w:lang w:val="en-US"/>
        </w:rPr>
        <w:t>.</w:t>
      </w:r>
    </w:p>
    <w:p w:rsidR="00201BEE" w:rsidRPr="00C06070" w:rsidRDefault="00201BEE" w:rsidP="00201BEE">
      <w:pPr>
        <w:spacing w:line="480" w:lineRule="auto"/>
        <w:ind w:left="1134"/>
        <w:jc w:val="lowKashida"/>
        <w:rPr>
          <w:rFonts w:asciiTheme="majorBidi" w:hAnsiTheme="majorBidi" w:cstheme="majorBidi"/>
          <w:lang w:val="en-US"/>
        </w:rPr>
      </w:pPr>
    </w:p>
    <w:p w:rsidR="00366CD8" w:rsidRPr="005A2ABE" w:rsidRDefault="00366CD8" w:rsidP="00C06013">
      <w:pPr>
        <w:spacing w:line="480" w:lineRule="auto"/>
        <w:ind w:left="851" w:hanging="425"/>
        <w:jc w:val="lowKashida"/>
      </w:pPr>
      <w:r w:rsidRPr="005A2ABE">
        <w:lastRenderedPageBreak/>
        <w:t>2.</w:t>
      </w:r>
      <w:r w:rsidRPr="005A2ABE">
        <w:tab/>
        <w:t>Pelaksanaan</w:t>
      </w:r>
      <w:r w:rsidR="003127E7">
        <w:t xml:space="preserve"> </w:t>
      </w:r>
      <w:r w:rsidRPr="005A2ABE">
        <w:t>Penelitian</w:t>
      </w:r>
    </w:p>
    <w:p w:rsidR="00C06013" w:rsidRPr="004D096C" w:rsidRDefault="00C06013" w:rsidP="00C06013">
      <w:pPr>
        <w:numPr>
          <w:ilvl w:val="0"/>
          <w:numId w:val="11"/>
        </w:numPr>
        <w:tabs>
          <w:tab w:val="clear" w:pos="1620"/>
        </w:tabs>
        <w:spacing w:line="480" w:lineRule="auto"/>
        <w:ind w:left="1134" w:hanging="283"/>
        <w:jc w:val="both"/>
        <w:rPr>
          <w:rFonts w:asciiTheme="majorBidi" w:hAnsiTheme="majorBidi" w:cstheme="majorBidi"/>
          <w:lang w:val="en-US"/>
        </w:rPr>
      </w:pPr>
      <w:r>
        <w:rPr>
          <w:rFonts w:asciiTheme="majorBidi" w:hAnsiTheme="majorBidi" w:cstheme="majorBidi"/>
          <w:lang w:val="en-US"/>
        </w:rPr>
        <w:t xml:space="preserve">Peneliti </w:t>
      </w:r>
      <w:r w:rsidRPr="004D096C">
        <w:rPr>
          <w:rFonts w:asciiTheme="majorBidi" w:hAnsiTheme="majorBidi" w:cstheme="majorBidi"/>
          <w:lang w:val="en-US"/>
        </w:rPr>
        <w:t xml:space="preserve">menyiapkan </w:t>
      </w:r>
      <w:r>
        <w:rPr>
          <w:rFonts w:asciiTheme="majorBidi" w:hAnsiTheme="majorBidi" w:cstheme="majorBidi"/>
          <w:lang w:val="en-US"/>
        </w:rPr>
        <w:t>instrumen</w:t>
      </w:r>
      <w:r w:rsidRPr="004D096C">
        <w:rPr>
          <w:rFonts w:asciiTheme="majorBidi" w:hAnsiTheme="majorBidi" w:cstheme="majorBidi"/>
          <w:lang w:val="en-US"/>
        </w:rPr>
        <w:t>:</w:t>
      </w:r>
    </w:p>
    <w:p w:rsidR="00C06013" w:rsidRPr="004D096C" w:rsidRDefault="00C06013" w:rsidP="00C06013">
      <w:pPr>
        <w:numPr>
          <w:ilvl w:val="2"/>
          <w:numId w:val="10"/>
        </w:numPr>
        <w:tabs>
          <w:tab w:val="clear" w:pos="2520"/>
        </w:tabs>
        <w:spacing w:line="480" w:lineRule="auto"/>
        <w:ind w:left="1418" w:hanging="284"/>
        <w:jc w:val="both"/>
        <w:rPr>
          <w:rFonts w:asciiTheme="majorBidi" w:hAnsiTheme="majorBidi" w:cstheme="majorBidi"/>
          <w:lang w:val="en-US"/>
        </w:rPr>
      </w:pPr>
      <w:r>
        <w:rPr>
          <w:rFonts w:asciiTheme="majorBidi" w:hAnsiTheme="majorBidi" w:cstheme="majorBidi"/>
          <w:lang w:val="en-US"/>
        </w:rPr>
        <w:t xml:space="preserve">Angket (uji </w:t>
      </w:r>
      <w:r w:rsidRPr="00C06013">
        <w:rPr>
          <w:rFonts w:asciiTheme="majorBidi" w:hAnsiTheme="majorBidi" w:cstheme="majorBidi"/>
          <w:lang w:val="en-US"/>
        </w:rPr>
        <w:t>ARP</w:t>
      </w:r>
      <w:r>
        <w:rPr>
          <w:rFonts w:asciiTheme="majorBidi" w:hAnsiTheme="majorBidi" w:cstheme="majorBidi"/>
          <w:lang w:val="en-US"/>
        </w:rPr>
        <w:t>).</w:t>
      </w:r>
    </w:p>
    <w:p w:rsidR="00C06013" w:rsidRPr="004D096C" w:rsidRDefault="00C06013" w:rsidP="00C06013">
      <w:pPr>
        <w:numPr>
          <w:ilvl w:val="2"/>
          <w:numId w:val="10"/>
        </w:numPr>
        <w:tabs>
          <w:tab w:val="clear" w:pos="252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 xml:space="preserve">Absensi </w:t>
      </w:r>
      <w:r>
        <w:rPr>
          <w:rFonts w:asciiTheme="majorBidi" w:hAnsiTheme="majorBidi" w:cstheme="majorBidi"/>
          <w:lang w:val="en-US"/>
        </w:rPr>
        <w:t>peserta didik</w:t>
      </w:r>
      <w:r w:rsidRPr="004D096C">
        <w:rPr>
          <w:rFonts w:asciiTheme="majorBidi" w:hAnsiTheme="majorBidi" w:cstheme="majorBidi"/>
          <w:lang w:val="en-US"/>
        </w:rPr>
        <w:t>.</w:t>
      </w:r>
    </w:p>
    <w:p w:rsidR="00C06013" w:rsidRPr="004D096C" w:rsidRDefault="00C06013" w:rsidP="00C06013">
      <w:pPr>
        <w:numPr>
          <w:ilvl w:val="2"/>
          <w:numId w:val="10"/>
        </w:numPr>
        <w:tabs>
          <w:tab w:val="clear" w:pos="2520"/>
        </w:tabs>
        <w:spacing w:line="480" w:lineRule="auto"/>
        <w:ind w:left="1418" w:hanging="284"/>
        <w:jc w:val="both"/>
        <w:rPr>
          <w:rFonts w:asciiTheme="majorBidi" w:hAnsiTheme="majorBidi" w:cstheme="majorBidi"/>
          <w:lang w:val="en-US"/>
        </w:rPr>
      </w:pPr>
      <w:r>
        <w:rPr>
          <w:rFonts w:asciiTheme="majorBidi" w:hAnsiTheme="majorBidi" w:cstheme="majorBidi"/>
          <w:lang w:val="en-US"/>
        </w:rPr>
        <w:t>Soal-soal tes</w:t>
      </w:r>
    </w:p>
    <w:p w:rsidR="00C06013" w:rsidRPr="004D096C" w:rsidRDefault="00C06013" w:rsidP="00C06013">
      <w:pPr>
        <w:numPr>
          <w:ilvl w:val="2"/>
          <w:numId w:val="10"/>
        </w:numPr>
        <w:tabs>
          <w:tab w:val="clear" w:pos="252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Daftar nilai.</w:t>
      </w:r>
    </w:p>
    <w:p w:rsidR="00C06013" w:rsidRPr="004D096C" w:rsidRDefault="00C06013" w:rsidP="00C06013">
      <w:pPr>
        <w:numPr>
          <w:ilvl w:val="0"/>
          <w:numId w:val="11"/>
        </w:numPr>
        <w:tabs>
          <w:tab w:val="clear" w:pos="1620"/>
        </w:tabs>
        <w:spacing w:line="480" w:lineRule="auto"/>
        <w:ind w:left="1134" w:hanging="283"/>
        <w:jc w:val="both"/>
        <w:rPr>
          <w:rFonts w:asciiTheme="majorBidi" w:hAnsiTheme="majorBidi" w:cstheme="majorBidi"/>
          <w:lang w:val="en-US"/>
        </w:rPr>
      </w:pPr>
      <w:r>
        <w:rPr>
          <w:rFonts w:asciiTheme="majorBidi" w:hAnsiTheme="majorBidi" w:cstheme="majorBidi"/>
          <w:lang w:val="en-US"/>
        </w:rPr>
        <w:t xml:space="preserve">Menyebarkan angket (uji </w:t>
      </w:r>
      <w:r>
        <w:rPr>
          <w:rFonts w:asciiTheme="majorBidi" w:hAnsiTheme="majorBidi" w:cstheme="majorBidi"/>
          <w:i/>
          <w:lang w:val="en-US"/>
        </w:rPr>
        <w:t>ARP</w:t>
      </w:r>
      <w:r>
        <w:rPr>
          <w:rFonts w:asciiTheme="majorBidi" w:hAnsiTheme="majorBidi" w:cstheme="majorBidi"/>
          <w:lang w:val="en-US"/>
        </w:rPr>
        <w:t>)</w:t>
      </w:r>
      <w:r w:rsidR="00700D5A">
        <w:rPr>
          <w:rFonts w:asciiTheme="majorBidi" w:hAnsiTheme="majorBidi" w:cstheme="majorBidi"/>
          <w:lang w:val="en-US"/>
        </w:rPr>
        <w:t xml:space="preserve"> kepada peserta didik yang menjadi sampel penelitian.</w:t>
      </w:r>
    </w:p>
    <w:p w:rsidR="00C06013" w:rsidRDefault="00C06013" w:rsidP="00C06013">
      <w:pPr>
        <w:numPr>
          <w:ilvl w:val="0"/>
          <w:numId w:val="11"/>
        </w:numPr>
        <w:tabs>
          <w:tab w:val="clear" w:pos="1620"/>
        </w:tabs>
        <w:spacing w:line="480" w:lineRule="auto"/>
        <w:ind w:left="1134" w:hanging="283"/>
        <w:jc w:val="both"/>
        <w:rPr>
          <w:rFonts w:asciiTheme="majorBidi" w:hAnsiTheme="majorBidi" w:cstheme="majorBidi"/>
          <w:lang w:val="en-US"/>
        </w:rPr>
      </w:pPr>
      <w:r w:rsidRPr="004D096C">
        <w:rPr>
          <w:rFonts w:asciiTheme="majorBidi" w:hAnsiTheme="majorBidi" w:cstheme="majorBidi"/>
          <w:lang w:val="en-US"/>
        </w:rPr>
        <w:t>Melaksanakan tes</w:t>
      </w:r>
      <w:r w:rsidR="00700D5A">
        <w:rPr>
          <w:rFonts w:asciiTheme="majorBidi" w:hAnsiTheme="majorBidi" w:cstheme="majorBidi"/>
          <w:lang w:val="en-US"/>
        </w:rPr>
        <w:t>.</w:t>
      </w:r>
    </w:p>
    <w:p w:rsidR="00C06013" w:rsidRPr="00C06013" w:rsidRDefault="00C06013" w:rsidP="00C06013">
      <w:pPr>
        <w:numPr>
          <w:ilvl w:val="0"/>
          <w:numId w:val="11"/>
        </w:numPr>
        <w:tabs>
          <w:tab w:val="clear" w:pos="1620"/>
        </w:tabs>
        <w:spacing w:line="480" w:lineRule="auto"/>
        <w:ind w:left="1134" w:hanging="283"/>
        <w:jc w:val="both"/>
        <w:rPr>
          <w:rFonts w:asciiTheme="majorBidi" w:hAnsiTheme="majorBidi" w:cstheme="majorBidi"/>
          <w:lang w:val="en-US"/>
        </w:rPr>
      </w:pPr>
      <w:r>
        <w:rPr>
          <w:rFonts w:asciiTheme="majorBidi" w:hAnsiTheme="majorBidi" w:cstheme="majorBidi"/>
          <w:lang w:val="en-US"/>
        </w:rPr>
        <w:t>Mengumpulkan data nilai matematika peserta didik yang diperoleh dari catatan guru matematika.</w:t>
      </w:r>
    </w:p>
    <w:p w:rsidR="00C06013" w:rsidRPr="004D096C" w:rsidRDefault="00C06013" w:rsidP="00C06013">
      <w:pPr>
        <w:numPr>
          <w:ilvl w:val="0"/>
          <w:numId w:val="11"/>
        </w:numPr>
        <w:tabs>
          <w:tab w:val="clear" w:pos="1620"/>
        </w:tabs>
        <w:spacing w:line="480" w:lineRule="auto"/>
        <w:ind w:left="1134" w:hanging="283"/>
        <w:jc w:val="both"/>
        <w:rPr>
          <w:rFonts w:asciiTheme="majorBidi" w:hAnsiTheme="majorBidi" w:cstheme="majorBidi"/>
          <w:lang w:val="en-US"/>
        </w:rPr>
      </w:pPr>
      <w:r w:rsidRPr="004D096C">
        <w:rPr>
          <w:rFonts w:asciiTheme="majorBidi" w:hAnsiTheme="majorBidi" w:cstheme="majorBidi"/>
          <w:lang w:val="en-US"/>
        </w:rPr>
        <w:t>Pengolahan data</w:t>
      </w:r>
    </w:p>
    <w:p w:rsidR="00C06013" w:rsidRPr="004D096C" w:rsidRDefault="00C06013" w:rsidP="00700D5A">
      <w:pPr>
        <w:numPr>
          <w:ilvl w:val="0"/>
          <w:numId w:val="12"/>
        </w:numPr>
        <w:tabs>
          <w:tab w:val="clear" w:pos="2520"/>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Editing data (pemeriksaan)</w:t>
      </w:r>
    </w:p>
    <w:p w:rsidR="00C06013" w:rsidRPr="004D096C"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 xml:space="preserve">Scoring data </w:t>
      </w:r>
    </w:p>
    <w:p w:rsidR="00C06013" w:rsidRPr="004D096C"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Coding</w:t>
      </w:r>
    </w:p>
    <w:p w:rsidR="00C06013" w:rsidRPr="004D096C"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Tabulating</w:t>
      </w:r>
    </w:p>
    <w:p w:rsidR="00C06013" w:rsidRPr="004D096C"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Processing (pengolahan)</w:t>
      </w:r>
    </w:p>
    <w:p w:rsidR="00C06013" w:rsidRPr="004D096C"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Analisis data</w:t>
      </w:r>
    </w:p>
    <w:p w:rsidR="00C06013" w:rsidRPr="004D096C"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Uji signifikasi</w:t>
      </w:r>
    </w:p>
    <w:p w:rsidR="00C06013" w:rsidRPr="004D096C"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Kesimpulan</w:t>
      </w:r>
    </w:p>
    <w:p w:rsidR="00366CD8" w:rsidRDefault="00C06013" w:rsidP="00700D5A">
      <w:pPr>
        <w:numPr>
          <w:ilvl w:val="0"/>
          <w:numId w:val="12"/>
        </w:numPr>
        <w:tabs>
          <w:tab w:val="clear" w:pos="2520"/>
          <w:tab w:val="num" w:pos="1701"/>
          <w:tab w:val="num" w:pos="1800"/>
        </w:tabs>
        <w:spacing w:line="480" w:lineRule="auto"/>
        <w:ind w:left="1418" w:hanging="284"/>
        <w:jc w:val="both"/>
        <w:rPr>
          <w:rFonts w:asciiTheme="majorBidi" w:hAnsiTheme="majorBidi" w:cstheme="majorBidi"/>
          <w:lang w:val="en-US"/>
        </w:rPr>
      </w:pPr>
      <w:r w:rsidRPr="004D096C">
        <w:rPr>
          <w:rFonts w:asciiTheme="majorBidi" w:hAnsiTheme="majorBidi" w:cstheme="majorBidi"/>
          <w:lang w:val="en-US"/>
        </w:rPr>
        <w:t>Pe</w:t>
      </w:r>
      <w:r>
        <w:rPr>
          <w:rFonts w:asciiTheme="majorBidi" w:hAnsiTheme="majorBidi" w:cstheme="majorBidi"/>
          <w:lang w:val="en-US"/>
        </w:rPr>
        <w:t>m</w:t>
      </w:r>
      <w:r w:rsidRPr="004D096C">
        <w:rPr>
          <w:rFonts w:asciiTheme="majorBidi" w:hAnsiTheme="majorBidi" w:cstheme="majorBidi"/>
          <w:lang w:val="en-US"/>
        </w:rPr>
        <w:t>bahasan hasil penelitian</w:t>
      </w:r>
    </w:p>
    <w:p w:rsidR="00201BEE" w:rsidRPr="00700D5A" w:rsidRDefault="00201BEE" w:rsidP="00201BEE">
      <w:pPr>
        <w:tabs>
          <w:tab w:val="num" w:pos="2520"/>
        </w:tabs>
        <w:spacing w:line="480" w:lineRule="auto"/>
        <w:ind w:left="1418"/>
        <w:jc w:val="both"/>
        <w:rPr>
          <w:rFonts w:asciiTheme="majorBidi" w:hAnsiTheme="majorBidi" w:cstheme="majorBidi"/>
          <w:lang w:val="en-US"/>
        </w:rPr>
      </w:pPr>
    </w:p>
    <w:p w:rsidR="00366CD8" w:rsidRPr="005A2ABE" w:rsidRDefault="00366CD8" w:rsidP="00700D5A">
      <w:pPr>
        <w:spacing w:line="480" w:lineRule="auto"/>
        <w:ind w:left="851" w:hanging="425"/>
        <w:jc w:val="lowKashida"/>
      </w:pPr>
      <w:r w:rsidRPr="005A2ABE">
        <w:lastRenderedPageBreak/>
        <w:t>3.</w:t>
      </w:r>
      <w:r w:rsidRPr="005A2ABE">
        <w:tab/>
        <w:t>Tahap</w:t>
      </w:r>
      <w:r w:rsidR="003127E7">
        <w:t xml:space="preserve"> </w:t>
      </w:r>
      <w:r w:rsidRPr="005A2ABE">
        <w:t>Akhir</w:t>
      </w:r>
    </w:p>
    <w:p w:rsidR="00700D5A" w:rsidRDefault="00700D5A" w:rsidP="00700D5A">
      <w:pPr>
        <w:pStyle w:val="ListParagraph"/>
        <w:numPr>
          <w:ilvl w:val="0"/>
          <w:numId w:val="13"/>
        </w:numPr>
        <w:spacing w:line="480" w:lineRule="auto"/>
        <w:ind w:left="1134" w:hanging="283"/>
        <w:jc w:val="lowKashida"/>
      </w:pPr>
      <w:r>
        <w:t>Peneliti meminta surat bukti mengadakan penelitian pada pihak sekolah, yaitu MTsN Aryojeding.</w:t>
      </w:r>
    </w:p>
    <w:p w:rsidR="00700D5A" w:rsidRPr="00700D5A" w:rsidRDefault="00700D5A" w:rsidP="00700D5A">
      <w:pPr>
        <w:pStyle w:val="ListParagraph"/>
        <w:numPr>
          <w:ilvl w:val="0"/>
          <w:numId w:val="13"/>
        </w:numPr>
        <w:spacing w:line="480" w:lineRule="auto"/>
        <w:ind w:left="1134" w:hanging="283"/>
        <w:jc w:val="lowKashida"/>
      </w:pPr>
      <w:r w:rsidRPr="004D096C">
        <w:rPr>
          <w:rFonts w:asciiTheme="majorBidi" w:hAnsiTheme="majorBidi" w:cstheme="majorBidi"/>
          <w:lang w:val="en-US"/>
        </w:rPr>
        <w:t>Penulisan Laporan Penelitian</w:t>
      </w:r>
    </w:p>
    <w:p w:rsidR="00700D5A" w:rsidRPr="005A2ABE" w:rsidRDefault="00700D5A" w:rsidP="00700D5A">
      <w:pPr>
        <w:pStyle w:val="ListParagraph"/>
        <w:spacing w:line="480" w:lineRule="auto"/>
        <w:ind w:left="1134" w:firstLine="567"/>
        <w:jc w:val="lowKashida"/>
      </w:pPr>
      <w:r w:rsidRPr="004D096C">
        <w:rPr>
          <w:rFonts w:asciiTheme="majorBidi" w:hAnsiTheme="majorBidi" w:cstheme="majorBidi"/>
          <w:lang w:val="en-US"/>
        </w:rPr>
        <w:t>Dalam mengakhiri suatu peneliti</w:t>
      </w:r>
      <w:r w:rsidR="000B37FC">
        <w:rPr>
          <w:rFonts w:asciiTheme="majorBidi" w:hAnsiTheme="majorBidi" w:cstheme="majorBidi"/>
          <w:lang w:val="en-US"/>
        </w:rPr>
        <w:t>an harus diadakan proses analisis</w:t>
      </w:r>
      <w:r w:rsidRPr="004D096C">
        <w:rPr>
          <w:rFonts w:asciiTheme="majorBidi" w:hAnsiTheme="majorBidi" w:cstheme="majorBidi"/>
          <w:lang w:val="en-US"/>
        </w:rPr>
        <w:t xml:space="preserve"> data yang ditulis dan dibukukan untuk dijadikan sebuah laporan. Penulisan laporan ini sangat penting artinya karena merupakan pembuktian awal bagi kualitas penelitian untuk menilai ketepatannya dalam menyelesaikan masalah secara nyata.</w:t>
      </w:r>
    </w:p>
    <w:p w:rsidR="00D52A09" w:rsidRDefault="00D52A09"/>
    <w:sectPr w:rsidR="00D52A09" w:rsidSect="00AB6E7C">
      <w:headerReference w:type="default" r:id="rId8"/>
      <w:headerReference w:type="first" r:id="rId9"/>
      <w:footerReference w:type="first" r:id="rId10"/>
      <w:footnotePr>
        <w:pos w:val="beneathText"/>
        <w:numRestart w:val="eachSect"/>
      </w:footnotePr>
      <w:pgSz w:w="12242" w:h="15842" w:code="1"/>
      <w:pgMar w:top="2268" w:right="1701" w:bottom="1701" w:left="2268" w:header="1134" w:footer="567" w:gutter="0"/>
      <w:pgNumType w:start="4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2CF" w:rsidRDefault="00D062CF" w:rsidP="00366CD8">
      <w:r>
        <w:separator/>
      </w:r>
    </w:p>
  </w:endnote>
  <w:endnote w:type="continuationSeparator" w:id="1">
    <w:p w:rsidR="00D062CF" w:rsidRDefault="00D062CF" w:rsidP="00366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41"/>
      <w:docPartObj>
        <w:docPartGallery w:val="Page Numbers (Bottom of Page)"/>
        <w:docPartUnique/>
      </w:docPartObj>
    </w:sdtPr>
    <w:sdtContent>
      <w:p w:rsidR="00AB6E7C" w:rsidRDefault="00D52016">
        <w:pPr>
          <w:pStyle w:val="Footer"/>
          <w:jc w:val="center"/>
        </w:pPr>
        <w:fldSimple w:instr=" PAGE   \* MERGEFORMAT ">
          <w:r w:rsidR="004D5DBC">
            <w:rPr>
              <w:noProof/>
            </w:rPr>
            <w:t>40</w:t>
          </w:r>
        </w:fldSimple>
      </w:p>
    </w:sdtContent>
  </w:sdt>
  <w:p w:rsidR="000C2381" w:rsidRDefault="000C2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2CF" w:rsidRDefault="00D062CF" w:rsidP="00366CD8">
      <w:r>
        <w:separator/>
      </w:r>
    </w:p>
  </w:footnote>
  <w:footnote w:type="continuationSeparator" w:id="1">
    <w:p w:rsidR="00D062CF" w:rsidRDefault="00D062CF" w:rsidP="00366CD8">
      <w:r>
        <w:continuationSeparator/>
      </w:r>
    </w:p>
  </w:footnote>
  <w:footnote w:id="2">
    <w:p w:rsidR="000C2381" w:rsidRDefault="000C2381" w:rsidP="00D71E6E">
      <w:pPr>
        <w:pStyle w:val="FootnoteText"/>
        <w:ind w:firstLine="567"/>
        <w:jc w:val="both"/>
      </w:pPr>
      <w:r>
        <w:rPr>
          <w:rStyle w:val="FootnoteReference"/>
        </w:rPr>
        <w:footnoteRef/>
      </w:r>
      <w:r>
        <w:t xml:space="preserve"> Ahmad  Tanzeh,  </w:t>
      </w:r>
      <w:r>
        <w:rPr>
          <w:i/>
          <w:iCs/>
        </w:rPr>
        <w:t xml:space="preserve">Pengantar Metode Penelitian, </w:t>
      </w:r>
      <w:r>
        <w:t>( Yogyakarta: Teras, 2009), hal. 100</w:t>
      </w:r>
    </w:p>
  </w:footnote>
  <w:footnote w:id="3">
    <w:p w:rsidR="000C2381" w:rsidRPr="00802FB2" w:rsidRDefault="000C2381" w:rsidP="00E906CC">
      <w:pPr>
        <w:pStyle w:val="FootnoteText"/>
        <w:ind w:firstLine="567"/>
        <w:jc w:val="both"/>
      </w:pPr>
      <w:r>
        <w:rPr>
          <w:rStyle w:val="FootnoteReference"/>
        </w:rPr>
        <w:footnoteRef/>
      </w:r>
      <w:r>
        <w:t xml:space="preserve"> Penerbit Universitas Negeri Malang  dan Lembaga Penelitian Universitas Negeri Malang, </w:t>
      </w:r>
      <w:r>
        <w:rPr>
          <w:i/>
        </w:rPr>
        <w:t>Dasar-dasar Metodologi Penelitian,</w:t>
      </w:r>
      <w:r>
        <w:t xml:space="preserve"> (Malang: Universitas Negeri Malang, 2003), hal. 8</w:t>
      </w:r>
    </w:p>
  </w:footnote>
  <w:footnote w:id="4">
    <w:p w:rsidR="000C2381" w:rsidRPr="00802FB2" w:rsidRDefault="000C2381" w:rsidP="00366CD8">
      <w:pPr>
        <w:pStyle w:val="FootnoteText"/>
        <w:ind w:firstLine="567"/>
      </w:pPr>
      <w:r>
        <w:rPr>
          <w:rStyle w:val="FootnoteReference"/>
        </w:rPr>
        <w:footnoteRef/>
      </w:r>
      <w:r w:rsidR="001C33BF">
        <w:rPr>
          <w:i/>
        </w:rPr>
        <w:t xml:space="preserve">Ibid., </w:t>
      </w:r>
      <w:r>
        <w:rPr>
          <w:i/>
        </w:rPr>
        <w:t xml:space="preserve"> </w:t>
      </w:r>
      <w:r>
        <w:t>hal. 46</w:t>
      </w:r>
    </w:p>
  </w:footnote>
  <w:footnote w:id="5">
    <w:p w:rsidR="000C2381" w:rsidRPr="008F6BB5" w:rsidRDefault="000C2381" w:rsidP="00E906CC">
      <w:pPr>
        <w:pStyle w:val="FootnoteText"/>
        <w:ind w:firstLine="567"/>
        <w:jc w:val="both"/>
      </w:pPr>
      <w:r>
        <w:rPr>
          <w:rStyle w:val="FootnoteReference"/>
        </w:rPr>
        <w:footnoteRef/>
      </w:r>
      <w:r>
        <w:t xml:space="preserve">Suharsimi Arikunto, </w:t>
      </w:r>
      <w:r>
        <w:rPr>
          <w:i/>
        </w:rPr>
        <w:t xml:space="preserve">Prosedur Penelitian suatu Pendekatan Praktik, </w:t>
      </w:r>
      <w:r>
        <w:t>(Jakarta: RinekaCipta, 2006),  hal. 130</w:t>
      </w:r>
    </w:p>
  </w:footnote>
  <w:footnote w:id="6">
    <w:p w:rsidR="000C2381" w:rsidRPr="00594931" w:rsidRDefault="000C2381" w:rsidP="00D23E5C">
      <w:pPr>
        <w:pStyle w:val="FootnoteText"/>
        <w:ind w:firstLine="567"/>
        <w:jc w:val="both"/>
        <w:rPr>
          <w:rFonts w:asciiTheme="majorBidi" w:hAnsiTheme="majorBidi" w:cstheme="majorBidi"/>
        </w:rPr>
      </w:pPr>
      <w:r w:rsidRPr="00594931">
        <w:rPr>
          <w:rStyle w:val="FootnoteReference"/>
          <w:rFonts w:asciiTheme="majorBidi" w:hAnsiTheme="majorBidi" w:cstheme="majorBidi"/>
        </w:rPr>
        <w:footnoteRef/>
      </w:r>
      <w:r w:rsidRPr="00594931">
        <w:rPr>
          <w:rFonts w:asciiTheme="majorBidi" w:hAnsiTheme="majorBidi" w:cstheme="majorBidi"/>
        </w:rPr>
        <w:t xml:space="preserve"> </w:t>
      </w:r>
      <w:r w:rsidRPr="004D096C">
        <w:rPr>
          <w:rFonts w:asciiTheme="majorBidi" w:hAnsiTheme="majorBidi" w:cstheme="majorBidi"/>
        </w:rPr>
        <w:t xml:space="preserve">Ahmad Tanzeh, </w:t>
      </w:r>
      <w:r w:rsidRPr="004D096C">
        <w:rPr>
          <w:rFonts w:asciiTheme="majorBidi" w:hAnsiTheme="majorBidi" w:cstheme="majorBidi"/>
          <w:i/>
          <w:iCs/>
        </w:rPr>
        <w:t>Pengantar Metode</w:t>
      </w:r>
      <w:r>
        <w:rPr>
          <w:rFonts w:asciiTheme="majorBidi" w:hAnsiTheme="majorBidi" w:cstheme="majorBidi"/>
        </w:rPr>
        <w:t>…, hal. 94</w:t>
      </w:r>
    </w:p>
  </w:footnote>
  <w:footnote w:id="7">
    <w:p w:rsidR="000C2381" w:rsidRPr="008F6BB5" w:rsidRDefault="000C2381" w:rsidP="001C33BF">
      <w:pPr>
        <w:pStyle w:val="FootnoteText"/>
        <w:ind w:firstLine="567"/>
      </w:pPr>
      <w:r>
        <w:rPr>
          <w:rStyle w:val="FootnoteReference"/>
        </w:rPr>
        <w:footnoteRef/>
      </w:r>
      <w:r>
        <w:t xml:space="preserve">Suharsimi Arikunto, </w:t>
      </w:r>
      <w:r>
        <w:rPr>
          <w:i/>
        </w:rPr>
        <w:t xml:space="preserve">Prosedur Penelitian…, </w:t>
      </w:r>
      <w:r>
        <w:t>hal. 131</w:t>
      </w:r>
    </w:p>
  </w:footnote>
  <w:footnote w:id="8">
    <w:p w:rsidR="00A04258" w:rsidRPr="008F6BB5" w:rsidRDefault="000C2381" w:rsidP="00A82095">
      <w:pPr>
        <w:pStyle w:val="FootnoteText"/>
        <w:ind w:firstLine="567"/>
      </w:pPr>
      <w:r>
        <w:rPr>
          <w:rStyle w:val="FootnoteReference"/>
        </w:rPr>
        <w:footnoteRef/>
      </w:r>
      <w:r w:rsidR="001C33BF">
        <w:rPr>
          <w:i/>
        </w:rPr>
        <w:t xml:space="preserve">Ibid., </w:t>
      </w:r>
      <w:r>
        <w:rPr>
          <w:i/>
        </w:rPr>
        <w:t xml:space="preserve"> </w:t>
      </w:r>
      <w:r>
        <w:t>hal. 129</w:t>
      </w:r>
    </w:p>
  </w:footnote>
  <w:footnote w:id="9">
    <w:p w:rsidR="00A82095" w:rsidRPr="00A82095" w:rsidRDefault="00A82095" w:rsidP="00A82095">
      <w:pPr>
        <w:pStyle w:val="FootnoteText"/>
        <w:ind w:firstLine="567"/>
      </w:pPr>
      <w:r>
        <w:rPr>
          <w:rStyle w:val="FootnoteReference"/>
        </w:rPr>
        <w:footnoteRef/>
      </w:r>
      <w:r>
        <w:t xml:space="preserve"> Penerbit dan Lembaga Penelitian, </w:t>
      </w:r>
      <w:r>
        <w:rPr>
          <w:i/>
        </w:rPr>
        <w:t xml:space="preserve">Dasar-dasar Metodologi Penelitian, </w:t>
      </w:r>
      <w:r>
        <w:t>( Malang: Universitas Negeri Malang, 2003), hal. 36</w:t>
      </w:r>
    </w:p>
  </w:footnote>
  <w:footnote w:id="10">
    <w:p w:rsidR="00A82095" w:rsidRDefault="00A82095" w:rsidP="00A82095">
      <w:pPr>
        <w:pStyle w:val="FootnoteText"/>
        <w:ind w:firstLine="567"/>
      </w:pPr>
      <w:r>
        <w:rPr>
          <w:rStyle w:val="FootnoteReference"/>
        </w:rPr>
        <w:footnoteRef/>
      </w:r>
      <w:r>
        <w:t xml:space="preserve"> Ahmad Tanzeh, </w:t>
      </w:r>
      <w:r w:rsidRPr="006C6B34">
        <w:rPr>
          <w:i/>
        </w:rPr>
        <w:t>PengantarMetode…,</w:t>
      </w:r>
      <w:r>
        <w:rPr>
          <w:i/>
        </w:rPr>
        <w:t xml:space="preserve"> </w:t>
      </w:r>
      <w:r>
        <w:t>hal. 85</w:t>
      </w:r>
    </w:p>
    <w:p w:rsidR="00A82095" w:rsidRDefault="00A82095" w:rsidP="00A82095">
      <w:pPr>
        <w:pStyle w:val="FootnoteText"/>
        <w:ind w:firstLine="567"/>
      </w:pPr>
    </w:p>
  </w:footnote>
  <w:footnote w:id="11">
    <w:p w:rsidR="000C2381" w:rsidRDefault="000C2381" w:rsidP="00366CD8">
      <w:pPr>
        <w:pStyle w:val="FootnoteText"/>
        <w:ind w:firstLine="567"/>
      </w:pPr>
      <w:r>
        <w:rPr>
          <w:rStyle w:val="FootnoteReference"/>
        </w:rPr>
        <w:footnoteRef/>
      </w:r>
      <w:r w:rsidR="001C33BF">
        <w:rPr>
          <w:i/>
        </w:rPr>
        <w:t xml:space="preserve">Ibid., </w:t>
      </w:r>
      <w:r>
        <w:rPr>
          <w:i/>
        </w:rPr>
        <w:t xml:space="preserve"> </w:t>
      </w:r>
      <w:r>
        <w:t>hal. 57</w:t>
      </w:r>
    </w:p>
  </w:footnote>
  <w:footnote w:id="12">
    <w:p w:rsidR="004A24AD" w:rsidRDefault="000C2381" w:rsidP="004A24AD">
      <w:pPr>
        <w:pStyle w:val="FootnoteText"/>
        <w:ind w:firstLine="567"/>
      </w:pPr>
      <w:r>
        <w:rPr>
          <w:rStyle w:val="FootnoteReference"/>
        </w:rPr>
        <w:footnoteRef/>
      </w:r>
      <w:r>
        <w:t>Em</w:t>
      </w:r>
      <w:r w:rsidR="001C33BF">
        <w:t xml:space="preserve"> </w:t>
      </w:r>
      <w:r>
        <w:t>Zul</w:t>
      </w:r>
      <w:r w:rsidR="001C33BF">
        <w:t xml:space="preserve"> Fajri, dkk, </w:t>
      </w:r>
      <w:r w:rsidRPr="009D0E47">
        <w:rPr>
          <w:i/>
        </w:rPr>
        <w:t>Kamus</w:t>
      </w:r>
      <w:r w:rsidR="001C33BF">
        <w:rPr>
          <w:i/>
        </w:rPr>
        <w:t xml:space="preserve"> </w:t>
      </w:r>
      <w:r w:rsidRPr="009D0E47">
        <w:rPr>
          <w:i/>
        </w:rPr>
        <w:t>Lengkap</w:t>
      </w:r>
      <w:r w:rsidR="001C33BF">
        <w:rPr>
          <w:i/>
        </w:rPr>
        <w:t xml:space="preserve"> </w:t>
      </w:r>
      <w:r w:rsidRPr="009D0E47">
        <w:rPr>
          <w:i/>
        </w:rPr>
        <w:t>Bahasa Indonesia</w:t>
      </w:r>
      <w:r>
        <w:t>, (Difa PUBLISHER), hal.68</w:t>
      </w:r>
    </w:p>
  </w:footnote>
  <w:footnote w:id="13">
    <w:p w:rsidR="000C2381" w:rsidRPr="00AF420C" w:rsidRDefault="000C2381" w:rsidP="00B62B41">
      <w:pPr>
        <w:pStyle w:val="FootnoteText"/>
        <w:ind w:firstLine="567"/>
      </w:pPr>
      <w:r>
        <w:rPr>
          <w:rStyle w:val="FootnoteReference"/>
        </w:rPr>
        <w:footnoteRef/>
      </w:r>
      <w:r>
        <w:t>Suharsimi</w:t>
      </w:r>
      <w:r w:rsidR="00E01CFB">
        <w:t xml:space="preserve"> </w:t>
      </w:r>
      <w:r>
        <w:t xml:space="preserve">Arikunto, </w:t>
      </w:r>
      <w:r>
        <w:rPr>
          <w:i/>
        </w:rPr>
        <w:t>Prosedu</w:t>
      </w:r>
      <w:r w:rsidR="00E01CFB">
        <w:rPr>
          <w:i/>
        </w:rPr>
        <w:t xml:space="preserve"> </w:t>
      </w:r>
      <w:r>
        <w:rPr>
          <w:i/>
        </w:rPr>
        <w:t xml:space="preserve">Penelitian…, </w:t>
      </w:r>
      <w:r>
        <w:t>hal. 150</w:t>
      </w:r>
    </w:p>
  </w:footnote>
  <w:footnote w:id="14">
    <w:p w:rsidR="000C2381" w:rsidRDefault="000C2381" w:rsidP="000C2381">
      <w:pPr>
        <w:pStyle w:val="FootnoteText"/>
        <w:ind w:firstLine="567"/>
      </w:pPr>
      <w:r>
        <w:rPr>
          <w:rStyle w:val="FootnoteReference"/>
        </w:rPr>
        <w:footnoteRef/>
      </w:r>
      <w:r>
        <w:t xml:space="preserve"> </w:t>
      </w:r>
      <w:r w:rsidRPr="004D096C">
        <w:rPr>
          <w:rFonts w:asciiTheme="majorBidi" w:hAnsiTheme="majorBidi" w:cstheme="majorBidi"/>
        </w:rPr>
        <w:t xml:space="preserve">Ahmad Tanzeh, </w:t>
      </w:r>
      <w:r>
        <w:rPr>
          <w:rFonts w:asciiTheme="majorBidi" w:hAnsiTheme="majorBidi" w:cstheme="majorBidi"/>
          <w:i/>
          <w:iCs/>
        </w:rPr>
        <w:t>Pengan</w:t>
      </w:r>
      <w:r w:rsidR="00E85524">
        <w:rPr>
          <w:rFonts w:asciiTheme="majorBidi" w:hAnsiTheme="majorBidi" w:cstheme="majorBidi"/>
          <w:i/>
          <w:iCs/>
        </w:rPr>
        <w:t>tar Metode</w:t>
      </w:r>
      <w:r w:rsidRPr="004D096C">
        <w:rPr>
          <w:rFonts w:asciiTheme="majorBidi" w:hAnsiTheme="majorBidi" w:cstheme="majorBidi"/>
        </w:rPr>
        <w:t xml:space="preserve">…, </w:t>
      </w:r>
      <w:r>
        <w:rPr>
          <w:rFonts w:asciiTheme="majorBidi" w:hAnsiTheme="majorBidi" w:cstheme="majorBidi"/>
        </w:rPr>
        <w:t>hal. 66</w:t>
      </w:r>
    </w:p>
  </w:footnote>
  <w:footnote w:id="15">
    <w:p w:rsidR="00DB7D09" w:rsidRPr="00DB7D09" w:rsidRDefault="00DB7D09" w:rsidP="007540D0">
      <w:pPr>
        <w:pStyle w:val="FootnoteText"/>
        <w:ind w:firstLine="567"/>
        <w:jc w:val="both"/>
      </w:pPr>
      <w:r>
        <w:rPr>
          <w:rStyle w:val="FootnoteReference"/>
        </w:rPr>
        <w:footnoteRef/>
      </w:r>
      <w:r>
        <w:t xml:space="preserve"> Suharsimi Arikunto, </w:t>
      </w:r>
      <w:r>
        <w:rPr>
          <w:i/>
        </w:rPr>
        <w:t xml:space="preserve">Dasar-dasar Evaluasi Pendidikan, </w:t>
      </w:r>
      <w:r>
        <w:t>(Ja</w:t>
      </w:r>
      <w:r w:rsidR="007540D0">
        <w:t xml:space="preserve">karta: Bumi Aksara, 2008), hal. </w:t>
      </w:r>
      <w:r>
        <w:t>69</w:t>
      </w:r>
    </w:p>
  </w:footnote>
  <w:footnote w:id="16">
    <w:p w:rsidR="002D3233" w:rsidRPr="002D3233" w:rsidRDefault="002D3233" w:rsidP="002D3233">
      <w:pPr>
        <w:pStyle w:val="FootnoteText"/>
        <w:ind w:firstLine="567"/>
      </w:pPr>
      <w:r>
        <w:rPr>
          <w:rStyle w:val="FootnoteReference"/>
        </w:rPr>
        <w:footnoteRef/>
      </w:r>
      <w:r>
        <w:t xml:space="preserve"> </w:t>
      </w:r>
      <w:r w:rsidR="001C33BF">
        <w:rPr>
          <w:i/>
        </w:rPr>
        <w:t>Ibid.,</w:t>
      </w:r>
      <w:r>
        <w:t>hal. 72</w:t>
      </w:r>
    </w:p>
  </w:footnote>
  <w:footnote w:id="17">
    <w:p w:rsidR="002D3233" w:rsidRPr="002D3233" w:rsidRDefault="002D3233" w:rsidP="002D3233">
      <w:pPr>
        <w:pStyle w:val="FootnoteText"/>
        <w:ind w:firstLine="567"/>
      </w:pPr>
      <w:r>
        <w:rPr>
          <w:rStyle w:val="FootnoteReference"/>
        </w:rPr>
        <w:footnoteRef/>
      </w:r>
      <w:r>
        <w:t xml:space="preserve"> </w:t>
      </w:r>
      <w:r w:rsidR="001C33BF">
        <w:rPr>
          <w:i/>
        </w:rPr>
        <w:t>Ibid.</w:t>
      </w:r>
      <w:r>
        <w:rPr>
          <w:i/>
        </w:rPr>
        <w:t xml:space="preserve">, </w:t>
      </w:r>
      <w:r>
        <w:t>hal. 75</w:t>
      </w:r>
    </w:p>
  </w:footnote>
  <w:footnote w:id="18">
    <w:p w:rsidR="00671EF0" w:rsidRPr="00671EF0" w:rsidRDefault="00671EF0" w:rsidP="00671EF0">
      <w:pPr>
        <w:pStyle w:val="FootnoteText"/>
        <w:ind w:firstLine="567"/>
      </w:pPr>
      <w:r>
        <w:rPr>
          <w:rStyle w:val="FootnoteReference"/>
        </w:rPr>
        <w:footnoteRef/>
      </w:r>
      <w:r>
        <w:t xml:space="preserve"> </w:t>
      </w:r>
      <w:r w:rsidR="001C33BF">
        <w:rPr>
          <w:i/>
        </w:rPr>
        <w:t>Ibid.</w:t>
      </w:r>
      <w:r>
        <w:rPr>
          <w:i/>
        </w:rPr>
        <w:t>,</w:t>
      </w:r>
      <w:r w:rsidR="001C33BF">
        <w:rPr>
          <w:i/>
        </w:rPr>
        <w:t xml:space="preserve"> </w:t>
      </w:r>
      <w:r>
        <w:t>hal. 86</w:t>
      </w:r>
    </w:p>
  </w:footnote>
  <w:footnote w:id="19">
    <w:p w:rsidR="00B62B41" w:rsidRPr="00B62B41" w:rsidRDefault="00B62B41" w:rsidP="00B62B41">
      <w:pPr>
        <w:pStyle w:val="FootnoteText"/>
        <w:ind w:firstLine="567"/>
      </w:pPr>
      <w:r>
        <w:rPr>
          <w:rStyle w:val="FootnoteReference"/>
        </w:rPr>
        <w:footnoteRef/>
      </w:r>
      <w:r>
        <w:t xml:space="preserve"> </w:t>
      </w:r>
      <w:r>
        <w:rPr>
          <w:i/>
        </w:rPr>
        <w:t xml:space="preserve">Ibid., </w:t>
      </w:r>
      <w:r>
        <w:t>hal. 95</w:t>
      </w:r>
    </w:p>
  </w:footnote>
  <w:footnote w:id="20">
    <w:p w:rsidR="000C2381" w:rsidRDefault="000C2381" w:rsidP="00366CD8">
      <w:pPr>
        <w:pStyle w:val="FootnoteText"/>
        <w:ind w:firstLine="540"/>
      </w:pPr>
      <w:r>
        <w:rPr>
          <w:rStyle w:val="FootnoteReference"/>
        </w:rPr>
        <w:footnoteRef/>
      </w:r>
      <w:r>
        <w:t xml:space="preserve"> Ahmad Tanzeh, </w:t>
      </w:r>
      <w:r w:rsidR="001C33BF">
        <w:t xml:space="preserve"> </w:t>
      </w:r>
      <w:r>
        <w:rPr>
          <w:i/>
          <w:iCs/>
        </w:rPr>
        <w:t>Penga</w:t>
      </w:r>
      <w:r w:rsidRPr="001D348C">
        <w:rPr>
          <w:i/>
          <w:iCs/>
        </w:rPr>
        <w:t>n</w:t>
      </w:r>
      <w:r>
        <w:rPr>
          <w:i/>
          <w:iCs/>
        </w:rPr>
        <w:t>tar</w:t>
      </w:r>
      <w:r w:rsidR="001C33BF">
        <w:rPr>
          <w:i/>
          <w:iCs/>
        </w:rPr>
        <w:t xml:space="preserve"> </w:t>
      </w:r>
      <w:r>
        <w:rPr>
          <w:i/>
          <w:iCs/>
        </w:rPr>
        <w:t>Metode</w:t>
      </w:r>
      <w:r w:rsidR="001C33BF">
        <w:t>…</w:t>
      </w:r>
      <w:r>
        <w:t>,</w:t>
      </w:r>
      <w:r w:rsidR="001C33BF">
        <w:t xml:space="preserve"> </w:t>
      </w:r>
      <w:r>
        <w:t>hal.</w:t>
      </w:r>
      <w:r w:rsidR="001C33BF">
        <w:t xml:space="preserve"> </w:t>
      </w:r>
      <w:r>
        <w:t>69</w:t>
      </w:r>
    </w:p>
  </w:footnote>
  <w:footnote w:id="21">
    <w:p w:rsidR="00F61ED7" w:rsidRDefault="00F61ED7" w:rsidP="00D326D4">
      <w:pPr>
        <w:pStyle w:val="FootnoteText"/>
        <w:ind w:firstLine="567"/>
        <w:jc w:val="both"/>
      </w:pPr>
      <w:r>
        <w:rPr>
          <w:rStyle w:val="FootnoteReference"/>
        </w:rPr>
        <w:footnoteRef/>
      </w:r>
      <w:r>
        <w:t xml:space="preserve"> Tulus Winarsunu, </w:t>
      </w:r>
      <w:r>
        <w:rPr>
          <w:i/>
          <w:iCs/>
        </w:rPr>
        <w:t>Statistik dalam Penelitian Psikologi dan Pendidikan</w:t>
      </w:r>
      <w:r>
        <w:t>, (</w:t>
      </w:r>
      <w:smartTag w:uri="urn:schemas-microsoft-com:office:smarttags" w:element="City">
        <w:smartTag w:uri="urn:schemas-microsoft-com:office:smarttags" w:element="place">
          <w:r>
            <w:t>Malang</w:t>
          </w:r>
        </w:smartTag>
      </w:smartTag>
      <w:r>
        <w:t>: UMM Press, 2006), hal.158-159</w:t>
      </w:r>
    </w:p>
  </w:footnote>
  <w:footnote w:id="22">
    <w:p w:rsidR="0097223F" w:rsidRPr="004D5A7B" w:rsidRDefault="0097223F" w:rsidP="0097223F">
      <w:pPr>
        <w:pStyle w:val="FootnoteText"/>
        <w:ind w:firstLine="567"/>
        <w:jc w:val="both"/>
      </w:pPr>
      <w:r>
        <w:rPr>
          <w:rStyle w:val="FootnoteReference"/>
        </w:rPr>
        <w:footnoteRef/>
      </w:r>
      <w:r>
        <w:t xml:space="preserve"> Agus Irianto, </w:t>
      </w:r>
      <w:r>
        <w:rPr>
          <w:i/>
        </w:rPr>
        <w:t xml:space="preserve">Statistik Konsep Dasar dan Aplikasinya, </w:t>
      </w:r>
      <w:r>
        <w:t>(Jakarta: Kencana Prenada Media Group, 2004), hal. 238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135"/>
      <w:docPartObj>
        <w:docPartGallery w:val="Page Numbers (Top of Page)"/>
        <w:docPartUnique/>
      </w:docPartObj>
    </w:sdtPr>
    <w:sdtContent>
      <w:p w:rsidR="00AB6E7C" w:rsidRDefault="00D52016">
        <w:pPr>
          <w:pStyle w:val="Header"/>
          <w:jc w:val="right"/>
        </w:pPr>
        <w:fldSimple w:instr=" PAGE   \* MERGEFORMAT ">
          <w:r w:rsidR="004D5DBC">
            <w:rPr>
              <w:noProof/>
            </w:rPr>
            <w:t>55</w:t>
          </w:r>
        </w:fldSimple>
      </w:p>
    </w:sdtContent>
  </w:sdt>
  <w:p w:rsidR="00AB6E7C" w:rsidRDefault="00AB6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E7C" w:rsidRDefault="00AB6E7C" w:rsidP="00AB6E7C">
    <w:pPr>
      <w:pStyle w:val="Header"/>
      <w:jc w:val="right"/>
    </w:pPr>
  </w:p>
  <w:p w:rsidR="00AB6E7C" w:rsidRDefault="00AB6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FDD"/>
    <w:multiLevelType w:val="hybridMultilevel"/>
    <w:tmpl w:val="88300ACE"/>
    <w:lvl w:ilvl="0" w:tplc="F8D6B38A">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90882"/>
    <w:multiLevelType w:val="hybridMultilevel"/>
    <w:tmpl w:val="17C075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581115"/>
    <w:multiLevelType w:val="hybridMultilevel"/>
    <w:tmpl w:val="0F487A46"/>
    <w:lvl w:ilvl="0" w:tplc="04090011">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121470D"/>
    <w:multiLevelType w:val="hybridMultilevel"/>
    <w:tmpl w:val="11C6221A"/>
    <w:lvl w:ilvl="0" w:tplc="37286D92">
      <w:start w:val="1"/>
      <w:numFmt w:val="upperLetter"/>
      <w:lvlText w:val="%1."/>
      <w:lvlJc w:val="left"/>
      <w:pPr>
        <w:tabs>
          <w:tab w:val="num" w:pos="720"/>
        </w:tabs>
        <w:ind w:left="720" w:hanging="360"/>
      </w:pPr>
      <w:rPr>
        <w:rFonts w:hint="default"/>
        <w:b/>
      </w:rPr>
    </w:lvl>
    <w:lvl w:ilvl="1" w:tplc="8B5E380C">
      <w:start w:val="1"/>
      <w:numFmt w:val="decimal"/>
      <w:lvlText w:val="%2."/>
      <w:lvlJc w:val="left"/>
      <w:pPr>
        <w:tabs>
          <w:tab w:val="num" w:pos="720"/>
        </w:tabs>
        <w:ind w:left="720" w:hanging="360"/>
      </w:pPr>
      <w:rPr>
        <w:rFonts w:hint="default"/>
        <w:b/>
      </w:rPr>
    </w:lvl>
    <w:lvl w:ilvl="2" w:tplc="E21CF3BA">
      <w:start w:val="1"/>
      <w:numFmt w:val="decimal"/>
      <w:lvlText w:val="%3."/>
      <w:lvlJc w:val="left"/>
      <w:pPr>
        <w:tabs>
          <w:tab w:val="num" w:pos="2340"/>
        </w:tabs>
        <w:ind w:left="2340" w:hanging="360"/>
      </w:pPr>
      <w:rPr>
        <w:rFonts w:hint="default"/>
        <w:b/>
      </w:rPr>
    </w:lvl>
    <w:lvl w:ilvl="3" w:tplc="F6F6BF38">
      <w:start w:val="1"/>
      <w:numFmt w:val="lowerLetter"/>
      <w:lvlText w:val="%4."/>
      <w:lvlJc w:val="left"/>
      <w:pPr>
        <w:tabs>
          <w:tab w:val="num" w:pos="1080"/>
        </w:tabs>
        <w:ind w:left="1080" w:hanging="360"/>
      </w:pPr>
      <w:rPr>
        <w:rFonts w:hint="default"/>
        <w:b w:val="0"/>
      </w:rPr>
    </w:lvl>
    <w:lvl w:ilvl="4" w:tplc="1C7665B8">
      <w:start w:val="1"/>
      <w:numFmt w:val="lowerLetter"/>
      <w:lvlText w:val="%5."/>
      <w:lvlJc w:val="left"/>
      <w:pPr>
        <w:tabs>
          <w:tab w:val="num" w:pos="3600"/>
        </w:tabs>
        <w:ind w:left="3600" w:hanging="360"/>
      </w:pPr>
      <w:rPr>
        <w:rFonts w:hint="default"/>
        <w:b w:val="0"/>
      </w:rPr>
    </w:lvl>
    <w:lvl w:ilvl="5" w:tplc="70F839BE">
      <w:start w:val="1"/>
      <w:numFmt w:val="decimal"/>
      <w:lvlText w:val="%6."/>
      <w:lvlJc w:val="left"/>
      <w:pPr>
        <w:tabs>
          <w:tab w:val="num" w:pos="4500"/>
        </w:tabs>
        <w:ind w:left="4500" w:hanging="360"/>
      </w:pPr>
      <w:rPr>
        <w:rFonts w:hint="default"/>
        <w:b/>
      </w:rPr>
    </w:lvl>
    <w:lvl w:ilvl="6" w:tplc="A100EB28">
      <w:start w:val="1"/>
      <w:numFmt w:val="lowerLetter"/>
      <w:lvlText w:val="%7."/>
      <w:lvlJc w:val="left"/>
      <w:pPr>
        <w:tabs>
          <w:tab w:val="num" w:pos="5040"/>
        </w:tabs>
        <w:ind w:left="5040" w:hanging="360"/>
      </w:pPr>
      <w:rPr>
        <w:rFonts w:hint="default"/>
        <w:b w:val="0"/>
      </w:rPr>
    </w:lvl>
    <w:lvl w:ilvl="7" w:tplc="753CEFBA">
      <w:start w:val="1"/>
      <w:numFmt w:val="lowerLetter"/>
      <w:lvlText w:val="%8."/>
      <w:lvlJc w:val="left"/>
      <w:pPr>
        <w:tabs>
          <w:tab w:val="num" w:pos="1080"/>
        </w:tabs>
        <w:ind w:left="1080" w:hanging="360"/>
      </w:pPr>
      <w:rPr>
        <w:rFonts w:hint="default"/>
        <w:b w:val="0"/>
      </w:rPr>
    </w:lvl>
    <w:lvl w:ilvl="8" w:tplc="927E671C">
      <w:start w:val="1"/>
      <w:numFmt w:val="decimal"/>
      <w:lvlText w:val="%9."/>
      <w:lvlJc w:val="left"/>
      <w:pPr>
        <w:tabs>
          <w:tab w:val="num" w:pos="6660"/>
        </w:tabs>
        <w:ind w:left="6660" w:hanging="360"/>
      </w:pPr>
      <w:rPr>
        <w:rFonts w:hint="default"/>
        <w:b w:val="0"/>
      </w:rPr>
    </w:lvl>
  </w:abstractNum>
  <w:abstractNum w:abstractNumId="4">
    <w:nsid w:val="2FB15F54"/>
    <w:multiLevelType w:val="hybridMultilevel"/>
    <w:tmpl w:val="5ADE8BA2"/>
    <w:lvl w:ilvl="0" w:tplc="49301F58">
      <w:start w:val="1"/>
      <w:numFmt w:val="lowerLetter"/>
      <w:lvlText w:val="%1."/>
      <w:lvlJc w:val="left"/>
      <w:pPr>
        <w:ind w:left="1429" w:hanging="360"/>
      </w:pPr>
      <w:rPr>
        <w:rFonts w:hint="default"/>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18501AF"/>
    <w:multiLevelType w:val="hybridMultilevel"/>
    <w:tmpl w:val="6A36311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32215752"/>
    <w:multiLevelType w:val="hybridMultilevel"/>
    <w:tmpl w:val="4BF8DA5E"/>
    <w:lvl w:ilvl="0" w:tplc="AB043104">
      <w:start w:val="1"/>
      <w:numFmt w:val="lowerLetter"/>
      <w:lvlText w:val="%1."/>
      <w:lvlJc w:val="left"/>
      <w:pPr>
        <w:tabs>
          <w:tab w:val="num" w:pos="4080"/>
        </w:tabs>
        <w:ind w:left="408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CC3936"/>
    <w:multiLevelType w:val="hybridMultilevel"/>
    <w:tmpl w:val="B8EA7422"/>
    <w:lvl w:ilvl="0" w:tplc="D5107562">
      <w:start w:val="1"/>
      <w:numFmt w:val="lowerLetter"/>
      <w:lvlText w:val="%1."/>
      <w:lvlJc w:val="left"/>
      <w:pPr>
        <w:tabs>
          <w:tab w:val="num" w:pos="3060"/>
        </w:tabs>
        <w:ind w:left="3060" w:hanging="360"/>
      </w:pPr>
      <w:rPr>
        <w:rFonts w:hint="default"/>
      </w:r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BA258BD"/>
    <w:multiLevelType w:val="hybridMultilevel"/>
    <w:tmpl w:val="2AB0FBEA"/>
    <w:lvl w:ilvl="0" w:tplc="AB043104">
      <w:start w:val="1"/>
      <w:numFmt w:val="low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72F61707"/>
    <w:multiLevelType w:val="hybridMultilevel"/>
    <w:tmpl w:val="CC48A1FC"/>
    <w:lvl w:ilvl="0" w:tplc="B5BEB416">
      <w:start w:val="1"/>
      <w:numFmt w:val="decimal"/>
      <w:lvlText w:val="%1."/>
      <w:lvlJc w:val="left"/>
      <w:pPr>
        <w:tabs>
          <w:tab w:val="num" w:pos="1440"/>
        </w:tabs>
        <w:ind w:left="1440" w:hanging="360"/>
      </w:pPr>
      <w:rPr>
        <w:rFonts w:hint="default"/>
      </w:rPr>
    </w:lvl>
    <w:lvl w:ilvl="1" w:tplc="F8D6B38A">
      <w:start w:val="1"/>
      <w:numFmt w:val="lowerLetter"/>
      <w:lvlText w:val="%2."/>
      <w:lvlJc w:val="left"/>
      <w:pPr>
        <w:tabs>
          <w:tab w:val="num" w:pos="1620"/>
        </w:tabs>
        <w:ind w:left="1620" w:hanging="360"/>
      </w:pPr>
      <w:rPr>
        <w:rFonts w:hint="default"/>
      </w:rPr>
    </w:lvl>
    <w:lvl w:ilvl="2" w:tplc="E19A4C42">
      <w:start w:val="1"/>
      <w:numFmt w:val="decimal"/>
      <w:lvlText w:val="%3)"/>
      <w:lvlJc w:val="left"/>
      <w:pPr>
        <w:tabs>
          <w:tab w:val="num" w:pos="2520"/>
        </w:tabs>
        <w:ind w:left="2520" w:hanging="360"/>
      </w:pPr>
      <w:rPr>
        <w:rFonts w:hint="default"/>
      </w:r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nsid w:val="73252CAA"/>
    <w:multiLevelType w:val="hybridMultilevel"/>
    <w:tmpl w:val="8CA89990"/>
    <w:lvl w:ilvl="0" w:tplc="16EA564C">
      <w:start w:val="1"/>
      <w:numFmt w:val="upperLetter"/>
      <w:lvlText w:val="%1."/>
      <w:lvlJc w:val="left"/>
      <w:pPr>
        <w:tabs>
          <w:tab w:val="num" w:pos="720"/>
        </w:tabs>
        <w:ind w:left="720" w:hanging="360"/>
      </w:pPr>
      <w:rPr>
        <w:rFonts w:hint="default"/>
      </w:rPr>
    </w:lvl>
    <w:lvl w:ilvl="1" w:tplc="B5BEB416">
      <w:start w:val="1"/>
      <w:numFmt w:val="decimal"/>
      <w:lvlText w:val="%2."/>
      <w:lvlJc w:val="left"/>
      <w:pPr>
        <w:tabs>
          <w:tab w:val="num" w:pos="1440"/>
        </w:tabs>
        <w:ind w:left="1440" w:hanging="360"/>
      </w:pPr>
      <w:rPr>
        <w:rFonts w:hint="default"/>
      </w:rPr>
    </w:lvl>
    <w:lvl w:ilvl="2" w:tplc="4C108170">
      <w:start w:val="1"/>
      <w:numFmt w:val="decimal"/>
      <w:lvlText w:val="%3."/>
      <w:lvlJc w:val="left"/>
      <w:pPr>
        <w:tabs>
          <w:tab w:val="num" w:pos="2340"/>
        </w:tabs>
        <w:ind w:left="2340" w:hanging="360"/>
      </w:pPr>
      <w:rPr>
        <w:rFonts w:hint="default"/>
      </w:rPr>
    </w:lvl>
    <w:lvl w:ilvl="3" w:tplc="2108B310">
      <w:start w:val="1"/>
      <w:numFmt w:val="lowerLetter"/>
      <w:lvlText w:val="%4."/>
      <w:lvlJc w:val="left"/>
      <w:pPr>
        <w:tabs>
          <w:tab w:val="num" w:pos="2880"/>
        </w:tabs>
        <w:ind w:left="2880" w:hanging="360"/>
      </w:pPr>
      <w:rPr>
        <w:rFonts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2108B310">
      <w:start w:val="1"/>
      <w:numFmt w:val="lowerLetter"/>
      <w:lvlText w:val="%6."/>
      <w:lvlJc w:val="left"/>
      <w:pPr>
        <w:tabs>
          <w:tab w:val="num" w:pos="4500"/>
        </w:tabs>
        <w:ind w:left="4500" w:hanging="360"/>
      </w:pPr>
      <w:rPr>
        <w:rFonts w:hint="default"/>
      </w:rPr>
    </w:lvl>
    <w:lvl w:ilvl="6" w:tplc="4C108170">
      <w:start w:val="1"/>
      <w:numFmt w:val="decimal"/>
      <w:lvlText w:val="%7."/>
      <w:lvlJc w:val="left"/>
      <w:pPr>
        <w:tabs>
          <w:tab w:val="num" w:pos="5040"/>
        </w:tabs>
        <w:ind w:left="5040" w:hanging="360"/>
      </w:pPr>
      <w:rPr>
        <w:rFonts w:hint="default"/>
      </w:rPr>
    </w:lvl>
    <w:lvl w:ilvl="7" w:tplc="2108B310">
      <w:start w:val="1"/>
      <w:numFmt w:val="lowerLetter"/>
      <w:lvlText w:val="%8."/>
      <w:lvlJc w:val="left"/>
      <w:pPr>
        <w:tabs>
          <w:tab w:val="num" w:pos="5760"/>
        </w:tabs>
        <w:ind w:left="5760" w:hanging="360"/>
      </w:pPr>
      <w:rPr>
        <w:rFonts w:hint="default"/>
      </w:rPr>
    </w:lvl>
    <w:lvl w:ilvl="8" w:tplc="814A6C18">
      <w:start w:val="1"/>
      <w:numFmt w:val="lowerLetter"/>
      <w:lvlText w:val="%9."/>
      <w:lvlJc w:val="left"/>
      <w:pPr>
        <w:tabs>
          <w:tab w:val="num" w:pos="6660"/>
        </w:tabs>
        <w:ind w:left="6660" w:hanging="360"/>
      </w:pPr>
      <w:rPr>
        <w:rFonts w:hint="default"/>
      </w:rPr>
    </w:lvl>
  </w:abstractNum>
  <w:abstractNum w:abstractNumId="11">
    <w:nsid w:val="748F4FF1"/>
    <w:multiLevelType w:val="hybridMultilevel"/>
    <w:tmpl w:val="7250D3EC"/>
    <w:lvl w:ilvl="0" w:tplc="04090019">
      <w:start w:val="1"/>
      <w:numFmt w:val="lowerLetter"/>
      <w:lvlText w:val="%1."/>
      <w:lvlJc w:val="left"/>
      <w:pPr>
        <w:tabs>
          <w:tab w:val="num" w:pos="720"/>
        </w:tabs>
        <w:ind w:left="720" w:hanging="360"/>
      </w:pPr>
      <w:rPr>
        <w:rFonts w:hint="default"/>
      </w:rPr>
    </w:lvl>
    <w:lvl w:ilvl="1" w:tplc="AF7C9C28">
      <w:start w:val="2"/>
      <w:numFmt w:val="lowerLetter"/>
      <w:lvlText w:val="%2."/>
      <w:lvlJc w:val="left"/>
      <w:pPr>
        <w:tabs>
          <w:tab w:val="num" w:pos="1080"/>
        </w:tabs>
        <w:ind w:left="1368" w:hanging="288"/>
      </w:pPr>
      <w:rPr>
        <w:rFonts w:cs="Times New Roman" w:hint="default"/>
      </w:rPr>
    </w:lvl>
    <w:lvl w:ilvl="2" w:tplc="87C86EF6">
      <w:start w:val="3"/>
      <w:numFmt w:val="lowerLetter"/>
      <w:lvlText w:val="%3."/>
      <w:lvlJc w:val="left"/>
      <w:pPr>
        <w:tabs>
          <w:tab w:val="num" w:pos="1800"/>
        </w:tabs>
        <w:ind w:left="2088" w:hanging="288"/>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6FC7FA6"/>
    <w:multiLevelType w:val="hybridMultilevel"/>
    <w:tmpl w:val="8F68054E"/>
    <w:lvl w:ilvl="0" w:tplc="E19A4C4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879F6"/>
    <w:multiLevelType w:val="hybridMultilevel"/>
    <w:tmpl w:val="B36CCF18"/>
    <w:lvl w:ilvl="0" w:tplc="AB043104">
      <w:start w:val="1"/>
      <w:numFmt w:val="lowerLetter"/>
      <w:lvlText w:val="%1."/>
      <w:lvlJc w:val="left"/>
      <w:pPr>
        <w:tabs>
          <w:tab w:val="num" w:pos="4080"/>
        </w:tabs>
        <w:ind w:left="4080" w:hanging="360"/>
      </w:pPr>
      <w:rPr>
        <w:rFonts w:hint="default"/>
      </w:rPr>
    </w:lvl>
    <w:lvl w:ilvl="1" w:tplc="04090019">
      <w:start w:val="1"/>
      <w:numFmt w:val="lowerLetter"/>
      <w:lvlText w:val="%2."/>
      <w:lvlJc w:val="left"/>
      <w:pPr>
        <w:tabs>
          <w:tab w:val="num" w:pos="2160"/>
        </w:tabs>
        <w:ind w:left="2160" w:hanging="360"/>
      </w:pPr>
    </w:lvl>
    <w:lvl w:ilvl="2" w:tplc="AB043104">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1"/>
  </w:num>
  <w:num w:numId="3">
    <w:abstractNumId w:val="7"/>
  </w:num>
  <w:num w:numId="4">
    <w:abstractNumId w:val="10"/>
  </w:num>
  <w:num w:numId="5">
    <w:abstractNumId w:val="2"/>
  </w:num>
  <w:num w:numId="6">
    <w:abstractNumId w:val="4"/>
  </w:num>
  <w:num w:numId="7">
    <w:abstractNumId w:val="5"/>
  </w:num>
  <w:num w:numId="8">
    <w:abstractNumId w:val="13"/>
  </w:num>
  <w:num w:numId="9">
    <w:abstractNumId w:val="6"/>
  </w:num>
  <w:num w:numId="10">
    <w:abstractNumId w:val="9"/>
  </w:num>
  <w:num w:numId="11">
    <w:abstractNumId w:val="0"/>
  </w:num>
  <w:num w:numId="12">
    <w:abstractNumId w:val="1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51202"/>
  </w:hdrShapeDefaults>
  <w:footnotePr>
    <w:pos w:val="beneathText"/>
    <w:numRestart w:val="eachSect"/>
    <w:footnote w:id="0"/>
    <w:footnote w:id="1"/>
  </w:footnotePr>
  <w:endnotePr>
    <w:endnote w:id="0"/>
    <w:endnote w:id="1"/>
  </w:endnotePr>
  <w:compat/>
  <w:rsids>
    <w:rsidRoot w:val="00366CD8"/>
    <w:rsid w:val="00086A7F"/>
    <w:rsid w:val="000B37FC"/>
    <w:rsid w:val="000B5608"/>
    <w:rsid w:val="000C2381"/>
    <w:rsid w:val="00117D8C"/>
    <w:rsid w:val="00161C4B"/>
    <w:rsid w:val="00176101"/>
    <w:rsid w:val="00177D7C"/>
    <w:rsid w:val="0019269B"/>
    <w:rsid w:val="001B1775"/>
    <w:rsid w:val="001C33BF"/>
    <w:rsid w:val="001D2BF1"/>
    <w:rsid w:val="001D7F62"/>
    <w:rsid w:val="00201BEE"/>
    <w:rsid w:val="002426E9"/>
    <w:rsid w:val="0026683C"/>
    <w:rsid w:val="002A266A"/>
    <w:rsid w:val="002A3271"/>
    <w:rsid w:val="002D3233"/>
    <w:rsid w:val="003127E7"/>
    <w:rsid w:val="00315E7D"/>
    <w:rsid w:val="003304DC"/>
    <w:rsid w:val="003453DA"/>
    <w:rsid w:val="003503AD"/>
    <w:rsid w:val="00366CD8"/>
    <w:rsid w:val="003908E9"/>
    <w:rsid w:val="00473D68"/>
    <w:rsid w:val="00477262"/>
    <w:rsid w:val="004A24AD"/>
    <w:rsid w:val="004D5A7B"/>
    <w:rsid w:val="004D5DBC"/>
    <w:rsid w:val="004F5455"/>
    <w:rsid w:val="00505214"/>
    <w:rsid w:val="005B7D72"/>
    <w:rsid w:val="005C7FFB"/>
    <w:rsid w:val="005E0CAB"/>
    <w:rsid w:val="00617B73"/>
    <w:rsid w:val="006629D9"/>
    <w:rsid w:val="00671EF0"/>
    <w:rsid w:val="00685767"/>
    <w:rsid w:val="006C3D33"/>
    <w:rsid w:val="006F78FF"/>
    <w:rsid w:val="00700D5A"/>
    <w:rsid w:val="00716975"/>
    <w:rsid w:val="007212A3"/>
    <w:rsid w:val="007540D0"/>
    <w:rsid w:val="007C5D50"/>
    <w:rsid w:val="0088362E"/>
    <w:rsid w:val="00891AA8"/>
    <w:rsid w:val="008A5E63"/>
    <w:rsid w:val="008B3E8F"/>
    <w:rsid w:val="008D4B88"/>
    <w:rsid w:val="008E73E3"/>
    <w:rsid w:val="00925123"/>
    <w:rsid w:val="0095159C"/>
    <w:rsid w:val="009522DD"/>
    <w:rsid w:val="0097223F"/>
    <w:rsid w:val="00973D42"/>
    <w:rsid w:val="00982A69"/>
    <w:rsid w:val="00997B7A"/>
    <w:rsid w:val="009A2C10"/>
    <w:rsid w:val="009E721A"/>
    <w:rsid w:val="00A04258"/>
    <w:rsid w:val="00A730B0"/>
    <w:rsid w:val="00A82095"/>
    <w:rsid w:val="00AA2599"/>
    <w:rsid w:val="00AA4413"/>
    <w:rsid w:val="00AB0CCE"/>
    <w:rsid w:val="00AB6E7C"/>
    <w:rsid w:val="00AC1150"/>
    <w:rsid w:val="00AD7D86"/>
    <w:rsid w:val="00AE3B9C"/>
    <w:rsid w:val="00B62B41"/>
    <w:rsid w:val="00B746F8"/>
    <w:rsid w:val="00B8430E"/>
    <w:rsid w:val="00BF2EBB"/>
    <w:rsid w:val="00C06013"/>
    <w:rsid w:val="00C06070"/>
    <w:rsid w:val="00C50E24"/>
    <w:rsid w:val="00C5121B"/>
    <w:rsid w:val="00C60EFD"/>
    <w:rsid w:val="00C870AF"/>
    <w:rsid w:val="00C913A1"/>
    <w:rsid w:val="00C968B2"/>
    <w:rsid w:val="00D062CF"/>
    <w:rsid w:val="00D23E5C"/>
    <w:rsid w:val="00D326D4"/>
    <w:rsid w:val="00D52016"/>
    <w:rsid w:val="00D52A09"/>
    <w:rsid w:val="00D71E6E"/>
    <w:rsid w:val="00D779E6"/>
    <w:rsid w:val="00DB7D09"/>
    <w:rsid w:val="00DD1505"/>
    <w:rsid w:val="00E01CFB"/>
    <w:rsid w:val="00E43BAF"/>
    <w:rsid w:val="00E85524"/>
    <w:rsid w:val="00E906CC"/>
    <w:rsid w:val="00EA5814"/>
    <w:rsid w:val="00EE394A"/>
    <w:rsid w:val="00EE5BDC"/>
    <w:rsid w:val="00F61ED7"/>
    <w:rsid w:val="00F677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D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66CD8"/>
    <w:rPr>
      <w:sz w:val="20"/>
      <w:szCs w:val="20"/>
      <w:lang w:val="en-US" w:eastAsia="en-US"/>
    </w:rPr>
  </w:style>
  <w:style w:type="character" w:customStyle="1" w:styleId="FootnoteTextChar">
    <w:name w:val="Footnote Text Char"/>
    <w:basedOn w:val="DefaultParagraphFont"/>
    <w:link w:val="FootnoteText"/>
    <w:semiHidden/>
    <w:rsid w:val="00366CD8"/>
    <w:rPr>
      <w:rFonts w:ascii="Times New Roman" w:eastAsia="Times New Roman" w:hAnsi="Times New Roman" w:cs="Times New Roman"/>
      <w:sz w:val="20"/>
      <w:szCs w:val="20"/>
    </w:rPr>
  </w:style>
  <w:style w:type="character" w:styleId="FootnoteReference">
    <w:name w:val="footnote reference"/>
    <w:semiHidden/>
    <w:rsid w:val="00366CD8"/>
    <w:rPr>
      <w:vertAlign w:val="superscript"/>
    </w:rPr>
  </w:style>
  <w:style w:type="paragraph" w:styleId="Header">
    <w:name w:val="header"/>
    <w:basedOn w:val="Normal"/>
    <w:link w:val="HeaderChar"/>
    <w:uiPriority w:val="99"/>
    <w:unhideWhenUsed/>
    <w:rsid w:val="001B1775"/>
    <w:pPr>
      <w:tabs>
        <w:tab w:val="center" w:pos="4680"/>
        <w:tab w:val="right" w:pos="9360"/>
      </w:tabs>
    </w:pPr>
  </w:style>
  <w:style w:type="character" w:customStyle="1" w:styleId="HeaderChar">
    <w:name w:val="Header Char"/>
    <w:basedOn w:val="DefaultParagraphFont"/>
    <w:link w:val="Header"/>
    <w:uiPriority w:val="99"/>
    <w:rsid w:val="001B177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B1775"/>
    <w:pPr>
      <w:tabs>
        <w:tab w:val="center" w:pos="4680"/>
        <w:tab w:val="right" w:pos="9360"/>
      </w:tabs>
    </w:pPr>
  </w:style>
  <w:style w:type="character" w:customStyle="1" w:styleId="FooterChar">
    <w:name w:val="Footer Char"/>
    <w:basedOn w:val="DefaultParagraphFont"/>
    <w:link w:val="Footer"/>
    <w:uiPriority w:val="99"/>
    <w:rsid w:val="001B177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F2EBB"/>
    <w:rPr>
      <w:rFonts w:ascii="Tahoma" w:hAnsi="Tahoma" w:cs="Tahoma"/>
      <w:sz w:val="16"/>
      <w:szCs w:val="16"/>
    </w:rPr>
  </w:style>
  <w:style w:type="character" w:customStyle="1" w:styleId="BalloonTextChar">
    <w:name w:val="Balloon Text Char"/>
    <w:basedOn w:val="DefaultParagraphFont"/>
    <w:link w:val="BalloonText"/>
    <w:uiPriority w:val="99"/>
    <w:semiHidden/>
    <w:rsid w:val="00BF2EBB"/>
    <w:rPr>
      <w:rFonts w:ascii="Tahoma" w:eastAsia="Times New Roman" w:hAnsi="Tahoma" w:cs="Tahoma"/>
      <w:sz w:val="16"/>
      <w:szCs w:val="16"/>
      <w:lang w:val="en-GB" w:eastAsia="en-GB"/>
    </w:rPr>
  </w:style>
  <w:style w:type="paragraph" w:styleId="ListParagraph">
    <w:name w:val="List Paragraph"/>
    <w:basedOn w:val="Normal"/>
    <w:uiPriority w:val="34"/>
    <w:qFormat/>
    <w:rsid w:val="009A2C10"/>
    <w:pPr>
      <w:ind w:left="720"/>
      <w:contextualSpacing/>
    </w:pPr>
  </w:style>
  <w:style w:type="character" w:styleId="PlaceholderText">
    <w:name w:val="Placeholder Text"/>
    <w:basedOn w:val="DefaultParagraphFont"/>
    <w:uiPriority w:val="99"/>
    <w:semiHidden/>
    <w:rsid w:val="002D323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CD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66CD8"/>
    <w:rPr>
      <w:sz w:val="20"/>
      <w:szCs w:val="20"/>
      <w:lang w:val="en-US" w:eastAsia="en-US"/>
    </w:rPr>
  </w:style>
  <w:style w:type="character" w:customStyle="1" w:styleId="FootnoteTextChar">
    <w:name w:val="Footnote Text Char"/>
    <w:basedOn w:val="DefaultParagraphFont"/>
    <w:link w:val="FootnoteText"/>
    <w:semiHidden/>
    <w:rsid w:val="00366CD8"/>
    <w:rPr>
      <w:rFonts w:ascii="Times New Roman" w:eastAsia="Times New Roman" w:hAnsi="Times New Roman" w:cs="Times New Roman"/>
      <w:sz w:val="20"/>
      <w:szCs w:val="20"/>
    </w:rPr>
  </w:style>
  <w:style w:type="character" w:styleId="FootnoteReference">
    <w:name w:val="footnote reference"/>
    <w:semiHidden/>
    <w:rsid w:val="00366CD8"/>
    <w:rPr>
      <w:vertAlign w:val="superscript"/>
    </w:rPr>
  </w:style>
  <w:style w:type="paragraph" w:styleId="Header">
    <w:name w:val="header"/>
    <w:basedOn w:val="Normal"/>
    <w:link w:val="HeaderChar"/>
    <w:uiPriority w:val="99"/>
    <w:unhideWhenUsed/>
    <w:rsid w:val="001B1775"/>
    <w:pPr>
      <w:tabs>
        <w:tab w:val="center" w:pos="4680"/>
        <w:tab w:val="right" w:pos="9360"/>
      </w:tabs>
    </w:pPr>
  </w:style>
  <w:style w:type="character" w:customStyle="1" w:styleId="HeaderChar">
    <w:name w:val="Header Char"/>
    <w:basedOn w:val="DefaultParagraphFont"/>
    <w:link w:val="Header"/>
    <w:uiPriority w:val="99"/>
    <w:rsid w:val="001B177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B1775"/>
    <w:pPr>
      <w:tabs>
        <w:tab w:val="center" w:pos="4680"/>
        <w:tab w:val="right" w:pos="9360"/>
      </w:tabs>
    </w:pPr>
  </w:style>
  <w:style w:type="character" w:customStyle="1" w:styleId="FooterChar">
    <w:name w:val="Footer Char"/>
    <w:basedOn w:val="DefaultParagraphFont"/>
    <w:link w:val="Footer"/>
    <w:uiPriority w:val="99"/>
    <w:rsid w:val="001B1775"/>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F2EBB"/>
    <w:rPr>
      <w:rFonts w:ascii="Tahoma" w:hAnsi="Tahoma" w:cs="Tahoma"/>
      <w:sz w:val="16"/>
      <w:szCs w:val="16"/>
    </w:rPr>
  </w:style>
  <w:style w:type="character" w:customStyle="1" w:styleId="BalloonTextChar">
    <w:name w:val="Balloon Text Char"/>
    <w:basedOn w:val="DefaultParagraphFont"/>
    <w:link w:val="BalloonText"/>
    <w:uiPriority w:val="99"/>
    <w:semiHidden/>
    <w:rsid w:val="00BF2EBB"/>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59"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7779-B7CC-4031-9D18-18CF0D64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16</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NET</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Client6</dc:creator>
  <cp:keywords/>
  <dc:description/>
  <cp:lastModifiedBy>USER</cp:lastModifiedBy>
  <cp:revision>39</cp:revision>
  <dcterms:created xsi:type="dcterms:W3CDTF">2011-03-10T01:53:00Z</dcterms:created>
  <dcterms:modified xsi:type="dcterms:W3CDTF">2011-06-22T01:26:00Z</dcterms:modified>
</cp:coreProperties>
</file>