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BC" w:rsidRPr="00D70847" w:rsidRDefault="008704BC" w:rsidP="008704BC">
      <w:pPr>
        <w:jc w:val="center"/>
        <w:rPr>
          <w:rFonts w:ascii="Times New Roman" w:hAnsi="Times New Roman" w:cs="Times New Roman"/>
          <w:sz w:val="28"/>
          <w:szCs w:val="28"/>
        </w:rPr>
      </w:pPr>
      <w:r>
        <w:rPr>
          <w:rFonts w:ascii="Times New Roman" w:hAnsi="Times New Roman" w:cs="Times New Roman"/>
          <w:b/>
          <w:noProof/>
          <w:sz w:val="28"/>
          <w:szCs w:val="28"/>
        </w:rPr>
        <w:pict>
          <v:rect id="_x0000_s1029" style="position:absolute;left:0;text-align:left;margin-left:435.95pt;margin-top:-39.45pt;width:66.45pt;height:22.15pt;z-index:251662336" stroked="f"/>
        </w:pict>
      </w:r>
      <w:r w:rsidRPr="000D1769">
        <w:rPr>
          <w:rFonts w:ascii="Times New Roman" w:hAnsi="Times New Roman" w:cs="Times New Roman"/>
          <w:b/>
          <w:noProof/>
          <w:sz w:val="28"/>
          <w:szCs w:val="28"/>
        </w:rPr>
        <w:pict>
          <v:rect id="_x0000_s1026" style="position:absolute;left:0;text-align:left;margin-left:384.25pt;margin-top:-91.15pt;width:47.5pt;height:45.9pt;z-index:251660288" stroked="f"/>
        </w:pict>
      </w:r>
      <w:r w:rsidRPr="004A721C">
        <w:rPr>
          <w:rFonts w:ascii="Times New Roman" w:hAnsi="Times New Roman" w:cs="Times New Roman"/>
          <w:b/>
          <w:sz w:val="28"/>
          <w:szCs w:val="28"/>
          <w:lang w:val="id-ID"/>
        </w:rPr>
        <w:t>BAB V</w:t>
      </w:r>
    </w:p>
    <w:p w:rsidR="008704BC" w:rsidRDefault="008704BC" w:rsidP="008704BC">
      <w:pPr>
        <w:spacing w:after="0" w:line="480" w:lineRule="auto"/>
        <w:jc w:val="center"/>
        <w:rPr>
          <w:rFonts w:ascii="Times New Roman" w:hAnsi="Times New Roman" w:cs="Times New Roman"/>
          <w:b/>
          <w:sz w:val="28"/>
          <w:szCs w:val="28"/>
        </w:rPr>
      </w:pPr>
      <w:r w:rsidRPr="004A721C">
        <w:rPr>
          <w:rFonts w:ascii="Times New Roman" w:hAnsi="Times New Roman" w:cs="Times New Roman"/>
          <w:b/>
          <w:sz w:val="28"/>
          <w:szCs w:val="28"/>
          <w:lang w:val="id-ID"/>
        </w:rPr>
        <w:t>PENUTUP</w:t>
      </w:r>
    </w:p>
    <w:p w:rsidR="008704BC" w:rsidRPr="005F46AE" w:rsidRDefault="008704BC" w:rsidP="008704BC">
      <w:pPr>
        <w:spacing w:after="0" w:line="480" w:lineRule="auto"/>
        <w:jc w:val="center"/>
        <w:rPr>
          <w:rFonts w:ascii="Times New Roman" w:hAnsi="Times New Roman" w:cs="Times New Roman"/>
          <w:b/>
          <w:sz w:val="28"/>
          <w:szCs w:val="28"/>
        </w:rPr>
      </w:pPr>
    </w:p>
    <w:p w:rsidR="008704BC" w:rsidRPr="004A721C" w:rsidRDefault="008704BC" w:rsidP="008704BC">
      <w:pPr>
        <w:pStyle w:val="ListParagraph"/>
        <w:numPr>
          <w:ilvl w:val="0"/>
          <w:numId w:val="1"/>
        </w:numPr>
        <w:tabs>
          <w:tab w:val="left" w:pos="426"/>
        </w:tabs>
        <w:spacing w:after="0" w:line="480" w:lineRule="auto"/>
        <w:jc w:val="both"/>
        <w:rPr>
          <w:rFonts w:ascii="Times New Roman" w:hAnsi="Times New Roman" w:cs="Times New Roman"/>
          <w:b/>
          <w:sz w:val="24"/>
          <w:szCs w:val="24"/>
          <w:lang w:val="id-ID"/>
        </w:rPr>
      </w:pPr>
      <w:r w:rsidRPr="004A721C">
        <w:rPr>
          <w:rFonts w:ascii="Times New Roman" w:hAnsi="Times New Roman" w:cs="Times New Roman"/>
          <w:b/>
          <w:sz w:val="24"/>
          <w:szCs w:val="24"/>
          <w:lang w:val="id-ID"/>
        </w:rPr>
        <w:t>Kesimpulan</w:t>
      </w:r>
    </w:p>
    <w:p w:rsidR="008704BC" w:rsidRPr="004A721C" w:rsidRDefault="008704BC" w:rsidP="008704BC">
      <w:pPr>
        <w:tabs>
          <w:tab w:val="left" w:pos="1080"/>
        </w:tabs>
        <w:spacing w:after="0" w:line="480" w:lineRule="auto"/>
        <w:ind w:left="357" w:firstLine="720"/>
        <w:jc w:val="both"/>
        <w:rPr>
          <w:rFonts w:ascii="Times New Roman" w:hAnsi="Times New Roman" w:cs="Times New Roman"/>
          <w:sz w:val="24"/>
          <w:szCs w:val="24"/>
          <w:lang w:val="id-ID"/>
        </w:rPr>
      </w:pPr>
      <w:r w:rsidRPr="004A721C">
        <w:rPr>
          <w:rFonts w:ascii="Times New Roman" w:hAnsi="Times New Roman" w:cs="Times New Roman"/>
          <w:b/>
          <w:sz w:val="24"/>
          <w:szCs w:val="24"/>
          <w:lang w:val="id-ID"/>
        </w:rPr>
        <w:tab/>
      </w:r>
      <w:r w:rsidRPr="004A721C">
        <w:rPr>
          <w:rFonts w:ascii="Times New Roman" w:hAnsi="Times New Roman" w:cs="Times New Roman"/>
          <w:sz w:val="24"/>
          <w:szCs w:val="24"/>
          <w:lang w:val="id-ID"/>
        </w:rPr>
        <w:t>Berdasarkan hasil penelitian</w:t>
      </w:r>
      <w:r>
        <w:rPr>
          <w:rFonts w:ascii="Times New Roman" w:hAnsi="Times New Roman" w:cs="Times New Roman"/>
          <w:sz w:val="24"/>
          <w:szCs w:val="24"/>
        </w:rPr>
        <w:t xml:space="preserve"> </w:t>
      </w:r>
      <w:r w:rsidRPr="004A721C">
        <w:rPr>
          <w:rFonts w:ascii="Times New Roman" w:hAnsi="Times New Roman" w:cs="Times New Roman"/>
          <w:sz w:val="24"/>
          <w:szCs w:val="24"/>
          <w:lang w:val="id-ID"/>
        </w:rPr>
        <w:t>yang telah dilaksanakan, dapat ditarik kesimpulan sebagai berikut:</w:t>
      </w:r>
    </w:p>
    <w:p w:rsidR="008704BC" w:rsidRPr="004A721C" w:rsidRDefault="008704BC" w:rsidP="008704BC">
      <w:pPr>
        <w:pStyle w:val="ListParagraph"/>
        <w:numPr>
          <w:ilvl w:val="0"/>
          <w:numId w:val="2"/>
        </w:numPr>
        <w:tabs>
          <w:tab w:val="left" w:pos="709"/>
        </w:tabs>
        <w:spacing w:after="0" w:line="480" w:lineRule="auto"/>
        <w:ind w:left="71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Dalam pelaksanaan asesmen berbasis portofolio pada pokok bahasan  bangun ruang dimensi tiga setiap kali pertemuan terdiri atas tiga tahap yaitu tahap awal, tahap inti dan tahap akhir. Pada tahap awal dimulai peneliti dengan memberi salam, berdo’a bersama, presensi, menyampaikan tujuan dan motivasi, menyampaikan peralatan yang harus dipersiapkan, dan juga membimbing peserta didik dalam pengetahuan materi prasyarat. Sedangkan pada tahap inti, peneliti menyampaikan materi dan dilanjutkan dengan pemberian tugas. Dalam mengerjakan tugas, ada yang dikerjakan secara kelompok dan ada pula yang dikerjakan secara individu. Dan hasil pekerjaan mereka langsung dimasukan ke dalam map portofolio. Untuk tahap selanjutnya yaitu tahap akhir, peneliti mengajak peserta didik bersama-sama untuk merefleksi apa yang telah dipelajari hari itu, memberikan tugas membuat jurnal belajar dan dan pertemuan diakhiri dengan do’a serta salam.</w:t>
      </w:r>
    </w:p>
    <w:p w:rsidR="008704BC" w:rsidRPr="004A721C" w:rsidRDefault="008704BC" w:rsidP="008704BC">
      <w:pPr>
        <w:pStyle w:val="ListParagraph"/>
        <w:numPr>
          <w:ilvl w:val="0"/>
          <w:numId w:val="2"/>
        </w:numPr>
        <w:tabs>
          <w:tab w:val="left" w:pos="709"/>
        </w:tabs>
        <w:spacing w:after="0" w:line="480" w:lineRule="auto"/>
        <w:ind w:left="71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 xml:space="preserve">Peningkatan hasil belajar peserta didik dapat diketahui dari nilai yang didapat. Presentase ketuntasan belajar pada </w:t>
      </w:r>
      <w:r w:rsidRPr="004A721C">
        <w:rPr>
          <w:rFonts w:ascii="Times New Roman" w:hAnsi="Times New Roman" w:cs="Times New Roman"/>
          <w:i/>
          <w:sz w:val="24"/>
          <w:szCs w:val="24"/>
          <w:lang w:val="id-ID"/>
        </w:rPr>
        <w:t>pre test</w:t>
      </w:r>
      <w:r w:rsidRPr="004A721C">
        <w:rPr>
          <w:rFonts w:ascii="Times New Roman" w:hAnsi="Times New Roman" w:cs="Times New Roman"/>
          <w:sz w:val="24"/>
          <w:szCs w:val="24"/>
          <w:lang w:val="id-ID"/>
        </w:rPr>
        <w:t xml:space="preserve"> adalah 20%, setelah dilakukan tindakan siklus I, pada </w:t>
      </w:r>
      <w:r w:rsidRPr="004A721C">
        <w:rPr>
          <w:rFonts w:ascii="Times New Roman" w:hAnsi="Times New Roman" w:cs="Times New Roman"/>
          <w:i/>
          <w:sz w:val="24"/>
          <w:szCs w:val="24"/>
          <w:lang w:val="id-ID"/>
        </w:rPr>
        <w:t>post test I</w:t>
      </w:r>
      <w:r w:rsidRPr="004A721C">
        <w:rPr>
          <w:rFonts w:ascii="Times New Roman" w:hAnsi="Times New Roman" w:cs="Times New Roman"/>
          <w:sz w:val="24"/>
          <w:szCs w:val="24"/>
          <w:lang w:val="id-ID"/>
        </w:rPr>
        <w:t xml:space="preserve"> presentasenya meningkat menjadi 75%, dan meningkat kembali menjadi 90% setelah dilakukan tindakan siklus II pada </w:t>
      </w:r>
      <w:r w:rsidRPr="004A721C">
        <w:rPr>
          <w:rFonts w:ascii="Times New Roman" w:hAnsi="Times New Roman" w:cs="Times New Roman"/>
          <w:i/>
          <w:sz w:val="24"/>
          <w:szCs w:val="24"/>
          <w:lang w:val="id-ID"/>
        </w:rPr>
        <w:t>post test</w:t>
      </w:r>
    </w:p>
    <w:p w:rsidR="008704BC" w:rsidRPr="004A721C" w:rsidRDefault="008704BC" w:rsidP="008704BC">
      <w:pPr>
        <w:pStyle w:val="ListParagraph"/>
        <w:numPr>
          <w:ilvl w:val="0"/>
          <w:numId w:val="2"/>
        </w:numPr>
        <w:tabs>
          <w:tab w:val="left" w:pos="709"/>
        </w:tabs>
        <w:spacing w:after="0" w:line="480" w:lineRule="auto"/>
        <w:ind w:left="714" w:hanging="357"/>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31.1pt;margin-top:32.35pt;width:214.4pt;height:29.25pt;z-index:251661312" stroked="f">
            <v:textbox>
              <w:txbxContent>
                <w:p w:rsidR="008704BC" w:rsidRPr="00D70847" w:rsidRDefault="008704BC" w:rsidP="008704BC">
                  <w:pPr>
                    <w:jc w:val="center"/>
                    <w:rPr>
                      <w:rFonts w:ascii="Times New Roman" w:hAnsi="Times New Roman" w:cs="Times New Roman"/>
                      <w:sz w:val="24"/>
                      <w:szCs w:val="24"/>
                    </w:rPr>
                  </w:pPr>
                  <w:r w:rsidRPr="00D70847">
                    <w:rPr>
                      <w:rFonts w:ascii="Times New Roman" w:hAnsi="Times New Roman" w:cs="Times New Roman"/>
                      <w:sz w:val="24"/>
                      <w:szCs w:val="24"/>
                    </w:rPr>
                    <w:t>101</w:t>
                  </w:r>
                </w:p>
              </w:txbxContent>
            </v:textbox>
          </v:shape>
        </w:pict>
      </w:r>
      <w:r w:rsidRPr="004A721C">
        <w:rPr>
          <w:rFonts w:ascii="Times New Roman" w:hAnsi="Times New Roman" w:cs="Times New Roman"/>
          <w:sz w:val="24"/>
          <w:szCs w:val="24"/>
          <w:lang w:val="id-ID"/>
        </w:rPr>
        <w:t xml:space="preserve">Penerapan asesmen berbasis portofolio dapat digunakan peserta didik </w:t>
      </w:r>
    </w:p>
    <w:p w:rsidR="008704BC" w:rsidRPr="004A721C" w:rsidRDefault="008704BC" w:rsidP="008704BC">
      <w:pPr>
        <w:pStyle w:val="ListParagraph"/>
        <w:numPr>
          <w:ilvl w:val="0"/>
          <w:numId w:val="4"/>
        </w:numPr>
        <w:tabs>
          <w:tab w:val="left" w:pos="1080"/>
        </w:tabs>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lastRenderedPageBreak/>
        <w:t>Lebih memahami materi karena terdapat banyak latihan mengerjakan soal</w:t>
      </w:r>
    </w:p>
    <w:p w:rsidR="008704BC" w:rsidRPr="004A721C" w:rsidRDefault="008704BC" w:rsidP="008704BC">
      <w:pPr>
        <w:pStyle w:val="ListParagraph"/>
        <w:numPr>
          <w:ilvl w:val="0"/>
          <w:numId w:val="4"/>
        </w:numPr>
        <w:tabs>
          <w:tab w:val="left" w:pos="1080"/>
        </w:tabs>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Sekumpulan nilai yang disimpan pada map portofolio dapat menambah memotivasi diri peserta didik untuk mendapat nilai yang lebih bagus lagi</w:t>
      </w:r>
    </w:p>
    <w:p w:rsidR="008704BC" w:rsidRPr="004A721C" w:rsidRDefault="008704BC" w:rsidP="008704BC">
      <w:pPr>
        <w:pStyle w:val="ListParagraph"/>
        <w:numPr>
          <w:ilvl w:val="0"/>
          <w:numId w:val="4"/>
        </w:numPr>
        <w:tabs>
          <w:tab w:val="left" w:pos="1080"/>
        </w:tabs>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Kegiatan membuat jurnal belajar dapat menjadikan peserta didik lebih aktif belajar dan latihan mengerjakan soal ketika di rumah</w:t>
      </w:r>
    </w:p>
    <w:p w:rsidR="008704BC" w:rsidRPr="004A721C" w:rsidRDefault="008704BC" w:rsidP="008704BC">
      <w:pPr>
        <w:pStyle w:val="ListParagraph"/>
        <w:numPr>
          <w:ilvl w:val="0"/>
          <w:numId w:val="4"/>
        </w:numPr>
        <w:tabs>
          <w:tab w:val="left" w:pos="1080"/>
        </w:tabs>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Peserta didik dapat bekerja baik mandiri maupun dalam kelompok,</w:t>
      </w:r>
    </w:p>
    <w:p w:rsidR="008704BC" w:rsidRPr="004A721C" w:rsidRDefault="008704BC" w:rsidP="008704BC">
      <w:pPr>
        <w:pStyle w:val="ListParagraph"/>
        <w:numPr>
          <w:ilvl w:val="0"/>
          <w:numId w:val="4"/>
        </w:numPr>
        <w:tabs>
          <w:tab w:val="left" w:pos="1080"/>
        </w:tabs>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Peserta didik dapat menggunakan berbagai alat bantu atau alat peraga yang sesuai untuk meningkatkan hasil belajar</w:t>
      </w:r>
    </w:p>
    <w:p w:rsidR="008704BC" w:rsidRPr="004A721C" w:rsidRDefault="008704BC" w:rsidP="008704BC">
      <w:pPr>
        <w:pStyle w:val="ListParagraph"/>
        <w:numPr>
          <w:ilvl w:val="0"/>
          <w:numId w:val="4"/>
        </w:numPr>
        <w:tabs>
          <w:tab w:val="left" w:pos="1080"/>
        </w:tabs>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Peserta didik dapat mengkomunikasikan materi pelajaran secara lisan dan tertulis.</w:t>
      </w:r>
    </w:p>
    <w:p w:rsidR="008704BC" w:rsidRPr="004A721C" w:rsidRDefault="008704BC" w:rsidP="008704BC">
      <w:pPr>
        <w:pStyle w:val="ListParagraph"/>
        <w:tabs>
          <w:tab w:val="left" w:pos="1080"/>
        </w:tabs>
        <w:spacing w:after="0" w:line="480" w:lineRule="auto"/>
        <w:ind w:left="1070"/>
        <w:jc w:val="both"/>
        <w:rPr>
          <w:rFonts w:ascii="Times New Roman" w:hAnsi="Times New Roman" w:cs="Times New Roman"/>
          <w:sz w:val="24"/>
          <w:szCs w:val="24"/>
          <w:lang w:val="id-ID"/>
        </w:rPr>
      </w:pPr>
    </w:p>
    <w:p w:rsidR="008704BC" w:rsidRPr="004A721C" w:rsidRDefault="008704BC" w:rsidP="008704BC">
      <w:pPr>
        <w:pStyle w:val="ListParagraph"/>
        <w:numPr>
          <w:ilvl w:val="0"/>
          <w:numId w:val="1"/>
        </w:numPr>
        <w:tabs>
          <w:tab w:val="left" w:pos="426"/>
        </w:tabs>
        <w:spacing w:after="0" w:line="480" w:lineRule="auto"/>
        <w:jc w:val="both"/>
        <w:rPr>
          <w:rFonts w:ascii="Times New Roman" w:hAnsi="Times New Roman" w:cs="Times New Roman"/>
          <w:b/>
          <w:sz w:val="24"/>
          <w:szCs w:val="24"/>
          <w:lang w:val="id-ID"/>
        </w:rPr>
      </w:pPr>
      <w:r w:rsidRPr="004A721C">
        <w:rPr>
          <w:rFonts w:ascii="Times New Roman" w:hAnsi="Times New Roman" w:cs="Times New Roman"/>
          <w:b/>
          <w:sz w:val="24"/>
          <w:szCs w:val="24"/>
          <w:lang w:val="id-ID"/>
        </w:rPr>
        <w:t>Saran</w:t>
      </w:r>
    </w:p>
    <w:p w:rsidR="008704BC" w:rsidRPr="004A721C" w:rsidRDefault="008704BC" w:rsidP="008704BC">
      <w:pPr>
        <w:tabs>
          <w:tab w:val="left" w:pos="1080"/>
          <w:tab w:val="left" w:pos="2340"/>
        </w:tabs>
        <w:spacing w:after="0" w:line="480" w:lineRule="auto"/>
        <w:ind w:left="357"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Berdasarkan kegiatan pembelajaran dan hasil penelitian yang telah dilaksanakan dengan penerapan asesmen berbasis portofolio pada materi bangun ruang dimensi tiga, beberapa saran yang yang dapat disampaikan adalah:</w:t>
      </w:r>
    </w:p>
    <w:p w:rsidR="008704BC" w:rsidRPr="004A721C" w:rsidRDefault="008704BC" w:rsidP="008704BC">
      <w:pPr>
        <w:pStyle w:val="ListParagraph"/>
        <w:numPr>
          <w:ilvl w:val="0"/>
          <w:numId w:val="3"/>
        </w:numPr>
        <w:tabs>
          <w:tab w:val="left" w:pos="709"/>
          <w:tab w:val="left" w:pos="2340"/>
        </w:tabs>
        <w:spacing w:after="0" w:line="480" w:lineRule="auto"/>
        <w:ind w:left="71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Guru matematika hendaknya membuat rencana pembelajaran yang matang dengan alokasi waktu tang sesuai sebelum melaksanakan kegiatan pembelajaran</w:t>
      </w:r>
    </w:p>
    <w:p w:rsidR="008704BC" w:rsidRPr="004A721C" w:rsidRDefault="008704BC" w:rsidP="008704BC">
      <w:pPr>
        <w:pStyle w:val="ListParagraph"/>
        <w:numPr>
          <w:ilvl w:val="0"/>
          <w:numId w:val="3"/>
        </w:numPr>
        <w:tabs>
          <w:tab w:val="left" w:pos="709"/>
          <w:tab w:val="left" w:pos="2340"/>
        </w:tabs>
        <w:spacing w:after="0" w:line="480" w:lineRule="auto"/>
        <w:ind w:left="71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Dalam menerapkan asesmen berbasis portofoli hendaknya guru merencanakan dengan matang hal-hal sebagai berikut:</w:t>
      </w:r>
    </w:p>
    <w:p w:rsidR="008704BC" w:rsidRPr="004A721C" w:rsidRDefault="008704BC" w:rsidP="008704BC">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Menentukan maksud portofolio: Tentukan apakah portofolio yang ditugaskan merupakan penilaian karya terbaik atau untuk penilaian kemajuan peserta didik</w:t>
      </w:r>
    </w:p>
    <w:p w:rsidR="008704BC" w:rsidRPr="004A721C" w:rsidRDefault="008704BC" w:rsidP="008704BC">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Menyesuaikan tugas dengan kurikulum: Agar efektif, tugas kinerja untuk portofolio harus sesuai dengan tujuan yang ditentukan di dalam kurikulum</w:t>
      </w:r>
    </w:p>
    <w:p w:rsidR="008704BC" w:rsidRPr="004A721C" w:rsidRDefault="008704BC" w:rsidP="008704BC">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Menentukan indikasi: Guru harus menentukan butir-butir apa yang harus terdapat di dalam portofolio</w:t>
      </w:r>
    </w:p>
    <w:p w:rsidR="008704BC" w:rsidRPr="004A721C" w:rsidRDefault="008704BC" w:rsidP="008704BC">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Menentukan format portofolio: Guru harus menentukan format portofolio agar kumpulan karya peserta didik sistematis dan tidak sulit untuk dinilai.</w:t>
      </w:r>
    </w:p>
    <w:p w:rsidR="008704BC" w:rsidRPr="004A721C" w:rsidRDefault="008704BC" w:rsidP="008704BC">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Pembatasan kuantitas: Agar tidak memberikan beban yang sangat berat bagi guru, maka “panjang” portofolio perlu dibatasi.</w:t>
      </w:r>
    </w:p>
    <w:p w:rsidR="008704BC" w:rsidRPr="004A721C" w:rsidRDefault="008704BC" w:rsidP="008704BC">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Sebelum portofolio mulai dibuat oleh</w:t>
      </w:r>
      <w:r>
        <w:rPr>
          <w:rFonts w:ascii="Times New Roman" w:hAnsi="Times New Roman" w:cs="Times New Roman"/>
          <w:sz w:val="24"/>
          <w:szCs w:val="24"/>
        </w:rPr>
        <w:t xml:space="preserve"> </w:t>
      </w:r>
      <w:r w:rsidRPr="004A721C">
        <w:rPr>
          <w:rFonts w:ascii="Times New Roman" w:hAnsi="Times New Roman" w:cs="Times New Roman"/>
          <w:sz w:val="24"/>
          <w:szCs w:val="24"/>
          <w:lang w:val="id-ID"/>
        </w:rPr>
        <w:t>peserta did</w:t>
      </w:r>
      <w:r>
        <w:rPr>
          <w:rFonts w:ascii="Times New Roman" w:hAnsi="Times New Roman" w:cs="Times New Roman"/>
          <w:sz w:val="24"/>
          <w:szCs w:val="24"/>
        </w:rPr>
        <w:t>i</w:t>
      </w:r>
      <w:r w:rsidRPr="004A721C">
        <w:rPr>
          <w:rFonts w:ascii="Times New Roman" w:hAnsi="Times New Roman" w:cs="Times New Roman"/>
          <w:sz w:val="24"/>
          <w:szCs w:val="24"/>
          <w:lang w:val="id-ID"/>
        </w:rPr>
        <w:t>k, guru harus sudah membuat atau mempunyai pedoan penskoran</w:t>
      </w:r>
      <w:r>
        <w:rPr>
          <w:rFonts w:ascii="Times New Roman" w:hAnsi="Times New Roman" w:cs="Times New Roman"/>
          <w:sz w:val="24"/>
          <w:szCs w:val="24"/>
        </w:rPr>
        <w:t>.</w:t>
      </w:r>
    </w:p>
    <w:p w:rsidR="008704BC" w:rsidRPr="004A721C" w:rsidRDefault="008704BC" w:rsidP="008704BC">
      <w:pPr>
        <w:tabs>
          <w:tab w:val="left" w:pos="1080"/>
          <w:tab w:val="left" w:pos="1440"/>
          <w:tab w:val="left" w:pos="2340"/>
        </w:tabs>
        <w:spacing w:after="0" w:line="480" w:lineRule="auto"/>
        <w:jc w:val="both"/>
        <w:rPr>
          <w:rFonts w:ascii="Times New Roman" w:hAnsi="Times New Roman" w:cs="Times New Roman"/>
          <w:sz w:val="24"/>
          <w:szCs w:val="24"/>
          <w:lang w:val="id-ID"/>
        </w:rPr>
      </w:pPr>
    </w:p>
    <w:p w:rsidR="00396C46" w:rsidRDefault="00396C46"/>
    <w:sectPr w:rsidR="00396C46" w:rsidSect="008704BC">
      <w:headerReference w:type="default" r:id="rId8"/>
      <w:pgSz w:w="12240" w:h="15840"/>
      <w:pgMar w:top="1440" w:right="1440" w:bottom="1440" w:left="1440" w:header="720" w:footer="720" w:gutter="0"/>
      <w:pgNumType w:start="10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4BC" w:rsidRDefault="008704BC" w:rsidP="008704BC">
      <w:pPr>
        <w:spacing w:after="0" w:line="240" w:lineRule="auto"/>
      </w:pPr>
      <w:r>
        <w:separator/>
      </w:r>
    </w:p>
  </w:endnote>
  <w:endnote w:type="continuationSeparator" w:id="0">
    <w:p w:rsidR="008704BC" w:rsidRDefault="008704BC" w:rsidP="00870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4BC" w:rsidRDefault="008704BC" w:rsidP="008704BC">
      <w:pPr>
        <w:spacing w:after="0" w:line="240" w:lineRule="auto"/>
      </w:pPr>
      <w:r>
        <w:separator/>
      </w:r>
    </w:p>
  </w:footnote>
  <w:footnote w:type="continuationSeparator" w:id="0">
    <w:p w:rsidR="008704BC" w:rsidRDefault="008704BC" w:rsidP="00870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945"/>
      <w:docPartObj>
        <w:docPartGallery w:val="Page Numbers (Top of Page)"/>
        <w:docPartUnique/>
      </w:docPartObj>
    </w:sdtPr>
    <w:sdtContent>
      <w:p w:rsidR="008704BC" w:rsidRDefault="008704BC">
        <w:pPr>
          <w:pStyle w:val="Header"/>
          <w:jc w:val="right"/>
          <w:rPr>
            <w:rFonts w:ascii="Times New Roman" w:hAnsi="Times New Roman"/>
            <w:sz w:val="24"/>
          </w:rPr>
        </w:pPr>
        <w:r w:rsidRPr="008704BC">
          <w:rPr>
            <w:rFonts w:ascii="Times New Roman" w:hAnsi="Times New Roman"/>
            <w:sz w:val="24"/>
          </w:rPr>
          <w:fldChar w:fldCharType="begin"/>
        </w:r>
        <w:r w:rsidRPr="008704BC">
          <w:rPr>
            <w:rFonts w:ascii="Times New Roman" w:hAnsi="Times New Roman"/>
            <w:sz w:val="24"/>
          </w:rPr>
          <w:instrText xml:space="preserve"> PAGE   \* MERGEFORMAT </w:instrText>
        </w:r>
        <w:r w:rsidRPr="008704BC">
          <w:rPr>
            <w:rFonts w:ascii="Times New Roman" w:hAnsi="Times New Roman"/>
            <w:sz w:val="24"/>
          </w:rPr>
          <w:fldChar w:fldCharType="separate"/>
        </w:r>
        <w:r>
          <w:rPr>
            <w:rFonts w:ascii="Times New Roman" w:hAnsi="Times New Roman"/>
            <w:noProof/>
            <w:sz w:val="24"/>
          </w:rPr>
          <w:t>101</w:t>
        </w:r>
        <w:r w:rsidRPr="008704BC">
          <w:rPr>
            <w:rFonts w:ascii="Times New Roman" w:hAnsi="Times New Roman"/>
            <w:sz w:val="24"/>
          </w:rPr>
          <w:fldChar w:fldCharType="end"/>
        </w:r>
      </w:p>
      <w:p w:rsidR="008704BC" w:rsidRDefault="008704BC">
        <w:pPr>
          <w:pStyle w:val="Header"/>
          <w:jc w:val="right"/>
        </w:pPr>
      </w:p>
    </w:sdtContent>
  </w:sdt>
  <w:p w:rsidR="008704BC" w:rsidRDefault="008704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659"/>
    <w:multiLevelType w:val="hybridMultilevel"/>
    <w:tmpl w:val="AA064804"/>
    <w:lvl w:ilvl="0" w:tplc="04090019">
      <w:start w:val="1"/>
      <w:numFmt w:val="lowerLetter"/>
      <w:lvlText w:val="%1."/>
      <w:lvlJc w:val="left"/>
      <w:pPr>
        <w:ind w:left="1070" w:hanging="360"/>
      </w:pPr>
      <w:rPr>
        <w:rFonts w:hint="default"/>
      </w:rPr>
    </w:lvl>
    <w:lvl w:ilvl="1" w:tplc="04090019">
      <w:start w:val="1"/>
      <w:numFmt w:val="lowerLetter"/>
      <w:lvlText w:val="%2."/>
      <w:lvlJc w:val="left"/>
      <w:pPr>
        <w:ind w:left="-10" w:hanging="360"/>
      </w:pPr>
      <w:rPr>
        <w:rFonts w:cs="Times New Roman"/>
      </w:rPr>
    </w:lvl>
    <w:lvl w:ilvl="2" w:tplc="0409001B">
      <w:start w:val="1"/>
      <w:numFmt w:val="lowerRoman"/>
      <w:lvlText w:val="%3."/>
      <w:lvlJc w:val="right"/>
      <w:pPr>
        <w:ind w:left="710" w:hanging="180"/>
      </w:pPr>
      <w:rPr>
        <w:rFonts w:cs="Times New Roman"/>
      </w:rPr>
    </w:lvl>
    <w:lvl w:ilvl="3" w:tplc="0409000F">
      <w:start w:val="1"/>
      <w:numFmt w:val="decimal"/>
      <w:lvlText w:val="%4."/>
      <w:lvlJc w:val="left"/>
      <w:pPr>
        <w:ind w:left="1430" w:hanging="360"/>
      </w:pPr>
      <w:rPr>
        <w:rFonts w:cs="Times New Roman"/>
      </w:rPr>
    </w:lvl>
    <w:lvl w:ilvl="4" w:tplc="04090019">
      <w:start w:val="1"/>
      <w:numFmt w:val="lowerLetter"/>
      <w:lvlText w:val="%5."/>
      <w:lvlJc w:val="left"/>
      <w:pPr>
        <w:ind w:left="2150" w:hanging="360"/>
      </w:pPr>
      <w:rPr>
        <w:rFonts w:cs="Times New Roman"/>
      </w:rPr>
    </w:lvl>
    <w:lvl w:ilvl="5" w:tplc="0409001B">
      <w:start w:val="1"/>
      <w:numFmt w:val="lowerRoman"/>
      <w:lvlText w:val="%6."/>
      <w:lvlJc w:val="right"/>
      <w:pPr>
        <w:ind w:left="2870" w:hanging="180"/>
      </w:pPr>
      <w:rPr>
        <w:rFonts w:cs="Times New Roman"/>
      </w:rPr>
    </w:lvl>
    <w:lvl w:ilvl="6" w:tplc="0409000F">
      <w:start w:val="1"/>
      <w:numFmt w:val="decimal"/>
      <w:lvlText w:val="%7."/>
      <w:lvlJc w:val="left"/>
      <w:pPr>
        <w:ind w:left="3590" w:hanging="360"/>
      </w:pPr>
      <w:rPr>
        <w:rFonts w:cs="Times New Roman"/>
      </w:rPr>
    </w:lvl>
    <w:lvl w:ilvl="7" w:tplc="04090019">
      <w:start w:val="1"/>
      <w:numFmt w:val="lowerLetter"/>
      <w:lvlText w:val="%8."/>
      <w:lvlJc w:val="left"/>
      <w:pPr>
        <w:ind w:left="4310" w:hanging="360"/>
      </w:pPr>
      <w:rPr>
        <w:rFonts w:cs="Times New Roman"/>
      </w:rPr>
    </w:lvl>
    <w:lvl w:ilvl="8" w:tplc="0409001B">
      <w:start w:val="1"/>
      <w:numFmt w:val="lowerRoman"/>
      <w:lvlText w:val="%9."/>
      <w:lvlJc w:val="right"/>
      <w:pPr>
        <w:ind w:left="5030" w:hanging="180"/>
      </w:pPr>
      <w:rPr>
        <w:rFonts w:cs="Times New Roman"/>
      </w:rPr>
    </w:lvl>
  </w:abstractNum>
  <w:abstractNum w:abstractNumId="1">
    <w:nsid w:val="19157069"/>
    <w:multiLevelType w:val="hybridMultilevel"/>
    <w:tmpl w:val="8F02A482"/>
    <w:lvl w:ilvl="0" w:tplc="745A149E">
      <w:start w:val="1"/>
      <w:numFmt w:val="decimal"/>
      <w:lvlText w:val="%1."/>
      <w:lvlJc w:val="left"/>
      <w:pPr>
        <w:ind w:left="928" w:hanging="360"/>
      </w:pPr>
      <w:rPr>
        <w:rFonts w:cs="Times New Roman" w:hint="default"/>
      </w:rPr>
    </w:lvl>
    <w:lvl w:ilvl="1" w:tplc="04090019">
      <w:start w:val="1"/>
      <w:numFmt w:val="lowerLetter"/>
      <w:lvlText w:val="%2."/>
      <w:lvlJc w:val="left"/>
      <w:pPr>
        <w:ind w:left="-152" w:hanging="360"/>
      </w:pPr>
      <w:rPr>
        <w:rFonts w:cs="Times New Roman"/>
      </w:rPr>
    </w:lvl>
    <w:lvl w:ilvl="2" w:tplc="0409001B">
      <w:start w:val="1"/>
      <w:numFmt w:val="lowerRoman"/>
      <w:lvlText w:val="%3."/>
      <w:lvlJc w:val="right"/>
      <w:pPr>
        <w:ind w:left="568" w:hanging="180"/>
      </w:pPr>
      <w:rPr>
        <w:rFonts w:cs="Times New Roman"/>
      </w:rPr>
    </w:lvl>
    <w:lvl w:ilvl="3" w:tplc="0409000F">
      <w:start w:val="1"/>
      <w:numFmt w:val="decimal"/>
      <w:lvlText w:val="%4."/>
      <w:lvlJc w:val="left"/>
      <w:pPr>
        <w:ind w:left="1288" w:hanging="360"/>
      </w:pPr>
      <w:rPr>
        <w:rFonts w:cs="Times New Roman"/>
      </w:rPr>
    </w:lvl>
    <w:lvl w:ilvl="4" w:tplc="04090019">
      <w:start w:val="1"/>
      <w:numFmt w:val="lowerLetter"/>
      <w:lvlText w:val="%5."/>
      <w:lvlJc w:val="left"/>
      <w:pPr>
        <w:ind w:left="2008" w:hanging="360"/>
      </w:pPr>
      <w:rPr>
        <w:rFonts w:cs="Times New Roman"/>
      </w:rPr>
    </w:lvl>
    <w:lvl w:ilvl="5" w:tplc="0409001B">
      <w:start w:val="1"/>
      <w:numFmt w:val="lowerRoman"/>
      <w:lvlText w:val="%6."/>
      <w:lvlJc w:val="right"/>
      <w:pPr>
        <w:ind w:left="2728" w:hanging="180"/>
      </w:pPr>
      <w:rPr>
        <w:rFonts w:cs="Times New Roman"/>
      </w:rPr>
    </w:lvl>
    <w:lvl w:ilvl="6" w:tplc="0409000F">
      <w:start w:val="1"/>
      <w:numFmt w:val="decimal"/>
      <w:lvlText w:val="%7."/>
      <w:lvlJc w:val="left"/>
      <w:pPr>
        <w:ind w:left="3448" w:hanging="360"/>
      </w:pPr>
      <w:rPr>
        <w:rFonts w:cs="Times New Roman"/>
      </w:rPr>
    </w:lvl>
    <w:lvl w:ilvl="7" w:tplc="04090019">
      <w:start w:val="1"/>
      <w:numFmt w:val="lowerLetter"/>
      <w:lvlText w:val="%8."/>
      <w:lvlJc w:val="left"/>
      <w:pPr>
        <w:ind w:left="4168" w:hanging="360"/>
      </w:pPr>
      <w:rPr>
        <w:rFonts w:cs="Times New Roman"/>
      </w:rPr>
    </w:lvl>
    <w:lvl w:ilvl="8" w:tplc="0409001B">
      <w:start w:val="1"/>
      <w:numFmt w:val="lowerRoman"/>
      <w:lvlText w:val="%9."/>
      <w:lvlJc w:val="right"/>
      <w:pPr>
        <w:ind w:left="4888" w:hanging="180"/>
      </w:pPr>
      <w:rPr>
        <w:rFonts w:cs="Times New Roman"/>
      </w:rPr>
    </w:lvl>
  </w:abstractNum>
  <w:abstractNum w:abstractNumId="2">
    <w:nsid w:val="2A1A6F6C"/>
    <w:multiLevelType w:val="hybridMultilevel"/>
    <w:tmpl w:val="9F760B66"/>
    <w:lvl w:ilvl="0" w:tplc="DD269DA6">
      <w:start w:val="1"/>
      <w:numFmt w:val="decimal"/>
      <w:lvlText w:val="%1."/>
      <w:lvlJc w:val="left"/>
      <w:pPr>
        <w:ind w:left="25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4795508"/>
    <w:multiLevelType w:val="hybridMultilevel"/>
    <w:tmpl w:val="D73E14AC"/>
    <w:lvl w:ilvl="0" w:tplc="04090019">
      <w:start w:val="1"/>
      <w:numFmt w:val="lowerLetter"/>
      <w:lvlText w:val="%1."/>
      <w:lvlJc w:val="left"/>
      <w:pPr>
        <w:ind w:left="1212"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67A1721"/>
    <w:multiLevelType w:val="hybridMultilevel"/>
    <w:tmpl w:val="0076190A"/>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savePreviewPicture/>
  <w:hdrShapeDefaults>
    <o:shapedefaults v:ext="edit" spidmax="2050">
      <o:colormenu v:ext="edit" strokecolor="none"/>
    </o:shapedefaults>
  </w:hdrShapeDefaults>
  <w:footnotePr>
    <w:footnote w:id="-1"/>
    <w:footnote w:id="0"/>
  </w:footnotePr>
  <w:endnotePr>
    <w:endnote w:id="-1"/>
    <w:endnote w:id="0"/>
  </w:endnotePr>
  <w:compat/>
  <w:rsids>
    <w:rsidRoot w:val="008704BC"/>
    <w:rsid w:val="00396C46"/>
    <w:rsid w:val="00870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B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BC"/>
    <w:pPr>
      <w:ind w:left="720"/>
    </w:pPr>
  </w:style>
  <w:style w:type="paragraph" w:styleId="Header">
    <w:name w:val="header"/>
    <w:basedOn w:val="Normal"/>
    <w:link w:val="HeaderChar"/>
    <w:uiPriority w:val="99"/>
    <w:unhideWhenUsed/>
    <w:rsid w:val="00870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4BC"/>
    <w:rPr>
      <w:rFonts w:ascii="Calibri" w:eastAsia="Calibri" w:hAnsi="Calibri" w:cs="Arial"/>
    </w:rPr>
  </w:style>
  <w:style w:type="paragraph" w:styleId="Footer">
    <w:name w:val="footer"/>
    <w:basedOn w:val="Normal"/>
    <w:link w:val="FooterChar"/>
    <w:uiPriority w:val="99"/>
    <w:semiHidden/>
    <w:unhideWhenUsed/>
    <w:rsid w:val="008704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4BC"/>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A011-AB88-418E-9B41-9A3088E0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489</Words>
  <Characters>2790</Characters>
  <Application>Microsoft Office Word</Application>
  <DocSecurity>0</DocSecurity>
  <Lines>23</Lines>
  <Paragraphs>6</Paragraphs>
  <ScaleCrop>false</ScaleCrop>
  <Company>Toshiba</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2012-07-02T07:41:00Z</dcterms:created>
  <dcterms:modified xsi:type="dcterms:W3CDTF">2012-07-02T07:49:00Z</dcterms:modified>
</cp:coreProperties>
</file>