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32" w:rsidRPr="00153032" w:rsidRDefault="00153032" w:rsidP="00153032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53032">
        <w:rPr>
          <w:rFonts w:asciiTheme="majorBidi" w:hAnsiTheme="majorBidi" w:cstheme="majorBidi"/>
          <w:b/>
          <w:bCs/>
          <w:sz w:val="24"/>
          <w:szCs w:val="24"/>
          <w:lang w:val="en-US"/>
        </w:rPr>
        <w:t>DAFTAR PUSTAKA</w:t>
      </w:r>
    </w:p>
    <w:p w:rsidR="00153032" w:rsidRDefault="00153032" w:rsidP="00153032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00422" w:rsidRPr="00711C31" w:rsidRDefault="0088193E" w:rsidP="000766E6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 Barra Diyana</w:t>
      </w:r>
      <w:r>
        <w:rPr>
          <w:rFonts w:asciiTheme="majorBidi" w:hAnsiTheme="majorBidi" w:cstheme="majorBidi"/>
          <w:sz w:val="24"/>
          <w:szCs w:val="24"/>
          <w:lang w:val="en-US"/>
        </w:rPr>
        <w:t>.,</w:t>
      </w:r>
      <w:r w:rsidR="00000422" w:rsidRPr="00D07701">
        <w:rPr>
          <w:rFonts w:asciiTheme="majorBidi" w:hAnsiTheme="majorBidi" w:cstheme="majorBidi"/>
          <w:sz w:val="24"/>
          <w:szCs w:val="24"/>
        </w:rPr>
        <w:t xml:space="preserve"> </w:t>
      </w:r>
      <w:r w:rsidR="00000422" w:rsidRPr="00D07701">
        <w:rPr>
          <w:rFonts w:asciiTheme="majorBidi" w:hAnsiTheme="majorBidi" w:cstheme="majorBidi"/>
          <w:i/>
          <w:iCs/>
          <w:sz w:val="24"/>
          <w:szCs w:val="24"/>
        </w:rPr>
        <w:t>Evaluasi Akuntansi Praktik Penghimpunan Dana dan Pembiayaan di BMT Yogyakarta</w:t>
      </w:r>
      <w:r w:rsidR="00000422" w:rsidRPr="00D07701">
        <w:rPr>
          <w:rFonts w:asciiTheme="majorBidi" w:hAnsiTheme="majorBidi" w:cstheme="majorBidi"/>
          <w:sz w:val="24"/>
          <w:szCs w:val="24"/>
        </w:rPr>
        <w:t>. Skripsi. Yogyakarta 2006: Fakultas Ekonomi UII</w:t>
      </w:r>
    </w:p>
    <w:p w:rsidR="000766E6" w:rsidRPr="00711C31" w:rsidRDefault="000766E6" w:rsidP="000766E6">
      <w:pPr>
        <w:spacing w:after="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0766E6">
        <w:rPr>
          <w:rFonts w:asciiTheme="majorBidi" w:hAnsiTheme="majorBidi" w:cstheme="majorBidi"/>
          <w:sz w:val="24"/>
          <w:szCs w:val="24"/>
        </w:rPr>
        <w:t xml:space="preserve">Al-Mushlih Abdullah dan Shalah </w:t>
      </w:r>
      <w:r w:rsidR="0040506C" w:rsidRPr="000766E6">
        <w:rPr>
          <w:rFonts w:asciiTheme="majorBidi" w:hAnsiTheme="majorBidi" w:cstheme="majorBidi"/>
          <w:sz w:val="24"/>
          <w:szCs w:val="24"/>
        </w:rPr>
        <w:t>Ash</w:t>
      </w:r>
      <w:r w:rsidRPr="000766E6">
        <w:rPr>
          <w:rFonts w:asciiTheme="majorBidi" w:hAnsiTheme="majorBidi" w:cstheme="majorBidi"/>
          <w:sz w:val="24"/>
          <w:szCs w:val="24"/>
        </w:rPr>
        <w:t xml:space="preserve">-Shawi, </w:t>
      </w:r>
      <w:r w:rsidRPr="000766E6">
        <w:rPr>
          <w:rFonts w:asciiTheme="majorBidi" w:hAnsiTheme="majorBidi" w:cstheme="majorBidi"/>
          <w:i/>
          <w:iCs/>
          <w:sz w:val="24"/>
          <w:szCs w:val="24"/>
        </w:rPr>
        <w:t>Fikih Ekonomi Keuangan Islam</w:t>
      </w:r>
      <w:r w:rsidR="0088193E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711C31">
        <w:rPr>
          <w:rFonts w:asciiTheme="majorBidi" w:hAnsiTheme="majorBidi" w:cstheme="majorBidi"/>
          <w:sz w:val="24"/>
          <w:szCs w:val="24"/>
        </w:rPr>
        <w:t xml:space="preserve"> </w:t>
      </w:r>
      <w:r w:rsidRPr="000766E6">
        <w:rPr>
          <w:rFonts w:asciiTheme="majorBidi" w:hAnsiTheme="majorBidi" w:cstheme="majorBidi"/>
          <w:sz w:val="24"/>
          <w:szCs w:val="24"/>
        </w:rPr>
        <w:t>Cetakan Pertama, Daul Haq, Jakarta, 2004</w:t>
      </w:r>
      <w:r w:rsidRPr="00711C31">
        <w:rPr>
          <w:rFonts w:asciiTheme="majorBidi" w:hAnsiTheme="majorBidi" w:cstheme="majorBidi"/>
          <w:sz w:val="24"/>
          <w:szCs w:val="24"/>
        </w:rPr>
        <w:t>.</w:t>
      </w:r>
    </w:p>
    <w:p w:rsidR="000766E6" w:rsidRPr="000766E6" w:rsidRDefault="000766E6" w:rsidP="000766E6">
      <w:pPr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766E6">
        <w:rPr>
          <w:rFonts w:asciiTheme="majorBidi" w:hAnsiTheme="majorBidi" w:cstheme="majorBidi"/>
          <w:sz w:val="24"/>
          <w:szCs w:val="24"/>
        </w:rPr>
        <w:t xml:space="preserve">Arifin Zainul,. 2002. </w:t>
      </w:r>
      <w:r w:rsidRPr="000766E6">
        <w:rPr>
          <w:rFonts w:asciiTheme="majorBidi" w:hAnsiTheme="majorBidi" w:cstheme="majorBidi"/>
          <w:i/>
          <w:iCs/>
          <w:sz w:val="24"/>
          <w:szCs w:val="24"/>
        </w:rPr>
        <w:t>Dasar-dasar Manajemen Bank Syariah</w:t>
      </w:r>
      <w:r w:rsidRPr="000766E6">
        <w:rPr>
          <w:rFonts w:asciiTheme="majorBidi" w:hAnsiTheme="majorBidi" w:cstheme="majorBidi"/>
          <w:sz w:val="24"/>
          <w:szCs w:val="24"/>
        </w:rPr>
        <w:t>. Penerbit AlvaBet – Anggota IKAPI.</w:t>
      </w:r>
    </w:p>
    <w:p w:rsidR="00000422" w:rsidRPr="00D07701" w:rsidRDefault="00000422" w:rsidP="000766E6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07701">
        <w:rPr>
          <w:rFonts w:asciiTheme="majorBidi" w:hAnsiTheme="majorBidi" w:cstheme="majorBidi"/>
          <w:color w:val="000000"/>
          <w:sz w:val="24"/>
          <w:szCs w:val="24"/>
        </w:rPr>
        <w:t xml:space="preserve">Arikunto Suharsimi, </w:t>
      </w:r>
      <w:r w:rsidRPr="00D07701">
        <w:rPr>
          <w:rFonts w:asciiTheme="majorBidi" w:hAnsiTheme="majorBidi" w:cstheme="majorBidi"/>
          <w:i/>
          <w:iCs/>
          <w:color w:val="000000"/>
          <w:sz w:val="24"/>
          <w:szCs w:val="24"/>
        </w:rPr>
        <w:t>Prosedur Penelitian : Suatu Pendekatan Praktek,</w:t>
      </w:r>
      <w:r w:rsidRPr="00D07701">
        <w:rPr>
          <w:rFonts w:asciiTheme="majorBidi" w:hAnsiTheme="majorBidi" w:cstheme="majorBidi"/>
          <w:color w:val="000000"/>
          <w:sz w:val="24"/>
          <w:szCs w:val="24"/>
        </w:rPr>
        <w:t>(Jakarta : Rineka Cipta, 1998).</w:t>
      </w:r>
    </w:p>
    <w:p w:rsidR="00331CD3" w:rsidRPr="000766E6" w:rsidRDefault="00331CD3" w:rsidP="000766E6">
      <w:pPr>
        <w:spacing w:after="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766E6">
        <w:rPr>
          <w:rFonts w:asciiTheme="majorBidi" w:hAnsiTheme="majorBidi" w:cstheme="majorBidi"/>
          <w:sz w:val="24"/>
          <w:szCs w:val="24"/>
        </w:rPr>
        <w:t>Buchori Ahmad, dkk, “</w:t>
      </w:r>
      <w:r w:rsidRPr="000766E6">
        <w:rPr>
          <w:rFonts w:asciiTheme="majorBidi" w:hAnsiTheme="majorBidi" w:cstheme="majorBidi"/>
          <w:i/>
          <w:iCs/>
          <w:sz w:val="24"/>
          <w:szCs w:val="24"/>
        </w:rPr>
        <w:t>Standarisasi Akad Perbankan Syariah</w:t>
      </w:r>
      <w:r w:rsidRPr="000766E6">
        <w:rPr>
          <w:rFonts w:asciiTheme="majorBidi" w:hAnsiTheme="majorBidi" w:cstheme="majorBidi"/>
          <w:sz w:val="24"/>
          <w:szCs w:val="24"/>
        </w:rPr>
        <w:t xml:space="preserve">”, </w:t>
      </w:r>
      <w:r w:rsidRPr="000766E6">
        <w:rPr>
          <w:rFonts w:asciiTheme="majorBidi" w:hAnsiTheme="majorBidi" w:cstheme="majorBidi"/>
          <w:i/>
          <w:iCs/>
          <w:sz w:val="24"/>
          <w:szCs w:val="24"/>
        </w:rPr>
        <w:t>Kajian Perbankan</w:t>
      </w:r>
      <w:r w:rsidRPr="000766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0766E6">
        <w:rPr>
          <w:rFonts w:asciiTheme="majorBidi" w:hAnsiTheme="majorBidi" w:cstheme="majorBidi"/>
          <w:i/>
          <w:iCs/>
          <w:sz w:val="24"/>
          <w:szCs w:val="24"/>
        </w:rPr>
        <w:t>Syariah</w:t>
      </w:r>
      <w:r w:rsidRPr="000766E6">
        <w:rPr>
          <w:rFonts w:asciiTheme="majorBidi" w:hAnsiTheme="majorBidi" w:cstheme="majorBidi"/>
          <w:sz w:val="24"/>
          <w:szCs w:val="24"/>
        </w:rPr>
        <w:t>, Bank Indonesia, 2004.</w:t>
      </w:r>
      <w:r w:rsidRPr="000766E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00422" w:rsidRPr="000766E6" w:rsidRDefault="00000422" w:rsidP="000766E6">
      <w:pPr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766E6">
        <w:rPr>
          <w:rFonts w:asciiTheme="majorBidi" w:hAnsiTheme="majorBidi" w:cstheme="majorBidi"/>
          <w:sz w:val="24"/>
          <w:szCs w:val="24"/>
        </w:rPr>
        <w:t xml:space="preserve">Bungin Burhan, </w:t>
      </w:r>
      <w:r w:rsidRPr="000766E6">
        <w:rPr>
          <w:rFonts w:asciiTheme="majorBidi" w:hAnsiTheme="majorBidi" w:cstheme="majorBidi"/>
          <w:i/>
          <w:iCs/>
          <w:sz w:val="24"/>
          <w:szCs w:val="24"/>
        </w:rPr>
        <w:t>Metode Penelitian Kualitatif, Aktualisasi Metodologis Ke Arah Ragam Varian Kontemporer,</w:t>
      </w:r>
      <w:r w:rsidRPr="000766E6">
        <w:rPr>
          <w:rFonts w:asciiTheme="majorBidi" w:hAnsiTheme="majorBidi" w:cstheme="majorBidi"/>
          <w:sz w:val="24"/>
          <w:szCs w:val="24"/>
        </w:rPr>
        <w:t xml:space="preserve"> (Jakarta ; PT Raja Gravindo Persada, 2003).</w:t>
      </w:r>
    </w:p>
    <w:p w:rsidR="00331CD3" w:rsidRDefault="00331CD3" w:rsidP="000766E6">
      <w:pPr>
        <w:spacing w:after="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766E6">
        <w:rPr>
          <w:rFonts w:asciiTheme="majorBidi" w:hAnsiTheme="majorBidi" w:cstheme="majorBidi"/>
          <w:sz w:val="24"/>
          <w:szCs w:val="24"/>
        </w:rPr>
        <w:t>Djinarto Bambang, "</w:t>
      </w:r>
      <w:r w:rsidRPr="000766E6">
        <w:rPr>
          <w:rFonts w:asciiTheme="majorBidi" w:hAnsiTheme="majorBidi" w:cstheme="majorBidi"/>
          <w:i/>
          <w:iCs/>
          <w:sz w:val="24"/>
          <w:szCs w:val="24"/>
        </w:rPr>
        <w:t>Banking Asset Liability Management" Perencanaan, Strategi,</w:t>
      </w:r>
      <w:r w:rsidRPr="000766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0766E6">
        <w:rPr>
          <w:rFonts w:asciiTheme="majorBidi" w:hAnsiTheme="majorBidi" w:cstheme="majorBidi"/>
          <w:i/>
          <w:iCs/>
          <w:sz w:val="24"/>
          <w:szCs w:val="24"/>
        </w:rPr>
        <w:t>Pengawasan, dan Pengelolaan Dana</w:t>
      </w:r>
      <w:r w:rsidRPr="000766E6">
        <w:rPr>
          <w:rFonts w:asciiTheme="majorBidi" w:hAnsiTheme="majorBidi" w:cstheme="majorBidi"/>
          <w:sz w:val="24"/>
          <w:szCs w:val="24"/>
        </w:rPr>
        <w:t>, Jakarta</w:t>
      </w:r>
      <w:r w:rsidRPr="000766E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766E6">
        <w:rPr>
          <w:rFonts w:asciiTheme="majorBidi" w:hAnsiTheme="majorBidi" w:cstheme="majorBidi"/>
          <w:sz w:val="24"/>
          <w:szCs w:val="24"/>
        </w:rPr>
        <w:t>PT.Gramedia Pustaka</w:t>
      </w:r>
      <w:r w:rsidRPr="000766E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766E6">
        <w:rPr>
          <w:rFonts w:asciiTheme="majorBidi" w:hAnsiTheme="majorBidi" w:cstheme="majorBidi"/>
          <w:sz w:val="24"/>
          <w:szCs w:val="24"/>
        </w:rPr>
        <w:t xml:space="preserve">Utama, 2000. </w:t>
      </w:r>
    </w:p>
    <w:p w:rsidR="0040506C" w:rsidRPr="0088193E" w:rsidRDefault="0040506C" w:rsidP="000766E6">
      <w:pPr>
        <w:spacing w:after="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0506C">
        <w:rPr>
          <w:rFonts w:asciiTheme="majorBidi" w:hAnsiTheme="majorBidi" w:cstheme="majorBidi"/>
          <w:sz w:val="24"/>
          <w:szCs w:val="24"/>
        </w:rPr>
        <w:t xml:space="preserve">Firmansyah, </w:t>
      </w:r>
      <w:r w:rsidRPr="0040506C">
        <w:rPr>
          <w:rFonts w:asciiTheme="majorBidi" w:hAnsiTheme="majorBidi" w:cstheme="majorBidi"/>
          <w:i/>
          <w:sz w:val="24"/>
          <w:szCs w:val="24"/>
        </w:rPr>
        <w:t>Evaluasi Penerapan Metode Penentuan Harga Jual Beli Murabahah</w:t>
      </w:r>
      <w:r w:rsidRPr="0040506C">
        <w:rPr>
          <w:rFonts w:asciiTheme="majorBidi" w:hAnsiTheme="majorBidi" w:cstheme="majorBidi"/>
          <w:sz w:val="24"/>
          <w:szCs w:val="24"/>
        </w:rPr>
        <w:t>. (Studi Kasus pada BMT Berkah Madani), Yogyakarta Tidak Diterbitkan Sekolah T</w:t>
      </w:r>
      <w:r w:rsidR="0088193E">
        <w:rPr>
          <w:rFonts w:asciiTheme="majorBidi" w:hAnsiTheme="majorBidi" w:cstheme="majorBidi"/>
          <w:sz w:val="24"/>
          <w:szCs w:val="24"/>
        </w:rPr>
        <w:t>inggi Ekonomi Islam ‘SEBI’ 2007</w:t>
      </w:r>
      <w:r w:rsidR="0088193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766E6" w:rsidRPr="000766E6" w:rsidRDefault="000766E6" w:rsidP="0040506C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7701">
        <w:rPr>
          <w:rFonts w:asciiTheme="majorBidi" w:hAnsiTheme="majorBidi" w:cstheme="majorBidi"/>
          <w:sz w:val="24"/>
          <w:szCs w:val="24"/>
        </w:rPr>
        <w:lastRenderedPageBreak/>
        <w:t xml:space="preserve">K  Lubis Suhrawardi ,  </w:t>
      </w:r>
      <w:r w:rsidRPr="00D07701">
        <w:rPr>
          <w:rFonts w:asciiTheme="majorBidi" w:hAnsiTheme="majorBidi" w:cstheme="majorBidi"/>
          <w:i/>
          <w:iCs/>
          <w:sz w:val="24"/>
          <w:szCs w:val="24"/>
        </w:rPr>
        <w:t>Hukum Ekonomi   Islam</w:t>
      </w:r>
      <w:r w:rsidRPr="00D07701">
        <w:rPr>
          <w:rFonts w:asciiTheme="majorBidi" w:hAnsiTheme="majorBidi" w:cstheme="majorBidi"/>
          <w:sz w:val="24"/>
          <w:szCs w:val="24"/>
        </w:rPr>
        <w:t xml:space="preserve">.  Penerbit  Sinar  Grafika, Jakarta 2004. </w:t>
      </w:r>
    </w:p>
    <w:p w:rsidR="000766E6" w:rsidRPr="000766E6" w:rsidRDefault="000766E6" w:rsidP="000766E6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00422">
        <w:rPr>
          <w:rFonts w:asciiTheme="majorBidi" w:hAnsiTheme="majorBidi" w:cstheme="majorBidi"/>
          <w:sz w:val="24"/>
          <w:szCs w:val="24"/>
        </w:rPr>
        <w:t xml:space="preserve">Karim Adiwarman, </w:t>
      </w:r>
      <w:r w:rsidRPr="00000422">
        <w:rPr>
          <w:rFonts w:asciiTheme="majorBidi" w:hAnsiTheme="majorBidi" w:cstheme="majorBidi"/>
          <w:i/>
          <w:iCs/>
          <w:sz w:val="24"/>
          <w:szCs w:val="24"/>
        </w:rPr>
        <w:t>Bank Islam</w:t>
      </w:r>
      <w:r w:rsidRPr="000004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>Analisis</w:t>
      </w:r>
      <w:proofErr w:type="spellEnd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>Fiqih</w:t>
      </w:r>
      <w:proofErr w:type="spellEnd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Dan </w:t>
      </w:r>
      <w:proofErr w:type="spellStart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>Keuangan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000422">
        <w:rPr>
          <w:rFonts w:asciiTheme="majorBidi" w:hAnsiTheme="majorBidi" w:cstheme="majorBidi"/>
          <w:sz w:val="24"/>
          <w:szCs w:val="24"/>
        </w:rPr>
        <w:t>Edisi Ke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tiga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000422">
        <w:rPr>
          <w:rFonts w:asciiTheme="majorBidi" w:hAnsiTheme="majorBidi" w:cstheme="majorBidi"/>
          <w:sz w:val="24"/>
          <w:szCs w:val="24"/>
        </w:rPr>
        <w:t xml:space="preserve"> </w:t>
      </w:r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Jakarta: PT Raja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Grafindo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Persada</w:t>
      </w:r>
      <w:proofErr w:type="spellEnd"/>
      <w:r w:rsidRPr="00000422">
        <w:rPr>
          <w:rFonts w:asciiTheme="majorBidi" w:hAnsiTheme="majorBidi" w:cstheme="majorBidi"/>
          <w:sz w:val="24"/>
          <w:szCs w:val="24"/>
        </w:rPr>
        <w:t xml:space="preserve">, </w:t>
      </w:r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2007. </w:t>
      </w:r>
      <w:r w:rsidRPr="00000422">
        <w:rPr>
          <w:rFonts w:asciiTheme="majorBidi" w:hAnsiTheme="majorBidi" w:cstheme="majorBidi"/>
          <w:sz w:val="24"/>
          <w:szCs w:val="24"/>
        </w:rPr>
        <w:t xml:space="preserve"> </w:t>
      </w:r>
    </w:p>
    <w:p w:rsidR="00331CD3" w:rsidRDefault="00331CD3" w:rsidP="000766E6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00422">
        <w:rPr>
          <w:rFonts w:asciiTheme="majorBidi" w:hAnsiTheme="majorBidi" w:cstheme="majorBidi"/>
          <w:sz w:val="24"/>
          <w:szCs w:val="24"/>
        </w:rPr>
        <w:t xml:space="preserve">Kasmir, </w:t>
      </w:r>
      <w:r w:rsidRPr="00000422">
        <w:rPr>
          <w:rFonts w:asciiTheme="majorBidi" w:hAnsiTheme="majorBidi" w:cstheme="majorBidi"/>
          <w:i/>
          <w:iCs/>
          <w:sz w:val="24"/>
          <w:szCs w:val="24"/>
        </w:rPr>
        <w:t>Bank dan Lembaga Keuangan Lainnya</w:t>
      </w:r>
      <w:r w:rsidRPr="00000422">
        <w:rPr>
          <w:rFonts w:asciiTheme="majorBidi" w:hAnsiTheme="majorBidi" w:cstheme="majorBidi"/>
          <w:sz w:val="24"/>
          <w:szCs w:val="24"/>
        </w:rPr>
        <w:t>, PT.Raja Grafindo Persada, Edisi Ke</w:t>
      </w:r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00422">
        <w:rPr>
          <w:rFonts w:asciiTheme="majorBidi" w:hAnsiTheme="majorBidi" w:cstheme="majorBidi"/>
          <w:sz w:val="24"/>
          <w:szCs w:val="24"/>
        </w:rPr>
        <w:t>Enam, 2002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766E6" w:rsidRPr="000766E6" w:rsidRDefault="000766E6" w:rsidP="000766E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00422">
        <w:rPr>
          <w:rFonts w:asciiTheme="majorBidi" w:hAnsiTheme="majorBidi" w:cstheme="majorBidi"/>
          <w:sz w:val="24"/>
          <w:szCs w:val="24"/>
        </w:rPr>
        <w:t xml:space="preserve">Kasmir, </w:t>
      </w:r>
      <w:r w:rsidRPr="00000422">
        <w:rPr>
          <w:rFonts w:asciiTheme="majorBidi" w:hAnsiTheme="majorBidi" w:cstheme="majorBidi"/>
          <w:i/>
          <w:iCs/>
          <w:sz w:val="24"/>
          <w:szCs w:val="24"/>
        </w:rPr>
        <w:t>Manajemen Perbankan</w:t>
      </w:r>
      <w:r w:rsidRPr="00000422">
        <w:rPr>
          <w:rFonts w:asciiTheme="majorBidi" w:hAnsiTheme="majorBidi" w:cstheme="majorBidi"/>
          <w:sz w:val="24"/>
          <w:szCs w:val="24"/>
        </w:rPr>
        <w:t xml:space="preserve">, Cetakan ke empat PT Raja Grafindo Persada, </w:t>
      </w:r>
      <w:r>
        <w:rPr>
          <w:rFonts w:asciiTheme="majorBidi" w:hAnsiTheme="majorBidi" w:cstheme="majorBidi"/>
          <w:sz w:val="24"/>
          <w:szCs w:val="24"/>
        </w:rPr>
        <w:t>2003</w:t>
      </w:r>
      <w:r w:rsidRPr="00000422">
        <w:rPr>
          <w:rFonts w:asciiTheme="majorBidi" w:hAnsiTheme="majorBidi" w:cstheme="majorBidi"/>
          <w:sz w:val="24"/>
          <w:szCs w:val="24"/>
        </w:rPr>
        <w:t xml:space="preserve">. </w:t>
      </w:r>
    </w:p>
    <w:p w:rsidR="00000422" w:rsidRDefault="00000422" w:rsidP="000766E6">
      <w:pPr>
        <w:pStyle w:val="FootnoteText"/>
        <w:spacing w:line="480" w:lineRule="auto"/>
        <w:jc w:val="both"/>
        <w:rPr>
          <w:sz w:val="24"/>
          <w:szCs w:val="24"/>
          <w:lang w:val="en-US"/>
        </w:rPr>
      </w:pPr>
      <w:r w:rsidRPr="00D07701">
        <w:rPr>
          <w:sz w:val="24"/>
          <w:szCs w:val="24"/>
        </w:rPr>
        <w:t xml:space="preserve">Kasmir, </w:t>
      </w:r>
      <w:r w:rsidRPr="00D07701">
        <w:rPr>
          <w:i/>
          <w:iCs/>
          <w:sz w:val="24"/>
          <w:szCs w:val="24"/>
        </w:rPr>
        <w:t>Pemasaran Bank</w:t>
      </w:r>
      <w:r w:rsidRPr="00D07701">
        <w:rPr>
          <w:sz w:val="24"/>
          <w:szCs w:val="24"/>
        </w:rPr>
        <w:t>, (Edisi pertama,  Jakarta,  2004)</w:t>
      </w:r>
    </w:p>
    <w:p w:rsidR="0088193E" w:rsidRPr="0088193E" w:rsidRDefault="0088193E" w:rsidP="0088193E">
      <w:pPr>
        <w:pStyle w:val="FootnoteText"/>
        <w:spacing w:line="480" w:lineRule="auto"/>
        <w:ind w:left="1134" w:hanging="1134"/>
        <w:jc w:val="both"/>
        <w:rPr>
          <w:sz w:val="24"/>
          <w:szCs w:val="24"/>
          <w:lang w:val="en-US"/>
        </w:rPr>
      </w:pPr>
      <w:r w:rsidRPr="0088193E">
        <w:rPr>
          <w:sz w:val="24"/>
          <w:szCs w:val="24"/>
          <w:lang w:val="en-US"/>
        </w:rPr>
        <w:t xml:space="preserve">Mei </w:t>
      </w:r>
      <w:proofErr w:type="spellStart"/>
      <w:r w:rsidRPr="0088193E">
        <w:rPr>
          <w:sz w:val="24"/>
          <w:szCs w:val="24"/>
          <w:lang w:val="en-US"/>
        </w:rPr>
        <w:t>Fiake</w:t>
      </w:r>
      <w:proofErr w:type="spellEnd"/>
      <w:r w:rsidRPr="0088193E">
        <w:rPr>
          <w:sz w:val="24"/>
          <w:szCs w:val="24"/>
          <w:lang w:val="en-US"/>
        </w:rPr>
        <w:t xml:space="preserve"> </w:t>
      </w:r>
      <w:proofErr w:type="spellStart"/>
      <w:r w:rsidRPr="0088193E">
        <w:rPr>
          <w:sz w:val="24"/>
          <w:szCs w:val="24"/>
          <w:lang w:val="en-US"/>
        </w:rPr>
        <w:t>Mandasari</w:t>
      </w:r>
      <w:proofErr w:type="spellEnd"/>
      <w:r w:rsidRPr="0088193E">
        <w:rPr>
          <w:sz w:val="24"/>
          <w:szCs w:val="24"/>
          <w:lang w:val="en-US"/>
        </w:rPr>
        <w:t xml:space="preserve">, </w:t>
      </w:r>
      <w:r w:rsidRPr="0088193E">
        <w:rPr>
          <w:i/>
          <w:sz w:val="24"/>
          <w:szCs w:val="24"/>
        </w:rPr>
        <w:t>Sistem Pengendalian Pembiayaan Murabahah Pada BPRS Bhakti Haji Malang</w:t>
      </w:r>
      <w:r w:rsidRPr="0088193E">
        <w:rPr>
          <w:i/>
          <w:sz w:val="24"/>
          <w:szCs w:val="24"/>
          <w:lang w:val="en-US"/>
        </w:rPr>
        <w:t>.</w:t>
      </w:r>
      <w:r w:rsidRPr="0088193E">
        <w:rPr>
          <w:sz w:val="24"/>
          <w:szCs w:val="24"/>
          <w:lang w:val="en-US"/>
        </w:rPr>
        <w:t xml:space="preserve"> (Malang. </w:t>
      </w:r>
      <w:proofErr w:type="spellStart"/>
      <w:proofErr w:type="gramStart"/>
      <w:r>
        <w:rPr>
          <w:sz w:val="24"/>
          <w:szCs w:val="24"/>
          <w:lang w:val="en-US"/>
        </w:rPr>
        <w:t>Skripsi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diterbitkan</w:t>
      </w:r>
      <w:proofErr w:type="spellEnd"/>
      <w:r>
        <w:rPr>
          <w:sz w:val="24"/>
          <w:szCs w:val="24"/>
          <w:lang w:val="en-US"/>
        </w:rPr>
        <w:t xml:space="preserve"> 2008).</w:t>
      </w:r>
      <w:proofErr w:type="gramEnd"/>
    </w:p>
    <w:p w:rsidR="000766E6" w:rsidRPr="000766E6" w:rsidRDefault="000766E6" w:rsidP="00B3774D">
      <w:pPr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766E6">
        <w:rPr>
          <w:rFonts w:asciiTheme="majorBidi" w:hAnsiTheme="majorBidi" w:cstheme="majorBidi"/>
          <w:color w:val="000000"/>
          <w:sz w:val="24"/>
          <w:szCs w:val="24"/>
        </w:rPr>
        <w:t>Moleong Lexy J,</w:t>
      </w:r>
      <w:r w:rsidRPr="000766E6">
        <w:rPr>
          <w:rFonts w:asciiTheme="majorBidi" w:hAnsiTheme="majorBidi" w:cstheme="majorBidi"/>
          <w:sz w:val="24"/>
          <w:szCs w:val="24"/>
        </w:rPr>
        <w:t xml:space="preserve"> </w:t>
      </w:r>
      <w:r w:rsidRPr="000766E6">
        <w:rPr>
          <w:rFonts w:asciiTheme="majorBidi" w:hAnsiTheme="majorBidi" w:cstheme="majorBidi"/>
          <w:i/>
          <w:sz w:val="24"/>
          <w:szCs w:val="24"/>
        </w:rPr>
        <w:t>Metodologi  Penelitian Kualitatif</w:t>
      </w:r>
      <w:r w:rsidRPr="000766E6">
        <w:rPr>
          <w:rFonts w:asciiTheme="majorBidi" w:hAnsiTheme="majorBidi" w:cstheme="majorBidi"/>
          <w:sz w:val="24"/>
          <w:szCs w:val="24"/>
        </w:rPr>
        <w:t>, Edisi Revisi, (Bandung : PT Rosda Karya,2006).</w:t>
      </w:r>
    </w:p>
    <w:p w:rsidR="000766E6" w:rsidRPr="00000422" w:rsidRDefault="000766E6" w:rsidP="000766E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00422">
        <w:rPr>
          <w:rFonts w:asciiTheme="majorBidi" w:hAnsiTheme="majorBidi" w:cstheme="majorBidi"/>
          <w:sz w:val="24"/>
          <w:szCs w:val="24"/>
        </w:rPr>
        <w:t xml:space="preserve">Muhammad, </w:t>
      </w:r>
      <w:r w:rsidRPr="00000422">
        <w:rPr>
          <w:rFonts w:asciiTheme="majorBidi" w:hAnsiTheme="majorBidi" w:cstheme="majorBidi"/>
          <w:i/>
          <w:iCs/>
          <w:sz w:val="24"/>
          <w:szCs w:val="24"/>
        </w:rPr>
        <w:t>Manajemen  Bank Syariah</w:t>
      </w:r>
      <w:r w:rsidRPr="00000422">
        <w:rPr>
          <w:rFonts w:asciiTheme="majorBidi" w:hAnsiTheme="majorBidi" w:cstheme="majorBidi"/>
          <w:sz w:val="24"/>
          <w:szCs w:val="24"/>
        </w:rPr>
        <w:t>, UPP AMP YKPN,</w:t>
      </w:r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2005. </w:t>
      </w:r>
      <w:r w:rsidRPr="00000422">
        <w:rPr>
          <w:rFonts w:asciiTheme="majorBidi" w:hAnsiTheme="majorBidi" w:cstheme="majorBidi"/>
          <w:sz w:val="24"/>
          <w:szCs w:val="24"/>
        </w:rPr>
        <w:t xml:space="preserve"> </w:t>
      </w:r>
    </w:p>
    <w:p w:rsidR="00000422" w:rsidRPr="00D07701" w:rsidRDefault="00000422" w:rsidP="00B3774D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D07701">
        <w:rPr>
          <w:rFonts w:asciiTheme="majorBidi" w:hAnsiTheme="majorBidi" w:cstheme="majorBidi"/>
          <w:sz w:val="24"/>
          <w:szCs w:val="24"/>
        </w:rPr>
        <w:t xml:space="preserve">Mulyana Deddy, </w:t>
      </w:r>
      <w:r w:rsidRPr="00D07701">
        <w:rPr>
          <w:rFonts w:asciiTheme="majorBidi" w:hAnsiTheme="majorBidi" w:cstheme="majorBidi"/>
          <w:i/>
          <w:sz w:val="24"/>
          <w:szCs w:val="24"/>
        </w:rPr>
        <w:t>Metodologi Penelitian Kualitatif, Paradigma Baru Ilmu Komunikasi dan Ilmu Sosial liannya,</w:t>
      </w:r>
      <w:r w:rsidRPr="00D07701">
        <w:rPr>
          <w:rFonts w:asciiTheme="majorBidi" w:hAnsiTheme="majorBidi" w:cstheme="majorBidi"/>
          <w:sz w:val="24"/>
          <w:szCs w:val="24"/>
        </w:rPr>
        <w:t xml:space="preserve"> Penerbit PT Remaja Rosdakarya, Bandung.</w:t>
      </w:r>
    </w:p>
    <w:p w:rsidR="000766E6" w:rsidRDefault="00000422" w:rsidP="000766E6">
      <w:pPr>
        <w:spacing w:line="48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0766E6">
        <w:rPr>
          <w:rFonts w:asciiTheme="majorBidi" w:hAnsiTheme="majorBidi" w:cstheme="majorBidi"/>
          <w:color w:val="000000"/>
          <w:sz w:val="24"/>
          <w:szCs w:val="24"/>
        </w:rPr>
        <w:t xml:space="preserve">Nazir Moh., </w:t>
      </w:r>
      <w:r w:rsidRPr="000766E6">
        <w:rPr>
          <w:rFonts w:asciiTheme="majorBidi" w:hAnsiTheme="majorBidi" w:cstheme="majorBidi"/>
          <w:i/>
          <w:iCs/>
          <w:color w:val="000000"/>
          <w:sz w:val="24"/>
          <w:szCs w:val="24"/>
        </w:rPr>
        <w:t>Metode Penelitian,</w:t>
      </w:r>
      <w:r w:rsidRPr="000766E6">
        <w:rPr>
          <w:rFonts w:asciiTheme="majorBidi" w:hAnsiTheme="majorBidi" w:cstheme="majorBidi"/>
          <w:color w:val="000000"/>
          <w:sz w:val="24"/>
          <w:szCs w:val="24"/>
        </w:rPr>
        <w:t>(Jakarta: Ghalia Indonesia, 2003).</w:t>
      </w:r>
    </w:p>
    <w:p w:rsidR="0040506C" w:rsidRPr="0040506C" w:rsidRDefault="0040506C" w:rsidP="0040506C">
      <w:pPr>
        <w:spacing w:line="480" w:lineRule="auto"/>
        <w:ind w:left="1134" w:hanging="1134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40506C">
        <w:rPr>
          <w:rFonts w:asciiTheme="majorBidi" w:hAnsiTheme="majorBidi" w:cstheme="majorBidi"/>
          <w:sz w:val="24"/>
          <w:szCs w:val="24"/>
        </w:rPr>
        <w:t xml:space="preserve">Riza Abdah, </w:t>
      </w:r>
      <w:r w:rsidRPr="0040506C">
        <w:rPr>
          <w:rFonts w:asciiTheme="majorBidi" w:hAnsiTheme="majorBidi" w:cstheme="majorBidi"/>
          <w:i/>
          <w:sz w:val="24"/>
          <w:szCs w:val="24"/>
        </w:rPr>
        <w:t>Aplikasi Pembiayaan Murabahah Di Baitul Maal Wat Tamwil</w:t>
      </w:r>
      <w:r w:rsidRPr="0040506C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Pr="0040506C">
        <w:rPr>
          <w:rFonts w:asciiTheme="majorBidi" w:hAnsiTheme="majorBidi" w:cstheme="majorBidi"/>
          <w:i/>
          <w:sz w:val="24"/>
          <w:szCs w:val="24"/>
        </w:rPr>
        <w:t>Syari’ah Pare Kediri</w:t>
      </w:r>
      <w:r w:rsidRPr="0040506C">
        <w:rPr>
          <w:rFonts w:asciiTheme="majorBidi" w:hAnsiTheme="majorBidi" w:cstheme="majorBidi"/>
          <w:sz w:val="24"/>
          <w:szCs w:val="24"/>
        </w:rPr>
        <w:t>, (Malang, Skribsi Tidak Diterbitkan, Universitas Islam Negeri (UIN) 2009 )</w:t>
      </w:r>
      <w:r w:rsidRPr="0040506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0506C" w:rsidRPr="000766E6" w:rsidRDefault="000766E6" w:rsidP="0040506C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lastRenderedPageBreak/>
        <w:t>Ridwan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Muhamad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., </w:t>
      </w:r>
      <w:proofErr w:type="spellStart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>Menejemen</w:t>
      </w:r>
      <w:proofErr w:type="spellEnd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>Baitul</w:t>
      </w:r>
      <w:proofErr w:type="spellEnd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>Maal</w:t>
      </w:r>
      <w:proofErr w:type="spellEnd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>Wa</w:t>
      </w:r>
      <w:proofErr w:type="spellEnd"/>
      <w:proofErr w:type="gramEnd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>Tamwil</w:t>
      </w:r>
      <w:proofErr w:type="spellEnd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(BMT). </w:t>
      </w:r>
      <w:r w:rsidR="00FD3B94">
        <w:rPr>
          <w:rFonts w:asciiTheme="majorBidi" w:hAnsiTheme="majorBidi" w:cstheme="majorBidi"/>
          <w:sz w:val="24"/>
          <w:szCs w:val="24"/>
          <w:lang w:val="en-US"/>
        </w:rPr>
        <w:t>Yogyakarta</w:t>
      </w:r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: UII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Prees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, 2004.  </w:t>
      </w:r>
    </w:p>
    <w:p w:rsidR="000766E6" w:rsidRPr="000766E6" w:rsidRDefault="000766E6" w:rsidP="000766E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766E6">
        <w:rPr>
          <w:rFonts w:asciiTheme="majorBidi" w:hAnsiTheme="majorBidi" w:cstheme="majorBidi"/>
          <w:sz w:val="24"/>
          <w:szCs w:val="24"/>
        </w:rPr>
        <w:t xml:space="preserve">Rifai Moh., </w:t>
      </w:r>
      <w:r w:rsidRPr="000766E6">
        <w:rPr>
          <w:rFonts w:asciiTheme="majorBidi" w:hAnsiTheme="majorBidi" w:cstheme="majorBidi"/>
          <w:i/>
          <w:iCs/>
          <w:sz w:val="24"/>
          <w:szCs w:val="24"/>
        </w:rPr>
        <w:t>Konsep Perbankan Syariah</w:t>
      </w:r>
      <w:r w:rsidRPr="000766E6">
        <w:rPr>
          <w:rFonts w:asciiTheme="majorBidi" w:hAnsiTheme="majorBidi" w:cstheme="majorBidi"/>
          <w:sz w:val="24"/>
          <w:szCs w:val="24"/>
        </w:rPr>
        <w:t>, CV. Wicaksana Semarang, 2002.</w:t>
      </w:r>
    </w:p>
    <w:p w:rsidR="000766E6" w:rsidRDefault="000766E6" w:rsidP="00B3774D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Rivai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Veithzal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Andrian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Permata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Veithzal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>Islamic Financial Management</w:t>
      </w:r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88193E" w:rsidRPr="00000422">
        <w:rPr>
          <w:rFonts w:asciiTheme="majorBidi" w:hAnsiTheme="majorBidi" w:cstheme="majorBidi"/>
          <w:sz w:val="24"/>
          <w:szCs w:val="24"/>
          <w:lang w:val="en-US"/>
        </w:rPr>
        <w:t>Cet</w:t>
      </w:r>
      <w:proofErr w:type="spellEnd"/>
      <w:r w:rsidR="0088193E" w:rsidRPr="000004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pertama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Jakarta Raja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Grafindo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persada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>, 2008.</w:t>
      </w:r>
    </w:p>
    <w:p w:rsidR="000766E6" w:rsidRPr="000766E6" w:rsidRDefault="000766E6" w:rsidP="000766E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16EEF">
        <w:rPr>
          <w:rFonts w:asciiTheme="majorBidi" w:hAnsiTheme="majorBidi" w:cstheme="majorBidi"/>
          <w:sz w:val="24"/>
          <w:szCs w:val="24"/>
          <w:lang w:val="en-US"/>
        </w:rPr>
        <w:t>Saeed</w:t>
      </w:r>
      <w:proofErr w:type="spellEnd"/>
      <w:r w:rsidRPr="00C16EEF">
        <w:rPr>
          <w:rFonts w:asciiTheme="majorBidi" w:hAnsiTheme="majorBidi" w:cstheme="majorBidi"/>
          <w:sz w:val="24"/>
          <w:szCs w:val="24"/>
          <w:lang w:val="en-US"/>
        </w:rPr>
        <w:t xml:space="preserve"> Abdullah, </w:t>
      </w:r>
      <w:proofErr w:type="spellStart"/>
      <w:r w:rsidRPr="00C16EEF">
        <w:rPr>
          <w:rFonts w:asciiTheme="majorBidi" w:hAnsiTheme="majorBidi" w:cstheme="majorBidi"/>
          <w:i/>
          <w:iCs/>
          <w:sz w:val="24"/>
          <w:szCs w:val="24"/>
          <w:lang w:val="en-US"/>
        </w:rPr>
        <w:t>Menyoal</w:t>
      </w:r>
      <w:proofErr w:type="spellEnd"/>
      <w:r w:rsidRPr="00C16EE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Bank </w:t>
      </w:r>
      <w:proofErr w:type="spellStart"/>
      <w:r w:rsidRPr="00C16EEF">
        <w:rPr>
          <w:rFonts w:asciiTheme="majorBidi" w:hAnsiTheme="majorBidi" w:cstheme="majorBidi"/>
          <w:i/>
          <w:iCs/>
          <w:sz w:val="24"/>
          <w:szCs w:val="24"/>
          <w:lang w:val="en-US"/>
        </w:rPr>
        <w:t>Syariah</w:t>
      </w:r>
      <w:proofErr w:type="spellEnd"/>
      <w:r w:rsidRPr="00C16EE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proofErr w:type="gramStart"/>
      <w:r w:rsidRPr="00C16EEF">
        <w:rPr>
          <w:rFonts w:asciiTheme="majorBidi" w:hAnsiTheme="majorBidi" w:cstheme="majorBidi"/>
          <w:sz w:val="24"/>
          <w:szCs w:val="24"/>
          <w:lang w:val="en-US"/>
        </w:rPr>
        <w:t>Cet</w:t>
      </w:r>
      <w:proofErr w:type="spellEnd"/>
      <w:proofErr w:type="gramEnd"/>
      <w:r w:rsidRPr="00C16EE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16EEF">
        <w:rPr>
          <w:rFonts w:asciiTheme="majorBidi" w:hAnsiTheme="majorBidi" w:cstheme="majorBidi"/>
          <w:sz w:val="24"/>
          <w:szCs w:val="24"/>
          <w:lang w:val="en-US"/>
        </w:rPr>
        <w:t>ked</w:t>
      </w:r>
      <w:r>
        <w:rPr>
          <w:rFonts w:asciiTheme="majorBidi" w:hAnsiTheme="majorBidi" w:cstheme="majorBidi"/>
          <w:sz w:val="24"/>
          <w:szCs w:val="24"/>
          <w:lang w:val="en-US"/>
        </w:rPr>
        <w:t>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Paramadina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2004.</w:t>
      </w:r>
    </w:p>
    <w:p w:rsidR="00000422" w:rsidRPr="000766E6" w:rsidRDefault="00000422" w:rsidP="00B3774D">
      <w:pPr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766E6">
        <w:rPr>
          <w:rFonts w:asciiTheme="majorBidi" w:hAnsiTheme="majorBidi" w:cstheme="majorBidi"/>
          <w:sz w:val="24"/>
          <w:szCs w:val="24"/>
        </w:rPr>
        <w:t xml:space="preserve">Syafi’I Antonio Muhammat </w:t>
      </w:r>
      <w:r w:rsidR="0088193E">
        <w:rPr>
          <w:rFonts w:asciiTheme="majorBidi" w:hAnsiTheme="majorBidi" w:cstheme="majorBidi"/>
          <w:i/>
          <w:iCs/>
          <w:sz w:val="24"/>
          <w:szCs w:val="24"/>
        </w:rPr>
        <w:t>Bank Syariah Dari Teori Praktik</w:t>
      </w:r>
      <w:r w:rsidR="0088193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0766E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C0A6B">
        <w:rPr>
          <w:rFonts w:asciiTheme="majorBidi" w:hAnsiTheme="majorBidi" w:cstheme="majorBidi"/>
          <w:sz w:val="24"/>
          <w:szCs w:val="24"/>
        </w:rPr>
        <w:t>(</w:t>
      </w:r>
      <w:r w:rsidRPr="000766E6">
        <w:rPr>
          <w:rFonts w:asciiTheme="majorBidi" w:hAnsiTheme="majorBidi" w:cstheme="majorBidi"/>
          <w:sz w:val="24"/>
          <w:szCs w:val="24"/>
        </w:rPr>
        <w:t>Jakarta Gema Insani Press 2001).</w:t>
      </w:r>
    </w:p>
    <w:p w:rsidR="000766E6" w:rsidRPr="00000422" w:rsidRDefault="000766E6" w:rsidP="00B3774D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000422">
        <w:rPr>
          <w:rFonts w:asciiTheme="majorBidi" w:hAnsiTheme="majorBidi" w:cstheme="majorBidi"/>
          <w:sz w:val="24"/>
          <w:szCs w:val="24"/>
        </w:rPr>
        <w:t xml:space="preserve">Soedrajat </w:t>
      </w:r>
      <w:r w:rsidR="0088193E" w:rsidRPr="00000422">
        <w:rPr>
          <w:rFonts w:asciiTheme="majorBidi" w:hAnsiTheme="majorBidi" w:cstheme="majorBidi"/>
          <w:sz w:val="24"/>
          <w:szCs w:val="24"/>
        </w:rPr>
        <w:t>Setyo</w:t>
      </w:r>
      <w:r w:rsidRPr="00000422">
        <w:rPr>
          <w:rFonts w:asciiTheme="majorBidi" w:hAnsiTheme="majorBidi" w:cstheme="majorBidi"/>
          <w:sz w:val="24"/>
          <w:szCs w:val="24"/>
        </w:rPr>
        <w:t xml:space="preserve">, </w:t>
      </w:r>
      <w:r w:rsidRPr="00000422">
        <w:rPr>
          <w:rFonts w:asciiTheme="majorBidi" w:hAnsiTheme="majorBidi" w:cstheme="majorBidi"/>
          <w:i/>
          <w:iCs/>
          <w:sz w:val="24"/>
          <w:szCs w:val="24"/>
        </w:rPr>
        <w:t>Manajemen Pemasaran Jasa Bank</w:t>
      </w:r>
      <w:r w:rsidRPr="00000422">
        <w:rPr>
          <w:rFonts w:asciiTheme="majorBidi" w:hAnsiTheme="majorBidi" w:cstheme="majorBidi"/>
          <w:sz w:val="24"/>
          <w:szCs w:val="24"/>
        </w:rPr>
        <w:t>, Cetakan Pertama,</w:t>
      </w:r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Jakarta, PT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Ikral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Mandiri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Jaya</w:t>
      </w:r>
      <w:r w:rsidRPr="00000422">
        <w:rPr>
          <w:rFonts w:asciiTheme="majorBidi" w:hAnsiTheme="majorBidi" w:cstheme="majorBidi"/>
          <w:sz w:val="24"/>
          <w:szCs w:val="24"/>
        </w:rPr>
        <w:t xml:space="preserve"> 2004.</w:t>
      </w:r>
    </w:p>
    <w:p w:rsidR="000766E6" w:rsidRPr="000766E6" w:rsidRDefault="000766E6" w:rsidP="00B3774D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00422">
        <w:rPr>
          <w:rFonts w:asciiTheme="majorBidi" w:hAnsiTheme="majorBidi" w:cstheme="majorBidi"/>
          <w:sz w:val="24"/>
          <w:szCs w:val="24"/>
        </w:rPr>
        <w:t xml:space="preserve">Sutojo Siswanto, </w:t>
      </w:r>
      <w:r w:rsidRPr="00000422">
        <w:rPr>
          <w:rFonts w:asciiTheme="majorBidi" w:hAnsiTheme="majorBidi" w:cstheme="majorBidi"/>
          <w:i/>
          <w:iCs/>
          <w:sz w:val="24"/>
          <w:szCs w:val="24"/>
        </w:rPr>
        <w:t>Manajemen Terapan Bank</w:t>
      </w:r>
      <w:r w:rsidRPr="00000422">
        <w:rPr>
          <w:rFonts w:asciiTheme="majorBidi" w:hAnsiTheme="majorBidi" w:cstheme="majorBidi"/>
          <w:sz w:val="24"/>
          <w:szCs w:val="24"/>
        </w:rPr>
        <w:t>, Cetakan Pertama</w:t>
      </w:r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00422">
        <w:rPr>
          <w:rFonts w:asciiTheme="majorBidi" w:hAnsiTheme="majorBidi" w:cstheme="majorBidi"/>
          <w:sz w:val="24"/>
          <w:szCs w:val="24"/>
        </w:rPr>
        <w:t xml:space="preserve"> </w:t>
      </w:r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PT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Pustaka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Binaman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Pressindo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1997</w:t>
      </w:r>
      <w:r w:rsidRPr="00000422">
        <w:rPr>
          <w:rFonts w:asciiTheme="majorBidi" w:hAnsiTheme="majorBidi" w:cstheme="majorBidi"/>
          <w:sz w:val="24"/>
          <w:szCs w:val="24"/>
        </w:rPr>
        <w:t>.</w:t>
      </w:r>
    </w:p>
    <w:p w:rsidR="00000422" w:rsidRDefault="00000422" w:rsidP="000766E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7701">
        <w:rPr>
          <w:rFonts w:asciiTheme="majorBidi" w:hAnsiTheme="majorBidi" w:cstheme="majorBidi"/>
          <w:sz w:val="24"/>
          <w:szCs w:val="24"/>
        </w:rPr>
        <w:t xml:space="preserve">Tanzeh Ahamd, </w:t>
      </w:r>
      <w:r w:rsidRPr="00D07701">
        <w:rPr>
          <w:rFonts w:asciiTheme="majorBidi" w:hAnsiTheme="majorBidi" w:cstheme="majorBidi"/>
          <w:i/>
          <w:sz w:val="24"/>
          <w:szCs w:val="24"/>
        </w:rPr>
        <w:t>Pengantar Metode Penelitian</w:t>
      </w:r>
      <w:r w:rsidRPr="00D07701">
        <w:rPr>
          <w:rFonts w:asciiTheme="majorBidi" w:hAnsiTheme="majorBidi" w:cstheme="majorBidi"/>
          <w:sz w:val="24"/>
          <w:szCs w:val="24"/>
        </w:rPr>
        <w:t>, (Yogyakarta : Teras, 2009).</w:t>
      </w:r>
    </w:p>
    <w:p w:rsidR="000766E6" w:rsidRPr="000766E6" w:rsidRDefault="000766E6" w:rsidP="00B3774D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00422">
        <w:rPr>
          <w:rFonts w:asciiTheme="majorBidi" w:hAnsiTheme="majorBidi" w:cstheme="majorBidi"/>
          <w:sz w:val="24"/>
          <w:szCs w:val="24"/>
          <w:lang w:val="en-US"/>
        </w:rPr>
        <w:t>Wiroso</w:t>
      </w:r>
      <w:proofErr w:type="spellEnd"/>
      <w:proofErr w:type="gramStart"/>
      <w:r w:rsidRPr="00000422">
        <w:rPr>
          <w:rFonts w:asciiTheme="majorBidi" w:hAnsiTheme="majorBidi" w:cstheme="majorBidi"/>
          <w:sz w:val="24"/>
          <w:szCs w:val="24"/>
          <w:lang w:val="en-US"/>
        </w:rPr>
        <w:t>,.</w:t>
      </w:r>
      <w:proofErr w:type="gram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>Jual</w:t>
      </w:r>
      <w:proofErr w:type="spellEnd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>Beli</w:t>
      </w:r>
      <w:proofErr w:type="spellEnd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00422">
        <w:rPr>
          <w:rFonts w:asciiTheme="majorBidi" w:hAnsiTheme="majorBidi" w:cstheme="majorBidi"/>
          <w:i/>
          <w:iCs/>
          <w:sz w:val="24"/>
          <w:szCs w:val="24"/>
          <w:lang w:val="en-US"/>
        </w:rPr>
        <w:t>Murabahah</w:t>
      </w:r>
      <w:proofErr w:type="spell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 w:rsidRPr="00000422">
        <w:rPr>
          <w:rFonts w:asciiTheme="majorBidi" w:hAnsiTheme="majorBidi" w:cstheme="majorBidi"/>
          <w:sz w:val="24"/>
          <w:szCs w:val="24"/>
          <w:lang w:val="en-US"/>
        </w:rPr>
        <w:t>Yogyakarta UII Press 2005.</w:t>
      </w:r>
      <w:proofErr w:type="gramEnd"/>
      <w:r w:rsidRPr="000004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00422" w:rsidRDefault="00331CD3" w:rsidP="000766E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16EEF">
        <w:rPr>
          <w:rFonts w:asciiTheme="majorBidi" w:hAnsiTheme="majorBidi" w:cstheme="majorBidi"/>
          <w:sz w:val="24"/>
          <w:szCs w:val="24"/>
        </w:rPr>
        <w:t xml:space="preserve">Yuliandi </w:t>
      </w:r>
      <w:r w:rsidR="00000422" w:rsidRPr="00C16EEF">
        <w:rPr>
          <w:rFonts w:asciiTheme="majorBidi" w:hAnsiTheme="majorBidi" w:cstheme="majorBidi"/>
          <w:sz w:val="24"/>
          <w:szCs w:val="24"/>
        </w:rPr>
        <w:t>Imamudin</w:t>
      </w:r>
      <w:r w:rsidR="0088193E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000422" w:rsidRPr="00C16EEF">
        <w:rPr>
          <w:rFonts w:asciiTheme="majorBidi" w:hAnsiTheme="majorBidi" w:cstheme="majorBidi"/>
          <w:i/>
          <w:iCs/>
          <w:sz w:val="24"/>
          <w:szCs w:val="24"/>
        </w:rPr>
        <w:t>Ekonomi Islam</w:t>
      </w:r>
      <w:r w:rsidR="0088193E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="00000422" w:rsidRPr="00C16EEF">
        <w:rPr>
          <w:rFonts w:asciiTheme="majorBidi" w:hAnsiTheme="majorBidi" w:cstheme="majorBidi"/>
          <w:sz w:val="24"/>
          <w:szCs w:val="24"/>
        </w:rPr>
        <w:t xml:space="preserve">  Cet. </w:t>
      </w:r>
      <w:r w:rsidR="00000422">
        <w:rPr>
          <w:rFonts w:asciiTheme="majorBidi" w:hAnsiTheme="majorBidi" w:cstheme="majorBidi"/>
          <w:sz w:val="24"/>
          <w:szCs w:val="24"/>
        </w:rPr>
        <w:t>Pertama (Yogyakarta LPPI 2001 )</w:t>
      </w:r>
      <w:r w:rsidR="0000042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31CD3" w:rsidRPr="000766E6" w:rsidRDefault="005C023C" w:rsidP="00B3774D">
      <w:pPr>
        <w:spacing w:after="0" w:line="480" w:lineRule="auto"/>
        <w:ind w:left="1134" w:hanging="113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hyperlink r:id="rId5" w:history="1">
        <w:r w:rsidR="00331CD3" w:rsidRPr="000766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http://pasar-islam.blogspot.com/2011/04/fiqih-muamalah-bab-3-murabahah-jual.html</w:t>
        </w:r>
      </w:hyperlink>
      <w:r w:rsidR="00331CD3" w:rsidRPr="000766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331CD3" w:rsidRPr="000766E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Tanggal</w:t>
      </w:r>
      <w:proofErr w:type="spellEnd"/>
      <w:r w:rsidR="00331CD3" w:rsidRPr="000766E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31CD3" w:rsidRPr="000766E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akses</w:t>
      </w:r>
      <w:proofErr w:type="spellEnd"/>
      <w:r w:rsidR="00331CD3" w:rsidRPr="000766E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26-05-2012.</w:t>
      </w:r>
      <w:proofErr w:type="gramEnd"/>
    </w:p>
    <w:p w:rsidR="00000422" w:rsidRPr="00D07701" w:rsidRDefault="00000422" w:rsidP="000766E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3491" w:rsidRDefault="00503491" w:rsidP="000766E6">
      <w:pPr>
        <w:spacing w:line="480" w:lineRule="auto"/>
        <w:jc w:val="both"/>
      </w:pPr>
    </w:p>
    <w:sectPr w:rsidR="00503491" w:rsidSect="0015303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0B97"/>
    <w:multiLevelType w:val="hybridMultilevel"/>
    <w:tmpl w:val="98AEC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1A33"/>
    <w:multiLevelType w:val="hybridMultilevel"/>
    <w:tmpl w:val="9B48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970DF"/>
    <w:multiLevelType w:val="hybridMultilevel"/>
    <w:tmpl w:val="F806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47759"/>
    <w:multiLevelType w:val="hybridMultilevel"/>
    <w:tmpl w:val="B9D83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D3D"/>
    <w:multiLevelType w:val="hybridMultilevel"/>
    <w:tmpl w:val="DCD0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00422"/>
    <w:rsid w:val="00000422"/>
    <w:rsid w:val="000004BC"/>
    <w:rsid w:val="00011202"/>
    <w:rsid w:val="0001357C"/>
    <w:rsid w:val="00015631"/>
    <w:rsid w:val="00017480"/>
    <w:rsid w:val="00040BAF"/>
    <w:rsid w:val="0004384F"/>
    <w:rsid w:val="00044577"/>
    <w:rsid w:val="00045031"/>
    <w:rsid w:val="000451B4"/>
    <w:rsid w:val="000453A0"/>
    <w:rsid w:val="00053D6D"/>
    <w:rsid w:val="000556B7"/>
    <w:rsid w:val="00055AA8"/>
    <w:rsid w:val="00057A6C"/>
    <w:rsid w:val="00062F89"/>
    <w:rsid w:val="0006350C"/>
    <w:rsid w:val="000652B0"/>
    <w:rsid w:val="000665FF"/>
    <w:rsid w:val="00072CB2"/>
    <w:rsid w:val="000766E6"/>
    <w:rsid w:val="00082A4D"/>
    <w:rsid w:val="000942C1"/>
    <w:rsid w:val="00097C2F"/>
    <w:rsid w:val="000A3143"/>
    <w:rsid w:val="000B1122"/>
    <w:rsid w:val="000B2065"/>
    <w:rsid w:val="000B2FF7"/>
    <w:rsid w:val="000C3422"/>
    <w:rsid w:val="000D01A2"/>
    <w:rsid w:val="000D07A3"/>
    <w:rsid w:val="000D7559"/>
    <w:rsid w:val="000E003B"/>
    <w:rsid w:val="000E5B2C"/>
    <w:rsid w:val="000E6320"/>
    <w:rsid w:val="000F095C"/>
    <w:rsid w:val="00100474"/>
    <w:rsid w:val="00100F83"/>
    <w:rsid w:val="00102932"/>
    <w:rsid w:val="001078FB"/>
    <w:rsid w:val="001124B2"/>
    <w:rsid w:val="00114E89"/>
    <w:rsid w:val="00120BCF"/>
    <w:rsid w:val="00127964"/>
    <w:rsid w:val="00130FD9"/>
    <w:rsid w:val="0013648F"/>
    <w:rsid w:val="00137192"/>
    <w:rsid w:val="00143655"/>
    <w:rsid w:val="00145D83"/>
    <w:rsid w:val="00145E2E"/>
    <w:rsid w:val="00153032"/>
    <w:rsid w:val="0015330D"/>
    <w:rsid w:val="00156671"/>
    <w:rsid w:val="00161A83"/>
    <w:rsid w:val="00173360"/>
    <w:rsid w:val="00185CF2"/>
    <w:rsid w:val="00186A63"/>
    <w:rsid w:val="00190A1E"/>
    <w:rsid w:val="001933A8"/>
    <w:rsid w:val="00195A5D"/>
    <w:rsid w:val="001B393D"/>
    <w:rsid w:val="001C4393"/>
    <w:rsid w:val="001D38B7"/>
    <w:rsid w:val="001E194B"/>
    <w:rsid w:val="001E7634"/>
    <w:rsid w:val="001F3F5D"/>
    <w:rsid w:val="001F68EE"/>
    <w:rsid w:val="00200228"/>
    <w:rsid w:val="00204193"/>
    <w:rsid w:val="00212A59"/>
    <w:rsid w:val="002176AE"/>
    <w:rsid w:val="00226F2E"/>
    <w:rsid w:val="00227C67"/>
    <w:rsid w:val="00232737"/>
    <w:rsid w:val="00234719"/>
    <w:rsid w:val="00245913"/>
    <w:rsid w:val="00254FF4"/>
    <w:rsid w:val="0025548C"/>
    <w:rsid w:val="0026006D"/>
    <w:rsid w:val="00263C01"/>
    <w:rsid w:val="00267793"/>
    <w:rsid w:val="0027456A"/>
    <w:rsid w:val="00284DFF"/>
    <w:rsid w:val="002A1A12"/>
    <w:rsid w:val="002A2237"/>
    <w:rsid w:val="002A5371"/>
    <w:rsid w:val="002B2D7E"/>
    <w:rsid w:val="002C0A6B"/>
    <w:rsid w:val="002C113D"/>
    <w:rsid w:val="002D7133"/>
    <w:rsid w:val="002E1EBC"/>
    <w:rsid w:val="002E6530"/>
    <w:rsid w:val="00300BAF"/>
    <w:rsid w:val="0030353B"/>
    <w:rsid w:val="0032064D"/>
    <w:rsid w:val="0032155D"/>
    <w:rsid w:val="00321621"/>
    <w:rsid w:val="003220EB"/>
    <w:rsid w:val="00324F6B"/>
    <w:rsid w:val="00331CD3"/>
    <w:rsid w:val="003333AD"/>
    <w:rsid w:val="003366F7"/>
    <w:rsid w:val="00341F76"/>
    <w:rsid w:val="00360017"/>
    <w:rsid w:val="00366DD1"/>
    <w:rsid w:val="00372C0E"/>
    <w:rsid w:val="00376365"/>
    <w:rsid w:val="00381882"/>
    <w:rsid w:val="00387135"/>
    <w:rsid w:val="00396BB2"/>
    <w:rsid w:val="003A5EA1"/>
    <w:rsid w:val="003C07C7"/>
    <w:rsid w:val="003C374D"/>
    <w:rsid w:val="003C431D"/>
    <w:rsid w:val="003C45AD"/>
    <w:rsid w:val="003C518A"/>
    <w:rsid w:val="003D01BC"/>
    <w:rsid w:val="003D6EBE"/>
    <w:rsid w:val="003E2A76"/>
    <w:rsid w:val="003E51EC"/>
    <w:rsid w:val="003E69B8"/>
    <w:rsid w:val="003E72C2"/>
    <w:rsid w:val="003F652B"/>
    <w:rsid w:val="003F73C0"/>
    <w:rsid w:val="00402A5F"/>
    <w:rsid w:val="0040334E"/>
    <w:rsid w:val="0040506C"/>
    <w:rsid w:val="00405427"/>
    <w:rsid w:val="004119D2"/>
    <w:rsid w:val="0041524A"/>
    <w:rsid w:val="00417327"/>
    <w:rsid w:val="00420F71"/>
    <w:rsid w:val="00422CB6"/>
    <w:rsid w:val="00430B72"/>
    <w:rsid w:val="00435324"/>
    <w:rsid w:val="00436221"/>
    <w:rsid w:val="00446CBD"/>
    <w:rsid w:val="00451C98"/>
    <w:rsid w:val="00457FDF"/>
    <w:rsid w:val="00467055"/>
    <w:rsid w:val="00470398"/>
    <w:rsid w:val="00477915"/>
    <w:rsid w:val="00481FCA"/>
    <w:rsid w:val="00492AF9"/>
    <w:rsid w:val="004B02C4"/>
    <w:rsid w:val="004B0F93"/>
    <w:rsid w:val="004C236C"/>
    <w:rsid w:val="004C4B89"/>
    <w:rsid w:val="004C596A"/>
    <w:rsid w:val="004C65DA"/>
    <w:rsid w:val="004D2531"/>
    <w:rsid w:val="004E18D0"/>
    <w:rsid w:val="004E51DF"/>
    <w:rsid w:val="004F2D73"/>
    <w:rsid w:val="004F2F86"/>
    <w:rsid w:val="00503491"/>
    <w:rsid w:val="00510FE7"/>
    <w:rsid w:val="00517075"/>
    <w:rsid w:val="0052291C"/>
    <w:rsid w:val="005274E0"/>
    <w:rsid w:val="00536981"/>
    <w:rsid w:val="00562401"/>
    <w:rsid w:val="00564016"/>
    <w:rsid w:val="00591400"/>
    <w:rsid w:val="0059283D"/>
    <w:rsid w:val="005A1DA1"/>
    <w:rsid w:val="005A5467"/>
    <w:rsid w:val="005B3E9A"/>
    <w:rsid w:val="005B634B"/>
    <w:rsid w:val="005B72E0"/>
    <w:rsid w:val="005B7FBD"/>
    <w:rsid w:val="005C023C"/>
    <w:rsid w:val="005C0549"/>
    <w:rsid w:val="005C0D9E"/>
    <w:rsid w:val="005C1DAF"/>
    <w:rsid w:val="005C67B0"/>
    <w:rsid w:val="005E085D"/>
    <w:rsid w:val="005E78B0"/>
    <w:rsid w:val="005F055A"/>
    <w:rsid w:val="005F1031"/>
    <w:rsid w:val="006000E4"/>
    <w:rsid w:val="006230FD"/>
    <w:rsid w:val="006333BC"/>
    <w:rsid w:val="00640B0E"/>
    <w:rsid w:val="00641670"/>
    <w:rsid w:val="0064589F"/>
    <w:rsid w:val="00646818"/>
    <w:rsid w:val="00647D88"/>
    <w:rsid w:val="006577AF"/>
    <w:rsid w:val="00657994"/>
    <w:rsid w:val="006723DA"/>
    <w:rsid w:val="00673AE3"/>
    <w:rsid w:val="0067467B"/>
    <w:rsid w:val="00677CB0"/>
    <w:rsid w:val="00683077"/>
    <w:rsid w:val="0068374E"/>
    <w:rsid w:val="00693A95"/>
    <w:rsid w:val="006943F8"/>
    <w:rsid w:val="00694700"/>
    <w:rsid w:val="00694772"/>
    <w:rsid w:val="00697EE3"/>
    <w:rsid w:val="006A6E3B"/>
    <w:rsid w:val="006B43C3"/>
    <w:rsid w:val="006C4536"/>
    <w:rsid w:val="006D085D"/>
    <w:rsid w:val="006D38C3"/>
    <w:rsid w:val="006D6343"/>
    <w:rsid w:val="006F1738"/>
    <w:rsid w:val="007029B4"/>
    <w:rsid w:val="00705B04"/>
    <w:rsid w:val="00707CF0"/>
    <w:rsid w:val="0071027C"/>
    <w:rsid w:val="00711C31"/>
    <w:rsid w:val="007325C5"/>
    <w:rsid w:val="00732B7F"/>
    <w:rsid w:val="00735B4D"/>
    <w:rsid w:val="00736F6E"/>
    <w:rsid w:val="007445DE"/>
    <w:rsid w:val="00747F85"/>
    <w:rsid w:val="00751836"/>
    <w:rsid w:val="007525DC"/>
    <w:rsid w:val="00752DC7"/>
    <w:rsid w:val="0075393F"/>
    <w:rsid w:val="00753D77"/>
    <w:rsid w:val="0075798D"/>
    <w:rsid w:val="00771A56"/>
    <w:rsid w:val="00782BD3"/>
    <w:rsid w:val="00785C59"/>
    <w:rsid w:val="00786900"/>
    <w:rsid w:val="00790308"/>
    <w:rsid w:val="007A20DD"/>
    <w:rsid w:val="007B2B4F"/>
    <w:rsid w:val="007B7E82"/>
    <w:rsid w:val="007C09B6"/>
    <w:rsid w:val="007C247F"/>
    <w:rsid w:val="007D0120"/>
    <w:rsid w:val="007D1909"/>
    <w:rsid w:val="007D4AA5"/>
    <w:rsid w:val="007E143C"/>
    <w:rsid w:val="007F138E"/>
    <w:rsid w:val="007F20B5"/>
    <w:rsid w:val="007F2144"/>
    <w:rsid w:val="007F29C9"/>
    <w:rsid w:val="007F456B"/>
    <w:rsid w:val="008036F5"/>
    <w:rsid w:val="00805840"/>
    <w:rsid w:val="008061DF"/>
    <w:rsid w:val="008373D6"/>
    <w:rsid w:val="0084199F"/>
    <w:rsid w:val="00844AFC"/>
    <w:rsid w:val="00853384"/>
    <w:rsid w:val="0086046B"/>
    <w:rsid w:val="0086433C"/>
    <w:rsid w:val="008700B6"/>
    <w:rsid w:val="008715F5"/>
    <w:rsid w:val="00871D87"/>
    <w:rsid w:val="0087424C"/>
    <w:rsid w:val="00874528"/>
    <w:rsid w:val="00880AB1"/>
    <w:rsid w:val="00881048"/>
    <w:rsid w:val="00881153"/>
    <w:rsid w:val="0088193E"/>
    <w:rsid w:val="00884056"/>
    <w:rsid w:val="008852A7"/>
    <w:rsid w:val="00893795"/>
    <w:rsid w:val="00897956"/>
    <w:rsid w:val="008A0418"/>
    <w:rsid w:val="008A1C68"/>
    <w:rsid w:val="008A1C8D"/>
    <w:rsid w:val="008A530D"/>
    <w:rsid w:val="008B37A9"/>
    <w:rsid w:val="008B6C80"/>
    <w:rsid w:val="008B79BA"/>
    <w:rsid w:val="008C1FC8"/>
    <w:rsid w:val="008C2449"/>
    <w:rsid w:val="008C4F94"/>
    <w:rsid w:val="008C5E52"/>
    <w:rsid w:val="008D6005"/>
    <w:rsid w:val="008D7640"/>
    <w:rsid w:val="008E2158"/>
    <w:rsid w:val="008E4504"/>
    <w:rsid w:val="008E55FF"/>
    <w:rsid w:val="008F242A"/>
    <w:rsid w:val="008F782B"/>
    <w:rsid w:val="008F7B97"/>
    <w:rsid w:val="009017E8"/>
    <w:rsid w:val="00906BA4"/>
    <w:rsid w:val="00907D4C"/>
    <w:rsid w:val="009154B6"/>
    <w:rsid w:val="009239D0"/>
    <w:rsid w:val="00926498"/>
    <w:rsid w:val="00927549"/>
    <w:rsid w:val="00930688"/>
    <w:rsid w:val="00931D57"/>
    <w:rsid w:val="0094440D"/>
    <w:rsid w:val="009467AD"/>
    <w:rsid w:val="00950C6A"/>
    <w:rsid w:val="00952C53"/>
    <w:rsid w:val="00954445"/>
    <w:rsid w:val="00961A97"/>
    <w:rsid w:val="00965803"/>
    <w:rsid w:val="009677D2"/>
    <w:rsid w:val="009715FF"/>
    <w:rsid w:val="00972638"/>
    <w:rsid w:val="00976035"/>
    <w:rsid w:val="009876DB"/>
    <w:rsid w:val="00993CF5"/>
    <w:rsid w:val="009A2BA8"/>
    <w:rsid w:val="009A5C37"/>
    <w:rsid w:val="009B22BE"/>
    <w:rsid w:val="009B2514"/>
    <w:rsid w:val="009B64E7"/>
    <w:rsid w:val="009C0159"/>
    <w:rsid w:val="009C0F21"/>
    <w:rsid w:val="009C58FB"/>
    <w:rsid w:val="009C5FFD"/>
    <w:rsid w:val="009C732A"/>
    <w:rsid w:val="009D1749"/>
    <w:rsid w:val="009D1989"/>
    <w:rsid w:val="009D4B29"/>
    <w:rsid w:val="009D5B6E"/>
    <w:rsid w:val="009E0F1C"/>
    <w:rsid w:val="009E56C2"/>
    <w:rsid w:val="009F06EA"/>
    <w:rsid w:val="009F7685"/>
    <w:rsid w:val="009F7E2D"/>
    <w:rsid w:val="00A00A4D"/>
    <w:rsid w:val="00A02FBA"/>
    <w:rsid w:val="00A13D22"/>
    <w:rsid w:val="00A171B0"/>
    <w:rsid w:val="00A410A0"/>
    <w:rsid w:val="00A44969"/>
    <w:rsid w:val="00A45C05"/>
    <w:rsid w:val="00A50DA4"/>
    <w:rsid w:val="00A644AD"/>
    <w:rsid w:val="00A81727"/>
    <w:rsid w:val="00A81DD6"/>
    <w:rsid w:val="00AA316D"/>
    <w:rsid w:val="00AA59B1"/>
    <w:rsid w:val="00AA7043"/>
    <w:rsid w:val="00AB5A82"/>
    <w:rsid w:val="00AD1041"/>
    <w:rsid w:val="00AD1F95"/>
    <w:rsid w:val="00AD32FA"/>
    <w:rsid w:val="00AD4061"/>
    <w:rsid w:val="00AD52E4"/>
    <w:rsid w:val="00AD59D4"/>
    <w:rsid w:val="00AE11B5"/>
    <w:rsid w:val="00AE19A9"/>
    <w:rsid w:val="00AE289B"/>
    <w:rsid w:val="00AE2A26"/>
    <w:rsid w:val="00AE3C0F"/>
    <w:rsid w:val="00AF2FEF"/>
    <w:rsid w:val="00B10883"/>
    <w:rsid w:val="00B22AB4"/>
    <w:rsid w:val="00B3774D"/>
    <w:rsid w:val="00B4702E"/>
    <w:rsid w:val="00B53199"/>
    <w:rsid w:val="00B56917"/>
    <w:rsid w:val="00B60949"/>
    <w:rsid w:val="00B7445C"/>
    <w:rsid w:val="00B8213E"/>
    <w:rsid w:val="00B91E23"/>
    <w:rsid w:val="00B97E11"/>
    <w:rsid w:val="00BA7B29"/>
    <w:rsid w:val="00BB09F1"/>
    <w:rsid w:val="00BB3423"/>
    <w:rsid w:val="00BB68F8"/>
    <w:rsid w:val="00BC58C3"/>
    <w:rsid w:val="00BF1B40"/>
    <w:rsid w:val="00BF23F6"/>
    <w:rsid w:val="00C02AC1"/>
    <w:rsid w:val="00C03F6C"/>
    <w:rsid w:val="00C04CF8"/>
    <w:rsid w:val="00C20731"/>
    <w:rsid w:val="00C20D9B"/>
    <w:rsid w:val="00C253A7"/>
    <w:rsid w:val="00C306E0"/>
    <w:rsid w:val="00C31E7E"/>
    <w:rsid w:val="00C40249"/>
    <w:rsid w:val="00C4059C"/>
    <w:rsid w:val="00C40E8B"/>
    <w:rsid w:val="00C41CB4"/>
    <w:rsid w:val="00C4219E"/>
    <w:rsid w:val="00C4445A"/>
    <w:rsid w:val="00C465AF"/>
    <w:rsid w:val="00C46A74"/>
    <w:rsid w:val="00C5040C"/>
    <w:rsid w:val="00C519B8"/>
    <w:rsid w:val="00C56078"/>
    <w:rsid w:val="00C560DB"/>
    <w:rsid w:val="00C76DBC"/>
    <w:rsid w:val="00C81676"/>
    <w:rsid w:val="00C86CA8"/>
    <w:rsid w:val="00C94F3E"/>
    <w:rsid w:val="00C95F4E"/>
    <w:rsid w:val="00C96E4E"/>
    <w:rsid w:val="00C97DA3"/>
    <w:rsid w:val="00CB3EB4"/>
    <w:rsid w:val="00CB45FD"/>
    <w:rsid w:val="00CB65F7"/>
    <w:rsid w:val="00CB7E3F"/>
    <w:rsid w:val="00CC2AA5"/>
    <w:rsid w:val="00CE1BEB"/>
    <w:rsid w:val="00CE46D4"/>
    <w:rsid w:val="00CE47E0"/>
    <w:rsid w:val="00CE4BBB"/>
    <w:rsid w:val="00CF05EC"/>
    <w:rsid w:val="00CF1D77"/>
    <w:rsid w:val="00CF7291"/>
    <w:rsid w:val="00D02AB1"/>
    <w:rsid w:val="00D0466E"/>
    <w:rsid w:val="00D04F55"/>
    <w:rsid w:val="00D04F6D"/>
    <w:rsid w:val="00D06AF6"/>
    <w:rsid w:val="00D07131"/>
    <w:rsid w:val="00D13055"/>
    <w:rsid w:val="00D13374"/>
    <w:rsid w:val="00D1478B"/>
    <w:rsid w:val="00D14FDA"/>
    <w:rsid w:val="00D15B0A"/>
    <w:rsid w:val="00D22EB3"/>
    <w:rsid w:val="00D235C0"/>
    <w:rsid w:val="00D37A38"/>
    <w:rsid w:val="00D469F8"/>
    <w:rsid w:val="00D50070"/>
    <w:rsid w:val="00D53BA5"/>
    <w:rsid w:val="00D57FCC"/>
    <w:rsid w:val="00D6495D"/>
    <w:rsid w:val="00D72CE4"/>
    <w:rsid w:val="00D76589"/>
    <w:rsid w:val="00D80446"/>
    <w:rsid w:val="00D84774"/>
    <w:rsid w:val="00D90722"/>
    <w:rsid w:val="00D974EB"/>
    <w:rsid w:val="00DA25E2"/>
    <w:rsid w:val="00DA3056"/>
    <w:rsid w:val="00DA4E28"/>
    <w:rsid w:val="00DA4F76"/>
    <w:rsid w:val="00DA58AC"/>
    <w:rsid w:val="00DA77D4"/>
    <w:rsid w:val="00DB31AB"/>
    <w:rsid w:val="00DB3F19"/>
    <w:rsid w:val="00DC0E70"/>
    <w:rsid w:val="00DC1139"/>
    <w:rsid w:val="00DC2CBF"/>
    <w:rsid w:val="00DD6572"/>
    <w:rsid w:val="00DE317F"/>
    <w:rsid w:val="00DE444E"/>
    <w:rsid w:val="00DF08E5"/>
    <w:rsid w:val="00E4014D"/>
    <w:rsid w:val="00E45F17"/>
    <w:rsid w:val="00E51BBC"/>
    <w:rsid w:val="00E64260"/>
    <w:rsid w:val="00E66AE4"/>
    <w:rsid w:val="00E72040"/>
    <w:rsid w:val="00E7685C"/>
    <w:rsid w:val="00E90E5D"/>
    <w:rsid w:val="00E9108D"/>
    <w:rsid w:val="00E911D9"/>
    <w:rsid w:val="00E979AB"/>
    <w:rsid w:val="00E97A53"/>
    <w:rsid w:val="00EA0CE1"/>
    <w:rsid w:val="00EA5BB7"/>
    <w:rsid w:val="00EB546C"/>
    <w:rsid w:val="00EB6E65"/>
    <w:rsid w:val="00EC0843"/>
    <w:rsid w:val="00EC1137"/>
    <w:rsid w:val="00EC79D9"/>
    <w:rsid w:val="00ED2C50"/>
    <w:rsid w:val="00EE3D8A"/>
    <w:rsid w:val="00EF208B"/>
    <w:rsid w:val="00EF3870"/>
    <w:rsid w:val="00EF67C3"/>
    <w:rsid w:val="00F042EC"/>
    <w:rsid w:val="00F07B02"/>
    <w:rsid w:val="00F13EA1"/>
    <w:rsid w:val="00F15746"/>
    <w:rsid w:val="00F15CFE"/>
    <w:rsid w:val="00F17E0A"/>
    <w:rsid w:val="00F2593E"/>
    <w:rsid w:val="00F26EBF"/>
    <w:rsid w:val="00F33844"/>
    <w:rsid w:val="00F34DAE"/>
    <w:rsid w:val="00F37A14"/>
    <w:rsid w:val="00F401FF"/>
    <w:rsid w:val="00F423F5"/>
    <w:rsid w:val="00F626FB"/>
    <w:rsid w:val="00F740FC"/>
    <w:rsid w:val="00F86029"/>
    <w:rsid w:val="00F86DB9"/>
    <w:rsid w:val="00F95A79"/>
    <w:rsid w:val="00FA5DBA"/>
    <w:rsid w:val="00FB0A50"/>
    <w:rsid w:val="00FB39D1"/>
    <w:rsid w:val="00FD3B94"/>
    <w:rsid w:val="00FE29B3"/>
    <w:rsid w:val="00FF283E"/>
    <w:rsid w:val="00FF33A1"/>
    <w:rsid w:val="00FF3466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2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042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0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0422"/>
    <w:rPr>
      <w:rFonts w:ascii="Times New Roman" w:eastAsia="Times New Roman" w:hAnsi="Times New Roman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0004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0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sar-islam.blogspot.com/2011/04/fiqih-muamalah-bab-3-murabahah-ju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</dc:creator>
  <cp:lastModifiedBy>PC-AGUS</cp:lastModifiedBy>
  <cp:revision>8</cp:revision>
  <cp:lastPrinted>2012-08-12T18:07:00Z</cp:lastPrinted>
  <dcterms:created xsi:type="dcterms:W3CDTF">2012-05-31T15:43:00Z</dcterms:created>
  <dcterms:modified xsi:type="dcterms:W3CDTF">2012-08-12T18:13:00Z</dcterms:modified>
</cp:coreProperties>
</file>