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5E" w:rsidRDefault="006C3550" w:rsidP="0013565E">
      <w:pPr>
        <w:jc w:val="center"/>
        <w:rPr>
          <w:rFonts w:asciiTheme="majorBidi" w:hAnsiTheme="majorBidi" w:cstheme="majorBidi"/>
          <w:b/>
          <w:bCs/>
          <w:sz w:val="24"/>
          <w:szCs w:val="24"/>
        </w:rPr>
      </w:pPr>
      <w:r>
        <w:rPr>
          <w:rFonts w:asciiTheme="majorBidi" w:hAnsiTheme="majorBidi" w:cstheme="majorBidi"/>
          <w:b/>
          <w:bCs/>
          <w:sz w:val="24"/>
          <w:szCs w:val="24"/>
        </w:rPr>
        <w:t>BAB</w:t>
      </w:r>
      <w:r w:rsidR="00AA6B8C">
        <w:rPr>
          <w:rFonts w:asciiTheme="majorBidi" w:hAnsiTheme="majorBidi" w:cstheme="majorBidi"/>
          <w:b/>
          <w:bCs/>
          <w:sz w:val="24"/>
          <w:szCs w:val="24"/>
        </w:rPr>
        <w:t xml:space="preserve"> </w:t>
      </w:r>
      <w:r w:rsidR="0013565E">
        <w:rPr>
          <w:rFonts w:asciiTheme="majorBidi" w:hAnsiTheme="majorBidi" w:cstheme="majorBidi"/>
          <w:b/>
          <w:bCs/>
          <w:sz w:val="24"/>
          <w:szCs w:val="24"/>
        </w:rPr>
        <w:t>IV</w:t>
      </w:r>
    </w:p>
    <w:p w:rsidR="0013565E" w:rsidRDefault="0013565E" w:rsidP="008031C7">
      <w:pPr>
        <w:jc w:val="center"/>
        <w:rPr>
          <w:rFonts w:asciiTheme="majorBidi" w:hAnsiTheme="majorBidi" w:cstheme="majorBidi"/>
          <w:b/>
          <w:bCs/>
          <w:sz w:val="24"/>
          <w:szCs w:val="24"/>
        </w:rPr>
      </w:pPr>
      <w:r>
        <w:rPr>
          <w:rFonts w:asciiTheme="majorBidi" w:hAnsiTheme="majorBidi" w:cstheme="majorBidi"/>
          <w:b/>
          <w:bCs/>
          <w:sz w:val="24"/>
          <w:szCs w:val="24"/>
        </w:rPr>
        <w:t>PEMBAHASAN</w:t>
      </w:r>
    </w:p>
    <w:p w:rsidR="00552246" w:rsidRDefault="00552246" w:rsidP="008031C7">
      <w:pPr>
        <w:jc w:val="center"/>
        <w:rPr>
          <w:rFonts w:asciiTheme="majorBidi" w:hAnsiTheme="majorBidi" w:cstheme="majorBidi"/>
          <w:b/>
          <w:bCs/>
          <w:sz w:val="24"/>
          <w:szCs w:val="24"/>
        </w:rPr>
      </w:pPr>
    </w:p>
    <w:p w:rsidR="003B7CCC" w:rsidRPr="003B7CCC" w:rsidRDefault="003D76E1" w:rsidP="001C0FF2">
      <w:pPr>
        <w:pStyle w:val="ListParagraph"/>
        <w:numPr>
          <w:ilvl w:val="0"/>
          <w:numId w:val="1"/>
        </w:numPr>
        <w:spacing w:line="480" w:lineRule="auto"/>
        <w:ind w:left="90"/>
        <w:rPr>
          <w:rFonts w:asciiTheme="majorBidi" w:hAnsiTheme="majorBidi" w:cstheme="majorBidi"/>
          <w:b/>
          <w:bCs/>
          <w:sz w:val="24"/>
          <w:szCs w:val="24"/>
        </w:rPr>
      </w:pPr>
      <w:r>
        <w:rPr>
          <w:rFonts w:asciiTheme="majorBidi" w:hAnsiTheme="majorBidi" w:cstheme="majorBidi"/>
          <w:b/>
          <w:bCs/>
          <w:sz w:val="24"/>
          <w:szCs w:val="24"/>
        </w:rPr>
        <w:t>DISKRIPSI LATAR BELAKANG PENELITIAN</w:t>
      </w:r>
    </w:p>
    <w:p w:rsidR="00A66DF6" w:rsidRDefault="00A66DF6" w:rsidP="00F87E54">
      <w:pPr>
        <w:pStyle w:val="ListParagraph"/>
        <w:numPr>
          <w:ilvl w:val="0"/>
          <w:numId w:val="7"/>
        </w:numPr>
        <w:spacing w:line="480" w:lineRule="auto"/>
        <w:ind w:left="450"/>
        <w:rPr>
          <w:rFonts w:asciiTheme="majorBidi" w:hAnsiTheme="majorBidi" w:cstheme="majorBidi"/>
          <w:b/>
          <w:bCs/>
          <w:sz w:val="24"/>
          <w:szCs w:val="24"/>
        </w:rPr>
      </w:pPr>
      <w:r w:rsidRPr="00F87E54">
        <w:rPr>
          <w:rFonts w:asciiTheme="majorBidi" w:hAnsiTheme="majorBidi" w:cstheme="majorBidi"/>
          <w:b/>
          <w:bCs/>
          <w:sz w:val="24"/>
          <w:szCs w:val="24"/>
        </w:rPr>
        <w:t>Sejarah Berdirinya BMT Istiqomah</w:t>
      </w:r>
      <w:r w:rsidR="003B7CCC" w:rsidRPr="00F87E54">
        <w:rPr>
          <w:rFonts w:asciiTheme="majorBidi" w:hAnsiTheme="majorBidi" w:cstheme="majorBidi"/>
          <w:b/>
          <w:bCs/>
          <w:sz w:val="24"/>
          <w:szCs w:val="24"/>
        </w:rPr>
        <w:t xml:space="preserve"> </w:t>
      </w:r>
      <w:r w:rsidR="00570352">
        <w:rPr>
          <w:rFonts w:asciiTheme="majorBidi" w:hAnsiTheme="majorBidi" w:cstheme="majorBidi"/>
          <w:b/>
          <w:bCs/>
          <w:sz w:val="24"/>
          <w:szCs w:val="24"/>
        </w:rPr>
        <w:t xml:space="preserve">Bago </w:t>
      </w:r>
      <w:r w:rsidR="003B7CCC" w:rsidRPr="00F87E54">
        <w:rPr>
          <w:rFonts w:asciiTheme="majorBidi" w:hAnsiTheme="majorBidi" w:cstheme="majorBidi"/>
          <w:b/>
          <w:bCs/>
          <w:sz w:val="24"/>
          <w:szCs w:val="24"/>
        </w:rPr>
        <w:t>Tulungagung</w:t>
      </w:r>
    </w:p>
    <w:p w:rsidR="00FF364E" w:rsidRPr="00AA5EBB" w:rsidRDefault="00FF364E" w:rsidP="00552246">
      <w:pPr>
        <w:pStyle w:val="ListParagraph"/>
        <w:spacing w:line="480" w:lineRule="auto"/>
        <w:ind w:left="426" w:firstLine="708"/>
        <w:jc w:val="both"/>
        <w:rPr>
          <w:rFonts w:asciiTheme="majorBidi" w:hAnsiTheme="majorBidi" w:cstheme="majorBidi"/>
          <w:sz w:val="24"/>
          <w:szCs w:val="24"/>
          <w:lang w:val="id-ID"/>
        </w:rPr>
      </w:pPr>
      <w:r w:rsidRPr="00AA5EBB">
        <w:rPr>
          <w:rFonts w:asciiTheme="majorBidi" w:hAnsiTheme="majorBidi" w:cstheme="majorBidi"/>
          <w:sz w:val="24"/>
          <w:szCs w:val="24"/>
          <w:lang w:val="id-ID"/>
        </w:rPr>
        <w:t xml:space="preserve">Melihat realita yang terjadi di kehidupan masyarakat terkait perekonomian maka sekumpulan orang berinisiatif untuk mendirikan sebuah lembaga yang nantinya dapat meningkatkan kehidupan yang lebih baik. Dari inisiatif itu lembaga yang berbadan hukum yang bernama Baitul Maal Wat Tamwil (BMT) </w:t>
      </w:r>
      <w:r>
        <w:rPr>
          <w:rFonts w:asciiTheme="majorBidi" w:hAnsiTheme="majorBidi" w:cstheme="majorBidi"/>
          <w:sz w:val="24"/>
          <w:szCs w:val="24"/>
        </w:rPr>
        <w:t xml:space="preserve">dan diberi nama BMT </w:t>
      </w:r>
      <w:r w:rsidRPr="00AA5EBB">
        <w:rPr>
          <w:rFonts w:asciiTheme="majorBidi" w:hAnsiTheme="majorBidi" w:cstheme="majorBidi"/>
          <w:sz w:val="24"/>
          <w:szCs w:val="24"/>
          <w:lang w:val="id-ID"/>
        </w:rPr>
        <w:t>Istiqomah</w:t>
      </w:r>
    </w:p>
    <w:p w:rsidR="00FF364E" w:rsidRPr="00FF364E" w:rsidRDefault="00FF364E" w:rsidP="00552246">
      <w:pPr>
        <w:pStyle w:val="ListParagraph"/>
        <w:spacing w:line="480" w:lineRule="auto"/>
        <w:ind w:left="426" w:firstLine="708"/>
        <w:jc w:val="both"/>
        <w:rPr>
          <w:rFonts w:asciiTheme="majorBidi" w:hAnsiTheme="majorBidi" w:cstheme="majorBidi"/>
          <w:b/>
          <w:bCs/>
          <w:sz w:val="24"/>
          <w:szCs w:val="24"/>
          <w:lang w:val="id-ID"/>
        </w:rPr>
      </w:pPr>
      <w:r w:rsidRPr="00FF364E">
        <w:rPr>
          <w:rFonts w:asciiTheme="majorBidi" w:hAnsiTheme="majorBidi" w:cstheme="majorBidi"/>
          <w:sz w:val="24"/>
          <w:szCs w:val="24"/>
          <w:lang w:val="id-ID"/>
        </w:rPr>
        <w:t>Sejarah Koperasi Muamalah Syari’ah (Komsyah) “Istiqomah” adalah BMT Istiqomah, yaitu sebuah Kelompok Swadaya Masyarakat (KSM)  sebagai Lembaga Ekonomi Rakyat (LER). BMT Istiqomah didirikan pada tanggal 3 Maret 2001 yang dibidani oleh 36 orang pendiri. Pada tanggal 4 Juni 2001 BMT Istiqomah diresmikan operasionalnya oleh Direktur  Pinbuk  Tulungagung  dengan  Sertifikat Binaan Pusat Inkubasi Bisnis Usaha Kecil (PINBUK) Tulungagung Nomor: 00101/52000/PINBUK/VI/2001.</w:t>
      </w:r>
    </w:p>
    <w:p w:rsidR="00FF364E" w:rsidRPr="00FF364E" w:rsidRDefault="00FF364E" w:rsidP="00552246">
      <w:pPr>
        <w:pStyle w:val="ListParagraph"/>
        <w:spacing w:line="480" w:lineRule="auto"/>
        <w:ind w:left="426" w:firstLine="708"/>
        <w:jc w:val="both"/>
        <w:rPr>
          <w:rFonts w:asciiTheme="majorBidi" w:hAnsiTheme="majorBidi" w:cstheme="majorBidi"/>
          <w:b/>
          <w:bCs/>
          <w:sz w:val="24"/>
          <w:szCs w:val="24"/>
          <w:lang w:val="id-ID"/>
        </w:rPr>
      </w:pPr>
      <w:r w:rsidRPr="00FF364E">
        <w:rPr>
          <w:rFonts w:asciiTheme="majorBidi" w:hAnsiTheme="majorBidi" w:cstheme="majorBidi"/>
          <w:sz w:val="24"/>
          <w:szCs w:val="24"/>
          <w:lang w:val="id-ID"/>
        </w:rPr>
        <w:t xml:space="preserve">Pada awal operasionalnya BMT Istiqomah hanya bermodalkan dana Rp. 15.000.000,00 yang dihimpun dari para anggota. Perlengkapan kantorpun masih sangat sederhana, yang kesemuanya merupakan hibah dan pinjaman dari para anggota juga. Demikian pula adanya tentang kantor, menyewa kepada salah satu anggota masyarakat dengan biaya sewa secara kekeluargaan. Selebihnya adalah </w:t>
      </w:r>
      <w:r w:rsidRPr="00FF364E">
        <w:rPr>
          <w:rFonts w:asciiTheme="majorBidi" w:hAnsiTheme="majorBidi" w:cstheme="majorBidi"/>
          <w:sz w:val="24"/>
          <w:szCs w:val="24"/>
          <w:lang w:val="id-ID"/>
        </w:rPr>
        <w:lastRenderedPageBreak/>
        <w:t>semangat para pengurus dan karyawan untuk menghidupkan dan mengembangkan BMT dengan ‘imbalan’ yang tidak jelas entah sampai kapan.</w:t>
      </w:r>
    </w:p>
    <w:p w:rsidR="00FF364E" w:rsidRPr="00552246" w:rsidRDefault="00FF364E" w:rsidP="00552246">
      <w:pPr>
        <w:pStyle w:val="ListParagraph"/>
        <w:spacing w:line="480" w:lineRule="auto"/>
        <w:ind w:left="426" w:firstLine="708"/>
        <w:jc w:val="both"/>
        <w:rPr>
          <w:rFonts w:asciiTheme="majorBidi" w:hAnsiTheme="majorBidi" w:cstheme="majorBidi"/>
          <w:b/>
          <w:bCs/>
          <w:sz w:val="24"/>
          <w:szCs w:val="24"/>
        </w:rPr>
      </w:pPr>
      <w:r w:rsidRPr="00FF364E">
        <w:rPr>
          <w:rFonts w:asciiTheme="majorBidi" w:hAnsiTheme="majorBidi" w:cstheme="majorBidi"/>
          <w:sz w:val="24"/>
          <w:szCs w:val="24"/>
          <w:lang w:val="id-ID"/>
        </w:rPr>
        <w:t>Dalam waktu singkat ternyata sambutan masyarakat sangat luar biasa. Sehingga dirasa perlu untuk mengembangkan pelayanan dengan meningkatkan status badan hukum dari KSM menjadi Koperasi. Upaya ini dilakukan dengan konsultasi dan koordinasi secara intensif dengan Kantor Koperasi dan UKM Pemerintah Kabupaten Tulungagung. Berkat dukungan seluruh anggota dan pihak Kantor Koperasi dan UKM maka terwujudlah keinginan untuk berbadan hukum Koperasi dengan diterbitkannya SK Nomor: 188.2/32/BH/424.75/2002 Tanggal 17 Mei 2002. Dengan terbitnya SK tersebut maka telah berdiri koperai baru yang bernama Koperasi Muamalah Syari’ah (Komsyah) Istiqomah Tulungagung. Dengan badan hukum Koperasi memungkinkan Komsyah Istiqomah untuk memperluas layanan dengan membuka unit-unit usaha baru, walaupun sampai hari ini yang dimiliki masih Unit Simpan Pinjam yang berupa BMT</w:t>
      </w:r>
    </w:p>
    <w:p w:rsidR="00FF364E" w:rsidRPr="00FF364E" w:rsidRDefault="00FF364E" w:rsidP="00552246">
      <w:pPr>
        <w:pStyle w:val="ListParagraph"/>
        <w:spacing w:line="480" w:lineRule="auto"/>
        <w:ind w:left="426" w:firstLine="708"/>
        <w:jc w:val="both"/>
        <w:rPr>
          <w:rFonts w:asciiTheme="majorBidi" w:hAnsiTheme="majorBidi" w:cstheme="majorBidi"/>
          <w:b/>
          <w:bCs/>
          <w:sz w:val="24"/>
          <w:szCs w:val="24"/>
          <w:lang w:val="id-ID"/>
        </w:rPr>
      </w:pPr>
      <w:r w:rsidRPr="00FF364E">
        <w:rPr>
          <w:rFonts w:asciiTheme="majorBidi" w:hAnsiTheme="majorBidi" w:cstheme="majorBidi"/>
          <w:sz w:val="24"/>
          <w:szCs w:val="24"/>
          <w:lang w:val="id-ID"/>
        </w:rPr>
        <w:t xml:space="preserve">Pembukaan Kantor Cabang BMT semakin mendongkrak volume usaha, yang secara otomatis meningkatkan volume kegiatan kantor. Kantor Pusat yang semula dirasa cukup kini sudah tidak lagi nyaman. </w:t>
      </w:r>
      <w:r w:rsidR="00552246">
        <w:rPr>
          <w:rFonts w:asciiTheme="majorBidi" w:hAnsiTheme="majorBidi" w:cstheme="majorBidi"/>
          <w:sz w:val="24"/>
          <w:szCs w:val="24"/>
        </w:rPr>
        <w:t xml:space="preserve">Sehingga </w:t>
      </w:r>
      <w:r w:rsidR="00552246" w:rsidRPr="00FF364E">
        <w:rPr>
          <w:rFonts w:asciiTheme="majorBidi" w:hAnsiTheme="majorBidi" w:cstheme="majorBidi"/>
          <w:sz w:val="24"/>
          <w:szCs w:val="24"/>
          <w:lang w:val="id-ID"/>
        </w:rPr>
        <w:t xml:space="preserve">gagasan </w:t>
      </w:r>
      <w:r w:rsidRPr="00FF364E">
        <w:rPr>
          <w:rFonts w:asciiTheme="majorBidi" w:hAnsiTheme="majorBidi" w:cstheme="majorBidi"/>
          <w:sz w:val="24"/>
          <w:szCs w:val="24"/>
          <w:lang w:val="id-ID"/>
        </w:rPr>
        <w:t xml:space="preserve">ini kemudian diusung Pengurus ke dalam forum RAT tanggal 9 Mei 2003. Dalam RAT tersebut anggota menyetujui dan menyerahkan perencanaan pembangunan Kantor BMT dengan catatan tidak mengganggu kegiatan operisional. Catatan tersebut memang benar adanya. Artinya, kondisi keuangan memang tidak </w:t>
      </w:r>
      <w:r w:rsidRPr="00FF364E">
        <w:rPr>
          <w:rFonts w:asciiTheme="majorBidi" w:hAnsiTheme="majorBidi" w:cstheme="majorBidi"/>
          <w:sz w:val="24"/>
          <w:szCs w:val="24"/>
          <w:lang w:val="id-ID"/>
        </w:rPr>
        <w:lastRenderedPageBreak/>
        <w:t xml:space="preserve">memungkinkan untuk pembangunan sebuah kantor yang representatif. Kebutuhan pembangunan kantor baru tidak didasarkan pada kemampuan, melainkan karena tuntutan keadaan. </w:t>
      </w:r>
    </w:p>
    <w:p w:rsidR="00FF364E" w:rsidRPr="00FF364E" w:rsidRDefault="00FF364E" w:rsidP="00552246">
      <w:pPr>
        <w:pStyle w:val="ListParagraph"/>
        <w:spacing w:line="480" w:lineRule="auto"/>
        <w:ind w:left="426" w:firstLine="708"/>
        <w:jc w:val="both"/>
        <w:rPr>
          <w:rFonts w:asciiTheme="majorBidi" w:hAnsiTheme="majorBidi" w:cstheme="majorBidi"/>
          <w:b/>
          <w:bCs/>
          <w:sz w:val="24"/>
          <w:szCs w:val="24"/>
          <w:lang w:val="id-ID"/>
        </w:rPr>
      </w:pPr>
      <w:r w:rsidRPr="00FF364E">
        <w:rPr>
          <w:rFonts w:asciiTheme="majorBidi" w:hAnsiTheme="majorBidi" w:cstheme="majorBidi"/>
          <w:sz w:val="24"/>
          <w:szCs w:val="24"/>
          <w:lang w:val="id-ID"/>
        </w:rPr>
        <w:t>Tahap pertama yang dilakukan Pengurus adalah pembebasan lahan seluas 315 M2. Pembebasan lahan ini ternyata membawa dampak yang sangat positif untuk memaksimalkan partisipasi anggota pada tahap berikutnya. Kemudian sebuah pertemuan terbatas dicoba untuk dilakukan untuk memastikan greget anggota. Meskipun belum maksimal, tanggapan anggota cukup memberikan keberanian untuk melanjutkan proses pembangunan. Maka ritual peletakan batu pertama segera dilaksanakan, yaitu pada tanggal 5 Juli 2003 oleh KH. Muhsin Ghozali selaku Ketua Dewan Pengawas Komsyah Istiqomah.</w:t>
      </w:r>
    </w:p>
    <w:p w:rsidR="000419E9" w:rsidRDefault="00FF364E" w:rsidP="00552246">
      <w:pPr>
        <w:pStyle w:val="ListParagraph"/>
        <w:spacing w:line="480" w:lineRule="auto"/>
        <w:ind w:left="426" w:firstLine="708"/>
        <w:jc w:val="both"/>
        <w:rPr>
          <w:rFonts w:asciiTheme="majorBidi" w:hAnsiTheme="majorBidi" w:cstheme="majorBidi"/>
          <w:sz w:val="24"/>
          <w:szCs w:val="24"/>
        </w:rPr>
      </w:pPr>
      <w:r w:rsidRPr="00FF364E">
        <w:rPr>
          <w:rFonts w:asciiTheme="majorBidi" w:hAnsiTheme="majorBidi" w:cstheme="majorBidi"/>
          <w:sz w:val="24"/>
          <w:szCs w:val="24"/>
          <w:lang w:val="id-ID"/>
        </w:rPr>
        <w:t xml:space="preserve">Secara perlahan tapi pasti, proses pembangunan terus berjalan. Partisipasi anggotapun terus mengalir hingga tahap </w:t>
      </w:r>
      <w:r w:rsidRPr="00FF364E">
        <w:rPr>
          <w:rFonts w:asciiTheme="majorBidi" w:hAnsiTheme="majorBidi" w:cstheme="majorBidi"/>
          <w:i/>
          <w:iCs/>
          <w:sz w:val="24"/>
          <w:szCs w:val="24"/>
          <w:lang w:val="id-ID"/>
        </w:rPr>
        <w:t>finishing</w:t>
      </w:r>
      <w:r w:rsidRPr="00FF364E">
        <w:rPr>
          <w:rFonts w:asciiTheme="majorBidi" w:hAnsiTheme="majorBidi" w:cstheme="majorBidi"/>
          <w:sz w:val="24"/>
          <w:szCs w:val="24"/>
          <w:lang w:val="id-ID"/>
        </w:rPr>
        <w:t xml:space="preserve">, bahkan sampai pada acara puncak peresmian. Partisipasi anggota tersebut ada yang berupa dana, material, tenaga dan juga pikiran. Hanya saja semua bentuk partisipasi tidak lagi dalam konteks </w:t>
      </w:r>
      <w:r w:rsidRPr="00FF364E">
        <w:rPr>
          <w:rFonts w:asciiTheme="majorBidi" w:hAnsiTheme="majorBidi" w:cstheme="majorBidi"/>
          <w:i/>
          <w:iCs/>
          <w:sz w:val="24"/>
          <w:szCs w:val="24"/>
          <w:lang w:val="id-ID"/>
        </w:rPr>
        <w:t xml:space="preserve">sambatan, </w:t>
      </w:r>
      <w:r w:rsidRPr="00FF364E">
        <w:rPr>
          <w:rFonts w:asciiTheme="majorBidi" w:hAnsiTheme="majorBidi" w:cstheme="majorBidi"/>
          <w:sz w:val="24"/>
          <w:szCs w:val="24"/>
          <w:lang w:val="id-ID"/>
        </w:rPr>
        <w:t>melainkan sudah diperhitungkan oleh Pengurus sebagai penyertaan modal. Tepat dalam jangka waktu satu tahun, dan tanpa mengganggu keuangan BMT, sebuah kantor yang cukup representatif berhasil diwujudkan. Peresmian diselenggarakan pada tanggal 24 Juli 2004 oleh Bupati Tulungagung, Bapak Ir. Heru Tjahjono, MM.</w:t>
      </w:r>
    </w:p>
    <w:p w:rsidR="004900E9" w:rsidRDefault="004900E9" w:rsidP="00552246">
      <w:pPr>
        <w:pStyle w:val="ListParagraph"/>
        <w:spacing w:line="480" w:lineRule="auto"/>
        <w:ind w:left="426" w:firstLine="708"/>
        <w:jc w:val="both"/>
        <w:rPr>
          <w:rFonts w:asciiTheme="majorBidi" w:hAnsiTheme="majorBidi" w:cstheme="majorBidi"/>
          <w:sz w:val="24"/>
          <w:szCs w:val="24"/>
        </w:rPr>
      </w:pPr>
    </w:p>
    <w:p w:rsidR="004900E9" w:rsidRPr="004900E9" w:rsidRDefault="004900E9" w:rsidP="00552246">
      <w:pPr>
        <w:pStyle w:val="ListParagraph"/>
        <w:spacing w:line="480" w:lineRule="auto"/>
        <w:ind w:left="426" w:firstLine="708"/>
        <w:jc w:val="both"/>
        <w:rPr>
          <w:rFonts w:asciiTheme="majorBidi" w:hAnsiTheme="majorBidi" w:cstheme="majorBidi"/>
          <w:sz w:val="24"/>
          <w:szCs w:val="24"/>
        </w:rPr>
      </w:pPr>
    </w:p>
    <w:p w:rsidR="00C03F7A" w:rsidRPr="00F87E54" w:rsidRDefault="00C03F7A" w:rsidP="00F87E54">
      <w:pPr>
        <w:pStyle w:val="ListParagraph"/>
        <w:numPr>
          <w:ilvl w:val="0"/>
          <w:numId w:val="7"/>
        </w:numPr>
        <w:spacing w:line="480" w:lineRule="auto"/>
        <w:ind w:left="450"/>
        <w:rPr>
          <w:rFonts w:asciiTheme="majorBidi" w:hAnsiTheme="majorBidi" w:cstheme="majorBidi"/>
          <w:b/>
          <w:bCs/>
          <w:sz w:val="24"/>
          <w:szCs w:val="24"/>
        </w:rPr>
      </w:pPr>
      <w:r w:rsidRPr="00F87E54">
        <w:rPr>
          <w:rFonts w:asciiTheme="majorBidi" w:hAnsiTheme="majorBidi" w:cstheme="majorBidi"/>
          <w:b/>
          <w:bCs/>
          <w:sz w:val="24"/>
          <w:szCs w:val="24"/>
        </w:rPr>
        <w:lastRenderedPageBreak/>
        <w:t xml:space="preserve">Struktur Organisasi </w:t>
      </w:r>
    </w:p>
    <w:p w:rsidR="00ED4AEF" w:rsidRDefault="00ED4AEF" w:rsidP="008031C7">
      <w:pPr>
        <w:pStyle w:val="ListParagraph"/>
        <w:spacing w:line="480" w:lineRule="auto"/>
        <w:ind w:left="450" w:firstLine="543"/>
        <w:jc w:val="both"/>
        <w:rPr>
          <w:rFonts w:asciiTheme="majorBidi" w:hAnsiTheme="majorBidi" w:cstheme="majorBidi"/>
          <w:bCs/>
          <w:sz w:val="24"/>
          <w:szCs w:val="24"/>
        </w:rPr>
      </w:pPr>
      <w:r>
        <w:rPr>
          <w:rFonts w:asciiTheme="majorBidi" w:hAnsiTheme="majorBidi" w:cstheme="majorBidi"/>
          <w:bCs/>
          <w:sz w:val="24"/>
          <w:szCs w:val="24"/>
        </w:rPr>
        <w:t>BMT Istiqomah</w:t>
      </w:r>
      <w:r w:rsidRPr="00574317">
        <w:rPr>
          <w:rFonts w:asciiTheme="majorBidi" w:hAnsiTheme="majorBidi" w:cstheme="majorBidi"/>
          <w:bCs/>
          <w:sz w:val="24"/>
          <w:szCs w:val="24"/>
        </w:rPr>
        <w:t xml:space="preserve"> sebagai organisasi yang berbadan hukum memiliki komponen atau alat organisasi sebagaimana koperasi umumnya.</w:t>
      </w:r>
      <w:r>
        <w:rPr>
          <w:rFonts w:asciiTheme="majorBidi" w:hAnsiTheme="majorBidi" w:cstheme="majorBidi"/>
          <w:bCs/>
          <w:sz w:val="24"/>
          <w:szCs w:val="24"/>
        </w:rPr>
        <w:t xml:space="preserve"> </w:t>
      </w:r>
      <w:r w:rsidRPr="00574317">
        <w:rPr>
          <w:rFonts w:asciiTheme="majorBidi" w:hAnsiTheme="majorBidi" w:cstheme="majorBidi"/>
          <w:bCs/>
          <w:sz w:val="24"/>
          <w:szCs w:val="24"/>
        </w:rPr>
        <w:t xml:space="preserve">Struktur </w:t>
      </w:r>
      <w:r w:rsidR="00146536">
        <w:rPr>
          <w:rFonts w:asciiTheme="majorBidi" w:hAnsiTheme="majorBidi" w:cstheme="majorBidi"/>
          <w:bCs/>
          <w:noProof/>
          <w:sz w:val="24"/>
          <w:szCs w:val="24"/>
        </w:rPr>
        <w:pict>
          <v:group id="_x0000_s1145" editas="canvas" style="position:absolute;margin-left:-9.25pt;margin-top:25.05pt;width:418.5pt;height:369.4pt;z-index:-251658240;mso-position-horizontal-relative:char;mso-position-vertical-relative:line" coordorigin="2120,1904" coordsize="12794,11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2120;top:1904;width:12794;height:112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47" type="#_x0000_t202" style="position:absolute;left:5786;top:2460;width:5317;height:941" filled="f" strokeweight=".25pt">
              <v:textbox style="mso-next-textbox:#_x0000_s1147">
                <w:txbxContent>
                  <w:p w:rsidR="001630EB" w:rsidRPr="00840CD9" w:rsidRDefault="001630EB" w:rsidP="00A92709">
                    <w:pPr>
                      <w:pStyle w:val="NoSpacing"/>
                      <w:jc w:val="center"/>
                      <w:rPr>
                        <w:rFonts w:ascii="Times New Roman" w:hAnsi="Times New Roman"/>
                        <w:b/>
                      </w:rPr>
                    </w:pPr>
                    <w:r w:rsidRPr="00840CD9">
                      <w:rPr>
                        <w:rFonts w:ascii="Times New Roman" w:hAnsi="Times New Roman"/>
                        <w:b/>
                      </w:rPr>
                      <w:t>RAPAT ANGGOTA TAHUNAN</w:t>
                    </w:r>
                  </w:p>
                </w:txbxContent>
              </v:textbox>
            </v:shape>
            <v:shape id="_x0000_s1148" type="#_x0000_t202" style="position:absolute;left:6823;top:5052;width:3264;height:767" filled="f" strokeweight=".25pt">
              <v:textbox style="mso-next-textbox:#_x0000_s1148">
                <w:txbxContent>
                  <w:p w:rsidR="001630EB" w:rsidRPr="00840CD9" w:rsidRDefault="001630EB" w:rsidP="00A92709">
                    <w:pPr>
                      <w:pStyle w:val="NoSpacing"/>
                      <w:jc w:val="center"/>
                      <w:rPr>
                        <w:rFonts w:ascii="Times New Roman" w:hAnsi="Times New Roman"/>
                        <w:b/>
                        <w:u w:val="single"/>
                      </w:rPr>
                    </w:pPr>
                    <w:r w:rsidRPr="00840CD9">
                      <w:rPr>
                        <w:rFonts w:ascii="Times New Roman" w:hAnsi="Times New Roman"/>
                        <w:b/>
                        <w:u w:val="single"/>
                      </w:rPr>
                      <w:t>PENGURUS</w:t>
                    </w:r>
                  </w:p>
                  <w:p w:rsidR="001630EB" w:rsidRPr="00840CD9" w:rsidRDefault="001630EB" w:rsidP="00A92709">
                    <w:pPr>
                      <w:pStyle w:val="NoSpacing"/>
                      <w:jc w:val="center"/>
                      <w:rPr>
                        <w:rFonts w:ascii="Times New Roman" w:hAnsi="Times New Roman"/>
                        <w:sz w:val="20"/>
                        <w:szCs w:val="20"/>
                      </w:rPr>
                    </w:pPr>
                  </w:p>
                </w:txbxContent>
              </v:textbox>
            </v:shape>
            <v:shape id="_x0000_s1149" type="#_x0000_t202" style="position:absolute;left:7235;top:6304;width:2393;height:992" filled="f" strokeweight=".25pt">
              <v:textbox style="mso-next-textbox:#_x0000_s1149">
                <w:txbxContent>
                  <w:p w:rsidR="001630EB" w:rsidRPr="00F04BB6" w:rsidRDefault="001630EB" w:rsidP="00A92709">
                    <w:pPr>
                      <w:pStyle w:val="NoSpacing"/>
                      <w:jc w:val="center"/>
                      <w:rPr>
                        <w:rFonts w:ascii="Times New Roman" w:hAnsi="Times New Roman"/>
                        <w:b/>
                        <w:bCs/>
                      </w:rPr>
                    </w:pPr>
                    <w:r w:rsidRPr="00F04BB6">
                      <w:rPr>
                        <w:rFonts w:ascii="Times New Roman" w:hAnsi="Times New Roman"/>
                        <w:b/>
                        <w:bCs/>
                      </w:rPr>
                      <w:t>MANAJER</w:t>
                    </w:r>
                  </w:p>
                </w:txbxContent>
              </v:textbox>
            </v:shape>
            <v:shape id="_x0000_s1150" type="#_x0000_t202" style="position:absolute;left:6979;top:8169;width:2963;height:1354" filled="f" strokeweight=".25pt">
              <v:textbox style="mso-next-textbox:#_x0000_s1150">
                <w:txbxContent>
                  <w:p w:rsidR="001630EB" w:rsidRPr="009A4361" w:rsidRDefault="001630EB" w:rsidP="00A92709">
                    <w:pPr>
                      <w:pStyle w:val="NoSpacing"/>
                      <w:jc w:val="center"/>
                      <w:rPr>
                        <w:rFonts w:ascii="Times New Roman" w:hAnsi="Times New Roman"/>
                      </w:rPr>
                    </w:pPr>
                    <w:r>
                      <w:rPr>
                        <w:rFonts w:ascii="Times New Roman" w:hAnsi="Times New Roman"/>
                      </w:rPr>
                      <w:t>KEPALA BAGIAN</w:t>
                    </w:r>
                  </w:p>
                  <w:p w:rsidR="001630EB" w:rsidRPr="009A4361" w:rsidRDefault="001630EB" w:rsidP="00A92709">
                    <w:pPr>
                      <w:pStyle w:val="NoSpacing"/>
                      <w:jc w:val="center"/>
                      <w:rPr>
                        <w:rFonts w:ascii="Times New Roman" w:hAnsi="Times New Roman"/>
                      </w:rPr>
                    </w:pPr>
                    <w:r w:rsidRPr="009A4361">
                      <w:rPr>
                        <w:rFonts w:ascii="Times New Roman" w:hAnsi="Times New Roman"/>
                        <w:i/>
                      </w:rPr>
                      <w:t>MARKETING</w:t>
                    </w:r>
                  </w:p>
                </w:txbxContent>
              </v:textbox>
            </v:shape>
            <v:shape id="_x0000_s1151" type="#_x0000_t202" style="position:absolute;left:2851;top:8169;width:3109;height:1354" filled="f" strokeweight=".25pt">
              <v:textbox style="mso-next-textbox:#_x0000_s1151">
                <w:txbxContent>
                  <w:p w:rsidR="001630EB" w:rsidRPr="009A4361" w:rsidRDefault="001630EB" w:rsidP="00A92709">
                    <w:pPr>
                      <w:pStyle w:val="NoSpacing"/>
                      <w:jc w:val="center"/>
                      <w:rPr>
                        <w:rFonts w:ascii="Times New Roman" w:hAnsi="Times New Roman"/>
                      </w:rPr>
                    </w:pPr>
                    <w:r>
                      <w:rPr>
                        <w:rFonts w:ascii="Times New Roman" w:hAnsi="Times New Roman"/>
                      </w:rPr>
                      <w:t>KEPALA BAGIAN</w:t>
                    </w:r>
                  </w:p>
                  <w:p w:rsidR="001630EB" w:rsidRPr="009A4361" w:rsidRDefault="001630EB" w:rsidP="00A92709">
                    <w:pPr>
                      <w:pStyle w:val="NoSpacing"/>
                      <w:jc w:val="center"/>
                      <w:rPr>
                        <w:rFonts w:ascii="Times New Roman" w:hAnsi="Times New Roman"/>
                      </w:rPr>
                    </w:pPr>
                    <w:r w:rsidRPr="009A4361">
                      <w:rPr>
                        <w:rFonts w:ascii="Times New Roman" w:hAnsi="Times New Roman"/>
                      </w:rPr>
                      <w:t>OPERASIONAL</w:t>
                    </w:r>
                  </w:p>
                </w:txbxContent>
              </v:textbox>
            </v:shape>
            <v:shape id="_x0000_s1152" type="#_x0000_t202" style="position:absolute;left:10500;top:8169;width:3894;height:1354" filled="f" strokeweight=".25pt">
              <v:textbox style="mso-next-textbox:#_x0000_s1152">
                <w:txbxContent>
                  <w:p w:rsidR="001630EB" w:rsidRPr="009A4361" w:rsidRDefault="001630EB" w:rsidP="00A92709">
                    <w:pPr>
                      <w:pStyle w:val="NoSpacing"/>
                      <w:jc w:val="center"/>
                      <w:rPr>
                        <w:rFonts w:ascii="Times New Roman" w:hAnsi="Times New Roman"/>
                      </w:rPr>
                    </w:pPr>
                    <w:r>
                      <w:rPr>
                        <w:rFonts w:ascii="Times New Roman" w:hAnsi="Times New Roman"/>
                      </w:rPr>
                      <w:t>KPL BAGIAN</w:t>
                    </w:r>
                    <w:r w:rsidRPr="009A4361">
                      <w:rPr>
                        <w:rFonts w:ascii="Times New Roman" w:hAnsi="Times New Roman"/>
                      </w:rPr>
                      <w:t xml:space="preserve"> ADM. PERSONALIA LEGAL</w:t>
                    </w:r>
                  </w:p>
                </w:txbxContent>
              </v:textbox>
            </v:shape>
            <v:shape id="_x0000_s1153" type="#_x0000_t202" style="position:absolute;left:6979;top:11071;width:1402;height:1209" filled="f" strokeweight=".25pt">
              <v:textbox style="mso-next-textbox:#_x0000_s1153">
                <w:txbxContent>
                  <w:p w:rsidR="001630EB" w:rsidRPr="00372F86" w:rsidRDefault="001630EB" w:rsidP="00A92709">
                    <w:pPr>
                      <w:pStyle w:val="NoSpacing"/>
                      <w:jc w:val="center"/>
                      <w:rPr>
                        <w:rFonts w:ascii="Times New Roman" w:hAnsi="Times New Roman"/>
                        <w:sz w:val="12"/>
                        <w:szCs w:val="12"/>
                      </w:rPr>
                    </w:pPr>
                  </w:p>
                  <w:p w:rsidR="001630EB" w:rsidRPr="00372F86" w:rsidRDefault="001630EB" w:rsidP="00A92709">
                    <w:pPr>
                      <w:pStyle w:val="NoSpacing"/>
                      <w:jc w:val="center"/>
                      <w:rPr>
                        <w:rFonts w:ascii="Times New Roman" w:hAnsi="Times New Roman"/>
                        <w:sz w:val="12"/>
                        <w:szCs w:val="12"/>
                      </w:rPr>
                    </w:pPr>
                    <w:r w:rsidRPr="00372F86">
                      <w:rPr>
                        <w:rFonts w:ascii="Times New Roman" w:hAnsi="Times New Roman"/>
                        <w:sz w:val="12"/>
                        <w:szCs w:val="12"/>
                      </w:rPr>
                      <w:t>ACCOUNT</w:t>
                    </w:r>
                  </w:p>
                  <w:p w:rsidR="001630EB" w:rsidRPr="00372F86" w:rsidRDefault="001630EB" w:rsidP="00A92709">
                    <w:pPr>
                      <w:pStyle w:val="NoSpacing"/>
                      <w:jc w:val="center"/>
                      <w:rPr>
                        <w:rFonts w:ascii="Times New Roman" w:hAnsi="Times New Roman"/>
                        <w:sz w:val="14"/>
                        <w:szCs w:val="14"/>
                      </w:rPr>
                    </w:pPr>
                    <w:r w:rsidRPr="00372F86">
                      <w:rPr>
                        <w:rFonts w:ascii="Times New Roman" w:hAnsi="Times New Roman"/>
                        <w:i/>
                        <w:sz w:val="14"/>
                        <w:szCs w:val="14"/>
                      </w:rPr>
                      <w:t>OFFICER</w:t>
                    </w:r>
                  </w:p>
                </w:txbxContent>
              </v:textbox>
            </v:shape>
            <v:shape id="_x0000_s1154" type="#_x0000_t202" style="position:absolute;left:8540;top:11071;width:1547;height:1209" filled="f" strokeweight=".25pt">
              <v:textbox style="mso-next-textbox:#_x0000_s1154">
                <w:txbxContent>
                  <w:p w:rsidR="001630EB" w:rsidRDefault="001630EB" w:rsidP="00A92709">
                    <w:pPr>
                      <w:pStyle w:val="NoSpacing"/>
                      <w:rPr>
                        <w:rFonts w:ascii="Times New Roman" w:hAnsi="Times New Roman"/>
                        <w:sz w:val="14"/>
                        <w:szCs w:val="14"/>
                      </w:rPr>
                    </w:pPr>
                  </w:p>
                  <w:p w:rsidR="001630EB" w:rsidRPr="00B93CF3" w:rsidRDefault="001630EB" w:rsidP="00A92709">
                    <w:pPr>
                      <w:pStyle w:val="NoSpacing"/>
                      <w:rPr>
                        <w:rFonts w:ascii="Times New Roman" w:hAnsi="Times New Roman"/>
                        <w:sz w:val="14"/>
                        <w:szCs w:val="14"/>
                      </w:rPr>
                    </w:pPr>
                    <w:r w:rsidRPr="00B93CF3">
                      <w:rPr>
                        <w:rFonts w:ascii="Times New Roman" w:hAnsi="Times New Roman"/>
                        <w:sz w:val="14"/>
                        <w:szCs w:val="14"/>
                      </w:rPr>
                      <w:t>FUNDING</w:t>
                    </w:r>
                  </w:p>
                  <w:p w:rsidR="001630EB" w:rsidRPr="00B93CF3" w:rsidRDefault="001630EB" w:rsidP="00A92709">
                    <w:pPr>
                      <w:pStyle w:val="NoSpacing"/>
                      <w:rPr>
                        <w:rFonts w:ascii="Times New Roman" w:hAnsi="Times New Roman"/>
                        <w:sz w:val="16"/>
                        <w:szCs w:val="16"/>
                      </w:rPr>
                    </w:pPr>
                    <w:r w:rsidRPr="00B93CF3">
                      <w:rPr>
                        <w:rFonts w:ascii="Times New Roman" w:hAnsi="Times New Roman"/>
                        <w:i/>
                        <w:sz w:val="16"/>
                        <w:szCs w:val="16"/>
                      </w:rPr>
                      <w:t>OFFICER</w:t>
                    </w:r>
                  </w:p>
                </w:txbxContent>
              </v:textbox>
            </v:shape>
            <v:shape id="_x0000_s1155" type="#_x0000_t202" style="position:absolute;left:5260;top:11071;width:1563;height:1209" filled="f" strokeweight=".25pt">
              <v:textbox style="mso-next-textbox:#_x0000_s1155">
                <w:txbxContent>
                  <w:p w:rsidR="001630EB" w:rsidRDefault="001630EB" w:rsidP="00A92709">
                    <w:pPr>
                      <w:pStyle w:val="NoSpacing"/>
                      <w:jc w:val="center"/>
                      <w:rPr>
                        <w:rFonts w:ascii="Times New Roman" w:hAnsi="Times New Roman"/>
                        <w:sz w:val="18"/>
                        <w:szCs w:val="18"/>
                      </w:rPr>
                    </w:pPr>
                  </w:p>
                  <w:p w:rsidR="001630EB" w:rsidRPr="00267712" w:rsidRDefault="001630EB" w:rsidP="00A92709">
                    <w:pPr>
                      <w:pStyle w:val="NoSpacing"/>
                      <w:jc w:val="center"/>
                      <w:rPr>
                        <w:rFonts w:ascii="Times New Roman" w:hAnsi="Times New Roman"/>
                        <w:sz w:val="18"/>
                        <w:szCs w:val="18"/>
                      </w:rPr>
                    </w:pPr>
                    <w:r w:rsidRPr="00267712">
                      <w:rPr>
                        <w:rFonts w:ascii="Times New Roman" w:hAnsi="Times New Roman"/>
                        <w:sz w:val="18"/>
                        <w:szCs w:val="18"/>
                      </w:rPr>
                      <w:t>TELLER</w:t>
                    </w:r>
                  </w:p>
                </w:txbxContent>
              </v:textbox>
            </v:shape>
            <v:shape id="_x0000_s1156" type="#_x0000_t202" style="position:absolute;left:3681;top:11071;width:1400;height:1209" filled="f" strokeweight=".25pt">
              <v:textbox style="mso-next-textbox:#_x0000_s1156">
                <w:txbxContent>
                  <w:p w:rsidR="001630EB" w:rsidRDefault="001630EB" w:rsidP="00A92709">
                    <w:pPr>
                      <w:pStyle w:val="NoSpacing"/>
                      <w:jc w:val="center"/>
                      <w:rPr>
                        <w:rFonts w:ascii="Times New Roman" w:hAnsi="Times New Roman"/>
                      </w:rPr>
                    </w:pPr>
                  </w:p>
                  <w:p w:rsidR="001630EB" w:rsidRPr="00267712" w:rsidRDefault="001630EB" w:rsidP="00A92709">
                    <w:pPr>
                      <w:pStyle w:val="NoSpacing"/>
                      <w:jc w:val="center"/>
                      <w:rPr>
                        <w:rFonts w:ascii="Times New Roman" w:hAnsi="Times New Roman"/>
                      </w:rPr>
                    </w:pPr>
                    <w:r w:rsidRPr="00267712">
                      <w:rPr>
                        <w:rFonts w:ascii="Times New Roman" w:hAnsi="Times New Roman"/>
                      </w:rPr>
                      <w:t>CS</w:t>
                    </w:r>
                  </w:p>
                </w:txbxContent>
              </v:textbox>
            </v:shape>
            <v:shape id="_x0000_s1157" type="#_x0000_t202" style="position:absolute;left:11761;top:11071;width:1400;height:1209" filled="f" strokeweight=".25pt">
              <v:textbox style="mso-next-textbox:#_x0000_s1157">
                <w:txbxContent>
                  <w:p w:rsidR="001630EB" w:rsidRPr="00B93CF3" w:rsidRDefault="001630EB" w:rsidP="00A92709">
                    <w:pPr>
                      <w:pStyle w:val="NoSpacing"/>
                      <w:jc w:val="center"/>
                      <w:rPr>
                        <w:rFonts w:ascii="Times New Roman" w:hAnsi="Times New Roman"/>
                        <w:sz w:val="20"/>
                        <w:szCs w:val="20"/>
                      </w:rPr>
                    </w:pPr>
                    <w:r w:rsidRPr="00B93CF3">
                      <w:rPr>
                        <w:rFonts w:ascii="Times New Roman" w:hAnsi="Times New Roman"/>
                        <w:sz w:val="20"/>
                        <w:szCs w:val="20"/>
                      </w:rPr>
                      <w:t>REMEDIAL</w:t>
                    </w:r>
                  </w:p>
                </w:txbxContent>
              </v:textbox>
            </v:shape>
            <v:shape id="_x0000_s1158" type="#_x0000_t202" style="position:absolute;left:10260;top:11071;width:1401;height:1209" filled="f" strokeweight=".25pt">
              <v:textbox style="mso-next-textbox:#_x0000_s1158">
                <w:txbxContent>
                  <w:p w:rsidR="001630EB" w:rsidRPr="00B93CF3" w:rsidRDefault="001630EB" w:rsidP="00A92709">
                    <w:pPr>
                      <w:pStyle w:val="NoSpacing"/>
                      <w:jc w:val="center"/>
                      <w:rPr>
                        <w:rFonts w:ascii="Times New Roman" w:hAnsi="Times New Roman"/>
                        <w:sz w:val="18"/>
                        <w:szCs w:val="18"/>
                      </w:rPr>
                    </w:pPr>
                    <w:r w:rsidRPr="00B93CF3">
                      <w:rPr>
                        <w:rFonts w:ascii="Times New Roman" w:hAnsi="Times New Roman"/>
                        <w:sz w:val="18"/>
                        <w:szCs w:val="18"/>
                      </w:rPr>
                      <w:t>ADM. LEGAL</w:t>
                    </w:r>
                  </w:p>
                </w:txbxContent>
              </v:textbox>
            </v:shape>
            <v:shape id="_x0000_s1159" type="#_x0000_t202" style="position:absolute;left:13243;top:11071;width:1477;height:1209" filled="f" strokeweight=".25pt">
              <v:textbox style="mso-next-textbox:#_x0000_s1159">
                <w:txbxContent>
                  <w:p w:rsidR="001630EB" w:rsidRPr="00B93CF3" w:rsidRDefault="001630EB" w:rsidP="00A92709">
                    <w:pPr>
                      <w:pStyle w:val="NoSpacing"/>
                      <w:jc w:val="center"/>
                      <w:rPr>
                        <w:rFonts w:ascii="Times New Roman" w:hAnsi="Times New Roman"/>
                        <w:sz w:val="20"/>
                        <w:szCs w:val="20"/>
                      </w:rPr>
                    </w:pPr>
                    <w:r w:rsidRPr="00B93CF3">
                      <w:rPr>
                        <w:rFonts w:ascii="Times New Roman" w:hAnsi="Times New Roman"/>
                        <w:sz w:val="20"/>
                        <w:szCs w:val="20"/>
                      </w:rPr>
                      <w:t>PERSONALIA</w:t>
                    </w:r>
                  </w:p>
                </w:txbxContent>
              </v:textbox>
            </v:shape>
            <v:shape id="_x0000_s1160" type="#_x0000_t202" style="position:absolute;left:2120;top:11071;width:1460;height:1209" filled="f" strokeweight=".25pt">
              <v:textbox style="mso-next-textbox:#_x0000_s1160">
                <w:txbxContent>
                  <w:p w:rsidR="001630EB" w:rsidRPr="00457C36" w:rsidRDefault="001630EB" w:rsidP="00A92709">
                    <w:pPr>
                      <w:pStyle w:val="NoSpacing"/>
                      <w:jc w:val="center"/>
                      <w:rPr>
                        <w:rFonts w:ascii="Times New Roman" w:hAnsi="Times New Roman"/>
                        <w:sz w:val="16"/>
                        <w:szCs w:val="16"/>
                      </w:rPr>
                    </w:pPr>
                    <w:r w:rsidRPr="00457C36">
                      <w:rPr>
                        <w:rFonts w:ascii="Times New Roman" w:hAnsi="Times New Roman"/>
                        <w:sz w:val="16"/>
                        <w:szCs w:val="16"/>
                      </w:rPr>
                      <w:t>PEMBUKUAN</w:t>
                    </w:r>
                  </w:p>
                </w:txbxContent>
              </v:textbox>
            </v:shape>
            <v:shapetype id="_x0000_t32" coordsize="21600,21600" o:spt="32" o:oned="t" path="m,l21600,21600e" filled="f">
              <v:path arrowok="t" fillok="f" o:connecttype="none"/>
              <o:lock v:ext="edit" shapetype="t"/>
            </v:shapetype>
            <v:shape id="_x0000_s1161" type="#_x0000_t32" style="position:absolute;left:8445;top:3401;width:11;height:1651" o:connectortype="straight" strokeweight=".25pt">
              <v:stroke endarrow="block"/>
            </v:shape>
            <v:shape id="_x0000_s1162" type="#_x0000_t32" style="position:absolute;left:8431;top:5845;width:13;height:459;flip:x" o:connectortype="straight" strokeweight=".25pt">
              <v:stroke endarrow="block"/>
            </v:shape>
            <v:shape id="_x0000_s1163" type="#_x0000_t32" style="position:absolute;left:8431;top:7296;width:30;height:873" o:connectortype="straight" strokeweight=".25pt">
              <v:stroke endarrow="block"/>
            </v:shape>
            <v:shape id="_x0000_s1164" type="#_x0000_t32" style="position:absolute;left:4381;top:9523;width:24;height:1548;flip:x" o:connectortype="straight" strokeweight=".25pt">
              <v:stroke endarrow="block"/>
            </v:shape>
            <v:shape id="_x0000_s1165" type="#_x0000_t32" style="position:absolute;left:12447;top:9523;width:14;height:1548" o:connectortype="straight" strokeweight=".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6" type="#_x0000_t34" style="position:absolute;left:4446;top:9476;width:1;height:3191;rotation:270;flip:y" o:connectortype="elbow" adj="-7776000,-91510,59400000" strokeweight=".25pt">
              <v:stroke startarrow="block" endarrow="block"/>
            </v:shape>
            <v:shape id="_x0000_s1167" type="#_x0000_t34" style="position:absolute;left:12471;top:9561;width:1;height:3021;rotation:270;flip:y" o:connectortype="elbow" adj="-7776000,-96697,174009600" strokeweight="0">
              <v:stroke startarrow="block" endarrow="block"/>
            </v:shape>
            <v:shape id="_x0000_s1168" type="#_x0000_t34" style="position:absolute;left:7297;top:9907;width:1548;height:780;rotation:90" o:connectortype="elbow" adj=",-331793,-137028" strokeweight=".25pt">
              <v:stroke endarrow="block"/>
            </v:shape>
            <v:shape id="_x0000_s1169" type="#_x0000_t34" style="position:absolute;left:8113;top:9872;width:1547;height:852;rotation:90;flip:x" o:connectortype="elbow" adj=",303252,-137028" strokeweight=".25pt">
              <v:stroke endarrow="block"/>
            </v:shape>
            <v:shape id="_x0000_s1170" type="#_x0000_t32" style="position:absolute;left:4404;top:7609;width:1;height:560" o:connectortype="straight">
              <v:stroke endarrow="block"/>
            </v:shape>
            <v:shape id="_x0000_s1171" type="#_x0000_t32" style="position:absolute;left:4381;top:7609;width:8080;height:0" o:connectortype="straight"/>
            <v:shape id="_x0000_s1172" type="#_x0000_t32" style="position:absolute;left:12438;top:7609;width:9;height:560" o:connectortype="straight">
              <v:stroke endarrow="block"/>
            </v:shape>
            <v:rect id="_x0000_s1173" style="position:absolute;left:2204;top:4043;width:3724;height:1261">
              <v:textbox style="mso-next-textbox:#_x0000_s1173">
                <w:txbxContent>
                  <w:p w:rsidR="001630EB" w:rsidRPr="002E666D" w:rsidRDefault="001630EB" w:rsidP="00A92709">
                    <w:pPr>
                      <w:jc w:val="center"/>
                      <w:rPr>
                        <w:rFonts w:asciiTheme="majorBidi" w:hAnsiTheme="majorBidi" w:cstheme="majorBidi"/>
                      </w:rPr>
                    </w:pPr>
                    <w:r w:rsidRPr="002E666D">
                      <w:rPr>
                        <w:rFonts w:asciiTheme="majorBidi" w:hAnsiTheme="majorBidi" w:cstheme="majorBidi"/>
                      </w:rPr>
                      <w:t>PENGAWAS SYARIAH</w:t>
                    </w:r>
                  </w:p>
                </w:txbxContent>
              </v:textbox>
            </v:rect>
            <v:rect id="_x0000_s1174" style="position:absolute;left:10961;top:4043;width:3617;height:1261">
              <v:textbox style="mso-next-textbox:#_x0000_s1174">
                <w:txbxContent>
                  <w:p w:rsidR="001630EB" w:rsidRPr="00F04BB6" w:rsidRDefault="001630EB" w:rsidP="00F04BB6">
                    <w:pPr>
                      <w:spacing w:after="0" w:line="240" w:lineRule="auto"/>
                      <w:jc w:val="center"/>
                      <w:rPr>
                        <w:rFonts w:asciiTheme="majorBidi" w:hAnsiTheme="majorBidi" w:cstheme="majorBidi"/>
                      </w:rPr>
                    </w:pPr>
                    <w:r w:rsidRPr="00F04BB6">
                      <w:rPr>
                        <w:rFonts w:asciiTheme="majorBidi" w:hAnsiTheme="majorBidi" w:cstheme="majorBidi"/>
                      </w:rPr>
                      <w:t>PENGAWAS</w:t>
                    </w:r>
                  </w:p>
                  <w:p w:rsidR="001630EB" w:rsidRPr="00F04BB6" w:rsidRDefault="001630EB" w:rsidP="00F04BB6">
                    <w:pPr>
                      <w:spacing w:after="0" w:line="240" w:lineRule="auto"/>
                      <w:jc w:val="center"/>
                      <w:rPr>
                        <w:rFonts w:asciiTheme="majorBidi" w:hAnsiTheme="majorBidi" w:cstheme="majorBidi"/>
                      </w:rPr>
                    </w:pPr>
                    <w:r w:rsidRPr="00F04BB6">
                      <w:rPr>
                        <w:rFonts w:asciiTheme="majorBidi" w:hAnsiTheme="majorBidi" w:cstheme="majorBidi"/>
                      </w:rPr>
                      <w:t>AMD &amp;KEUANGAN</w:t>
                    </w:r>
                  </w:p>
                </w:txbxContent>
              </v:textbox>
            </v:rect>
            <v:shape id="_x0000_s1175" type="#_x0000_t32" style="position:absolute;left:5928;top:4601;width:5033;height:1" o:connectortype="straight">
              <v:stroke startarrow="block" endarrow="block"/>
            </v:shape>
          </v:group>
        </w:pict>
      </w:r>
      <w:r w:rsidRPr="00574317">
        <w:rPr>
          <w:rFonts w:asciiTheme="majorBidi" w:hAnsiTheme="majorBidi" w:cstheme="majorBidi"/>
          <w:bCs/>
          <w:sz w:val="24"/>
          <w:szCs w:val="24"/>
        </w:rPr>
        <w:t>organisasi tersebut adalah sebagai berikut:</w:t>
      </w: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Default="00E73631" w:rsidP="00ED4AEF">
      <w:pPr>
        <w:pStyle w:val="ListParagraph"/>
        <w:ind w:left="450" w:firstLine="543"/>
        <w:jc w:val="both"/>
        <w:rPr>
          <w:rFonts w:asciiTheme="majorBidi" w:hAnsiTheme="majorBidi" w:cstheme="majorBidi"/>
          <w:bCs/>
          <w:sz w:val="24"/>
          <w:szCs w:val="24"/>
        </w:rPr>
      </w:pPr>
    </w:p>
    <w:p w:rsidR="00E73631" w:rsidRPr="008D32D5" w:rsidRDefault="00E73631" w:rsidP="008D32D5">
      <w:pPr>
        <w:jc w:val="both"/>
        <w:rPr>
          <w:rFonts w:asciiTheme="majorBidi" w:hAnsiTheme="majorBidi" w:cstheme="majorBidi"/>
          <w:bCs/>
          <w:sz w:val="24"/>
          <w:szCs w:val="24"/>
        </w:rPr>
      </w:pPr>
    </w:p>
    <w:p w:rsidR="001630EB" w:rsidRPr="000B6A44" w:rsidRDefault="000B6A44" w:rsidP="00750EE1">
      <w:pPr>
        <w:tabs>
          <w:tab w:val="left" w:pos="2880"/>
        </w:tabs>
        <w:spacing w:line="240" w:lineRule="auto"/>
        <w:ind w:left="990"/>
        <w:jc w:val="center"/>
        <w:rPr>
          <w:rFonts w:asciiTheme="majorBidi" w:hAnsiTheme="majorBidi" w:cstheme="majorBidi"/>
          <w:i/>
          <w:iCs/>
          <w:sz w:val="24"/>
          <w:szCs w:val="24"/>
        </w:rPr>
      </w:pPr>
      <w:r w:rsidRPr="000B6A44">
        <w:rPr>
          <w:rFonts w:asciiTheme="majorBidi" w:hAnsiTheme="majorBidi" w:cstheme="majorBidi"/>
          <w:i/>
          <w:iCs/>
          <w:sz w:val="24"/>
          <w:szCs w:val="24"/>
        </w:rPr>
        <w:t>Sumber : Data dari BMT Istiqomah</w:t>
      </w:r>
    </w:p>
    <w:p w:rsidR="00ED4AEF" w:rsidRPr="008D32D5" w:rsidRDefault="00ED4AEF" w:rsidP="008031C7">
      <w:pPr>
        <w:tabs>
          <w:tab w:val="left" w:pos="2880"/>
        </w:tabs>
        <w:spacing w:line="480" w:lineRule="auto"/>
        <w:ind w:left="990"/>
        <w:jc w:val="both"/>
        <w:rPr>
          <w:rFonts w:asciiTheme="majorBidi" w:hAnsiTheme="majorBidi" w:cstheme="majorBidi"/>
          <w:sz w:val="24"/>
          <w:szCs w:val="24"/>
          <w:lang w:val="id-ID"/>
        </w:rPr>
      </w:pPr>
      <w:r w:rsidRPr="008D32D5">
        <w:rPr>
          <w:rFonts w:asciiTheme="majorBidi" w:hAnsiTheme="majorBidi" w:cstheme="majorBidi"/>
          <w:sz w:val="24"/>
          <w:szCs w:val="24"/>
          <w:lang w:val="id-ID"/>
        </w:rPr>
        <w:t xml:space="preserve">Ketua </w:t>
      </w:r>
      <w:r w:rsidRPr="008D32D5">
        <w:rPr>
          <w:rFonts w:asciiTheme="majorBidi" w:hAnsiTheme="majorBidi" w:cstheme="majorBidi"/>
          <w:sz w:val="24"/>
          <w:szCs w:val="24"/>
          <w:lang w:val="id-ID"/>
        </w:rPr>
        <w:tab/>
        <w:t>: Nur</w:t>
      </w:r>
      <w:r w:rsidR="00D947EA" w:rsidRPr="008D32D5">
        <w:rPr>
          <w:rFonts w:asciiTheme="majorBidi" w:hAnsiTheme="majorBidi" w:cstheme="majorBidi"/>
          <w:sz w:val="24"/>
          <w:szCs w:val="24"/>
        </w:rPr>
        <w:t xml:space="preserve"> </w:t>
      </w:r>
      <w:r w:rsidRPr="008D32D5">
        <w:rPr>
          <w:rFonts w:asciiTheme="majorBidi" w:hAnsiTheme="majorBidi" w:cstheme="majorBidi"/>
          <w:sz w:val="24"/>
          <w:szCs w:val="24"/>
          <w:lang w:val="id-ID"/>
        </w:rPr>
        <w:t>salim, SS..</w:t>
      </w:r>
    </w:p>
    <w:p w:rsidR="00ED4AEF" w:rsidRPr="008D32D5" w:rsidRDefault="00ED4AEF" w:rsidP="008031C7">
      <w:pPr>
        <w:tabs>
          <w:tab w:val="left" w:pos="2880"/>
        </w:tabs>
        <w:spacing w:line="480" w:lineRule="auto"/>
        <w:ind w:left="990"/>
        <w:jc w:val="both"/>
        <w:rPr>
          <w:rFonts w:asciiTheme="majorBidi" w:hAnsiTheme="majorBidi" w:cstheme="majorBidi"/>
          <w:sz w:val="24"/>
          <w:szCs w:val="24"/>
          <w:lang w:val="id-ID"/>
        </w:rPr>
      </w:pPr>
      <w:r w:rsidRPr="008D32D5">
        <w:rPr>
          <w:rFonts w:asciiTheme="majorBidi" w:hAnsiTheme="majorBidi" w:cstheme="majorBidi"/>
          <w:sz w:val="24"/>
          <w:szCs w:val="24"/>
          <w:lang w:val="id-ID"/>
        </w:rPr>
        <w:t xml:space="preserve">Sekretaris </w:t>
      </w:r>
      <w:r w:rsidRPr="008D32D5">
        <w:rPr>
          <w:rFonts w:asciiTheme="majorBidi" w:hAnsiTheme="majorBidi" w:cstheme="majorBidi"/>
          <w:sz w:val="24"/>
          <w:szCs w:val="24"/>
          <w:lang w:val="id-ID"/>
        </w:rPr>
        <w:tab/>
        <w:t xml:space="preserve">: </w:t>
      </w:r>
      <w:r w:rsidRPr="008D32D5">
        <w:rPr>
          <w:rFonts w:asciiTheme="majorBidi" w:eastAsia="Calibri" w:hAnsiTheme="majorBidi" w:cstheme="majorBidi"/>
          <w:sz w:val="24"/>
          <w:szCs w:val="24"/>
          <w:lang w:val="id-ID"/>
        </w:rPr>
        <w:t>Adib Makarim,S.Ag</w:t>
      </w:r>
    </w:p>
    <w:p w:rsidR="00ED4AEF" w:rsidRPr="008D32D5" w:rsidRDefault="00ED4AEF" w:rsidP="008031C7">
      <w:pPr>
        <w:tabs>
          <w:tab w:val="left" w:pos="2880"/>
        </w:tabs>
        <w:spacing w:line="480" w:lineRule="auto"/>
        <w:ind w:left="990"/>
        <w:jc w:val="both"/>
        <w:rPr>
          <w:rFonts w:asciiTheme="majorBidi" w:hAnsiTheme="majorBidi" w:cstheme="majorBidi"/>
          <w:sz w:val="24"/>
          <w:szCs w:val="24"/>
        </w:rPr>
      </w:pPr>
      <w:r w:rsidRPr="008D32D5">
        <w:rPr>
          <w:rFonts w:asciiTheme="majorBidi" w:hAnsiTheme="majorBidi" w:cstheme="majorBidi"/>
          <w:sz w:val="24"/>
          <w:szCs w:val="24"/>
          <w:lang w:val="id-ID"/>
        </w:rPr>
        <w:t xml:space="preserve">Bendahara </w:t>
      </w:r>
      <w:r w:rsidRPr="008D32D5">
        <w:rPr>
          <w:rFonts w:asciiTheme="majorBidi" w:hAnsiTheme="majorBidi" w:cstheme="majorBidi"/>
          <w:sz w:val="24"/>
          <w:szCs w:val="24"/>
          <w:lang w:val="id-ID"/>
        </w:rPr>
        <w:tab/>
        <w:t xml:space="preserve">: </w:t>
      </w:r>
      <w:r w:rsidRPr="008D32D5">
        <w:rPr>
          <w:rFonts w:asciiTheme="majorBidi" w:hAnsiTheme="majorBidi" w:cstheme="majorBidi"/>
          <w:sz w:val="24"/>
          <w:szCs w:val="24"/>
        </w:rPr>
        <w:t>Suseno Wardoyo, SE</w:t>
      </w:r>
    </w:p>
    <w:p w:rsidR="00ED4AEF" w:rsidRPr="008D32D5" w:rsidRDefault="00ED4AEF" w:rsidP="008031C7">
      <w:pPr>
        <w:pStyle w:val="ListParagraph"/>
        <w:numPr>
          <w:ilvl w:val="0"/>
          <w:numId w:val="2"/>
        </w:numPr>
        <w:spacing w:line="480" w:lineRule="auto"/>
        <w:ind w:left="990"/>
        <w:jc w:val="both"/>
        <w:rPr>
          <w:rFonts w:asciiTheme="majorBidi" w:hAnsiTheme="majorBidi" w:cstheme="majorBidi"/>
          <w:sz w:val="24"/>
          <w:szCs w:val="24"/>
          <w:lang w:val="id-ID"/>
        </w:rPr>
      </w:pPr>
      <w:r w:rsidRPr="008D32D5">
        <w:rPr>
          <w:rFonts w:asciiTheme="majorBidi" w:hAnsiTheme="majorBidi" w:cstheme="majorBidi"/>
          <w:sz w:val="24"/>
          <w:szCs w:val="24"/>
          <w:lang w:val="id-ID"/>
        </w:rPr>
        <w:lastRenderedPageBreak/>
        <w:t>Susunan Pengawas sebagai berikut :</w:t>
      </w:r>
    </w:p>
    <w:p w:rsidR="00ED4AEF" w:rsidRPr="008D32D5" w:rsidRDefault="00ED4AEF" w:rsidP="00F308B4">
      <w:pPr>
        <w:pStyle w:val="ListParagraph"/>
        <w:tabs>
          <w:tab w:val="left" w:pos="5245"/>
        </w:tabs>
        <w:spacing w:line="480" w:lineRule="auto"/>
        <w:ind w:left="993"/>
        <w:jc w:val="both"/>
        <w:rPr>
          <w:rFonts w:asciiTheme="majorBidi" w:hAnsiTheme="majorBidi" w:cstheme="majorBidi"/>
          <w:sz w:val="24"/>
          <w:szCs w:val="24"/>
        </w:rPr>
      </w:pPr>
      <w:r w:rsidRPr="008D32D5">
        <w:rPr>
          <w:rFonts w:asciiTheme="majorBidi" w:hAnsiTheme="majorBidi" w:cstheme="majorBidi"/>
          <w:sz w:val="24"/>
          <w:szCs w:val="24"/>
          <w:lang w:val="id-ID"/>
        </w:rPr>
        <w:t xml:space="preserve">Pengawas Syari’ah </w:t>
      </w:r>
      <w:r w:rsidRPr="008D32D5">
        <w:rPr>
          <w:rFonts w:asciiTheme="majorBidi" w:hAnsiTheme="majorBidi" w:cstheme="majorBidi"/>
          <w:sz w:val="24"/>
          <w:szCs w:val="24"/>
          <w:lang w:val="id-ID"/>
        </w:rPr>
        <w:tab/>
        <w:t>: KH. Muhsin Ghozali</w:t>
      </w:r>
    </w:p>
    <w:p w:rsidR="00ED4AEF" w:rsidRPr="008D32D5" w:rsidRDefault="00ED4AEF" w:rsidP="00F308B4">
      <w:pPr>
        <w:pStyle w:val="ListParagraph"/>
        <w:tabs>
          <w:tab w:val="left" w:pos="5245"/>
        </w:tabs>
        <w:spacing w:line="480" w:lineRule="auto"/>
        <w:ind w:left="993"/>
        <w:jc w:val="both"/>
        <w:rPr>
          <w:rFonts w:asciiTheme="majorBidi" w:hAnsiTheme="majorBidi" w:cstheme="majorBidi"/>
          <w:sz w:val="24"/>
          <w:szCs w:val="24"/>
        </w:rPr>
      </w:pPr>
      <w:r w:rsidRPr="008D32D5">
        <w:rPr>
          <w:rFonts w:asciiTheme="majorBidi" w:hAnsiTheme="majorBidi" w:cstheme="majorBidi"/>
          <w:sz w:val="24"/>
          <w:szCs w:val="24"/>
          <w:lang w:val="id-ID"/>
        </w:rPr>
        <w:t xml:space="preserve">Pengawas Adm &amp; Keuangan </w:t>
      </w:r>
      <w:r w:rsidRPr="008D32D5">
        <w:rPr>
          <w:rFonts w:asciiTheme="majorBidi" w:hAnsiTheme="majorBidi" w:cstheme="majorBidi"/>
          <w:sz w:val="24"/>
          <w:szCs w:val="24"/>
          <w:lang w:val="id-ID"/>
        </w:rPr>
        <w:tab/>
        <w:t>: Winarto, S.Ag.</w:t>
      </w:r>
    </w:p>
    <w:p w:rsidR="00ED4AEF" w:rsidRPr="008D32D5" w:rsidRDefault="00ED4AEF" w:rsidP="008031C7">
      <w:pPr>
        <w:pStyle w:val="ListParagraph"/>
        <w:numPr>
          <w:ilvl w:val="0"/>
          <w:numId w:val="2"/>
        </w:numPr>
        <w:spacing w:line="480" w:lineRule="auto"/>
        <w:ind w:left="990"/>
        <w:jc w:val="both"/>
        <w:rPr>
          <w:rFonts w:asciiTheme="majorBidi" w:hAnsiTheme="majorBidi" w:cstheme="majorBidi"/>
          <w:sz w:val="24"/>
          <w:szCs w:val="24"/>
          <w:lang w:val="id-ID"/>
        </w:rPr>
      </w:pPr>
      <w:r w:rsidRPr="008D32D5">
        <w:rPr>
          <w:rFonts w:asciiTheme="majorBidi" w:hAnsiTheme="majorBidi" w:cstheme="majorBidi"/>
          <w:sz w:val="24"/>
          <w:szCs w:val="24"/>
          <w:lang w:val="id-ID"/>
        </w:rPr>
        <w:t>Susunan Pengelola sebagai berikut :</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Manajger Utama </w:t>
      </w:r>
      <w:r w:rsidRPr="008D32D5">
        <w:rPr>
          <w:rFonts w:asciiTheme="majorBidi" w:hAnsiTheme="majorBidi" w:cstheme="majorBidi"/>
          <w:lang w:val="id-ID"/>
        </w:rPr>
        <w:tab/>
        <w:t>: Moh. Samiaji</w:t>
      </w:r>
    </w:p>
    <w:p w:rsidR="00ED4AEF" w:rsidRPr="008D32D5" w:rsidRDefault="00ED4AEF" w:rsidP="00F308B4">
      <w:pPr>
        <w:pStyle w:val="BodyTextIndent2"/>
        <w:tabs>
          <w:tab w:val="clear" w:pos="2835"/>
          <w:tab w:val="clear" w:pos="3261"/>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Kasir </w:t>
      </w:r>
      <w:r w:rsidRPr="008D32D5">
        <w:rPr>
          <w:rFonts w:asciiTheme="majorBidi" w:hAnsiTheme="majorBidi" w:cstheme="majorBidi"/>
          <w:lang w:val="id-ID"/>
        </w:rPr>
        <w:tab/>
        <w:t>: Dini Indrawati, A.Md.</w:t>
      </w:r>
    </w:p>
    <w:p w:rsidR="00ED4AEF" w:rsidRPr="008D32D5" w:rsidRDefault="00ED4AEF" w:rsidP="00F308B4">
      <w:pPr>
        <w:pStyle w:val="BodyTextIndent2"/>
        <w:tabs>
          <w:tab w:val="clear" w:pos="2835"/>
          <w:tab w:val="clear" w:pos="3261"/>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Kasir </w:t>
      </w:r>
      <w:r w:rsidRPr="008D32D5">
        <w:rPr>
          <w:rFonts w:asciiTheme="majorBidi" w:hAnsiTheme="majorBidi" w:cstheme="majorBidi"/>
          <w:lang w:val="id-ID"/>
        </w:rPr>
        <w:tab/>
        <w:t>: Dwi Retno H. S.E.</w:t>
      </w:r>
    </w:p>
    <w:p w:rsidR="00ED4AEF" w:rsidRPr="008D32D5" w:rsidRDefault="00ED4AEF" w:rsidP="00F308B4">
      <w:pPr>
        <w:pStyle w:val="BodyTextIndent2"/>
        <w:tabs>
          <w:tab w:val="clear" w:pos="2835"/>
          <w:tab w:val="clear" w:pos="3261"/>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Pembukuan </w:t>
      </w:r>
      <w:r w:rsidRPr="008D32D5">
        <w:rPr>
          <w:rFonts w:asciiTheme="majorBidi" w:hAnsiTheme="majorBidi" w:cstheme="majorBidi"/>
          <w:lang w:val="id-ID"/>
        </w:rPr>
        <w:tab/>
        <w:t>: Lisa Murnisari, S.E.</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Manajer Unit </w:t>
      </w:r>
      <w:r w:rsidRPr="008D32D5">
        <w:rPr>
          <w:rFonts w:asciiTheme="majorBidi" w:hAnsiTheme="majorBidi" w:cstheme="majorBidi"/>
          <w:lang w:val="id-ID"/>
        </w:rPr>
        <w:tab/>
        <w:t>: Imam Mustakim</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ZIS</w:t>
      </w:r>
      <w:r w:rsidRPr="008D32D5">
        <w:rPr>
          <w:rFonts w:asciiTheme="majorBidi" w:hAnsiTheme="majorBidi" w:cstheme="majorBidi"/>
          <w:lang w:val="id-ID"/>
        </w:rPr>
        <w:tab/>
        <w:t>: Yoyok Sunaryo, S.E.</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Marketing </w:t>
      </w:r>
      <w:r w:rsidRPr="008D32D5">
        <w:rPr>
          <w:rFonts w:asciiTheme="majorBidi" w:hAnsiTheme="majorBidi" w:cstheme="majorBidi"/>
          <w:lang w:val="id-ID"/>
        </w:rPr>
        <w:tab/>
        <w:t>: Mugiono</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Marketing </w:t>
      </w:r>
      <w:r w:rsidRPr="008D32D5">
        <w:rPr>
          <w:rFonts w:asciiTheme="majorBidi" w:hAnsiTheme="majorBidi" w:cstheme="majorBidi"/>
          <w:lang w:val="id-ID"/>
        </w:rPr>
        <w:tab/>
        <w:t>: Heru Sunarko</w:t>
      </w:r>
    </w:p>
    <w:p w:rsidR="00ED4AEF" w:rsidRPr="008D32D5" w:rsidRDefault="00ED4AEF" w:rsidP="00F308B4">
      <w:pPr>
        <w:pStyle w:val="BodyTextIndent2"/>
        <w:tabs>
          <w:tab w:val="clear" w:pos="2835"/>
          <w:tab w:val="clear" w:pos="3261"/>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Pembiayaan </w:t>
      </w:r>
      <w:r w:rsidRPr="008D32D5">
        <w:rPr>
          <w:rFonts w:asciiTheme="majorBidi" w:hAnsiTheme="majorBidi" w:cstheme="majorBidi"/>
          <w:lang w:val="id-ID"/>
        </w:rPr>
        <w:tab/>
        <w:t>: Andi Rosa Wardhana, SE.</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Pembiayaan </w:t>
      </w:r>
      <w:r w:rsidRPr="008D32D5">
        <w:rPr>
          <w:rFonts w:asciiTheme="majorBidi" w:hAnsiTheme="majorBidi" w:cstheme="majorBidi"/>
          <w:lang w:val="id-ID"/>
        </w:rPr>
        <w:tab/>
        <w:t>: Zainal Fuad</w:t>
      </w:r>
    </w:p>
    <w:p w:rsidR="00ED4AEF" w:rsidRPr="008D32D5" w:rsidRDefault="00ED4AEF" w:rsidP="00F308B4">
      <w:pPr>
        <w:pStyle w:val="BodyTextIndent2"/>
        <w:tabs>
          <w:tab w:val="clear" w:pos="2835"/>
          <w:tab w:val="clear" w:pos="3261"/>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Pembiayaan </w:t>
      </w:r>
      <w:r w:rsidRPr="008D32D5">
        <w:rPr>
          <w:rFonts w:asciiTheme="majorBidi" w:hAnsiTheme="majorBidi" w:cstheme="majorBidi"/>
          <w:lang w:val="id-ID"/>
        </w:rPr>
        <w:tab/>
        <w:t>: M. Arif Jauhari</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Pengarahan Dana </w:t>
      </w:r>
      <w:r w:rsidRPr="008D32D5">
        <w:rPr>
          <w:rFonts w:asciiTheme="majorBidi" w:hAnsiTheme="majorBidi" w:cstheme="majorBidi"/>
          <w:lang w:val="id-ID"/>
        </w:rPr>
        <w:tab/>
        <w:t>: Slamet Riadi</w:t>
      </w:r>
    </w:p>
    <w:p w:rsidR="00ED4AEF" w:rsidRPr="008D32D5" w:rsidRDefault="00ED4AEF" w:rsidP="00F308B4">
      <w:pPr>
        <w:pStyle w:val="BodyTextIndent2"/>
        <w:tabs>
          <w:tab w:val="clear" w:pos="2835"/>
          <w:tab w:val="clear" w:pos="3261"/>
          <w:tab w:val="left" w:pos="709"/>
          <w:tab w:val="left" w:pos="993"/>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Administrasi pembiayaan </w:t>
      </w:r>
      <w:r w:rsidRPr="008D32D5">
        <w:rPr>
          <w:rFonts w:asciiTheme="majorBidi" w:hAnsiTheme="majorBidi" w:cstheme="majorBidi"/>
          <w:lang w:val="id-ID"/>
        </w:rPr>
        <w:tab/>
        <w:t>: Lisa Agus Rahmawati, SE.</w:t>
      </w:r>
    </w:p>
    <w:p w:rsidR="00ED4AEF" w:rsidRPr="008D32D5" w:rsidRDefault="00ED4AEF" w:rsidP="00F308B4">
      <w:pPr>
        <w:pStyle w:val="BodyTextIndent2"/>
        <w:tabs>
          <w:tab w:val="clear" w:pos="2835"/>
          <w:tab w:val="clear" w:pos="3261"/>
          <w:tab w:val="left" w:pos="5245"/>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 xml:space="preserve">Administrasi Pembiayaan </w:t>
      </w:r>
      <w:r w:rsidRPr="008D32D5">
        <w:rPr>
          <w:rFonts w:asciiTheme="majorBidi" w:hAnsiTheme="majorBidi" w:cstheme="majorBidi"/>
          <w:lang w:val="id-ID"/>
        </w:rPr>
        <w:tab/>
        <w:t>: Endang Wahyudianti</w:t>
      </w:r>
    </w:p>
    <w:p w:rsidR="00F308B4" w:rsidRDefault="00ED4AEF" w:rsidP="00F308B4">
      <w:pPr>
        <w:pStyle w:val="ListParagraph"/>
        <w:tabs>
          <w:tab w:val="left" w:pos="5245"/>
        </w:tabs>
        <w:spacing w:line="480" w:lineRule="auto"/>
        <w:ind w:left="993"/>
        <w:rPr>
          <w:rFonts w:asciiTheme="majorBidi" w:hAnsiTheme="majorBidi" w:cstheme="majorBidi"/>
          <w:sz w:val="24"/>
          <w:szCs w:val="24"/>
        </w:rPr>
      </w:pPr>
      <w:r w:rsidRPr="008D32D5">
        <w:rPr>
          <w:rFonts w:asciiTheme="majorBidi" w:hAnsiTheme="majorBidi" w:cstheme="majorBidi"/>
          <w:sz w:val="24"/>
          <w:szCs w:val="24"/>
          <w:lang w:val="id-ID"/>
        </w:rPr>
        <w:t xml:space="preserve">Kebersihan </w:t>
      </w:r>
      <w:r w:rsidRPr="008D32D5">
        <w:rPr>
          <w:rFonts w:asciiTheme="majorBidi" w:hAnsiTheme="majorBidi" w:cstheme="majorBidi"/>
          <w:sz w:val="24"/>
          <w:szCs w:val="24"/>
          <w:lang w:val="id-ID"/>
        </w:rPr>
        <w:tab/>
        <w:t>: Sunar</w:t>
      </w:r>
    </w:p>
    <w:p w:rsidR="00750EE1" w:rsidRPr="00750EE1" w:rsidRDefault="00750EE1" w:rsidP="00F308B4">
      <w:pPr>
        <w:pStyle w:val="ListParagraph"/>
        <w:tabs>
          <w:tab w:val="left" w:pos="5245"/>
        </w:tabs>
        <w:spacing w:line="480" w:lineRule="auto"/>
        <w:ind w:left="993"/>
        <w:rPr>
          <w:rFonts w:asciiTheme="majorBidi" w:hAnsiTheme="majorBidi" w:cstheme="majorBidi"/>
          <w:sz w:val="24"/>
          <w:szCs w:val="24"/>
        </w:rPr>
      </w:pPr>
    </w:p>
    <w:p w:rsidR="00C03F7A" w:rsidRPr="008D32D5" w:rsidRDefault="004900E9" w:rsidP="008031C7">
      <w:pPr>
        <w:pStyle w:val="ListParagraph"/>
        <w:numPr>
          <w:ilvl w:val="0"/>
          <w:numId w:val="7"/>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Job Deskripsi</w:t>
      </w:r>
    </w:p>
    <w:p w:rsidR="001C2295" w:rsidRPr="008D32D5" w:rsidRDefault="001C2295" w:rsidP="008031C7">
      <w:pPr>
        <w:pStyle w:val="ListParagraph"/>
        <w:numPr>
          <w:ilvl w:val="0"/>
          <w:numId w:val="26"/>
        </w:numPr>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Rapat anggota</w:t>
      </w:r>
    </w:p>
    <w:p w:rsidR="007363B8" w:rsidRPr="008D32D5" w:rsidRDefault="007363B8" w:rsidP="008031C7">
      <w:pPr>
        <w:pStyle w:val="ListParagraph"/>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Rapat anggota merupakan pemegang kekuasaan tertinggi dalam BMT yang berbadan hukum koperasi, sehingga seluruh anggota memiliki hak yang sama untuk meminta keterangan dan pertanggung jawaban dari Badan Pengurus dan Badan pengawas mengenai pengelolaan BMT. Pelaksanaannya dilaksanakan sekurang-kurangnya 1 (satu) tahun sekali. Rapat ini membahas dan menetapkan antara lain:</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Anggaran dasar</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Kebijakan umum di bidang organisasi, manajemen, dan usaha BMT</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Pemilihan dan pemberhentian pengurus dan pengawas</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Rencana kerja dan anggaran BMT</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Pengesahan laporan</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Pengesahan, pertanggung jawaban pengurus dalam pelaksanaan tugasnya</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Pembagian sisa hasil usaha</w:t>
      </w:r>
    </w:p>
    <w:p w:rsidR="007363B8" w:rsidRPr="008D32D5" w:rsidRDefault="007363B8" w:rsidP="008031C7">
      <w:pPr>
        <w:pStyle w:val="ListParagraph"/>
        <w:numPr>
          <w:ilvl w:val="1"/>
          <w:numId w:val="29"/>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Penggabungan dan peleburan pembagian dan pembuabaran BMT</w:t>
      </w:r>
    </w:p>
    <w:p w:rsidR="007363B8" w:rsidRPr="008D32D5" w:rsidRDefault="001C2295" w:rsidP="008031C7">
      <w:pPr>
        <w:pStyle w:val="ListParagraph"/>
        <w:numPr>
          <w:ilvl w:val="0"/>
          <w:numId w:val="26"/>
        </w:numPr>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Dewan Pengawas Syariah (DPS)</w:t>
      </w:r>
    </w:p>
    <w:p w:rsidR="007363B8" w:rsidRPr="008D32D5" w:rsidRDefault="007363B8" w:rsidP="008031C7">
      <w:pPr>
        <w:pStyle w:val="ListParagraph"/>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 xml:space="preserve">Dewan ini harus ada untuk lembaga keuangan yang beroperasi sesuai dengan prinsip-prinsip syariah. Anggota DPS terdiri dari para ahli di bidang syariah muamalah yang didukung oleh pemahaman terhadap pengetahuan umum di bidang operasional lembaga keuangan syariah. </w:t>
      </w:r>
    </w:p>
    <w:p w:rsidR="007363B8" w:rsidRPr="008D32D5" w:rsidRDefault="007363B8" w:rsidP="008031C7">
      <w:pPr>
        <w:pStyle w:val="ListParagraph"/>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lastRenderedPageBreak/>
        <w:t>Secara umum tugas dan tanggung jawab dari DPS antara lain:</w:t>
      </w:r>
    </w:p>
    <w:p w:rsidR="007363B8" w:rsidRPr="008D32D5" w:rsidRDefault="007363B8" w:rsidP="008031C7">
      <w:pPr>
        <w:pStyle w:val="ListParagraph"/>
        <w:numPr>
          <w:ilvl w:val="0"/>
          <w:numId w:val="27"/>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Mengawasi kegiatan usaha BMT agar tidak menyimpang dari ketentuan dan prinsip-prinsip syariah.</w:t>
      </w:r>
    </w:p>
    <w:p w:rsidR="007363B8" w:rsidRPr="008D32D5" w:rsidRDefault="007363B8" w:rsidP="008031C7">
      <w:pPr>
        <w:pStyle w:val="ListParagraph"/>
        <w:numPr>
          <w:ilvl w:val="0"/>
          <w:numId w:val="27"/>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Memberikan nasehat dan saran kepada pengurus, pengelola, dan pengawas keuangan yang berkaitan dengan aspek syariah.</w:t>
      </w:r>
    </w:p>
    <w:p w:rsidR="007363B8" w:rsidRPr="008D32D5" w:rsidRDefault="007363B8" w:rsidP="008031C7">
      <w:pPr>
        <w:pStyle w:val="ListParagraph"/>
        <w:numPr>
          <w:ilvl w:val="0"/>
          <w:numId w:val="27"/>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Menelaah aspek syariah terhadap produk dan pengembangan produk dan jasa keuangan yang ditawarkan oleh BMT</w:t>
      </w:r>
    </w:p>
    <w:p w:rsidR="00ED4AEF" w:rsidRPr="008D32D5" w:rsidRDefault="00ED4AEF" w:rsidP="008031C7">
      <w:pPr>
        <w:pStyle w:val="ListParagraph"/>
        <w:numPr>
          <w:ilvl w:val="0"/>
          <w:numId w:val="26"/>
        </w:numPr>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Badan Pemeriksa/Pengawas</w:t>
      </w:r>
    </w:p>
    <w:p w:rsidR="00ED4AEF" w:rsidRPr="008D32D5" w:rsidRDefault="00ED4AEF" w:rsidP="008031C7">
      <w:pPr>
        <w:pStyle w:val="ListParagraph"/>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Badan ini diadakan sebagai bagian dari prinsip kehati-hatian (</w:t>
      </w:r>
      <w:r w:rsidRPr="008D32D5">
        <w:rPr>
          <w:rFonts w:asciiTheme="majorBidi" w:hAnsiTheme="majorBidi" w:cstheme="majorBidi"/>
          <w:i/>
          <w:iCs/>
          <w:sz w:val="24"/>
          <w:szCs w:val="24"/>
        </w:rPr>
        <w:t>prudential</w:t>
      </w:r>
      <w:r w:rsidRPr="008D32D5">
        <w:rPr>
          <w:rFonts w:asciiTheme="majorBidi" w:hAnsiTheme="majorBidi" w:cstheme="majorBidi"/>
          <w:sz w:val="24"/>
          <w:szCs w:val="24"/>
        </w:rPr>
        <w:t>)</w:t>
      </w:r>
      <w:r w:rsidR="00C24649" w:rsidRPr="008D32D5">
        <w:rPr>
          <w:rFonts w:asciiTheme="majorBidi" w:hAnsiTheme="majorBidi" w:cstheme="majorBidi"/>
          <w:sz w:val="24"/>
          <w:szCs w:val="24"/>
        </w:rPr>
        <w:t xml:space="preserve"> </w:t>
      </w:r>
      <w:r w:rsidRPr="008D32D5">
        <w:rPr>
          <w:rFonts w:asciiTheme="majorBidi" w:hAnsiTheme="majorBidi" w:cstheme="majorBidi"/>
          <w:sz w:val="24"/>
          <w:szCs w:val="24"/>
        </w:rPr>
        <w:t>bagi BMT dalam melaksanakan operasionalnya. Anggota Badan</w:t>
      </w:r>
      <w:r w:rsidR="00C24649" w:rsidRPr="008D32D5">
        <w:rPr>
          <w:rFonts w:asciiTheme="majorBidi" w:hAnsiTheme="majorBidi" w:cstheme="majorBidi"/>
          <w:sz w:val="24"/>
          <w:szCs w:val="24"/>
        </w:rPr>
        <w:t xml:space="preserve"> </w:t>
      </w:r>
      <w:r w:rsidRPr="008D32D5">
        <w:rPr>
          <w:rFonts w:asciiTheme="majorBidi" w:hAnsiTheme="majorBidi" w:cstheme="majorBidi"/>
          <w:sz w:val="24"/>
          <w:szCs w:val="24"/>
        </w:rPr>
        <w:t>Pemeriksa/Pengawas dipilih oleh Rapat Anggota. Secara umum tugas dan</w:t>
      </w:r>
      <w:r w:rsidR="00C24649" w:rsidRPr="008D32D5">
        <w:rPr>
          <w:rFonts w:asciiTheme="majorBidi" w:hAnsiTheme="majorBidi" w:cstheme="majorBidi"/>
          <w:sz w:val="24"/>
          <w:szCs w:val="24"/>
        </w:rPr>
        <w:t xml:space="preserve"> </w:t>
      </w:r>
      <w:r w:rsidRPr="008D32D5">
        <w:rPr>
          <w:rFonts w:asciiTheme="majorBidi" w:hAnsiTheme="majorBidi" w:cstheme="majorBidi"/>
          <w:sz w:val="24"/>
          <w:szCs w:val="24"/>
        </w:rPr>
        <w:t>tanggung jawab Badan pemeriksa adalah:</w:t>
      </w:r>
    </w:p>
    <w:p w:rsidR="00ED4AEF" w:rsidRPr="008D32D5" w:rsidRDefault="00ED4AEF" w:rsidP="008031C7">
      <w:pPr>
        <w:pStyle w:val="ListParagraph"/>
        <w:numPr>
          <w:ilvl w:val="0"/>
          <w:numId w:val="30"/>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Membuat kebijakan umum dan melakukan pengawasan pelaksanaan</w:t>
      </w:r>
      <w:r w:rsidR="00C24649" w:rsidRPr="008D32D5">
        <w:rPr>
          <w:rFonts w:asciiTheme="majorBidi" w:hAnsiTheme="majorBidi" w:cstheme="majorBidi"/>
          <w:sz w:val="24"/>
          <w:szCs w:val="24"/>
        </w:rPr>
        <w:t xml:space="preserve"> </w:t>
      </w:r>
      <w:r w:rsidRPr="008D32D5">
        <w:rPr>
          <w:rFonts w:asciiTheme="majorBidi" w:hAnsiTheme="majorBidi" w:cstheme="majorBidi"/>
          <w:sz w:val="24"/>
          <w:szCs w:val="24"/>
        </w:rPr>
        <w:t>kegiatan operasional sehingga sesuai dengan tujuan lembaga</w:t>
      </w:r>
    </w:p>
    <w:p w:rsidR="00ED4AEF" w:rsidRPr="008D32D5" w:rsidRDefault="00ED4AEF" w:rsidP="008031C7">
      <w:pPr>
        <w:pStyle w:val="ListParagraph"/>
        <w:numPr>
          <w:ilvl w:val="0"/>
          <w:numId w:val="30"/>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Melakukan pemeriksaan terhadap pengelola BMT</w:t>
      </w:r>
    </w:p>
    <w:p w:rsidR="00ED4AEF" w:rsidRPr="008D32D5" w:rsidRDefault="00ED4AEF" w:rsidP="008031C7">
      <w:pPr>
        <w:pStyle w:val="ListParagraph"/>
        <w:numPr>
          <w:ilvl w:val="0"/>
          <w:numId w:val="30"/>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Melakukan pengawasan kegiatan operasional</w:t>
      </w:r>
      <w:r w:rsidR="00C24649" w:rsidRPr="008D32D5">
        <w:rPr>
          <w:rFonts w:asciiTheme="majorBidi" w:hAnsiTheme="majorBidi" w:cstheme="majorBidi"/>
          <w:sz w:val="24"/>
          <w:szCs w:val="24"/>
        </w:rPr>
        <w:t>.</w:t>
      </w:r>
    </w:p>
    <w:p w:rsidR="00552246" w:rsidRPr="00750EE1" w:rsidRDefault="00ED4AEF" w:rsidP="00750EE1">
      <w:pPr>
        <w:pStyle w:val="ListParagraph"/>
        <w:numPr>
          <w:ilvl w:val="0"/>
          <w:numId w:val="30"/>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Membuat laporan hasil pengawasan</w:t>
      </w:r>
      <w:r w:rsidR="00C24649" w:rsidRPr="008D32D5">
        <w:rPr>
          <w:rFonts w:asciiTheme="majorBidi" w:hAnsiTheme="majorBidi" w:cstheme="majorBidi"/>
          <w:sz w:val="24"/>
          <w:szCs w:val="24"/>
        </w:rPr>
        <w:t>.</w:t>
      </w:r>
    </w:p>
    <w:p w:rsidR="007363B8" w:rsidRPr="008D32D5" w:rsidRDefault="00C24649" w:rsidP="008031C7">
      <w:pPr>
        <w:pStyle w:val="ListParagraph"/>
        <w:numPr>
          <w:ilvl w:val="0"/>
          <w:numId w:val="26"/>
        </w:numPr>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Badan Pengurus</w:t>
      </w:r>
    </w:p>
    <w:p w:rsidR="00C24649" w:rsidRPr="008D32D5" w:rsidRDefault="00C24649" w:rsidP="008031C7">
      <w:pPr>
        <w:pStyle w:val="ListParagraph"/>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Pengurus adalah orang-orang yang dipilih oleh anggota BMT dalam rapat anggota. Pada awal pendirian, biasanya pengurus dipilih dari Badan Pendiri.Persyaratan pemilihan pengurus dicantumkan dalam AD/ART secara umum. Pada BMT Istiqomah ketentuan pengurus adalah sebagai berikut:</w:t>
      </w:r>
    </w:p>
    <w:p w:rsidR="00C24649" w:rsidRPr="008D32D5" w:rsidRDefault="00C24649" w:rsidP="008031C7">
      <w:pPr>
        <w:pStyle w:val="ListParagraph"/>
        <w:numPr>
          <w:ilvl w:val="0"/>
          <w:numId w:val="31"/>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lastRenderedPageBreak/>
        <w:t>Pengurus BMT dipilih dari dan oleh anggota.</w:t>
      </w:r>
    </w:p>
    <w:p w:rsidR="00C24649" w:rsidRPr="008D32D5" w:rsidRDefault="00C24649" w:rsidP="008031C7">
      <w:pPr>
        <w:pStyle w:val="ListParagraph"/>
        <w:numPr>
          <w:ilvl w:val="0"/>
          <w:numId w:val="31"/>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Pengurus BMT terdiri dari ketua, sekretaris, dan bendahara.</w:t>
      </w:r>
    </w:p>
    <w:p w:rsidR="00C24649" w:rsidRPr="008D32D5" w:rsidRDefault="00C24649" w:rsidP="008031C7">
      <w:pPr>
        <w:pStyle w:val="ListParagraph"/>
        <w:numPr>
          <w:ilvl w:val="0"/>
          <w:numId w:val="31"/>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Pengurus bertanggung jawab atas perkembangan BMT dalam memeriksa BMT, memeberi pengarahan, mengontrol pengelola, membantu pengelola memecahkan masalah yang dihadapi serta memeberiakan laporan kepada badan pendiri dan anggota BMT.</w:t>
      </w:r>
    </w:p>
    <w:p w:rsidR="00C24649" w:rsidRPr="008D32D5" w:rsidRDefault="00C24649" w:rsidP="008031C7">
      <w:pPr>
        <w:pStyle w:val="ListParagraph"/>
        <w:numPr>
          <w:ilvl w:val="0"/>
          <w:numId w:val="31"/>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Pada BMT Istiqomah masa kerja pengurus adalah 3 (tiga) tahun sekali. Setiap tahun pengurus dan pengelola BMT membuat laporan pertanggung jawaban</w:t>
      </w:r>
    </w:p>
    <w:p w:rsidR="001C2295" w:rsidRPr="008D32D5" w:rsidRDefault="001C2295" w:rsidP="008031C7">
      <w:pPr>
        <w:pStyle w:val="ListParagraph"/>
        <w:numPr>
          <w:ilvl w:val="0"/>
          <w:numId w:val="26"/>
        </w:numPr>
        <w:spacing w:after="0" w:line="480" w:lineRule="auto"/>
        <w:ind w:left="851"/>
        <w:jc w:val="both"/>
        <w:rPr>
          <w:rFonts w:asciiTheme="majorBidi" w:hAnsiTheme="majorBidi" w:cstheme="majorBidi"/>
          <w:sz w:val="24"/>
          <w:szCs w:val="24"/>
        </w:rPr>
      </w:pPr>
      <w:r w:rsidRPr="008D32D5">
        <w:rPr>
          <w:rFonts w:asciiTheme="majorBidi" w:hAnsiTheme="majorBidi" w:cstheme="majorBidi"/>
          <w:sz w:val="24"/>
          <w:szCs w:val="24"/>
        </w:rPr>
        <w:t xml:space="preserve"> </w:t>
      </w:r>
      <w:r w:rsidR="00A92709">
        <w:rPr>
          <w:rFonts w:asciiTheme="majorBidi" w:hAnsiTheme="majorBidi" w:cstheme="majorBidi"/>
          <w:sz w:val="24"/>
          <w:szCs w:val="24"/>
        </w:rPr>
        <w:t>Manajer</w:t>
      </w:r>
      <w:r w:rsidR="00C24649" w:rsidRPr="008D32D5">
        <w:rPr>
          <w:rFonts w:asciiTheme="majorBidi" w:hAnsiTheme="majorBidi" w:cstheme="majorBidi"/>
          <w:sz w:val="24"/>
          <w:szCs w:val="24"/>
        </w:rPr>
        <w:t xml:space="preserve"> BMT</w:t>
      </w:r>
    </w:p>
    <w:p w:rsidR="00ED4AEF" w:rsidRPr="008D32D5" w:rsidRDefault="00ED4AEF" w:rsidP="008031C7">
      <w:pPr>
        <w:pStyle w:val="ListParagraph"/>
        <w:spacing w:after="0" w:line="480" w:lineRule="auto"/>
        <w:ind w:left="851"/>
        <w:jc w:val="both"/>
        <w:rPr>
          <w:rFonts w:asciiTheme="majorBidi" w:hAnsiTheme="majorBidi" w:cstheme="majorBidi"/>
          <w:i/>
          <w:iCs/>
          <w:sz w:val="24"/>
          <w:szCs w:val="24"/>
        </w:rPr>
      </w:pPr>
      <w:r w:rsidRPr="008D32D5">
        <w:rPr>
          <w:rFonts w:asciiTheme="majorBidi" w:hAnsiTheme="majorBidi" w:cstheme="majorBidi"/>
          <w:sz w:val="24"/>
          <w:szCs w:val="24"/>
        </w:rPr>
        <w:t>Pengelola BMT adalah karyawan yang bekerja secara penuh waktu (full-</w:t>
      </w:r>
      <w:r w:rsidR="004A23A0" w:rsidRPr="008D32D5">
        <w:rPr>
          <w:rFonts w:asciiTheme="majorBidi" w:hAnsiTheme="majorBidi" w:cstheme="majorBidi"/>
          <w:sz w:val="24"/>
          <w:szCs w:val="24"/>
        </w:rPr>
        <w:t xml:space="preserve"> </w:t>
      </w:r>
      <w:r w:rsidRPr="008D32D5">
        <w:rPr>
          <w:rFonts w:asciiTheme="majorBidi" w:hAnsiTheme="majorBidi" w:cstheme="majorBidi"/>
          <w:sz w:val="24"/>
          <w:szCs w:val="24"/>
        </w:rPr>
        <w:t xml:space="preserve">time). Pada BMT </w:t>
      </w:r>
      <w:r w:rsidR="006065F8" w:rsidRPr="008D32D5">
        <w:rPr>
          <w:rFonts w:asciiTheme="majorBidi" w:hAnsiTheme="majorBidi" w:cstheme="majorBidi"/>
          <w:sz w:val="24"/>
          <w:szCs w:val="24"/>
        </w:rPr>
        <w:t xml:space="preserve">Istiqomah </w:t>
      </w:r>
      <w:r w:rsidRPr="008D32D5">
        <w:rPr>
          <w:rFonts w:asciiTheme="majorBidi" w:hAnsiTheme="majorBidi" w:cstheme="majorBidi"/>
          <w:sz w:val="24"/>
          <w:szCs w:val="24"/>
        </w:rPr>
        <w:t>pengelola dipimpin ole</w:t>
      </w:r>
      <w:r w:rsidR="00B26507">
        <w:rPr>
          <w:rFonts w:asciiTheme="majorBidi" w:hAnsiTheme="majorBidi" w:cstheme="majorBidi"/>
          <w:sz w:val="24"/>
          <w:szCs w:val="24"/>
        </w:rPr>
        <w:t>h</w:t>
      </w:r>
      <w:r w:rsidRPr="008D32D5">
        <w:rPr>
          <w:rFonts w:asciiTheme="majorBidi" w:hAnsiTheme="majorBidi" w:cstheme="majorBidi"/>
          <w:i/>
          <w:iCs/>
          <w:sz w:val="24"/>
          <w:szCs w:val="24"/>
        </w:rPr>
        <w:t xml:space="preserve"> Manajer </w:t>
      </w:r>
      <w:r w:rsidRPr="008D32D5">
        <w:rPr>
          <w:rFonts w:asciiTheme="majorBidi" w:hAnsiTheme="majorBidi" w:cstheme="majorBidi"/>
          <w:sz w:val="24"/>
          <w:szCs w:val="24"/>
        </w:rPr>
        <w:t>yang</w:t>
      </w:r>
      <w:r w:rsidR="00E63918" w:rsidRPr="008D32D5">
        <w:rPr>
          <w:rFonts w:asciiTheme="majorBidi" w:hAnsiTheme="majorBidi" w:cstheme="majorBidi"/>
          <w:sz w:val="24"/>
          <w:szCs w:val="24"/>
        </w:rPr>
        <w:t xml:space="preserve"> </w:t>
      </w:r>
      <w:r w:rsidRPr="008D32D5">
        <w:rPr>
          <w:rFonts w:asciiTheme="majorBidi" w:hAnsiTheme="majorBidi" w:cstheme="majorBidi"/>
          <w:sz w:val="24"/>
          <w:szCs w:val="24"/>
        </w:rPr>
        <w:t>m</w:t>
      </w:r>
      <w:r w:rsidR="00B26507">
        <w:rPr>
          <w:rFonts w:asciiTheme="majorBidi" w:hAnsiTheme="majorBidi" w:cstheme="majorBidi"/>
          <w:sz w:val="24"/>
          <w:szCs w:val="24"/>
        </w:rPr>
        <w:t>embawahi Manajer Operasionel,</w:t>
      </w:r>
      <w:r w:rsidRPr="008D32D5">
        <w:rPr>
          <w:rFonts w:asciiTheme="majorBidi" w:hAnsiTheme="majorBidi" w:cstheme="majorBidi"/>
          <w:sz w:val="24"/>
          <w:szCs w:val="24"/>
        </w:rPr>
        <w:t xml:space="preserve"> Koordinator </w:t>
      </w:r>
      <w:r w:rsidRPr="008D32D5">
        <w:rPr>
          <w:rFonts w:asciiTheme="majorBidi" w:hAnsiTheme="majorBidi" w:cstheme="majorBidi"/>
          <w:i/>
          <w:iCs/>
          <w:sz w:val="24"/>
          <w:szCs w:val="24"/>
        </w:rPr>
        <w:t>Marketing</w:t>
      </w:r>
      <w:r w:rsidR="00B26507">
        <w:rPr>
          <w:rFonts w:asciiTheme="majorBidi" w:hAnsiTheme="majorBidi" w:cstheme="majorBidi"/>
          <w:sz w:val="24"/>
          <w:szCs w:val="24"/>
        </w:rPr>
        <w:t xml:space="preserve"> dan personal legal</w:t>
      </w:r>
      <w:r w:rsidRPr="008D32D5">
        <w:rPr>
          <w:rFonts w:asciiTheme="majorBidi" w:hAnsiTheme="majorBidi" w:cstheme="majorBidi"/>
          <w:i/>
          <w:iCs/>
          <w:sz w:val="24"/>
          <w:szCs w:val="24"/>
        </w:rPr>
        <w:t>.</w:t>
      </w:r>
    </w:p>
    <w:p w:rsidR="00ED4AEF" w:rsidRDefault="00ED4AEF" w:rsidP="008031C7">
      <w:pPr>
        <w:pStyle w:val="ListParagraph"/>
        <w:numPr>
          <w:ilvl w:val="0"/>
          <w:numId w:val="32"/>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Manajer :</w:t>
      </w:r>
    </w:p>
    <w:p w:rsidR="00B26507" w:rsidRDefault="00B26507" w:rsidP="008031C7">
      <w:pPr>
        <w:pStyle w:val="ListParagraph"/>
        <w:numPr>
          <w:ilvl w:val="2"/>
          <w:numId w:val="37"/>
        </w:numPr>
        <w:spacing w:after="0" w:line="480" w:lineRule="auto"/>
        <w:ind w:left="1560"/>
        <w:jc w:val="both"/>
        <w:rPr>
          <w:rFonts w:asciiTheme="majorBidi" w:hAnsiTheme="majorBidi" w:cstheme="majorBidi"/>
          <w:sz w:val="24"/>
          <w:szCs w:val="24"/>
        </w:rPr>
      </w:pPr>
      <w:r w:rsidRPr="00B26507">
        <w:rPr>
          <w:rFonts w:asciiTheme="majorBidi" w:hAnsiTheme="majorBidi" w:cstheme="majorBidi"/>
          <w:sz w:val="24"/>
          <w:szCs w:val="24"/>
        </w:rPr>
        <w:t>Memimpin organisasi dan segala kegiatan usaha BMT Syariah.</w:t>
      </w:r>
    </w:p>
    <w:p w:rsidR="00B26507" w:rsidRDefault="004C1F77" w:rsidP="008031C7">
      <w:pPr>
        <w:pStyle w:val="ListParagraph"/>
        <w:numPr>
          <w:ilvl w:val="2"/>
          <w:numId w:val="37"/>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Bertanggung jawab kepada</w:t>
      </w:r>
      <w:r w:rsidR="00B26507" w:rsidRPr="00B26507">
        <w:rPr>
          <w:rFonts w:asciiTheme="majorBidi" w:hAnsiTheme="majorBidi" w:cstheme="majorBidi"/>
          <w:sz w:val="24"/>
          <w:szCs w:val="24"/>
        </w:rPr>
        <w:t xml:space="preserve"> pem</w:t>
      </w:r>
      <w:r>
        <w:rPr>
          <w:rFonts w:asciiTheme="majorBidi" w:hAnsiTheme="majorBidi" w:cstheme="majorBidi"/>
          <w:sz w:val="24"/>
          <w:szCs w:val="24"/>
        </w:rPr>
        <w:t xml:space="preserve">egang </w:t>
      </w:r>
      <w:r w:rsidR="00B26507" w:rsidRPr="00B26507">
        <w:rPr>
          <w:rFonts w:asciiTheme="majorBidi" w:hAnsiTheme="majorBidi" w:cstheme="majorBidi"/>
          <w:sz w:val="24"/>
          <w:szCs w:val="24"/>
        </w:rPr>
        <w:t xml:space="preserve"> saham  atas   terselenggaranya kegiatan dan hasil usaha yang telah dicapai.</w:t>
      </w:r>
    </w:p>
    <w:p w:rsidR="00B26507" w:rsidRDefault="00B26507" w:rsidP="008031C7">
      <w:pPr>
        <w:pStyle w:val="ListParagraph"/>
        <w:numPr>
          <w:ilvl w:val="2"/>
          <w:numId w:val="37"/>
        </w:numPr>
        <w:spacing w:after="0" w:line="480" w:lineRule="auto"/>
        <w:ind w:left="1560"/>
        <w:jc w:val="both"/>
        <w:rPr>
          <w:rFonts w:asciiTheme="majorBidi" w:hAnsiTheme="majorBidi" w:cstheme="majorBidi"/>
          <w:sz w:val="24"/>
          <w:szCs w:val="24"/>
        </w:rPr>
      </w:pPr>
      <w:r w:rsidRPr="00B26507">
        <w:rPr>
          <w:rFonts w:asciiTheme="majorBidi" w:hAnsiTheme="majorBidi" w:cstheme="majorBidi"/>
          <w:sz w:val="24"/>
          <w:szCs w:val="24"/>
        </w:rPr>
        <w:t>Setiap awal bulan menyampaikan laporan mengenai hasil pelaksanaan rencana   kerja   yang   bertalian   dengan   kesehatan   dan   perkembangan BMT Syariah.</w:t>
      </w:r>
    </w:p>
    <w:p w:rsidR="00B26507" w:rsidRDefault="00B26507" w:rsidP="008031C7">
      <w:pPr>
        <w:pStyle w:val="ListParagraph"/>
        <w:numPr>
          <w:ilvl w:val="2"/>
          <w:numId w:val="37"/>
        </w:numPr>
        <w:spacing w:after="0" w:line="480" w:lineRule="auto"/>
        <w:ind w:left="1560"/>
        <w:jc w:val="both"/>
        <w:rPr>
          <w:rFonts w:asciiTheme="majorBidi" w:hAnsiTheme="majorBidi" w:cstheme="majorBidi"/>
          <w:sz w:val="24"/>
          <w:szCs w:val="24"/>
        </w:rPr>
      </w:pPr>
      <w:r w:rsidRPr="00B26507">
        <w:rPr>
          <w:rFonts w:asciiTheme="majorBidi" w:hAnsiTheme="majorBidi" w:cstheme="majorBidi"/>
          <w:sz w:val="24"/>
          <w:szCs w:val="24"/>
        </w:rPr>
        <w:lastRenderedPageBreak/>
        <w:t>Mengkoordinasika</w:t>
      </w:r>
      <w:r w:rsidR="004C1F77">
        <w:rPr>
          <w:rFonts w:asciiTheme="majorBidi" w:hAnsiTheme="majorBidi" w:cstheme="majorBidi"/>
          <w:sz w:val="24"/>
          <w:szCs w:val="24"/>
        </w:rPr>
        <w:t>n kegiatan operasional</w:t>
      </w:r>
      <w:r w:rsidRPr="00B26507">
        <w:rPr>
          <w:rFonts w:asciiTheme="majorBidi" w:hAnsiTheme="majorBidi" w:cstheme="majorBidi"/>
          <w:sz w:val="24"/>
          <w:szCs w:val="24"/>
        </w:rPr>
        <w:t xml:space="preserve"> BMT   secara   keseluruhan sesuai   peraturan   perusahaan,   sistem  dan   prosedur  Anggaran  Dasar Perusahaan.   Termasuk   mengevaluasi   serta   memutuskan   setiap permohonan pembiayaan.</w:t>
      </w:r>
    </w:p>
    <w:p w:rsidR="00B26507" w:rsidRDefault="004C1F77" w:rsidP="008031C7">
      <w:pPr>
        <w:pStyle w:val="ListParagraph"/>
        <w:numPr>
          <w:ilvl w:val="2"/>
          <w:numId w:val="37"/>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Melakukan   pengawasan</w:t>
      </w:r>
      <w:r w:rsidR="00B26507" w:rsidRPr="00B26507">
        <w:rPr>
          <w:rFonts w:asciiTheme="majorBidi" w:hAnsiTheme="majorBidi" w:cstheme="majorBidi"/>
          <w:sz w:val="24"/>
          <w:szCs w:val="24"/>
        </w:rPr>
        <w:t xml:space="preserve"> dan   pembianaan   terhadap   pengembalian pembiayaan.</w:t>
      </w:r>
    </w:p>
    <w:p w:rsidR="00B26507" w:rsidRDefault="00B26507" w:rsidP="008031C7">
      <w:pPr>
        <w:pStyle w:val="ListParagraph"/>
        <w:numPr>
          <w:ilvl w:val="2"/>
          <w:numId w:val="37"/>
        </w:numPr>
        <w:spacing w:after="0" w:line="480" w:lineRule="auto"/>
        <w:ind w:left="1560"/>
        <w:jc w:val="both"/>
        <w:rPr>
          <w:rFonts w:asciiTheme="majorBidi" w:hAnsiTheme="majorBidi" w:cstheme="majorBidi"/>
          <w:sz w:val="24"/>
          <w:szCs w:val="24"/>
        </w:rPr>
      </w:pPr>
      <w:r w:rsidRPr="00B26507">
        <w:rPr>
          <w:rFonts w:asciiTheme="majorBidi" w:hAnsiTheme="majorBidi" w:cstheme="majorBidi"/>
          <w:sz w:val="24"/>
          <w:szCs w:val="24"/>
        </w:rPr>
        <w:t>Menandatangani perjanjian pembiayaan.</w:t>
      </w:r>
    </w:p>
    <w:p w:rsidR="00B26507" w:rsidRDefault="00B26507" w:rsidP="008031C7">
      <w:pPr>
        <w:pStyle w:val="ListParagraph"/>
        <w:numPr>
          <w:ilvl w:val="2"/>
          <w:numId w:val="37"/>
        </w:numPr>
        <w:spacing w:after="0" w:line="480" w:lineRule="auto"/>
        <w:ind w:left="1560"/>
        <w:jc w:val="both"/>
        <w:rPr>
          <w:rFonts w:asciiTheme="majorBidi" w:hAnsiTheme="majorBidi" w:cstheme="majorBidi"/>
          <w:sz w:val="24"/>
          <w:szCs w:val="24"/>
        </w:rPr>
      </w:pPr>
      <w:r w:rsidRPr="00B26507">
        <w:rPr>
          <w:rFonts w:asciiTheme="majorBidi" w:hAnsiTheme="majorBidi" w:cstheme="majorBidi"/>
          <w:sz w:val="24"/>
          <w:szCs w:val="24"/>
        </w:rPr>
        <w:t>Menandatangani Buku Tabungan dan Sertifikat Simpanan Berjangka.</w:t>
      </w:r>
    </w:p>
    <w:p w:rsidR="00B26507" w:rsidRDefault="004C1F77" w:rsidP="008031C7">
      <w:pPr>
        <w:pStyle w:val="ListParagraph"/>
        <w:numPr>
          <w:ilvl w:val="2"/>
          <w:numId w:val="37"/>
        </w:num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Mengatur  dan</w:t>
      </w:r>
      <w:r w:rsidR="00B26507" w:rsidRPr="00B26507">
        <w:rPr>
          <w:rFonts w:asciiTheme="majorBidi" w:hAnsiTheme="majorBidi" w:cstheme="majorBidi"/>
          <w:sz w:val="24"/>
          <w:szCs w:val="24"/>
        </w:rPr>
        <w:t xml:space="preserve">  melakukan   segala   tindakan   dalam   rangka   untuk melindungi dan menjaga kekayaan BMT.</w:t>
      </w:r>
    </w:p>
    <w:p w:rsidR="00B26507" w:rsidRPr="00B26507" w:rsidRDefault="00B26507" w:rsidP="008031C7">
      <w:pPr>
        <w:pStyle w:val="ListParagraph"/>
        <w:numPr>
          <w:ilvl w:val="2"/>
          <w:numId w:val="37"/>
        </w:numPr>
        <w:spacing w:after="0" w:line="480" w:lineRule="auto"/>
        <w:ind w:left="1560"/>
        <w:jc w:val="both"/>
        <w:rPr>
          <w:rFonts w:asciiTheme="majorBidi" w:hAnsiTheme="majorBidi" w:cstheme="majorBidi"/>
          <w:sz w:val="24"/>
          <w:szCs w:val="24"/>
        </w:rPr>
      </w:pPr>
      <w:r w:rsidRPr="00B26507">
        <w:rPr>
          <w:rFonts w:asciiTheme="majorBidi" w:hAnsiTheme="majorBidi" w:cstheme="majorBidi"/>
          <w:sz w:val="24"/>
          <w:szCs w:val="24"/>
        </w:rPr>
        <w:t>Memimpin dan dengan staf-staf untuk membahas:</w:t>
      </w:r>
    </w:p>
    <w:p w:rsidR="00B26507" w:rsidRDefault="00B26507" w:rsidP="008031C7">
      <w:pPr>
        <w:pStyle w:val="ListParagraph"/>
        <w:numPr>
          <w:ilvl w:val="0"/>
          <w:numId w:val="38"/>
        </w:numPr>
        <w:spacing w:after="0" w:line="480" w:lineRule="auto"/>
        <w:jc w:val="both"/>
        <w:rPr>
          <w:rFonts w:asciiTheme="majorBidi" w:hAnsiTheme="majorBidi" w:cstheme="majorBidi"/>
          <w:sz w:val="24"/>
          <w:szCs w:val="24"/>
        </w:rPr>
      </w:pPr>
      <w:r w:rsidRPr="00B26507">
        <w:rPr>
          <w:rFonts w:asciiTheme="majorBidi" w:hAnsiTheme="majorBidi" w:cstheme="majorBidi"/>
          <w:sz w:val="24"/>
          <w:szCs w:val="24"/>
        </w:rPr>
        <w:t>Persoalan-persoalan yang  timbul  dalam  semua  pekerjaan  sehari-hari   dibidang   operasional,   keuangan,   pembukuan   dan personalia/umum.</w:t>
      </w:r>
    </w:p>
    <w:p w:rsidR="00B26507" w:rsidRDefault="00B26507" w:rsidP="008031C7">
      <w:pPr>
        <w:pStyle w:val="ListParagraph"/>
        <w:numPr>
          <w:ilvl w:val="0"/>
          <w:numId w:val="38"/>
        </w:numPr>
        <w:spacing w:after="0" w:line="480" w:lineRule="auto"/>
        <w:jc w:val="both"/>
        <w:rPr>
          <w:rFonts w:asciiTheme="majorBidi" w:hAnsiTheme="majorBidi" w:cstheme="majorBidi"/>
          <w:sz w:val="24"/>
          <w:szCs w:val="24"/>
        </w:rPr>
      </w:pPr>
      <w:r w:rsidRPr="00B26507">
        <w:rPr>
          <w:rFonts w:asciiTheme="majorBidi" w:hAnsiTheme="majorBidi" w:cstheme="majorBidi"/>
          <w:sz w:val="24"/>
          <w:szCs w:val="24"/>
        </w:rPr>
        <w:t>Masalah strategis dan taktik pemasaran.</w:t>
      </w:r>
    </w:p>
    <w:p w:rsidR="00B26507" w:rsidRDefault="00B26507" w:rsidP="008031C7">
      <w:pPr>
        <w:pStyle w:val="ListParagraph"/>
        <w:numPr>
          <w:ilvl w:val="0"/>
          <w:numId w:val="38"/>
        </w:numPr>
        <w:spacing w:after="0" w:line="480" w:lineRule="auto"/>
        <w:jc w:val="both"/>
        <w:rPr>
          <w:rFonts w:asciiTheme="majorBidi" w:hAnsiTheme="majorBidi" w:cstheme="majorBidi"/>
          <w:sz w:val="24"/>
          <w:szCs w:val="24"/>
        </w:rPr>
      </w:pPr>
      <w:r w:rsidRPr="00B26507">
        <w:rPr>
          <w:rFonts w:asciiTheme="majorBidi" w:hAnsiTheme="majorBidi" w:cstheme="majorBidi"/>
          <w:sz w:val="24"/>
          <w:szCs w:val="24"/>
        </w:rPr>
        <w:t>Pengendalian terhadap pengeluaran atau biaya-biaya operasional.</w:t>
      </w:r>
    </w:p>
    <w:p w:rsidR="00B26507" w:rsidRDefault="00B26507" w:rsidP="008031C7">
      <w:pPr>
        <w:pStyle w:val="ListParagraph"/>
        <w:numPr>
          <w:ilvl w:val="0"/>
          <w:numId w:val="38"/>
        </w:numPr>
        <w:spacing w:after="0" w:line="480" w:lineRule="auto"/>
        <w:jc w:val="both"/>
        <w:rPr>
          <w:rFonts w:asciiTheme="majorBidi" w:hAnsiTheme="majorBidi" w:cstheme="majorBidi"/>
          <w:sz w:val="24"/>
          <w:szCs w:val="24"/>
        </w:rPr>
      </w:pPr>
      <w:r w:rsidRPr="00B26507">
        <w:rPr>
          <w:rFonts w:asciiTheme="majorBidi" w:hAnsiTheme="majorBidi" w:cstheme="majorBidi"/>
          <w:sz w:val="24"/>
          <w:szCs w:val="24"/>
        </w:rPr>
        <w:t>Penyempurnaan terhadap control sistem.</w:t>
      </w:r>
    </w:p>
    <w:p w:rsidR="00F308B4" w:rsidRDefault="00B26507" w:rsidP="004C1F77">
      <w:pPr>
        <w:pStyle w:val="ListParagraph"/>
        <w:numPr>
          <w:ilvl w:val="0"/>
          <w:numId w:val="38"/>
        </w:numPr>
        <w:spacing w:after="0" w:line="480" w:lineRule="auto"/>
        <w:jc w:val="both"/>
        <w:rPr>
          <w:rFonts w:asciiTheme="majorBidi" w:hAnsiTheme="majorBidi" w:cstheme="majorBidi"/>
          <w:sz w:val="24"/>
          <w:szCs w:val="24"/>
        </w:rPr>
      </w:pPr>
      <w:r w:rsidRPr="00B26507">
        <w:rPr>
          <w:rFonts w:asciiTheme="majorBidi" w:hAnsiTheme="majorBidi" w:cstheme="majorBidi"/>
          <w:sz w:val="24"/>
          <w:szCs w:val="24"/>
        </w:rPr>
        <w:t xml:space="preserve">Menyusun  anggaran  penerimaan  dan  pengeluaran   serta   rencana </w:t>
      </w:r>
      <w:r>
        <w:rPr>
          <w:rFonts w:asciiTheme="majorBidi" w:hAnsiTheme="majorBidi" w:cstheme="majorBidi"/>
          <w:sz w:val="24"/>
          <w:szCs w:val="24"/>
        </w:rPr>
        <w:t xml:space="preserve"> </w:t>
      </w:r>
      <w:r w:rsidRPr="00B26507">
        <w:rPr>
          <w:rFonts w:asciiTheme="majorBidi" w:hAnsiTheme="majorBidi" w:cstheme="majorBidi"/>
          <w:sz w:val="24"/>
          <w:szCs w:val="24"/>
        </w:rPr>
        <w:t>kerja untuk masa 1 (satu) tahun serta berusaha mewujudkannya.</w:t>
      </w:r>
    </w:p>
    <w:p w:rsidR="00750EE1" w:rsidRPr="00750EE1" w:rsidRDefault="00750EE1" w:rsidP="00750EE1">
      <w:pPr>
        <w:spacing w:after="0" w:line="480" w:lineRule="auto"/>
        <w:jc w:val="both"/>
        <w:rPr>
          <w:rFonts w:asciiTheme="majorBidi" w:hAnsiTheme="majorBidi" w:cstheme="majorBidi"/>
          <w:sz w:val="24"/>
          <w:szCs w:val="24"/>
        </w:rPr>
      </w:pPr>
    </w:p>
    <w:p w:rsidR="006065F8" w:rsidRPr="008D32D5" w:rsidRDefault="006065F8" w:rsidP="008031C7">
      <w:pPr>
        <w:pStyle w:val="ListParagraph"/>
        <w:numPr>
          <w:ilvl w:val="0"/>
          <w:numId w:val="32"/>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lastRenderedPageBreak/>
        <w:t>Manajer Operasional :</w:t>
      </w:r>
    </w:p>
    <w:p w:rsidR="006C1D74" w:rsidRPr="008D32D5" w:rsidRDefault="006C1D74" w:rsidP="008031C7">
      <w:pPr>
        <w:pStyle w:val="ListParagraph"/>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 xml:space="preserve">Tanggung jawab dan wewenang </w:t>
      </w:r>
      <w:r w:rsidRPr="008D32D5">
        <w:rPr>
          <w:rFonts w:asciiTheme="majorBidi" w:hAnsiTheme="majorBidi" w:cstheme="majorBidi"/>
          <w:i/>
          <w:iCs/>
          <w:sz w:val="24"/>
          <w:szCs w:val="24"/>
        </w:rPr>
        <w:t>General Manajer</w:t>
      </w:r>
      <w:r w:rsidRPr="008D32D5">
        <w:rPr>
          <w:rFonts w:asciiTheme="majorBidi" w:hAnsiTheme="majorBidi" w:cstheme="majorBidi"/>
          <w:sz w:val="24"/>
          <w:szCs w:val="24"/>
        </w:rPr>
        <w:t xml:space="preserve"> BMT Istiqomah adalah sebagai berikut:</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Menandatangani surat keluar atas nama BMT Istiqomah sesuai dengan ketentuan dalam pedoman korespondensi</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Bertindak mewakili BMT Istiqomah atas nama pengurus BMT Istiqomah dalam hal yang terkait dengan kegiatan operasional BMT Istiqomah</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Melakukan supervis terhadap seluruh karyawan yang berada dibawah tanggung jawabnya</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Menjalankan kegiatan operasional BMT Istiqomah yang menjadi tanggung jawabnya.</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Dalam posisi sebagai komite pembiayaan, menyetujui atau menolak usulan pembiayaan yang diajukan sesuai dengan batas kewenangan yang diberikan kepadanya</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Menyetujui pengeluaran uang sesuai batas kewenangan yang diberikan kepadanya</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Menyetujui usulan pengadaan barang dan jasa sesuai dengan batas kewenangan yang diberikan kepadanya</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t>Memuat rencana kerja anggaran tahunan dan memonitor realisasi anggaran tahun berjalan</w:t>
      </w:r>
    </w:p>
    <w:p w:rsidR="006C1D74" w:rsidRPr="008D32D5" w:rsidRDefault="006C1D74" w:rsidP="008031C7">
      <w:pPr>
        <w:pStyle w:val="ListParagraph"/>
        <w:numPr>
          <w:ilvl w:val="2"/>
          <w:numId w:val="29"/>
        </w:numPr>
        <w:spacing w:after="0" w:line="480" w:lineRule="auto"/>
        <w:ind w:left="1701"/>
        <w:jc w:val="both"/>
        <w:rPr>
          <w:rFonts w:asciiTheme="majorBidi" w:hAnsiTheme="majorBidi" w:cstheme="majorBidi"/>
          <w:sz w:val="24"/>
          <w:szCs w:val="24"/>
        </w:rPr>
      </w:pPr>
      <w:r w:rsidRPr="008D32D5">
        <w:rPr>
          <w:rFonts w:asciiTheme="majorBidi" w:hAnsiTheme="majorBidi" w:cstheme="majorBidi"/>
          <w:sz w:val="24"/>
          <w:szCs w:val="24"/>
        </w:rPr>
        <w:lastRenderedPageBreak/>
        <w:t xml:space="preserve">Sebagai </w:t>
      </w:r>
      <w:r w:rsidRPr="008D32D5">
        <w:rPr>
          <w:rFonts w:asciiTheme="majorBidi" w:hAnsiTheme="majorBidi" w:cstheme="majorBidi"/>
          <w:i/>
          <w:iCs/>
          <w:sz w:val="24"/>
          <w:szCs w:val="24"/>
        </w:rPr>
        <w:t>alternative</w:t>
      </w:r>
      <w:r w:rsidRPr="008D32D5">
        <w:rPr>
          <w:rFonts w:asciiTheme="majorBidi" w:hAnsiTheme="majorBidi" w:cstheme="majorBidi"/>
          <w:sz w:val="24"/>
          <w:szCs w:val="24"/>
        </w:rPr>
        <w:t xml:space="preserve"> pengganti jabatan </w:t>
      </w:r>
      <w:r w:rsidRPr="008D32D5">
        <w:rPr>
          <w:rFonts w:asciiTheme="majorBidi" w:hAnsiTheme="majorBidi" w:cstheme="majorBidi"/>
          <w:i/>
          <w:iCs/>
          <w:sz w:val="24"/>
          <w:szCs w:val="24"/>
        </w:rPr>
        <w:t>General Manajer</w:t>
      </w:r>
      <w:r w:rsidRPr="008D32D5">
        <w:rPr>
          <w:rFonts w:asciiTheme="majorBidi" w:hAnsiTheme="majorBidi" w:cstheme="majorBidi"/>
          <w:sz w:val="24"/>
          <w:szCs w:val="24"/>
        </w:rPr>
        <w:t xml:space="preserve"> apabila </w:t>
      </w:r>
      <w:r w:rsidRPr="004C1F77">
        <w:rPr>
          <w:rFonts w:asciiTheme="majorBidi" w:hAnsiTheme="majorBidi" w:cstheme="majorBidi"/>
          <w:i/>
          <w:iCs/>
          <w:sz w:val="24"/>
          <w:szCs w:val="24"/>
        </w:rPr>
        <w:t>General Manajer</w:t>
      </w:r>
      <w:r w:rsidRPr="008D32D5">
        <w:rPr>
          <w:rFonts w:asciiTheme="majorBidi" w:hAnsiTheme="majorBidi" w:cstheme="majorBidi"/>
          <w:sz w:val="24"/>
          <w:szCs w:val="24"/>
        </w:rPr>
        <w:t xml:space="preserve"> berhalangan melakukan tugasnya</w:t>
      </w:r>
    </w:p>
    <w:p w:rsidR="006065F8" w:rsidRPr="008D32D5" w:rsidRDefault="006065F8" w:rsidP="008031C7">
      <w:pPr>
        <w:pStyle w:val="ListParagraph"/>
        <w:numPr>
          <w:ilvl w:val="0"/>
          <w:numId w:val="32"/>
        </w:numPr>
        <w:spacing w:after="0" w:line="480" w:lineRule="auto"/>
        <w:ind w:left="1276"/>
        <w:jc w:val="both"/>
        <w:rPr>
          <w:rFonts w:asciiTheme="majorBidi" w:hAnsiTheme="majorBidi" w:cstheme="majorBidi"/>
          <w:i/>
          <w:iCs/>
          <w:sz w:val="24"/>
          <w:szCs w:val="24"/>
        </w:rPr>
      </w:pPr>
      <w:r w:rsidRPr="008D32D5">
        <w:rPr>
          <w:rFonts w:asciiTheme="majorBidi" w:hAnsiTheme="majorBidi" w:cstheme="majorBidi"/>
          <w:sz w:val="24"/>
          <w:szCs w:val="24"/>
        </w:rPr>
        <w:t xml:space="preserve">Koordinator </w:t>
      </w:r>
      <w:r w:rsidRPr="008D32D5">
        <w:rPr>
          <w:rFonts w:asciiTheme="majorBidi" w:hAnsiTheme="majorBidi" w:cstheme="majorBidi"/>
          <w:i/>
          <w:iCs/>
          <w:sz w:val="24"/>
          <w:szCs w:val="24"/>
        </w:rPr>
        <w:t>Marketing</w:t>
      </w:r>
    </w:p>
    <w:p w:rsidR="006C1D74" w:rsidRPr="008D32D5" w:rsidRDefault="004C1F77" w:rsidP="008031C7">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Tugas dan kewajiban k</w:t>
      </w:r>
      <w:r w:rsidR="006C1D74" w:rsidRPr="008D32D5">
        <w:rPr>
          <w:rFonts w:asciiTheme="majorBidi" w:hAnsiTheme="majorBidi" w:cstheme="majorBidi"/>
          <w:sz w:val="24"/>
          <w:szCs w:val="24"/>
        </w:rPr>
        <w:t xml:space="preserve">oordinator </w:t>
      </w:r>
      <w:r w:rsidR="006C1D74" w:rsidRPr="008D32D5">
        <w:rPr>
          <w:rFonts w:asciiTheme="majorBidi" w:hAnsiTheme="majorBidi" w:cstheme="majorBidi"/>
          <w:i/>
          <w:iCs/>
          <w:sz w:val="24"/>
          <w:szCs w:val="24"/>
        </w:rPr>
        <w:t>marketing</w:t>
      </w:r>
      <w:r w:rsidR="006C1D74" w:rsidRPr="008D32D5">
        <w:rPr>
          <w:rFonts w:asciiTheme="majorBidi" w:hAnsiTheme="majorBidi" w:cstheme="majorBidi"/>
          <w:sz w:val="24"/>
          <w:szCs w:val="24"/>
        </w:rPr>
        <w:t xml:space="preserve"> adalah melakukan koordinasi</w:t>
      </w:r>
      <w:r w:rsidR="006C4F2F" w:rsidRPr="008D32D5">
        <w:rPr>
          <w:rFonts w:asciiTheme="majorBidi" w:hAnsiTheme="majorBidi" w:cstheme="majorBidi"/>
          <w:sz w:val="24"/>
          <w:szCs w:val="24"/>
        </w:rPr>
        <w:t xml:space="preserve"> </w:t>
      </w:r>
      <w:r w:rsidR="006C1D74" w:rsidRPr="008D32D5">
        <w:rPr>
          <w:rFonts w:asciiTheme="majorBidi" w:hAnsiTheme="majorBidi" w:cstheme="majorBidi"/>
          <w:sz w:val="24"/>
          <w:szCs w:val="24"/>
        </w:rPr>
        <w:t xml:space="preserve">Tim </w:t>
      </w:r>
      <w:r w:rsidR="006C1D74" w:rsidRPr="008D32D5">
        <w:rPr>
          <w:rFonts w:asciiTheme="majorBidi" w:hAnsiTheme="majorBidi" w:cstheme="majorBidi"/>
          <w:i/>
          <w:iCs/>
          <w:sz w:val="24"/>
          <w:szCs w:val="24"/>
        </w:rPr>
        <w:t>Marketing</w:t>
      </w:r>
      <w:r w:rsidR="006C1D74" w:rsidRPr="008D32D5">
        <w:rPr>
          <w:rFonts w:asciiTheme="majorBidi" w:hAnsiTheme="majorBidi" w:cstheme="majorBidi"/>
          <w:sz w:val="24"/>
          <w:szCs w:val="24"/>
        </w:rPr>
        <w:t xml:space="preserve"> untuk mencapai target yang ditetapkan; melakukan monitoring,</w:t>
      </w:r>
      <w:r w:rsidR="006C4F2F" w:rsidRPr="008D32D5">
        <w:rPr>
          <w:rFonts w:asciiTheme="majorBidi" w:hAnsiTheme="majorBidi" w:cstheme="majorBidi"/>
          <w:sz w:val="24"/>
          <w:szCs w:val="24"/>
        </w:rPr>
        <w:t xml:space="preserve"> evaluasi dan pemecahan masalah yang dihadapi; membuat laporan rutin kinerja Tim </w:t>
      </w:r>
      <w:r w:rsidR="006C4F2F" w:rsidRPr="004C1F77">
        <w:rPr>
          <w:rFonts w:asciiTheme="majorBidi" w:hAnsiTheme="majorBidi" w:cstheme="majorBidi"/>
          <w:i/>
          <w:iCs/>
          <w:sz w:val="24"/>
          <w:szCs w:val="24"/>
        </w:rPr>
        <w:t>Marketing</w:t>
      </w:r>
      <w:r w:rsidR="006C4F2F" w:rsidRPr="008D32D5">
        <w:rPr>
          <w:rFonts w:asciiTheme="majorBidi" w:hAnsiTheme="majorBidi" w:cstheme="majorBidi"/>
          <w:sz w:val="24"/>
          <w:szCs w:val="24"/>
        </w:rPr>
        <w:t xml:space="preserve"> kepada </w:t>
      </w:r>
      <w:r w:rsidR="006C4F2F" w:rsidRPr="004C1F77">
        <w:rPr>
          <w:rFonts w:asciiTheme="majorBidi" w:hAnsiTheme="majorBidi" w:cstheme="majorBidi"/>
          <w:i/>
          <w:iCs/>
          <w:sz w:val="24"/>
          <w:szCs w:val="24"/>
        </w:rPr>
        <w:t>General Manajer</w:t>
      </w:r>
      <w:r w:rsidR="006C4F2F" w:rsidRPr="008D32D5">
        <w:rPr>
          <w:rFonts w:asciiTheme="majorBidi" w:hAnsiTheme="majorBidi" w:cstheme="majorBidi"/>
          <w:sz w:val="24"/>
          <w:szCs w:val="24"/>
        </w:rPr>
        <w:t>.</w:t>
      </w:r>
    </w:p>
    <w:p w:rsidR="006065F8" w:rsidRPr="008D32D5" w:rsidRDefault="006065F8" w:rsidP="008031C7">
      <w:pPr>
        <w:pStyle w:val="ListParagraph"/>
        <w:numPr>
          <w:ilvl w:val="0"/>
          <w:numId w:val="32"/>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 xml:space="preserve">Marketing dan </w:t>
      </w:r>
      <w:r w:rsidRPr="008D32D5">
        <w:rPr>
          <w:rFonts w:asciiTheme="majorBidi" w:hAnsiTheme="majorBidi" w:cstheme="majorBidi"/>
          <w:i/>
          <w:iCs/>
          <w:sz w:val="24"/>
          <w:szCs w:val="24"/>
        </w:rPr>
        <w:t>Collector</w:t>
      </w:r>
      <w:r w:rsidRPr="008D32D5">
        <w:rPr>
          <w:rFonts w:asciiTheme="majorBidi" w:hAnsiTheme="majorBidi" w:cstheme="majorBidi"/>
          <w:sz w:val="24"/>
          <w:szCs w:val="24"/>
        </w:rPr>
        <w:t xml:space="preserve"> :</w:t>
      </w:r>
    </w:p>
    <w:p w:rsidR="006C4F2F" w:rsidRPr="008D32D5" w:rsidRDefault="006C4F2F" w:rsidP="008031C7">
      <w:pPr>
        <w:pStyle w:val="ListParagraph"/>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 xml:space="preserve">Tugas dan kewajiban sebagai marketing adalah: memasarkan produk, khususnya pembiayaan. Selanjutnya melakukan </w:t>
      </w:r>
      <w:r w:rsidRPr="008D32D5">
        <w:rPr>
          <w:rFonts w:asciiTheme="majorBidi" w:hAnsiTheme="majorBidi" w:cstheme="majorBidi"/>
          <w:i/>
          <w:iCs/>
          <w:sz w:val="24"/>
          <w:szCs w:val="24"/>
        </w:rPr>
        <w:t>survey</w:t>
      </w:r>
      <w:r w:rsidRPr="008D32D5">
        <w:rPr>
          <w:rFonts w:asciiTheme="majorBidi" w:hAnsiTheme="majorBidi" w:cstheme="majorBidi"/>
          <w:sz w:val="24"/>
          <w:szCs w:val="24"/>
        </w:rPr>
        <w:t xml:space="preserve"> dan analisa atas pengajuan pembiayaan mitra/nasabah. Tugas dan kewajiban sebagai </w:t>
      </w:r>
      <w:r w:rsidRPr="004C1F77">
        <w:rPr>
          <w:rFonts w:asciiTheme="majorBidi" w:hAnsiTheme="majorBidi" w:cstheme="majorBidi"/>
          <w:i/>
          <w:iCs/>
          <w:sz w:val="24"/>
          <w:szCs w:val="24"/>
        </w:rPr>
        <w:t>collector</w:t>
      </w:r>
      <w:r w:rsidRPr="008D32D5">
        <w:rPr>
          <w:rFonts w:asciiTheme="majorBidi" w:hAnsiTheme="majorBidi" w:cstheme="majorBidi"/>
          <w:sz w:val="24"/>
          <w:szCs w:val="24"/>
        </w:rPr>
        <w:t xml:space="preserve"> adalah memonitor usaha dan kelancaran angsuran dari mitra/nasabah hingga pembiayaannya lunas.</w:t>
      </w:r>
    </w:p>
    <w:p w:rsidR="006065F8" w:rsidRPr="008D32D5" w:rsidRDefault="006C4F2F" w:rsidP="008031C7">
      <w:pPr>
        <w:pStyle w:val="ListParagraph"/>
        <w:numPr>
          <w:ilvl w:val="0"/>
          <w:numId w:val="32"/>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 xml:space="preserve">Administrasi dan </w:t>
      </w:r>
      <w:r w:rsidRPr="008D32D5">
        <w:rPr>
          <w:rFonts w:asciiTheme="majorBidi" w:hAnsiTheme="majorBidi" w:cstheme="majorBidi"/>
          <w:i/>
          <w:iCs/>
          <w:sz w:val="24"/>
          <w:szCs w:val="24"/>
        </w:rPr>
        <w:t>Customer Service</w:t>
      </w:r>
      <w:r w:rsidRPr="008D32D5">
        <w:rPr>
          <w:rFonts w:asciiTheme="majorBidi" w:hAnsiTheme="majorBidi" w:cstheme="majorBidi"/>
          <w:sz w:val="24"/>
          <w:szCs w:val="24"/>
        </w:rPr>
        <w:t xml:space="preserve"> :</w:t>
      </w:r>
    </w:p>
    <w:p w:rsidR="006C3550" w:rsidRPr="001630EB" w:rsidRDefault="006C4F2F" w:rsidP="001630EB">
      <w:pPr>
        <w:pStyle w:val="ListParagraph"/>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 xml:space="preserve">Tugas dan kewajiban sebagai Administrasi adalah mendukung bagian </w:t>
      </w:r>
      <w:r w:rsidRPr="004C1F77">
        <w:rPr>
          <w:rFonts w:asciiTheme="majorBidi" w:hAnsiTheme="majorBidi" w:cstheme="majorBidi"/>
          <w:i/>
          <w:iCs/>
          <w:sz w:val="24"/>
          <w:szCs w:val="24"/>
        </w:rPr>
        <w:t>marketing</w:t>
      </w:r>
      <w:r w:rsidRPr="008D32D5">
        <w:rPr>
          <w:rFonts w:asciiTheme="majorBidi" w:hAnsiTheme="majorBidi" w:cstheme="majorBidi"/>
          <w:sz w:val="24"/>
          <w:szCs w:val="24"/>
        </w:rPr>
        <w:t xml:space="preserve"> dalam hal </w:t>
      </w:r>
      <w:r w:rsidRPr="004C1F77">
        <w:rPr>
          <w:rFonts w:asciiTheme="majorBidi" w:hAnsiTheme="majorBidi" w:cstheme="majorBidi"/>
          <w:sz w:val="24"/>
          <w:szCs w:val="24"/>
        </w:rPr>
        <w:t>administrasi</w:t>
      </w:r>
      <w:r w:rsidRPr="008D32D5">
        <w:rPr>
          <w:rFonts w:asciiTheme="majorBidi" w:hAnsiTheme="majorBidi" w:cstheme="majorBidi"/>
          <w:sz w:val="24"/>
          <w:szCs w:val="24"/>
        </w:rPr>
        <w:t xml:space="preserve"> dan persiapan akad pembiayaan, membuat </w:t>
      </w:r>
      <w:r w:rsidRPr="004C1F77">
        <w:rPr>
          <w:rFonts w:asciiTheme="majorBidi" w:hAnsiTheme="majorBidi" w:cstheme="majorBidi"/>
          <w:i/>
          <w:iCs/>
          <w:sz w:val="24"/>
          <w:szCs w:val="24"/>
        </w:rPr>
        <w:t>register</w:t>
      </w:r>
      <w:r w:rsidRPr="008D32D5">
        <w:rPr>
          <w:rFonts w:asciiTheme="majorBidi" w:hAnsiTheme="majorBidi" w:cstheme="majorBidi"/>
          <w:sz w:val="24"/>
          <w:szCs w:val="24"/>
        </w:rPr>
        <w:t xml:space="preserve"> akad dan jaminan. Tugas dan kewajiban sebagai </w:t>
      </w:r>
      <w:r w:rsidRPr="008D32D5">
        <w:rPr>
          <w:rFonts w:asciiTheme="majorBidi" w:hAnsiTheme="majorBidi" w:cstheme="majorBidi"/>
          <w:i/>
          <w:iCs/>
          <w:sz w:val="24"/>
          <w:szCs w:val="24"/>
        </w:rPr>
        <w:t>customer service</w:t>
      </w:r>
      <w:r w:rsidR="001630EB">
        <w:rPr>
          <w:rFonts w:asciiTheme="majorBidi" w:hAnsiTheme="majorBidi" w:cstheme="majorBidi"/>
          <w:sz w:val="24"/>
          <w:szCs w:val="24"/>
        </w:rPr>
        <w:t xml:space="preserve"> adalah melayani </w:t>
      </w:r>
      <w:r w:rsidRPr="008D32D5">
        <w:rPr>
          <w:rFonts w:asciiTheme="majorBidi" w:hAnsiTheme="majorBidi" w:cstheme="majorBidi"/>
          <w:sz w:val="24"/>
          <w:szCs w:val="24"/>
        </w:rPr>
        <w:t>nasabah baik dalam pelayanan informasi pr</w:t>
      </w:r>
      <w:r w:rsidR="001630EB">
        <w:rPr>
          <w:rFonts w:asciiTheme="majorBidi" w:hAnsiTheme="majorBidi" w:cstheme="majorBidi"/>
          <w:sz w:val="24"/>
          <w:szCs w:val="24"/>
        </w:rPr>
        <w:t xml:space="preserve">oduk maupun complain dari </w:t>
      </w:r>
      <w:r w:rsidRPr="008D32D5">
        <w:rPr>
          <w:rFonts w:asciiTheme="majorBidi" w:hAnsiTheme="majorBidi" w:cstheme="majorBidi"/>
          <w:sz w:val="24"/>
          <w:szCs w:val="24"/>
        </w:rPr>
        <w:t>nasaba</w:t>
      </w:r>
      <w:r w:rsidR="001630EB">
        <w:rPr>
          <w:rFonts w:asciiTheme="majorBidi" w:hAnsiTheme="majorBidi" w:cstheme="majorBidi"/>
          <w:sz w:val="24"/>
          <w:szCs w:val="24"/>
        </w:rPr>
        <w:t>h.</w:t>
      </w:r>
    </w:p>
    <w:p w:rsidR="00E63918" w:rsidRPr="008D32D5" w:rsidRDefault="006C4F2F" w:rsidP="008031C7">
      <w:pPr>
        <w:pStyle w:val="ListParagraph"/>
        <w:numPr>
          <w:ilvl w:val="0"/>
          <w:numId w:val="32"/>
        </w:numPr>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Teller :</w:t>
      </w:r>
    </w:p>
    <w:p w:rsidR="00750EE1" w:rsidRPr="00750EE1" w:rsidRDefault="006C4F2F" w:rsidP="00750EE1">
      <w:pPr>
        <w:pStyle w:val="ListParagraph"/>
        <w:spacing w:after="0" w:line="480" w:lineRule="auto"/>
        <w:ind w:left="1276"/>
        <w:jc w:val="both"/>
        <w:rPr>
          <w:rFonts w:asciiTheme="majorBidi" w:hAnsiTheme="majorBidi" w:cstheme="majorBidi"/>
          <w:sz w:val="24"/>
          <w:szCs w:val="24"/>
        </w:rPr>
      </w:pPr>
      <w:r w:rsidRPr="008D32D5">
        <w:rPr>
          <w:rFonts w:asciiTheme="majorBidi" w:hAnsiTheme="majorBidi" w:cstheme="majorBidi"/>
          <w:sz w:val="24"/>
          <w:szCs w:val="24"/>
        </w:rPr>
        <w:t xml:space="preserve">Tugas dan kewajiban sebagai </w:t>
      </w:r>
      <w:r w:rsidRPr="008D32D5">
        <w:rPr>
          <w:rFonts w:asciiTheme="majorBidi" w:hAnsiTheme="majorBidi" w:cstheme="majorBidi"/>
          <w:i/>
          <w:iCs/>
          <w:sz w:val="24"/>
          <w:szCs w:val="24"/>
        </w:rPr>
        <w:t>teller</w:t>
      </w:r>
      <w:r w:rsidR="001630EB">
        <w:rPr>
          <w:rFonts w:asciiTheme="majorBidi" w:hAnsiTheme="majorBidi" w:cstheme="majorBidi"/>
          <w:sz w:val="24"/>
          <w:szCs w:val="24"/>
        </w:rPr>
        <w:t xml:space="preserve"> adalah melayani </w:t>
      </w:r>
      <w:r w:rsidRPr="008D32D5">
        <w:rPr>
          <w:rFonts w:asciiTheme="majorBidi" w:hAnsiTheme="majorBidi" w:cstheme="majorBidi"/>
          <w:sz w:val="24"/>
          <w:szCs w:val="24"/>
        </w:rPr>
        <w:t>nasabah dalam hal setoran simpanan, penarikan simpanan, dan pembayaran angsuran.</w:t>
      </w:r>
    </w:p>
    <w:p w:rsidR="00E63918" w:rsidRPr="008D32D5" w:rsidRDefault="00D21578" w:rsidP="008031C7">
      <w:pPr>
        <w:pStyle w:val="ListParagraph"/>
        <w:numPr>
          <w:ilvl w:val="0"/>
          <w:numId w:val="7"/>
        </w:numPr>
        <w:spacing w:line="480" w:lineRule="auto"/>
        <w:ind w:left="450"/>
        <w:rPr>
          <w:rFonts w:asciiTheme="majorBidi" w:hAnsiTheme="majorBidi" w:cstheme="majorBidi"/>
          <w:b/>
          <w:bCs/>
          <w:sz w:val="24"/>
          <w:szCs w:val="24"/>
        </w:rPr>
      </w:pPr>
      <w:r w:rsidRPr="008D32D5">
        <w:rPr>
          <w:rFonts w:asciiTheme="majorBidi" w:hAnsiTheme="majorBidi" w:cstheme="majorBidi"/>
          <w:b/>
          <w:bCs/>
          <w:sz w:val="24"/>
          <w:szCs w:val="24"/>
        </w:rPr>
        <w:lastRenderedPageBreak/>
        <w:t>Produk BMT Istiqomah Bago Tulungagung</w:t>
      </w:r>
      <w:r w:rsidR="008D32D5">
        <w:rPr>
          <w:rFonts w:asciiTheme="majorBidi" w:hAnsiTheme="majorBidi" w:cstheme="majorBidi"/>
          <w:b/>
          <w:bCs/>
          <w:sz w:val="24"/>
          <w:szCs w:val="24"/>
        </w:rPr>
        <w:t>.</w:t>
      </w:r>
    </w:p>
    <w:p w:rsidR="00D21578" w:rsidRPr="008D32D5" w:rsidRDefault="00D21578" w:rsidP="008031C7">
      <w:pPr>
        <w:pStyle w:val="ListParagraph"/>
        <w:spacing w:line="480" w:lineRule="auto"/>
        <w:ind w:left="450" w:firstLine="630"/>
        <w:jc w:val="both"/>
        <w:rPr>
          <w:rFonts w:asciiTheme="majorBidi" w:hAnsiTheme="majorBidi" w:cstheme="majorBidi"/>
          <w:bCs/>
          <w:sz w:val="24"/>
          <w:szCs w:val="24"/>
        </w:rPr>
      </w:pPr>
      <w:r w:rsidRPr="008D32D5">
        <w:rPr>
          <w:rFonts w:asciiTheme="majorBidi" w:hAnsiTheme="majorBidi" w:cstheme="majorBidi"/>
          <w:bCs/>
          <w:sz w:val="24"/>
          <w:szCs w:val="24"/>
        </w:rPr>
        <w:t xml:space="preserve">BMT Istiqomqh berfungsi sebagai lembaga </w:t>
      </w:r>
      <w:r w:rsidRPr="008D32D5">
        <w:rPr>
          <w:rFonts w:asciiTheme="majorBidi" w:hAnsiTheme="majorBidi" w:cstheme="majorBidi"/>
          <w:bCs/>
          <w:i/>
          <w:sz w:val="24"/>
          <w:szCs w:val="24"/>
        </w:rPr>
        <w:t>intermediasi</w:t>
      </w:r>
      <w:r w:rsidR="001630EB">
        <w:rPr>
          <w:rFonts w:asciiTheme="majorBidi" w:hAnsiTheme="majorBidi" w:cstheme="majorBidi"/>
          <w:bCs/>
          <w:sz w:val="24"/>
          <w:szCs w:val="24"/>
        </w:rPr>
        <w:t xml:space="preserve"> antara</w:t>
      </w:r>
      <w:r w:rsidRPr="008D32D5">
        <w:rPr>
          <w:rFonts w:asciiTheme="majorBidi" w:hAnsiTheme="majorBidi" w:cstheme="majorBidi"/>
          <w:bCs/>
          <w:sz w:val="24"/>
          <w:szCs w:val="24"/>
        </w:rPr>
        <w:t xml:space="preserve"> pihak pemilik dana (modal) dengan para pelaku usaha khususnya usaha mikro dan kecil. BMT Istiqomah menghimpun dana berupa simpanan anggota maupun calon anggota serta koperasi lain. Untuk penghimpunan dana tersebut BMT Istiqomah menawarkan sejumlah produk simpanan yang sesuai dengan ketentuan syariah Islam. Simpanan baik tabungan maupun investasi berjangka yang sesuai dengan akad yang memberikan bagi hasil kepada pemilik simpanan.</w:t>
      </w:r>
    </w:p>
    <w:p w:rsidR="00C77AB2" w:rsidRPr="001630EB" w:rsidRDefault="00D21578" w:rsidP="00750EE1">
      <w:pPr>
        <w:pStyle w:val="ListParagraph"/>
        <w:spacing w:line="480" w:lineRule="auto"/>
        <w:ind w:left="450" w:firstLine="543"/>
        <w:jc w:val="both"/>
        <w:rPr>
          <w:rFonts w:asciiTheme="majorBidi" w:hAnsiTheme="majorBidi" w:cstheme="majorBidi"/>
          <w:bCs/>
          <w:sz w:val="24"/>
          <w:szCs w:val="24"/>
        </w:rPr>
      </w:pPr>
      <w:r w:rsidRPr="008D32D5">
        <w:rPr>
          <w:rFonts w:asciiTheme="majorBidi" w:hAnsiTheme="majorBidi" w:cstheme="majorBidi"/>
          <w:bCs/>
          <w:sz w:val="24"/>
          <w:szCs w:val="24"/>
        </w:rPr>
        <w:t>Produk pembiayaan mikro BMT Istiqomah diutamakan untuk penambahan modal usaha mikro dan kecil. Pembiayaan sesuai dengan ketentuan syariah dapat berupa jual beli maupun kerjasama investasi. Jangka waktu pembiayaan diprioritaskan untuk pembiayaan jangka pendek dengan perputaran yang cepat (harian, mingguan dan bulanan).</w:t>
      </w:r>
      <w:r w:rsidR="00961028">
        <w:rPr>
          <w:rStyle w:val="FootnoteReference"/>
          <w:rFonts w:asciiTheme="majorBidi" w:hAnsiTheme="majorBidi" w:cstheme="majorBidi"/>
          <w:bCs/>
          <w:sz w:val="24"/>
          <w:szCs w:val="24"/>
        </w:rPr>
        <w:footnoteReference w:id="2"/>
      </w:r>
    </w:p>
    <w:p w:rsidR="00D21578" w:rsidRPr="008D32D5" w:rsidRDefault="00D21578" w:rsidP="008031C7">
      <w:pPr>
        <w:pStyle w:val="ListParagraph"/>
        <w:numPr>
          <w:ilvl w:val="0"/>
          <w:numId w:val="8"/>
        </w:numPr>
        <w:spacing w:line="480" w:lineRule="auto"/>
        <w:ind w:left="720" w:hanging="270"/>
        <w:jc w:val="both"/>
        <w:rPr>
          <w:rFonts w:asciiTheme="majorBidi" w:hAnsiTheme="majorBidi" w:cstheme="majorBidi"/>
          <w:b/>
          <w:bCs/>
          <w:sz w:val="24"/>
          <w:szCs w:val="24"/>
        </w:rPr>
      </w:pPr>
      <w:r w:rsidRPr="008D32D5">
        <w:rPr>
          <w:rFonts w:asciiTheme="majorBidi" w:hAnsiTheme="majorBidi" w:cstheme="majorBidi"/>
          <w:b/>
          <w:bCs/>
          <w:sz w:val="24"/>
          <w:szCs w:val="24"/>
        </w:rPr>
        <w:t xml:space="preserve">Produk Simpanan </w:t>
      </w:r>
    </w:p>
    <w:p w:rsidR="00D21578" w:rsidRPr="008D32D5" w:rsidRDefault="00D21578" w:rsidP="008031C7">
      <w:pPr>
        <w:pStyle w:val="BodyTextIndent2"/>
        <w:numPr>
          <w:ilvl w:val="0"/>
          <w:numId w:val="11"/>
        </w:numPr>
        <w:tabs>
          <w:tab w:val="clear" w:pos="2835"/>
          <w:tab w:val="clear" w:pos="3261"/>
        </w:tabs>
        <w:spacing w:before="60" w:line="480" w:lineRule="auto"/>
        <w:jc w:val="both"/>
        <w:rPr>
          <w:rFonts w:asciiTheme="majorBidi" w:hAnsiTheme="majorBidi" w:cstheme="majorBidi"/>
          <w:lang w:val="id-ID"/>
        </w:rPr>
      </w:pPr>
      <w:r w:rsidRPr="008D32D5">
        <w:rPr>
          <w:rFonts w:asciiTheme="majorBidi" w:hAnsiTheme="majorBidi" w:cstheme="majorBidi"/>
          <w:lang w:val="id-ID"/>
        </w:rPr>
        <w:t>Simpanan Pokok Anggota Koperasi</w:t>
      </w:r>
    </w:p>
    <w:p w:rsidR="00D21578" w:rsidRPr="008D32D5" w:rsidRDefault="00D21578" w:rsidP="008031C7">
      <w:pPr>
        <w:pStyle w:val="BodyTextIndent2"/>
        <w:tabs>
          <w:tab w:val="clear" w:pos="2835"/>
          <w:tab w:val="clear" w:pos="3261"/>
        </w:tabs>
        <w:spacing w:before="60" w:line="480" w:lineRule="auto"/>
        <w:ind w:left="1134" w:firstLine="0"/>
        <w:jc w:val="both"/>
        <w:rPr>
          <w:rFonts w:asciiTheme="majorBidi" w:hAnsiTheme="majorBidi" w:cstheme="majorBidi"/>
        </w:rPr>
      </w:pPr>
      <w:r w:rsidRPr="008D32D5">
        <w:rPr>
          <w:rFonts w:asciiTheme="majorBidi" w:hAnsiTheme="majorBidi" w:cstheme="majorBidi"/>
          <w:lang w:val="id-ID"/>
        </w:rPr>
        <w:t>Yaitu simpanan sebesar Rp. 500.000,00 setiap anggota dan dibayarkan 1 (satu) kali pada awal masuk sebagai anggota koperasi</w:t>
      </w:r>
    </w:p>
    <w:p w:rsidR="00D21578" w:rsidRPr="008D32D5" w:rsidRDefault="00D21578" w:rsidP="008031C7">
      <w:pPr>
        <w:pStyle w:val="BodyTextIndent2"/>
        <w:numPr>
          <w:ilvl w:val="0"/>
          <w:numId w:val="11"/>
        </w:numPr>
        <w:tabs>
          <w:tab w:val="clear" w:pos="2835"/>
          <w:tab w:val="clear" w:pos="3261"/>
        </w:tabs>
        <w:spacing w:before="60" w:line="480" w:lineRule="auto"/>
        <w:jc w:val="both"/>
        <w:rPr>
          <w:rFonts w:asciiTheme="majorBidi" w:hAnsiTheme="majorBidi" w:cstheme="majorBidi"/>
          <w:lang w:val="id-ID"/>
        </w:rPr>
      </w:pPr>
      <w:r w:rsidRPr="008D32D5">
        <w:rPr>
          <w:rFonts w:asciiTheme="majorBidi" w:hAnsiTheme="majorBidi" w:cstheme="majorBidi"/>
          <w:lang w:val="id-ID"/>
        </w:rPr>
        <w:t>Simpanan Pokok Pembiayaan</w:t>
      </w:r>
    </w:p>
    <w:p w:rsidR="00D21578" w:rsidRPr="00E36033" w:rsidRDefault="00D21578" w:rsidP="008031C7">
      <w:pPr>
        <w:pStyle w:val="BodyTextIndent2"/>
        <w:tabs>
          <w:tab w:val="clear" w:pos="2835"/>
          <w:tab w:val="clear" w:pos="3261"/>
        </w:tabs>
        <w:spacing w:before="60" w:line="480" w:lineRule="auto"/>
        <w:ind w:left="1134" w:firstLine="0"/>
        <w:jc w:val="both"/>
        <w:rPr>
          <w:rFonts w:asciiTheme="majorBidi" w:hAnsiTheme="majorBidi" w:cstheme="majorBidi"/>
        </w:rPr>
      </w:pPr>
      <w:r w:rsidRPr="008D32D5">
        <w:rPr>
          <w:rFonts w:asciiTheme="majorBidi" w:hAnsiTheme="majorBidi" w:cstheme="majorBidi"/>
          <w:lang w:val="id-ID"/>
        </w:rPr>
        <w:t>Yaitu simpanan yang harus dibayar oleh para calon nasabah pembiayaan sebelum menjadi anggot</w:t>
      </w:r>
      <w:r w:rsidR="00E36033">
        <w:rPr>
          <w:rFonts w:asciiTheme="majorBidi" w:hAnsiTheme="majorBidi" w:cstheme="majorBidi"/>
          <w:lang w:val="id-ID"/>
        </w:rPr>
        <w:t>a pembiayan, sebesar Rp. 5.000,</w:t>
      </w:r>
      <w:r w:rsidR="00E36033">
        <w:rPr>
          <w:rFonts w:asciiTheme="majorBidi" w:hAnsiTheme="majorBidi" w:cstheme="majorBidi"/>
        </w:rPr>
        <w:t>00</w:t>
      </w:r>
    </w:p>
    <w:p w:rsidR="00D21578" w:rsidRPr="008D32D5" w:rsidRDefault="00D21578" w:rsidP="008031C7">
      <w:pPr>
        <w:pStyle w:val="BodyTextIndent2"/>
        <w:numPr>
          <w:ilvl w:val="0"/>
          <w:numId w:val="11"/>
        </w:numPr>
        <w:tabs>
          <w:tab w:val="clear" w:pos="2835"/>
          <w:tab w:val="clear" w:pos="3261"/>
        </w:tabs>
        <w:spacing w:before="60" w:line="480" w:lineRule="auto"/>
        <w:jc w:val="both"/>
        <w:rPr>
          <w:rFonts w:asciiTheme="majorBidi" w:hAnsiTheme="majorBidi" w:cstheme="majorBidi"/>
          <w:lang w:val="id-ID"/>
        </w:rPr>
      </w:pPr>
      <w:r w:rsidRPr="008D32D5">
        <w:rPr>
          <w:rFonts w:asciiTheme="majorBidi" w:hAnsiTheme="majorBidi" w:cstheme="majorBidi"/>
          <w:lang w:val="id-ID"/>
        </w:rPr>
        <w:lastRenderedPageBreak/>
        <w:t xml:space="preserve">Simpanan Wajib Anggota </w:t>
      </w:r>
    </w:p>
    <w:p w:rsidR="00D21578" w:rsidRPr="00E36033" w:rsidRDefault="00D21578" w:rsidP="008031C7">
      <w:pPr>
        <w:pStyle w:val="BodyTextIndent2"/>
        <w:tabs>
          <w:tab w:val="clear" w:pos="2835"/>
          <w:tab w:val="clear" w:pos="3261"/>
        </w:tabs>
        <w:spacing w:before="60" w:line="480" w:lineRule="auto"/>
        <w:ind w:left="1134" w:firstLine="0"/>
        <w:jc w:val="both"/>
        <w:rPr>
          <w:rFonts w:asciiTheme="majorBidi" w:hAnsiTheme="majorBidi" w:cstheme="majorBidi"/>
        </w:rPr>
      </w:pPr>
      <w:r w:rsidRPr="008D32D5">
        <w:rPr>
          <w:rFonts w:asciiTheme="majorBidi" w:hAnsiTheme="majorBidi" w:cstheme="majorBidi"/>
          <w:lang w:val="id-ID"/>
        </w:rPr>
        <w:t>Yaitu simpanan rutin yang harus dibayar oleh angg</w:t>
      </w:r>
      <w:r w:rsidR="00E36033">
        <w:rPr>
          <w:rFonts w:asciiTheme="majorBidi" w:hAnsiTheme="majorBidi" w:cstheme="majorBidi"/>
          <w:lang w:val="id-ID"/>
        </w:rPr>
        <w:t>ota koperasi sebesar Rp. 5.000,</w:t>
      </w:r>
      <w:r w:rsidR="00E36033">
        <w:rPr>
          <w:rFonts w:asciiTheme="majorBidi" w:hAnsiTheme="majorBidi" w:cstheme="majorBidi"/>
        </w:rPr>
        <w:t>00</w:t>
      </w:r>
    </w:p>
    <w:p w:rsidR="00D21578" w:rsidRPr="008D32D5" w:rsidRDefault="00D21578" w:rsidP="008031C7">
      <w:pPr>
        <w:pStyle w:val="BodyTextIndent2"/>
        <w:numPr>
          <w:ilvl w:val="0"/>
          <w:numId w:val="11"/>
        </w:numPr>
        <w:tabs>
          <w:tab w:val="clear" w:pos="2835"/>
          <w:tab w:val="clear" w:pos="3261"/>
        </w:tabs>
        <w:spacing w:before="60" w:line="480" w:lineRule="auto"/>
        <w:jc w:val="both"/>
        <w:rPr>
          <w:rFonts w:asciiTheme="majorBidi" w:hAnsiTheme="majorBidi" w:cstheme="majorBidi"/>
          <w:lang w:val="id-ID"/>
        </w:rPr>
      </w:pPr>
      <w:r w:rsidRPr="008D32D5">
        <w:rPr>
          <w:rFonts w:asciiTheme="majorBidi" w:hAnsiTheme="majorBidi" w:cstheme="majorBidi"/>
          <w:lang w:val="id-ID"/>
        </w:rPr>
        <w:t>Simpanan  Pembiayaan</w:t>
      </w:r>
    </w:p>
    <w:p w:rsidR="00D21578" w:rsidRPr="008D32D5" w:rsidRDefault="00D21578" w:rsidP="008031C7">
      <w:pPr>
        <w:pStyle w:val="BodyTextIndent2"/>
        <w:tabs>
          <w:tab w:val="clear" w:pos="2835"/>
          <w:tab w:val="clear" w:pos="3261"/>
        </w:tabs>
        <w:spacing w:before="60" w:line="480" w:lineRule="auto"/>
        <w:ind w:left="1134" w:firstLine="0"/>
        <w:jc w:val="both"/>
        <w:rPr>
          <w:rFonts w:asciiTheme="majorBidi" w:hAnsiTheme="majorBidi" w:cstheme="majorBidi"/>
          <w:lang w:val="id-ID"/>
        </w:rPr>
      </w:pPr>
      <w:r w:rsidRPr="008D32D5">
        <w:rPr>
          <w:rFonts w:asciiTheme="majorBidi" w:hAnsiTheme="majorBidi" w:cstheme="majorBidi"/>
          <w:lang w:val="id-ID"/>
        </w:rPr>
        <w:t>Yaitu simpanan yang harus dilakukan oleh nasabah pembiayaan pada saat pinjaman direalisasi,  besarnya disesuaikan dengan nilai pembiayaan</w:t>
      </w:r>
    </w:p>
    <w:p w:rsidR="00D21578" w:rsidRPr="008D32D5" w:rsidRDefault="00D21578" w:rsidP="008031C7">
      <w:pPr>
        <w:pStyle w:val="BodyTextIndent2"/>
        <w:numPr>
          <w:ilvl w:val="0"/>
          <w:numId w:val="11"/>
        </w:numPr>
        <w:tabs>
          <w:tab w:val="clear" w:pos="2835"/>
          <w:tab w:val="clear" w:pos="3261"/>
        </w:tabs>
        <w:spacing w:before="60" w:line="480" w:lineRule="auto"/>
        <w:jc w:val="both"/>
        <w:rPr>
          <w:rFonts w:asciiTheme="majorBidi" w:hAnsiTheme="majorBidi" w:cstheme="majorBidi"/>
          <w:lang w:val="id-ID"/>
        </w:rPr>
      </w:pPr>
      <w:r w:rsidRPr="008D32D5">
        <w:rPr>
          <w:rFonts w:asciiTheme="majorBidi" w:hAnsiTheme="majorBidi" w:cstheme="majorBidi"/>
        </w:rPr>
        <w:t>Simpanan wajib pembiayaan</w:t>
      </w:r>
    </w:p>
    <w:p w:rsidR="00D21578" w:rsidRPr="008D32D5" w:rsidRDefault="00D21578" w:rsidP="008031C7">
      <w:pPr>
        <w:pStyle w:val="ListParagraph"/>
        <w:spacing w:line="480" w:lineRule="auto"/>
        <w:ind w:left="1134"/>
        <w:jc w:val="both"/>
        <w:rPr>
          <w:rFonts w:asciiTheme="majorBidi" w:hAnsiTheme="majorBidi" w:cstheme="majorBidi"/>
          <w:sz w:val="24"/>
          <w:szCs w:val="24"/>
        </w:rPr>
      </w:pPr>
      <w:r w:rsidRPr="008D32D5">
        <w:rPr>
          <w:rFonts w:asciiTheme="majorBidi" w:hAnsiTheme="majorBidi" w:cstheme="majorBidi"/>
          <w:sz w:val="24"/>
          <w:szCs w:val="24"/>
          <w:lang w:val="id-ID"/>
        </w:rPr>
        <w:t>Yaitu simpanan yang harus dilakukan oleh nasabah pembiayaan selama yang bersangkutan mempunyai pinjaman di BMT, dengan nilai sebesar Rp 1,000.00 per bulan.</w:t>
      </w:r>
    </w:p>
    <w:p w:rsidR="00D21578" w:rsidRPr="008D32D5" w:rsidRDefault="00D21578" w:rsidP="008031C7">
      <w:pPr>
        <w:pStyle w:val="ListParagraph"/>
        <w:numPr>
          <w:ilvl w:val="0"/>
          <w:numId w:val="8"/>
        </w:numPr>
        <w:spacing w:line="480" w:lineRule="auto"/>
        <w:ind w:left="720" w:hanging="270"/>
        <w:jc w:val="both"/>
        <w:rPr>
          <w:rFonts w:asciiTheme="majorBidi" w:hAnsiTheme="majorBidi" w:cstheme="majorBidi"/>
          <w:b/>
          <w:bCs/>
          <w:sz w:val="24"/>
          <w:szCs w:val="24"/>
        </w:rPr>
      </w:pPr>
      <w:r w:rsidRPr="008D32D5">
        <w:rPr>
          <w:rFonts w:asciiTheme="majorBidi" w:hAnsiTheme="majorBidi" w:cstheme="majorBidi"/>
          <w:b/>
          <w:bCs/>
          <w:sz w:val="24"/>
          <w:szCs w:val="24"/>
        </w:rPr>
        <w:t>Produk Tabungan</w:t>
      </w:r>
    </w:p>
    <w:p w:rsidR="00D21578" w:rsidRPr="008D32D5" w:rsidRDefault="00D21578" w:rsidP="008031C7">
      <w:pPr>
        <w:pStyle w:val="BodyTextIndent2"/>
        <w:numPr>
          <w:ilvl w:val="0"/>
          <w:numId w:val="12"/>
        </w:numPr>
        <w:tabs>
          <w:tab w:val="clear" w:pos="2835"/>
          <w:tab w:val="clear" w:pos="3261"/>
        </w:tabs>
        <w:spacing w:before="60" w:line="480" w:lineRule="auto"/>
        <w:ind w:left="993"/>
        <w:jc w:val="both"/>
        <w:rPr>
          <w:rFonts w:asciiTheme="majorBidi" w:hAnsiTheme="majorBidi" w:cstheme="majorBidi"/>
          <w:lang w:val="id-ID"/>
        </w:rPr>
      </w:pPr>
      <w:r w:rsidRPr="008D32D5">
        <w:rPr>
          <w:rFonts w:asciiTheme="majorBidi" w:hAnsiTheme="majorBidi" w:cstheme="majorBidi"/>
          <w:lang w:val="id-ID"/>
        </w:rPr>
        <w:t>Tabungan Masyarakat Syari’ah (TAMASYA)</w:t>
      </w:r>
    </w:p>
    <w:p w:rsidR="00D21578" w:rsidRPr="008D32D5" w:rsidRDefault="00D21578" w:rsidP="008031C7">
      <w:pPr>
        <w:pStyle w:val="BodyTextIndent2"/>
        <w:tabs>
          <w:tab w:val="clear" w:pos="2835"/>
          <w:tab w:val="clear" w:pos="3261"/>
        </w:tabs>
        <w:spacing w:before="60" w:line="480" w:lineRule="auto"/>
        <w:ind w:left="993" w:firstLine="0"/>
        <w:jc w:val="both"/>
        <w:rPr>
          <w:rFonts w:asciiTheme="majorBidi" w:hAnsiTheme="majorBidi" w:cstheme="majorBidi"/>
          <w:lang w:val="id-ID"/>
        </w:rPr>
      </w:pPr>
      <w:r w:rsidRPr="008D32D5">
        <w:rPr>
          <w:rFonts w:asciiTheme="majorBidi" w:hAnsiTheme="majorBidi" w:cstheme="majorBidi"/>
          <w:lang w:val="id-ID"/>
        </w:rPr>
        <w:t>Tamasya diperuntukan bagi perorangan atau kolektif (yayasan atau lembaga)</w:t>
      </w:r>
    </w:p>
    <w:p w:rsidR="00D21578" w:rsidRPr="008D32D5" w:rsidRDefault="00D21578" w:rsidP="008031C7">
      <w:pPr>
        <w:pStyle w:val="BodyTextIndent2"/>
        <w:numPr>
          <w:ilvl w:val="0"/>
          <w:numId w:val="13"/>
        </w:numPr>
        <w:tabs>
          <w:tab w:val="clear" w:pos="2835"/>
          <w:tab w:val="clear" w:pos="3261"/>
        </w:tabs>
        <w:spacing w:before="60" w:line="480" w:lineRule="auto"/>
        <w:ind w:left="1418"/>
        <w:jc w:val="both"/>
        <w:rPr>
          <w:rFonts w:asciiTheme="majorBidi" w:hAnsiTheme="majorBidi" w:cstheme="majorBidi"/>
          <w:lang w:val="id-ID"/>
        </w:rPr>
      </w:pPr>
      <w:r w:rsidRPr="008D32D5">
        <w:rPr>
          <w:rFonts w:asciiTheme="majorBidi" w:hAnsiTheme="majorBidi" w:cstheme="majorBidi"/>
          <w:lang w:val="id-ID"/>
        </w:rPr>
        <w:t>Setoran pertama minim</w:t>
      </w:r>
      <w:r w:rsidR="003F1ACB">
        <w:rPr>
          <w:rFonts w:asciiTheme="majorBidi" w:hAnsiTheme="majorBidi" w:cstheme="majorBidi"/>
          <w:lang w:val="id-ID"/>
        </w:rPr>
        <w:t>al Rp. 10.000,- Setoran selanju</w:t>
      </w:r>
      <w:r w:rsidR="003F1ACB">
        <w:rPr>
          <w:rFonts w:asciiTheme="majorBidi" w:hAnsiTheme="majorBidi" w:cstheme="majorBidi"/>
        </w:rPr>
        <w:t>t</w:t>
      </w:r>
      <w:r w:rsidRPr="008D32D5">
        <w:rPr>
          <w:rFonts w:asciiTheme="majorBidi" w:hAnsiTheme="majorBidi" w:cstheme="majorBidi"/>
          <w:lang w:val="id-ID"/>
        </w:rPr>
        <w:t>nya minimal Rp. 5.000,-</w:t>
      </w:r>
    </w:p>
    <w:p w:rsidR="00541A64" w:rsidRPr="00750EE1" w:rsidRDefault="00D21578" w:rsidP="002E2032">
      <w:pPr>
        <w:pStyle w:val="BodyTextIndent2"/>
        <w:numPr>
          <w:ilvl w:val="0"/>
          <w:numId w:val="13"/>
        </w:numPr>
        <w:tabs>
          <w:tab w:val="clear" w:pos="2835"/>
          <w:tab w:val="clear" w:pos="3261"/>
        </w:tabs>
        <w:spacing w:before="60" w:line="480" w:lineRule="auto"/>
        <w:ind w:left="1418"/>
        <w:jc w:val="both"/>
        <w:rPr>
          <w:rFonts w:asciiTheme="majorBidi" w:hAnsiTheme="majorBidi" w:cstheme="majorBidi"/>
          <w:lang w:val="id-ID"/>
        </w:rPr>
      </w:pPr>
      <w:r w:rsidRPr="008D32D5">
        <w:rPr>
          <w:rFonts w:asciiTheme="majorBidi" w:hAnsiTheme="majorBidi" w:cstheme="majorBidi"/>
          <w:lang w:val="id-ID"/>
        </w:rPr>
        <w:t>Besarnya nisbah atau bagi hasil per-bulan sebesar 50% berdasarkan jumlah pendapatan BMT dan besarnya saldo rata-rata tabungan tiap hari.</w:t>
      </w:r>
    </w:p>
    <w:p w:rsidR="00750EE1" w:rsidRPr="002E2032" w:rsidRDefault="00750EE1" w:rsidP="00750EE1">
      <w:pPr>
        <w:pStyle w:val="BodyTextIndent2"/>
        <w:tabs>
          <w:tab w:val="clear" w:pos="2835"/>
          <w:tab w:val="clear" w:pos="3261"/>
        </w:tabs>
        <w:spacing w:before="60" w:line="480" w:lineRule="auto"/>
        <w:jc w:val="both"/>
        <w:rPr>
          <w:rFonts w:asciiTheme="majorBidi" w:hAnsiTheme="majorBidi" w:cstheme="majorBidi"/>
          <w:lang w:val="id-ID"/>
        </w:rPr>
      </w:pPr>
    </w:p>
    <w:p w:rsidR="00D21578" w:rsidRPr="008D32D5" w:rsidRDefault="00D21578" w:rsidP="008031C7">
      <w:pPr>
        <w:pStyle w:val="ListParagraph"/>
        <w:numPr>
          <w:ilvl w:val="0"/>
          <w:numId w:val="12"/>
        </w:numPr>
        <w:spacing w:line="480" w:lineRule="auto"/>
        <w:ind w:left="993"/>
        <w:rPr>
          <w:rFonts w:asciiTheme="majorBidi" w:hAnsiTheme="majorBidi" w:cstheme="majorBidi"/>
          <w:sz w:val="24"/>
          <w:szCs w:val="24"/>
          <w:lang w:val="id-ID"/>
        </w:rPr>
      </w:pPr>
      <w:r w:rsidRPr="008D32D5">
        <w:rPr>
          <w:rFonts w:asciiTheme="majorBidi" w:hAnsiTheme="majorBidi" w:cstheme="majorBidi"/>
          <w:sz w:val="24"/>
          <w:szCs w:val="24"/>
          <w:lang w:val="id-ID"/>
        </w:rPr>
        <w:lastRenderedPageBreak/>
        <w:t xml:space="preserve">Tabungan Pendidikan Istiqomah </w:t>
      </w:r>
    </w:p>
    <w:p w:rsidR="00D21578" w:rsidRPr="008D32D5" w:rsidRDefault="00D21578" w:rsidP="008031C7">
      <w:pPr>
        <w:pStyle w:val="ListParagraph"/>
        <w:spacing w:line="480" w:lineRule="auto"/>
        <w:ind w:left="993"/>
        <w:jc w:val="both"/>
        <w:rPr>
          <w:rFonts w:asciiTheme="majorBidi" w:hAnsiTheme="majorBidi" w:cstheme="majorBidi"/>
          <w:sz w:val="24"/>
          <w:szCs w:val="24"/>
          <w:lang w:val="id-ID"/>
        </w:rPr>
      </w:pPr>
      <w:r w:rsidRPr="008D32D5">
        <w:rPr>
          <w:rFonts w:asciiTheme="majorBidi" w:hAnsiTheme="majorBidi" w:cstheme="majorBidi"/>
          <w:sz w:val="24"/>
          <w:szCs w:val="24"/>
          <w:lang w:val="id-ID"/>
        </w:rPr>
        <w:t>Tabungan Pendidikan ini dikembangkan dalam bentuk tabungan kotak yang disebarkan ke wilayah yang terjangkau di kab. Tulungagung.</w:t>
      </w:r>
    </w:p>
    <w:p w:rsidR="00D21578" w:rsidRPr="008D32D5" w:rsidRDefault="00D21578" w:rsidP="008031C7">
      <w:pPr>
        <w:pStyle w:val="BodyTextIndent2"/>
        <w:numPr>
          <w:ilvl w:val="2"/>
          <w:numId w:val="14"/>
        </w:numPr>
        <w:tabs>
          <w:tab w:val="clear" w:pos="2835"/>
          <w:tab w:val="clear" w:pos="3261"/>
        </w:tabs>
        <w:spacing w:before="60" w:line="480" w:lineRule="auto"/>
        <w:ind w:left="1276" w:hanging="322"/>
        <w:jc w:val="both"/>
        <w:rPr>
          <w:rFonts w:asciiTheme="majorBidi" w:hAnsiTheme="majorBidi" w:cstheme="majorBidi"/>
          <w:lang w:val="id-ID"/>
        </w:rPr>
      </w:pPr>
      <w:r w:rsidRPr="008D32D5">
        <w:rPr>
          <w:rFonts w:asciiTheme="majorBidi" w:hAnsiTheme="majorBidi" w:cstheme="majorBidi"/>
          <w:lang w:val="id-ID"/>
        </w:rPr>
        <w:t>Tabungan pendidikan diperuntukan bagi siswa (murid) sekolah TK sampai dengan Perguruan Tinggi.</w:t>
      </w:r>
    </w:p>
    <w:p w:rsidR="00D21578" w:rsidRPr="008D32D5" w:rsidRDefault="00D21578" w:rsidP="008031C7">
      <w:pPr>
        <w:pStyle w:val="BodyTextIndent2"/>
        <w:numPr>
          <w:ilvl w:val="2"/>
          <w:numId w:val="14"/>
        </w:numPr>
        <w:tabs>
          <w:tab w:val="clear" w:pos="2835"/>
          <w:tab w:val="clear" w:pos="3261"/>
        </w:tabs>
        <w:spacing w:before="60" w:line="480" w:lineRule="auto"/>
        <w:ind w:left="1276" w:hanging="322"/>
        <w:jc w:val="both"/>
        <w:rPr>
          <w:rFonts w:asciiTheme="majorBidi" w:hAnsiTheme="majorBidi" w:cstheme="majorBidi"/>
          <w:lang w:val="id-ID"/>
        </w:rPr>
      </w:pPr>
      <w:r w:rsidRPr="008D32D5">
        <w:rPr>
          <w:rFonts w:asciiTheme="majorBidi" w:hAnsiTheme="majorBidi" w:cstheme="majorBidi"/>
          <w:lang w:val="id-ID"/>
        </w:rPr>
        <w:t>Setoran mini</w:t>
      </w:r>
      <w:r w:rsidR="00E36033">
        <w:rPr>
          <w:rFonts w:asciiTheme="majorBidi" w:hAnsiTheme="majorBidi" w:cstheme="majorBidi"/>
          <w:lang w:val="id-ID"/>
        </w:rPr>
        <w:t>mal Rp. 5.000,- Setoran selanju</w:t>
      </w:r>
      <w:r w:rsidR="00E36033">
        <w:rPr>
          <w:rFonts w:asciiTheme="majorBidi" w:hAnsiTheme="majorBidi" w:cstheme="majorBidi"/>
        </w:rPr>
        <w:t>t</w:t>
      </w:r>
      <w:r w:rsidRPr="008D32D5">
        <w:rPr>
          <w:rFonts w:asciiTheme="majorBidi" w:hAnsiTheme="majorBidi" w:cstheme="majorBidi"/>
          <w:lang w:val="id-ID"/>
        </w:rPr>
        <w:t>nya minimal Rp. 1.000,-.</w:t>
      </w:r>
    </w:p>
    <w:p w:rsidR="00D21578" w:rsidRPr="008D32D5" w:rsidRDefault="00D21578" w:rsidP="008031C7">
      <w:pPr>
        <w:pStyle w:val="BodyTextIndent2"/>
        <w:numPr>
          <w:ilvl w:val="2"/>
          <w:numId w:val="14"/>
        </w:numPr>
        <w:tabs>
          <w:tab w:val="clear" w:pos="2835"/>
          <w:tab w:val="clear" w:pos="3261"/>
        </w:tabs>
        <w:spacing w:before="60" w:line="480" w:lineRule="auto"/>
        <w:ind w:left="1276" w:hanging="322"/>
        <w:jc w:val="both"/>
        <w:rPr>
          <w:rFonts w:asciiTheme="majorBidi" w:hAnsiTheme="majorBidi" w:cstheme="majorBidi"/>
          <w:lang w:val="id-ID"/>
        </w:rPr>
      </w:pPr>
      <w:r w:rsidRPr="008D32D5">
        <w:rPr>
          <w:rFonts w:asciiTheme="majorBidi" w:hAnsiTheme="majorBidi" w:cstheme="majorBidi"/>
          <w:lang w:val="id-ID"/>
        </w:rPr>
        <w:t>Perhitungan saldo rata-rata dalam satu bulan dengan saldo minimal Rp. 10.000,-.</w:t>
      </w:r>
    </w:p>
    <w:p w:rsidR="00E36033" w:rsidRPr="00750EE1" w:rsidRDefault="00D21578" w:rsidP="00750EE1">
      <w:pPr>
        <w:pStyle w:val="ListParagraph"/>
        <w:numPr>
          <w:ilvl w:val="2"/>
          <w:numId w:val="14"/>
        </w:numPr>
        <w:spacing w:line="480" w:lineRule="auto"/>
        <w:ind w:left="1276" w:hanging="322"/>
        <w:rPr>
          <w:rFonts w:asciiTheme="majorBidi" w:hAnsiTheme="majorBidi" w:cstheme="majorBidi"/>
          <w:sz w:val="24"/>
          <w:szCs w:val="24"/>
          <w:lang w:val="id-ID"/>
        </w:rPr>
      </w:pPr>
      <w:r w:rsidRPr="008D32D5">
        <w:rPr>
          <w:rFonts w:asciiTheme="majorBidi" w:hAnsiTheme="majorBidi" w:cstheme="majorBidi"/>
          <w:sz w:val="24"/>
          <w:szCs w:val="24"/>
          <w:lang w:val="id-ID"/>
        </w:rPr>
        <w:t>Besarnya porsi nisbah atau bagi hasil per-bulan sebesar 50% dihitung berdasarkan jumlah pendapatan BMT dan besarnya saldo rata-rata tabungan tiap hari.</w:t>
      </w:r>
    </w:p>
    <w:p w:rsidR="00961028" w:rsidRPr="00961028" w:rsidRDefault="00D21578" w:rsidP="00961028">
      <w:pPr>
        <w:pStyle w:val="ListParagraph"/>
        <w:numPr>
          <w:ilvl w:val="0"/>
          <w:numId w:val="8"/>
        </w:numPr>
        <w:spacing w:line="480" w:lineRule="auto"/>
        <w:ind w:left="720" w:hanging="270"/>
        <w:jc w:val="both"/>
        <w:rPr>
          <w:rFonts w:asciiTheme="majorBidi" w:hAnsiTheme="majorBidi" w:cstheme="majorBidi"/>
          <w:b/>
          <w:bCs/>
          <w:sz w:val="24"/>
          <w:szCs w:val="24"/>
        </w:rPr>
      </w:pPr>
      <w:r w:rsidRPr="008D32D5">
        <w:rPr>
          <w:rFonts w:asciiTheme="majorBidi" w:hAnsiTheme="majorBidi" w:cstheme="majorBidi"/>
          <w:b/>
          <w:bCs/>
          <w:sz w:val="24"/>
          <w:szCs w:val="24"/>
        </w:rPr>
        <w:t>Produk Pembiayaan</w:t>
      </w:r>
      <w:r w:rsidR="00961028">
        <w:rPr>
          <w:rStyle w:val="FootnoteReference"/>
          <w:rFonts w:asciiTheme="majorBidi" w:hAnsiTheme="majorBidi" w:cstheme="majorBidi"/>
          <w:sz w:val="24"/>
          <w:szCs w:val="24"/>
        </w:rPr>
        <w:footnoteReference w:id="3"/>
      </w:r>
    </w:p>
    <w:p w:rsidR="00D21578" w:rsidRPr="008D32D5" w:rsidRDefault="00541A64" w:rsidP="008031C7">
      <w:pPr>
        <w:pStyle w:val="BodyTextIndent2"/>
        <w:numPr>
          <w:ilvl w:val="0"/>
          <w:numId w:val="9"/>
        </w:numPr>
        <w:tabs>
          <w:tab w:val="clear" w:pos="2835"/>
          <w:tab w:val="clear" w:pos="3261"/>
          <w:tab w:val="left" w:pos="-360"/>
          <w:tab w:val="left" w:pos="426"/>
        </w:tabs>
        <w:spacing w:line="480" w:lineRule="auto"/>
        <w:ind w:left="993" w:hanging="219"/>
        <w:jc w:val="both"/>
        <w:rPr>
          <w:rFonts w:asciiTheme="majorBidi" w:hAnsiTheme="majorBidi" w:cstheme="majorBidi"/>
          <w:lang w:val="sv-SE"/>
        </w:rPr>
      </w:pPr>
      <w:r>
        <w:rPr>
          <w:rFonts w:asciiTheme="majorBidi" w:hAnsiTheme="majorBidi" w:cstheme="majorBidi"/>
          <w:lang w:val="sv-SE"/>
        </w:rPr>
        <w:t xml:space="preserve"> </w:t>
      </w:r>
      <w:r w:rsidR="00D21578" w:rsidRPr="008D32D5">
        <w:rPr>
          <w:rFonts w:asciiTheme="majorBidi" w:hAnsiTheme="majorBidi" w:cstheme="majorBidi"/>
          <w:lang w:val="sv-SE"/>
        </w:rPr>
        <w:t>BBA (</w:t>
      </w:r>
      <w:r w:rsidR="00D21578" w:rsidRPr="00F04BB6">
        <w:rPr>
          <w:rFonts w:asciiTheme="majorBidi" w:hAnsiTheme="majorBidi" w:cstheme="majorBidi"/>
          <w:i/>
          <w:iCs/>
          <w:lang w:val="sv-SE"/>
        </w:rPr>
        <w:t>Bai’ bi Tsaman ‘Ajil</w:t>
      </w:r>
      <w:r w:rsidR="00D21578" w:rsidRPr="008D32D5">
        <w:rPr>
          <w:rFonts w:asciiTheme="majorBidi" w:hAnsiTheme="majorBidi" w:cstheme="majorBidi"/>
          <w:lang w:val="sv-SE"/>
        </w:rPr>
        <w:t>)</w:t>
      </w:r>
    </w:p>
    <w:p w:rsidR="00D21578" w:rsidRPr="008D32D5" w:rsidRDefault="00D21578" w:rsidP="008031C7">
      <w:pPr>
        <w:pStyle w:val="BodyTextIndent2"/>
        <w:tabs>
          <w:tab w:val="clear" w:pos="2835"/>
          <w:tab w:val="clear" w:pos="3261"/>
        </w:tabs>
        <w:spacing w:line="480" w:lineRule="auto"/>
        <w:ind w:left="993" w:firstLine="0"/>
        <w:jc w:val="both"/>
        <w:rPr>
          <w:rFonts w:asciiTheme="majorBidi" w:hAnsiTheme="majorBidi" w:cstheme="majorBidi"/>
          <w:lang w:val="sv-SE"/>
        </w:rPr>
      </w:pPr>
      <w:r w:rsidRPr="008D32D5">
        <w:rPr>
          <w:rFonts w:asciiTheme="majorBidi" w:hAnsiTheme="majorBidi" w:cstheme="majorBidi"/>
          <w:lang w:val="sv-SE"/>
        </w:rPr>
        <w:t xml:space="preserve">Yaitu hubungan akad jual beli (pembelian barang) dengan pembayaran tangguh atau angsuran (jual beli secara kredit). </w:t>
      </w:r>
    </w:p>
    <w:p w:rsidR="00D21578" w:rsidRPr="008D32D5" w:rsidRDefault="00541A64" w:rsidP="008031C7">
      <w:pPr>
        <w:pStyle w:val="BodyTextIndent2"/>
        <w:numPr>
          <w:ilvl w:val="0"/>
          <w:numId w:val="9"/>
        </w:numPr>
        <w:tabs>
          <w:tab w:val="clear" w:pos="2835"/>
          <w:tab w:val="clear" w:pos="3261"/>
        </w:tabs>
        <w:spacing w:line="480" w:lineRule="auto"/>
        <w:ind w:left="993" w:hanging="219"/>
        <w:jc w:val="both"/>
        <w:rPr>
          <w:rFonts w:asciiTheme="majorBidi" w:hAnsiTheme="majorBidi" w:cstheme="majorBidi"/>
        </w:rPr>
      </w:pPr>
      <w:r>
        <w:rPr>
          <w:rFonts w:asciiTheme="majorBidi" w:hAnsiTheme="majorBidi" w:cstheme="majorBidi"/>
        </w:rPr>
        <w:t xml:space="preserve"> </w:t>
      </w:r>
      <w:r w:rsidR="00D21578" w:rsidRPr="008D32D5">
        <w:rPr>
          <w:rFonts w:asciiTheme="majorBidi" w:hAnsiTheme="majorBidi" w:cstheme="majorBidi"/>
        </w:rPr>
        <w:t>Murabahah</w:t>
      </w:r>
    </w:p>
    <w:p w:rsidR="00D21578" w:rsidRPr="008D32D5" w:rsidRDefault="00D21578" w:rsidP="008031C7">
      <w:pPr>
        <w:pStyle w:val="BodyTextIndent2"/>
        <w:tabs>
          <w:tab w:val="clear" w:pos="2835"/>
          <w:tab w:val="clear" w:pos="3261"/>
        </w:tabs>
        <w:spacing w:line="480" w:lineRule="auto"/>
        <w:ind w:left="993" w:firstLine="0"/>
        <w:jc w:val="both"/>
        <w:rPr>
          <w:rFonts w:asciiTheme="majorBidi" w:hAnsiTheme="majorBidi" w:cstheme="majorBidi"/>
          <w:lang w:val="id-ID"/>
        </w:rPr>
      </w:pPr>
      <w:r w:rsidRPr="008D32D5">
        <w:rPr>
          <w:rFonts w:asciiTheme="majorBidi" w:hAnsiTheme="majorBidi" w:cstheme="majorBidi"/>
        </w:rPr>
        <w:t xml:space="preserve">Yaitu pembiayaan untuk pembelian barang modal yang pembayarannya dilakukan oleh anggota setelah jatuh tempo. Pengembalian dilakukan sesuai dengan harga dasar barang yang dibeli yang kemudian ditambah </w:t>
      </w:r>
      <w:r w:rsidRPr="008D32D5">
        <w:rPr>
          <w:rFonts w:asciiTheme="majorBidi" w:hAnsiTheme="majorBidi" w:cstheme="majorBidi"/>
        </w:rPr>
        <w:lastRenderedPageBreak/>
        <w:t xml:space="preserve">dengan keuntungan yang disepakati bersama. </w:t>
      </w:r>
      <w:r w:rsidRPr="008D32D5">
        <w:rPr>
          <w:rFonts w:asciiTheme="majorBidi" w:hAnsiTheme="majorBidi" w:cstheme="majorBidi"/>
          <w:lang w:val="id-ID"/>
        </w:rPr>
        <w:t>Dalam hal mur</w:t>
      </w:r>
      <w:r w:rsidRPr="008D32D5">
        <w:rPr>
          <w:rFonts w:asciiTheme="majorBidi" w:hAnsiTheme="majorBidi" w:cstheme="majorBidi"/>
        </w:rPr>
        <w:t>a</w:t>
      </w:r>
      <w:r w:rsidRPr="008D32D5">
        <w:rPr>
          <w:rFonts w:asciiTheme="majorBidi" w:hAnsiTheme="majorBidi" w:cstheme="majorBidi"/>
          <w:lang w:val="id-ID"/>
        </w:rPr>
        <w:t>bahah di BMT</w:t>
      </w:r>
      <w:r w:rsidR="009B0D2D">
        <w:rPr>
          <w:rFonts w:asciiTheme="majorBidi" w:hAnsiTheme="majorBidi" w:cstheme="majorBidi"/>
        </w:rPr>
        <w:t xml:space="preserve"> </w:t>
      </w:r>
      <w:r w:rsidRPr="008D32D5">
        <w:rPr>
          <w:rFonts w:asciiTheme="majorBidi" w:hAnsiTheme="majorBidi" w:cstheme="majorBidi"/>
          <w:lang w:val="id-ID"/>
        </w:rPr>
        <w:t xml:space="preserve"> Istiqomah menjadi 2:</w:t>
      </w:r>
    </w:p>
    <w:p w:rsidR="00D21578" w:rsidRPr="008D32D5" w:rsidRDefault="00D21578" w:rsidP="008031C7">
      <w:pPr>
        <w:pStyle w:val="BodyTextIndent2"/>
        <w:numPr>
          <w:ilvl w:val="0"/>
          <w:numId w:val="10"/>
        </w:numPr>
        <w:tabs>
          <w:tab w:val="clear" w:pos="2835"/>
          <w:tab w:val="clear" w:pos="3261"/>
        </w:tabs>
        <w:spacing w:line="480" w:lineRule="auto"/>
        <w:ind w:left="1418"/>
        <w:jc w:val="both"/>
        <w:rPr>
          <w:rFonts w:asciiTheme="majorBidi" w:hAnsiTheme="majorBidi" w:cstheme="majorBidi"/>
        </w:rPr>
      </w:pPr>
      <w:r w:rsidRPr="008D32D5">
        <w:rPr>
          <w:rFonts w:asciiTheme="majorBidi" w:hAnsiTheme="majorBidi" w:cstheme="majorBidi"/>
        </w:rPr>
        <w:t xml:space="preserve">Murabahah </w:t>
      </w:r>
      <w:r w:rsidR="00223DF8" w:rsidRPr="008D32D5">
        <w:rPr>
          <w:rFonts w:asciiTheme="majorBidi" w:hAnsiTheme="majorBidi" w:cstheme="majorBidi"/>
        </w:rPr>
        <w:t>Murni</w:t>
      </w:r>
    </w:p>
    <w:p w:rsidR="00D21578" w:rsidRPr="008D32D5" w:rsidRDefault="004501F2" w:rsidP="003F1ACB">
      <w:pPr>
        <w:pStyle w:val="BodyTextIndent2"/>
        <w:tabs>
          <w:tab w:val="clear" w:pos="2835"/>
          <w:tab w:val="clear" w:pos="3261"/>
        </w:tabs>
        <w:spacing w:line="480" w:lineRule="auto"/>
        <w:ind w:left="1418" w:firstLine="0"/>
        <w:jc w:val="both"/>
        <w:rPr>
          <w:rFonts w:asciiTheme="majorBidi" w:hAnsiTheme="majorBidi" w:cstheme="majorBidi"/>
        </w:rPr>
      </w:pPr>
      <w:r>
        <w:rPr>
          <w:rFonts w:asciiTheme="majorBidi" w:hAnsiTheme="majorBidi" w:cstheme="majorBidi"/>
        </w:rPr>
        <w:t>Adalah pembiayaan yang dilakukan oleh lembaga keuangan dalam jangka waktu pengembalian dalam jangka waktu selama 3 bulan</w:t>
      </w:r>
      <w:r w:rsidR="00E36033">
        <w:rPr>
          <w:rFonts w:asciiTheme="majorBidi" w:hAnsiTheme="majorBidi" w:cstheme="majorBidi"/>
        </w:rPr>
        <w:t>.</w:t>
      </w:r>
    </w:p>
    <w:p w:rsidR="00D21578" w:rsidRDefault="00D21578" w:rsidP="008031C7">
      <w:pPr>
        <w:pStyle w:val="BodyTextIndent2"/>
        <w:numPr>
          <w:ilvl w:val="0"/>
          <w:numId w:val="10"/>
        </w:numPr>
        <w:tabs>
          <w:tab w:val="clear" w:pos="2835"/>
          <w:tab w:val="clear" w:pos="3261"/>
        </w:tabs>
        <w:spacing w:line="480" w:lineRule="auto"/>
        <w:ind w:left="1418"/>
        <w:jc w:val="both"/>
        <w:rPr>
          <w:rFonts w:asciiTheme="majorBidi" w:hAnsiTheme="majorBidi" w:cstheme="majorBidi"/>
        </w:rPr>
      </w:pPr>
      <w:r w:rsidRPr="008D32D5">
        <w:rPr>
          <w:rFonts w:asciiTheme="majorBidi" w:hAnsiTheme="majorBidi" w:cstheme="majorBidi"/>
        </w:rPr>
        <w:t xml:space="preserve">Murabahah </w:t>
      </w:r>
      <w:r w:rsidR="00223DF8" w:rsidRPr="008D32D5">
        <w:rPr>
          <w:rFonts w:asciiTheme="majorBidi" w:hAnsiTheme="majorBidi" w:cstheme="majorBidi"/>
        </w:rPr>
        <w:t>Plus</w:t>
      </w:r>
    </w:p>
    <w:p w:rsidR="004501F2" w:rsidRPr="008D32D5" w:rsidRDefault="004501F2" w:rsidP="004501F2">
      <w:pPr>
        <w:pStyle w:val="BodyTextIndent2"/>
        <w:tabs>
          <w:tab w:val="clear" w:pos="2835"/>
          <w:tab w:val="clear" w:pos="3261"/>
        </w:tabs>
        <w:spacing w:line="480" w:lineRule="auto"/>
        <w:ind w:left="1353" w:firstLine="0"/>
        <w:jc w:val="both"/>
        <w:rPr>
          <w:rFonts w:asciiTheme="majorBidi" w:hAnsiTheme="majorBidi" w:cstheme="majorBidi"/>
        </w:rPr>
      </w:pPr>
      <w:r>
        <w:rPr>
          <w:rFonts w:asciiTheme="majorBidi" w:hAnsiTheme="majorBidi" w:cstheme="majorBidi"/>
        </w:rPr>
        <w:t>Adalah pembiayaan yang dilakukan oleh lembaga keuangan dalam jangka waktu pengembalian dalam jangka selama 6 bulan</w:t>
      </w:r>
      <w:r w:rsidR="00E36033">
        <w:rPr>
          <w:rFonts w:asciiTheme="majorBidi" w:hAnsiTheme="majorBidi" w:cstheme="majorBidi"/>
        </w:rPr>
        <w:t>.</w:t>
      </w:r>
    </w:p>
    <w:p w:rsidR="00D21578" w:rsidRPr="008D32D5" w:rsidRDefault="00D21578" w:rsidP="008031C7">
      <w:pPr>
        <w:pStyle w:val="BodyTextIndent2"/>
        <w:numPr>
          <w:ilvl w:val="0"/>
          <w:numId w:val="9"/>
        </w:numPr>
        <w:tabs>
          <w:tab w:val="clear" w:pos="2835"/>
          <w:tab w:val="clear" w:pos="3261"/>
          <w:tab w:val="left" w:pos="426"/>
        </w:tabs>
        <w:spacing w:line="480" w:lineRule="auto"/>
        <w:ind w:left="993" w:hanging="219"/>
        <w:jc w:val="both"/>
        <w:rPr>
          <w:rFonts w:asciiTheme="majorBidi" w:hAnsiTheme="majorBidi" w:cstheme="majorBidi"/>
          <w:bCs/>
          <w:lang w:val="id-ID"/>
        </w:rPr>
      </w:pPr>
      <w:r w:rsidRPr="008D32D5">
        <w:rPr>
          <w:rFonts w:asciiTheme="majorBidi" w:hAnsiTheme="majorBidi" w:cstheme="majorBidi"/>
          <w:bCs/>
          <w:lang w:val="id-ID"/>
        </w:rPr>
        <w:t>Syirkah</w:t>
      </w:r>
    </w:p>
    <w:p w:rsidR="00E36033" w:rsidRPr="00E36033" w:rsidRDefault="00D21578" w:rsidP="001630EB">
      <w:pPr>
        <w:pStyle w:val="BodyTextIndent2"/>
        <w:tabs>
          <w:tab w:val="clear" w:pos="2835"/>
          <w:tab w:val="clear" w:pos="3261"/>
        </w:tabs>
        <w:spacing w:line="480" w:lineRule="auto"/>
        <w:ind w:left="993" w:firstLine="0"/>
        <w:jc w:val="both"/>
        <w:rPr>
          <w:rFonts w:asciiTheme="majorBidi" w:hAnsiTheme="majorBidi" w:cstheme="majorBidi"/>
        </w:rPr>
      </w:pPr>
      <w:r w:rsidRPr="008D32D5">
        <w:rPr>
          <w:rFonts w:asciiTheme="majorBidi" w:hAnsiTheme="majorBidi" w:cstheme="majorBidi"/>
          <w:lang w:val="id-ID"/>
        </w:rPr>
        <w:t>Yaitu kerjasama antara dua belah pihak atau lebih dimana masing-masing pihak saling memberikan dana dan digunakan untuk</w:t>
      </w:r>
      <w:r w:rsidR="00E36033">
        <w:rPr>
          <w:rFonts w:asciiTheme="majorBidi" w:hAnsiTheme="majorBidi" w:cstheme="majorBidi"/>
          <w:lang w:val="id-ID"/>
        </w:rPr>
        <w:t xml:space="preserve"> usaha dan pendapatan dibagi an</w:t>
      </w:r>
      <w:r w:rsidRPr="008D32D5">
        <w:rPr>
          <w:rFonts w:asciiTheme="majorBidi" w:hAnsiTheme="majorBidi" w:cstheme="majorBidi"/>
          <w:lang w:val="id-ID"/>
        </w:rPr>
        <w:t>tara pihak yang</w:t>
      </w:r>
      <w:r w:rsidR="00E36033">
        <w:rPr>
          <w:rFonts w:asciiTheme="majorBidi" w:hAnsiTheme="majorBidi" w:cstheme="majorBidi"/>
          <w:lang w:val="id-ID"/>
        </w:rPr>
        <w:t xml:space="preserve"> bers</w:t>
      </w:r>
      <w:r w:rsidR="00E36033">
        <w:rPr>
          <w:rFonts w:asciiTheme="majorBidi" w:hAnsiTheme="majorBidi" w:cstheme="majorBidi"/>
        </w:rPr>
        <w:t>e</w:t>
      </w:r>
      <w:r w:rsidRPr="008D32D5">
        <w:rPr>
          <w:rFonts w:asciiTheme="majorBidi" w:hAnsiTheme="majorBidi" w:cstheme="majorBidi"/>
          <w:lang w:val="id-ID"/>
        </w:rPr>
        <w:t>kutu dan memberikan dana sesuai dengan porsi dana yang dijadikan modal sedangkan anggota pembiayaan bertugas menjalankan usaha dan manajemennya.</w:t>
      </w:r>
    </w:p>
    <w:p w:rsidR="00D21578" w:rsidRPr="008D32D5" w:rsidRDefault="00541A64" w:rsidP="008031C7">
      <w:pPr>
        <w:pStyle w:val="BodyTextIndent2"/>
        <w:numPr>
          <w:ilvl w:val="0"/>
          <w:numId w:val="9"/>
        </w:numPr>
        <w:tabs>
          <w:tab w:val="clear" w:pos="2835"/>
          <w:tab w:val="clear" w:pos="3261"/>
          <w:tab w:val="left" w:pos="426"/>
        </w:tabs>
        <w:spacing w:line="480" w:lineRule="auto"/>
        <w:ind w:left="993" w:hanging="219"/>
        <w:jc w:val="both"/>
        <w:rPr>
          <w:rFonts w:asciiTheme="majorBidi" w:hAnsiTheme="majorBidi" w:cstheme="majorBidi"/>
        </w:rPr>
      </w:pPr>
      <w:r w:rsidRPr="00F87E54">
        <w:rPr>
          <w:rFonts w:asciiTheme="majorBidi" w:hAnsiTheme="majorBidi" w:cstheme="majorBidi"/>
          <w:lang w:val="id-ID"/>
        </w:rPr>
        <w:t xml:space="preserve"> </w:t>
      </w:r>
      <w:r w:rsidR="00D21578" w:rsidRPr="008D32D5">
        <w:rPr>
          <w:rFonts w:asciiTheme="majorBidi" w:hAnsiTheme="majorBidi" w:cstheme="majorBidi"/>
        </w:rPr>
        <w:t>Qordhul Hasan</w:t>
      </w:r>
    </w:p>
    <w:p w:rsidR="002E2032" w:rsidRDefault="00D21578" w:rsidP="00961028">
      <w:pPr>
        <w:pStyle w:val="ListParagraph"/>
        <w:spacing w:line="480" w:lineRule="auto"/>
        <w:ind w:left="993"/>
        <w:jc w:val="both"/>
        <w:rPr>
          <w:rFonts w:asciiTheme="majorBidi" w:hAnsiTheme="majorBidi" w:cstheme="majorBidi"/>
          <w:sz w:val="24"/>
          <w:szCs w:val="24"/>
        </w:rPr>
      </w:pPr>
      <w:r w:rsidRPr="008D32D5">
        <w:rPr>
          <w:rFonts w:asciiTheme="majorBidi" w:hAnsiTheme="majorBidi" w:cstheme="majorBidi"/>
          <w:sz w:val="24"/>
          <w:szCs w:val="24"/>
        </w:rPr>
        <w:t>Adalah kegiatan penyaluran dana dalam bentuk pinjaman kebajikan tanpa imbalan dengan kewajiban pihak peminjam mengembalikan pokok pinjaman secara sekaligus atau cicilan dalam jangka waktu tertentu.</w:t>
      </w:r>
    </w:p>
    <w:p w:rsidR="00750EE1" w:rsidRDefault="00750EE1" w:rsidP="00961028">
      <w:pPr>
        <w:pStyle w:val="ListParagraph"/>
        <w:spacing w:line="480" w:lineRule="auto"/>
        <w:ind w:left="993"/>
        <w:jc w:val="both"/>
        <w:rPr>
          <w:rFonts w:asciiTheme="majorBidi" w:hAnsiTheme="majorBidi" w:cstheme="majorBidi"/>
          <w:sz w:val="24"/>
          <w:szCs w:val="24"/>
        </w:rPr>
      </w:pPr>
    </w:p>
    <w:p w:rsidR="00750EE1" w:rsidRDefault="00750EE1" w:rsidP="00961028">
      <w:pPr>
        <w:pStyle w:val="ListParagraph"/>
        <w:spacing w:line="480" w:lineRule="auto"/>
        <w:ind w:left="993"/>
        <w:jc w:val="both"/>
        <w:rPr>
          <w:rFonts w:asciiTheme="majorBidi" w:hAnsiTheme="majorBidi" w:cstheme="majorBidi"/>
          <w:sz w:val="24"/>
          <w:szCs w:val="24"/>
        </w:rPr>
      </w:pPr>
    </w:p>
    <w:p w:rsidR="00750EE1" w:rsidRPr="00750EE1" w:rsidRDefault="00750EE1" w:rsidP="00750EE1">
      <w:pPr>
        <w:spacing w:line="480" w:lineRule="auto"/>
        <w:jc w:val="both"/>
        <w:rPr>
          <w:rFonts w:asciiTheme="majorBidi" w:hAnsiTheme="majorBidi" w:cstheme="majorBidi"/>
          <w:sz w:val="24"/>
          <w:szCs w:val="24"/>
        </w:rPr>
      </w:pPr>
    </w:p>
    <w:p w:rsidR="0013565E" w:rsidRPr="008D32D5" w:rsidRDefault="003D76E1" w:rsidP="008D32D5">
      <w:pPr>
        <w:pStyle w:val="ListParagraph"/>
        <w:numPr>
          <w:ilvl w:val="0"/>
          <w:numId w:val="1"/>
        </w:numPr>
        <w:spacing w:line="480" w:lineRule="auto"/>
        <w:ind w:left="90"/>
        <w:rPr>
          <w:rFonts w:asciiTheme="majorBidi" w:hAnsiTheme="majorBidi" w:cstheme="majorBidi"/>
          <w:b/>
          <w:bCs/>
          <w:sz w:val="24"/>
          <w:szCs w:val="24"/>
        </w:rPr>
      </w:pPr>
      <w:r>
        <w:rPr>
          <w:rFonts w:asciiTheme="majorBidi" w:hAnsiTheme="majorBidi" w:cstheme="majorBidi"/>
          <w:b/>
          <w:bCs/>
          <w:sz w:val="24"/>
          <w:szCs w:val="24"/>
        </w:rPr>
        <w:lastRenderedPageBreak/>
        <w:t xml:space="preserve">PEMBAHASAN </w:t>
      </w:r>
    </w:p>
    <w:p w:rsidR="00C065EC" w:rsidRPr="0045236E" w:rsidRDefault="00967EB7" w:rsidP="0045236E">
      <w:pPr>
        <w:pStyle w:val="ListParagraph"/>
        <w:numPr>
          <w:ilvl w:val="0"/>
          <w:numId w:val="5"/>
        </w:numPr>
        <w:spacing w:line="480" w:lineRule="auto"/>
        <w:ind w:left="450"/>
        <w:jc w:val="both"/>
        <w:rPr>
          <w:rFonts w:asciiTheme="majorBidi" w:hAnsiTheme="majorBidi" w:cstheme="majorBidi"/>
          <w:b/>
          <w:bCs/>
          <w:sz w:val="24"/>
          <w:szCs w:val="24"/>
        </w:rPr>
      </w:pPr>
      <w:r>
        <w:rPr>
          <w:rFonts w:asciiTheme="majorBidi" w:hAnsiTheme="majorBidi" w:cstheme="majorBidi"/>
          <w:b/>
          <w:sz w:val="24"/>
          <w:szCs w:val="24"/>
        </w:rPr>
        <w:t>Mekanisme</w:t>
      </w:r>
      <w:r w:rsidR="0013565E" w:rsidRPr="008D32D5">
        <w:rPr>
          <w:rFonts w:asciiTheme="majorBidi" w:hAnsiTheme="majorBidi" w:cstheme="majorBidi"/>
          <w:b/>
          <w:sz w:val="24"/>
          <w:szCs w:val="24"/>
        </w:rPr>
        <w:t xml:space="preserve"> </w:t>
      </w:r>
      <w:r w:rsidR="00AE1CDE" w:rsidRPr="008D32D5">
        <w:rPr>
          <w:rFonts w:asciiTheme="majorBidi" w:hAnsiTheme="majorBidi" w:cstheme="majorBidi"/>
          <w:b/>
          <w:sz w:val="24"/>
          <w:szCs w:val="24"/>
        </w:rPr>
        <w:t>Penentu</w:t>
      </w:r>
      <w:r w:rsidR="00AE1CDE">
        <w:rPr>
          <w:rFonts w:asciiTheme="majorBidi" w:hAnsiTheme="majorBidi" w:cstheme="majorBidi"/>
          <w:b/>
          <w:sz w:val="24"/>
          <w:szCs w:val="24"/>
        </w:rPr>
        <w:t>an Harga Jual dan Profit Margin</w:t>
      </w:r>
      <w:r w:rsidR="00C065EC">
        <w:rPr>
          <w:rFonts w:asciiTheme="majorBidi" w:hAnsiTheme="majorBidi" w:cstheme="majorBidi"/>
          <w:b/>
          <w:sz w:val="24"/>
          <w:szCs w:val="24"/>
        </w:rPr>
        <w:t xml:space="preserve"> pembiayaan </w:t>
      </w:r>
      <w:r w:rsidR="0045236E">
        <w:rPr>
          <w:rFonts w:asciiTheme="majorBidi" w:hAnsiTheme="majorBidi" w:cstheme="majorBidi"/>
          <w:b/>
          <w:sz w:val="24"/>
          <w:szCs w:val="24"/>
        </w:rPr>
        <w:t xml:space="preserve">Murabahah </w:t>
      </w:r>
      <w:r w:rsidR="0013565E" w:rsidRPr="008D32D5">
        <w:rPr>
          <w:rFonts w:asciiTheme="majorBidi" w:hAnsiTheme="majorBidi" w:cstheme="majorBidi"/>
          <w:b/>
          <w:sz w:val="24"/>
          <w:szCs w:val="24"/>
        </w:rPr>
        <w:t>pada BMT  Istoqomah Bago Tulungagung</w:t>
      </w:r>
    </w:p>
    <w:p w:rsidR="0013565E" w:rsidRPr="008D32D5" w:rsidRDefault="0013565E" w:rsidP="00AE1CDE">
      <w:pPr>
        <w:pStyle w:val="ListParagraph"/>
        <w:spacing w:line="480" w:lineRule="auto"/>
        <w:ind w:left="450" w:firstLine="684"/>
        <w:jc w:val="both"/>
        <w:rPr>
          <w:rFonts w:asciiTheme="majorBidi" w:hAnsiTheme="majorBidi" w:cstheme="majorBidi"/>
          <w:bCs/>
          <w:sz w:val="24"/>
          <w:szCs w:val="24"/>
        </w:rPr>
      </w:pPr>
      <w:r w:rsidRPr="008D32D5">
        <w:rPr>
          <w:rFonts w:asciiTheme="majorBidi" w:hAnsiTheme="majorBidi" w:cstheme="majorBidi"/>
          <w:bCs/>
          <w:sz w:val="24"/>
          <w:szCs w:val="24"/>
        </w:rPr>
        <w:t xml:space="preserve">Metode penentuan harga jual </w:t>
      </w:r>
      <w:r w:rsidRPr="008D32D5">
        <w:rPr>
          <w:rFonts w:asciiTheme="majorBidi" w:hAnsiTheme="majorBidi" w:cstheme="majorBidi"/>
          <w:bCs/>
          <w:i/>
          <w:sz w:val="24"/>
          <w:szCs w:val="24"/>
        </w:rPr>
        <w:t>murabahah</w:t>
      </w:r>
      <w:r w:rsidRPr="008D32D5">
        <w:rPr>
          <w:rFonts w:asciiTheme="majorBidi" w:hAnsiTheme="majorBidi" w:cstheme="majorBidi"/>
          <w:bCs/>
          <w:sz w:val="24"/>
          <w:szCs w:val="24"/>
        </w:rPr>
        <w:t xml:space="preserve"> yang dilakukan oleh BMT Istiqomah adalah menggunakan metode keuntungan </w:t>
      </w:r>
      <w:r w:rsidRPr="008D32D5">
        <w:rPr>
          <w:rFonts w:asciiTheme="majorBidi" w:hAnsiTheme="majorBidi" w:cstheme="majorBidi"/>
          <w:bCs/>
          <w:i/>
          <w:sz w:val="24"/>
          <w:szCs w:val="24"/>
        </w:rPr>
        <w:t>flat</w:t>
      </w:r>
      <w:r w:rsidRPr="008D32D5">
        <w:rPr>
          <w:rFonts w:asciiTheme="majorBidi" w:hAnsiTheme="majorBidi" w:cstheme="majorBidi"/>
          <w:bCs/>
          <w:sz w:val="24"/>
          <w:szCs w:val="24"/>
        </w:rPr>
        <w:t xml:space="preserve"> dimana perhitungan </w:t>
      </w:r>
      <w:r w:rsidRPr="002647B0">
        <w:rPr>
          <w:rFonts w:asciiTheme="majorBidi" w:hAnsiTheme="majorBidi" w:cstheme="majorBidi"/>
          <w:bCs/>
          <w:i/>
          <w:iCs/>
          <w:sz w:val="24"/>
          <w:szCs w:val="24"/>
        </w:rPr>
        <w:t>marjin</w:t>
      </w:r>
      <w:r w:rsidRPr="008D32D5">
        <w:rPr>
          <w:rFonts w:asciiTheme="majorBidi" w:hAnsiTheme="majorBidi" w:cstheme="majorBidi"/>
          <w:bCs/>
          <w:sz w:val="24"/>
          <w:szCs w:val="24"/>
        </w:rPr>
        <w:t xml:space="preserve"> keuntungan terhadap nilai harga pokok pembiayaan secara tetap dari satu periode ke</w:t>
      </w:r>
      <w:r w:rsidR="00243A8F" w:rsidRPr="008D32D5">
        <w:rPr>
          <w:rFonts w:asciiTheme="majorBidi" w:hAnsiTheme="majorBidi" w:cstheme="majorBidi"/>
          <w:bCs/>
          <w:sz w:val="24"/>
          <w:szCs w:val="24"/>
        </w:rPr>
        <w:t xml:space="preserve"> </w:t>
      </w:r>
      <w:r w:rsidRPr="008D32D5">
        <w:rPr>
          <w:rFonts w:asciiTheme="majorBidi" w:hAnsiTheme="majorBidi" w:cstheme="majorBidi"/>
          <w:bCs/>
          <w:sz w:val="24"/>
          <w:szCs w:val="24"/>
        </w:rPr>
        <w:t xml:space="preserve">periode lainnya, walaupun baki debetnya menurun sebagai akibat dari adanya angsuran harga pokok. Dibawah ini contoh jual beli </w:t>
      </w:r>
      <w:r w:rsidRPr="008D32D5">
        <w:rPr>
          <w:rFonts w:asciiTheme="majorBidi" w:hAnsiTheme="majorBidi" w:cstheme="majorBidi"/>
          <w:bCs/>
          <w:i/>
          <w:sz w:val="24"/>
          <w:szCs w:val="24"/>
        </w:rPr>
        <w:t>murabahah</w:t>
      </w:r>
      <w:r w:rsidRPr="008D32D5">
        <w:rPr>
          <w:rFonts w:asciiTheme="majorBidi" w:hAnsiTheme="majorBidi" w:cstheme="majorBidi"/>
          <w:bCs/>
          <w:sz w:val="24"/>
          <w:szCs w:val="24"/>
        </w:rPr>
        <w:t xml:space="preserve"> yang dilakukan oleh BMT Istiqomah :</w:t>
      </w:r>
    </w:p>
    <w:p w:rsidR="0013565E" w:rsidRDefault="0013565E" w:rsidP="0013565E">
      <w:pPr>
        <w:pStyle w:val="ListParagraph"/>
        <w:ind w:left="450"/>
        <w:jc w:val="both"/>
        <w:rPr>
          <w:rFonts w:asciiTheme="majorBidi" w:hAnsiTheme="majorBidi" w:cstheme="majorBidi"/>
          <w:bCs/>
          <w:sz w:val="24"/>
          <w:szCs w:val="24"/>
        </w:rPr>
      </w:pPr>
      <w:r>
        <w:rPr>
          <w:rFonts w:asciiTheme="majorBidi" w:hAnsiTheme="majorBidi" w:cstheme="majorBidi"/>
          <w:bCs/>
          <w:sz w:val="24"/>
          <w:szCs w:val="24"/>
        </w:rPr>
        <w:t>Contoh soal:</w:t>
      </w:r>
    </w:p>
    <w:p w:rsidR="0013565E" w:rsidRDefault="0057571C" w:rsidP="0045236E">
      <w:pPr>
        <w:ind w:left="1134" w:hanging="141"/>
        <w:jc w:val="both"/>
        <w:rPr>
          <w:rFonts w:ascii="Times New Roman" w:hAnsi="Times New Roman" w:cs="Times New Roman"/>
          <w:sz w:val="24"/>
          <w:szCs w:val="24"/>
        </w:rPr>
      </w:pPr>
      <w:r>
        <w:rPr>
          <w:rFonts w:ascii="Times New Roman" w:hAnsi="Times New Roman" w:cs="Times New Roman"/>
          <w:sz w:val="24"/>
          <w:szCs w:val="24"/>
        </w:rPr>
        <w:t>“</w:t>
      </w:r>
      <w:r w:rsidR="0013565E">
        <w:rPr>
          <w:rFonts w:ascii="Times New Roman" w:hAnsi="Times New Roman" w:cs="Times New Roman"/>
          <w:sz w:val="24"/>
          <w:szCs w:val="24"/>
        </w:rPr>
        <w:t>Dengan berlindung kepada Allah dan senantiasa memohon Rahma-nya, akad ini dibuat dan ditanda tangani pada rabu 20/06/2012 Tempat BMT Istiqomah UNIT II BAGO oleh para pihak sebagai berikut :</w:t>
      </w:r>
    </w:p>
    <w:p w:rsidR="0013565E" w:rsidRDefault="0013565E" w:rsidP="0045236E">
      <w:pPr>
        <w:pStyle w:val="ListParagraph"/>
        <w:numPr>
          <w:ilvl w:val="0"/>
          <w:numId w:val="15"/>
        </w:numPr>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NURSALIM, SS</w:t>
      </w:r>
    </w:p>
    <w:p w:rsidR="0013565E" w:rsidRDefault="0013565E" w:rsidP="0045236E">
      <w:pPr>
        <w:pStyle w:val="ListParagraph"/>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t>: MANAGER</w:t>
      </w:r>
    </w:p>
    <w:p w:rsidR="0013565E" w:rsidRDefault="0013565E" w:rsidP="0045236E">
      <w:pPr>
        <w:pStyle w:val="ListParagraph"/>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Jl. MT. Haryono No. 78 Bago Tulungagung.</w:t>
      </w:r>
    </w:p>
    <w:p w:rsidR="0013565E" w:rsidRPr="0044551B" w:rsidRDefault="0013565E" w:rsidP="0045236E">
      <w:pPr>
        <w:pStyle w:val="ListParagraph"/>
        <w:ind w:left="1560"/>
        <w:jc w:val="both"/>
        <w:rPr>
          <w:rFonts w:ascii="Times New Roman" w:hAnsi="Times New Roman" w:cs="Times New Roman"/>
          <w:sz w:val="24"/>
          <w:szCs w:val="24"/>
        </w:rPr>
      </w:pPr>
      <w:r>
        <w:rPr>
          <w:rFonts w:ascii="Times New Roman" w:hAnsi="Times New Roman" w:cs="Times New Roman"/>
          <w:sz w:val="24"/>
          <w:szCs w:val="24"/>
        </w:rPr>
        <w:t>Dalam hal ini bertidak untuk dan atas nama BMT Istiqomah UNIT II BAGO selanjutnya PIHAK I</w:t>
      </w:r>
    </w:p>
    <w:p w:rsidR="0013565E" w:rsidRDefault="0013565E" w:rsidP="0045236E">
      <w:pPr>
        <w:pStyle w:val="ListParagraph"/>
        <w:numPr>
          <w:ilvl w:val="0"/>
          <w:numId w:val="15"/>
        </w:numPr>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LAU TEK KAW AL DANIEL</w:t>
      </w:r>
    </w:p>
    <w:p w:rsidR="0013565E" w:rsidRDefault="0013565E" w:rsidP="0045236E">
      <w:pPr>
        <w:pStyle w:val="ListParagraph"/>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t>: Swasta / wiraswasta</w:t>
      </w:r>
    </w:p>
    <w:p w:rsidR="0013565E" w:rsidRDefault="0013565E" w:rsidP="0045236E">
      <w:pPr>
        <w:pStyle w:val="ListParagraph"/>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Nomor Id </w:t>
      </w:r>
      <w:r>
        <w:rPr>
          <w:rFonts w:ascii="Times New Roman" w:hAnsi="Times New Roman" w:cs="Times New Roman"/>
          <w:sz w:val="24"/>
          <w:szCs w:val="24"/>
        </w:rPr>
        <w:tab/>
        <w:t>: 3504050204580002</w:t>
      </w:r>
    </w:p>
    <w:p w:rsidR="0013565E" w:rsidRDefault="0013565E" w:rsidP="0045236E">
      <w:pPr>
        <w:pStyle w:val="ListParagraph"/>
        <w:tabs>
          <w:tab w:val="left" w:pos="2268"/>
        </w:tabs>
        <w:ind w:left="156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 KALAMBRET GG. BROJO MUSTI RT/3.</w:t>
      </w:r>
    </w:p>
    <w:p w:rsidR="0013565E" w:rsidRDefault="0013565E" w:rsidP="0045236E">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Dalam akad ini, telah mendapat persetujuan istri/suami/keluarga/yang bernama bertindak untuk dan atas nama sendiri, selanjutnya disebut PIHAK II</w:t>
      </w:r>
    </w:p>
    <w:p w:rsidR="0013565E" w:rsidRPr="00967EB7" w:rsidRDefault="0013565E" w:rsidP="0045236E">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Kedua belah pihak bertindak dalam kedudukanya masing-masing sebagaimana tersebut diatas telah sepakat mengadakan perjanjian PEMBIAYAAN MURABAHAH (JUAL BELI) dan terkait dengan ketentuan sebagai berikut :</w:t>
      </w:r>
    </w:p>
    <w:p w:rsidR="0013565E" w:rsidRDefault="0013565E" w:rsidP="0045236E">
      <w:pPr>
        <w:pStyle w:val="ListParagraph"/>
        <w:numPr>
          <w:ilvl w:val="0"/>
          <w:numId w:val="16"/>
        </w:numPr>
        <w:ind w:left="1560"/>
        <w:jc w:val="both"/>
        <w:rPr>
          <w:rFonts w:ascii="Times New Roman" w:hAnsi="Times New Roman" w:cs="Times New Roman"/>
          <w:sz w:val="24"/>
          <w:szCs w:val="24"/>
        </w:rPr>
      </w:pPr>
      <w:r>
        <w:rPr>
          <w:rFonts w:ascii="Times New Roman" w:hAnsi="Times New Roman" w:cs="Times New Roman"/>
          <w:sz w:val="24"/>
          <w:szCs w:val="24"/>
        </w:rPr>
        <w:lastRenderedPageBreak/>
        <w:t>PIHAK I memberikan kuasa kepada PIHAK II sejumlah uang untuk membeli barang berupa PUPUK DAB BENUH SAYURAN , dengan harga Rp 40.000.000,00. Kemudian dijual kepada PIHAK II dengan harga 49.600.000,00.</w:t>
      </w:r>
    </w:p>
    <w:p w:rsidR="0013565E" w:rsidRDefault="0013565E" w:rsidP="0045236E">
      <w:pPr>
        <w:pStyle w:val="ListParagraph"/>
        <w:numPr>
          <w:ilvl w:val="0"/>
          <w:numId w:val="16"/>
        </w:numPr>
        <w:ind w:left="1560"/>
        <w:jc w:val="both"/>
        <w:rPr>
          <w:rFonts w:ascii="Times New Roman" w:hAnsi="Times New Roman" w:cs="Times New Roman"/>
          <w:sz w:val="24"/>
          <w:szCs w:val="24"/>
        </w:rPr>
      </w:pPr>
      <w:r>
        <w:rPr>
          <w:rFonts w:ascii="Times New Roman" w:hAnsi="Times New Roman" w:cs="Times New Roman"/>
          <w:sz w:val="24"/>
          <w:szCs w:val="24"/>
        </w:rPr>
        <w:t>Keuntungan yang diterima oleh PIHAK I sebesar Rp. 9.600.000,00</w:t>
      </w:r>
    </w:p>
    <w:p w:rsidR="0013565E" w:rsidRDefault="0013565E" w:rsidP="0045236E">
      <w:pPr>
        <w:pStyle w:val="ListParagraph"/>
        <w:numPr>
          <w:ilvl w:val="0"/>
          <w:numId w:val="16"/>
        </w:numPr>
        <w:ind w:left="1560"/>
        <w:jc w:val="both"/>
        <w:rPr>
          <w:rFonts w:ascii="Times New Roman" w:hAnsi="Times New Roman" w:cs="Times New Roman"/>
          <w:sz w:val="24"/>
          <w:szCs w:val="24"/>
        </w:rPr>
      </w:pPr>
      <w:r>
        <w:rPr>
          <w:rFonts w:ascii="Times New Roman" w:hAnsi="Times New Roman" w:cs="Times New Roman"/>
          <w:sz w:val="24"/>
          <w:szCs w:val="24"/>
        </w:rPr>
        <w:t>Selanjutnya PIHAK II akan membayar barang tersebut dengan cara :</w:t>
      </w:r>
    </w:p>
    <w:p w:rsidR="0013565E" w:rsidRDefault="00AE1CDE" w:rsidP="0045236E">
      <w:pPr>
        <w:pStyle w:val="ListParagraph"/>
        <w:numPr>
          <w:ilvl w:val="0"/>
          <w:numId w:val="17"/>
        </w:numPr>
        <w:tabs>
          <w:tab w:val="left" w:pos="4536"/>
        </w:tabs>
        <w:ind w:left="1985"/>
        <w:jc w:val="both"/>
        <w:rPr>
          <w:rFonts w:ascii="Times New Roman" w:hAnsi="Times New Roman" w:cs="Times New Roman"/>
          <w:sz w:val="24"/>
          <w:szCs w:val="24"/>
        </w:rPr>
      </w:pPr>
      <w:r>
        <w:rPr>
          <w:rFonts w:ascii="Times New Roman" w:hAnsi="Times New Roman" w:cs="Times New Roman"/>
          <w:sz w:val="24"/>
          <w:szCs w:val="24"/>
        </w:rPr>
        <w:t xml:space="preserve">Di bayar sekaligus tanggal </w:t>
      </w:r>
      <w:r w:rsidR="0013565E">
        <w:rPr>
          <w:rFonts w:ascii="Times New Roman" w:hAnsi="Times New Roman" w:cs="Times New Roman"/>
          <w:sz w:val="24"/>
          <w:szCs w:val="24"/>
        </w:rPr>
        <w:t>: -sebesar Rp-</w:t>
      </w:r>
    </w:p>
    <w:p w:rsidR="0013565E" w:rsidRDefault="0013565E" w:rsidP="0045236E">
      <w:pPr>
        <w:pStyle w:val="ListParagraph"/>
        <w:numPr>
          <w:ilvl w:val="0"/>
          <w:numId w:val="17"/>
        </w:numPr>
        <w:ind w:left="1985"/>
        <w:jc w:val="both"/>
        <w:rPr>
          <w:rFonts w:ascii="Times New Roman" w:hAnsi="Times New Roman" w:cs="Times New Roman"/>
          <w:sz w:val="24"/>
          <w:szCs w:val="24"/>
        </w:rPr>
      </w:pPr>
      <w:r>
        <w:rPr>
          <w:rFonts w:ascii="Times New Roman" w:hAnsi="Times New Roman" w:cs="Times New Roman"/>
          <w:sz w:val="24"/>
          <w:szCs w:val="24"/>
        </w:rPr>
        <w:t xml:space="preserve">Diangsur setiap bulan </w:t>
      </w:r>
      <w:r>
        <w:rPr>
          <w:rFonts w:ascii="Times New Roman" w:hAnsi="Times New Roman" w:cs="Times New Roman"/>
          <w:sz w:val="24"/>
          <w:szCs w:val="24"/>
        </w:rPr>
        <w:tab/>
      </w:r>
      <w:r w:rsidR="002E2032">
        <w:rPr>
          <w:rFonts w:ascii="Times New Roman" w:hAnsi="Times New Roman" w:cs="Times New Roman"/>
          <w:sz w:val="24"/>
          <w:szCs w:val="24"/>
        </w:rPr>
        <w:t>:</w:t>
      </w:r>
      <w:r w:rsidR="00605941">
        <w:rPr>
          <w:rFonts w:ascii="Times New Roman" w:hAnsi="Times New Roman" w:cs="Times New Roman"/>
          <w:sz w:val="24"/>
          <w:szCs w:val="24"/>
        </w:rPr>
        <w:t xml:space="preserve"> </w:t>
      </w:r>
      <w:r w:rsidR="00AE1CDE">
        <w:rPr>
          <w:rFonts w:ascii="Times New Roman" w:hAnsi="Times New Roman" w:cs="Times New Roman"/>
          <w:sz w:val="24"/>
          <w:szCs w:val="24"/>
        </w:rPr>
        <w:t>1</w:t>
      </w:r>
      <w:r w:rsidR="00605941">
        <w:rPr>
          <w:rFonts w:ascii="Times New Roman" w:hAnsi="Times New Roman" w:cs="Times New Roman"/>
          <w:sz w:val="24"/>
          <w:szCs w:val="24"/>
        </w:rPr>
        <w:t xml:space="preserve"> </w:t>
      </w:r>
      <w:r w:rsidR="00AE1CDE">
        <w:rPr>
          <w:rFonts w:ascii="Times New Roman" w:hAnsi="Times New Roman" w:cs="Times New Roman"/>
          <w:sz w:val="24"/>
          <w:szCs w:val="24"/>
        </w:rPr>
        <w:t xml:space="preserve">bulan dengan margin </w:t>
      </w:r>
      <w:r>
        <w:rPr>
          <w:rFonts w:ascii="Times New Roman" w:hAnsi="Times New Roman" w:cs="Times New Roman"/>
          <w:sz w:val="24"/>
          <w:szCs w:val="24"/>
        </w:rPr>
        <w:t xml:space="preserve">2 % </w:t>
      </w:r>
      <w:r w:rsidR="00AE1CDE">
        <w:rPr>
          <w:rFonts w:ascii="Times New Roman" w:hAnsi="Times New Roman" w:cs="Times New Roman"/>
          <w:sz w:val="24"/>
          <w:szCs w:val="24"/>
        </w:rPr>
        <w:t xml:space="preserve">             </w:t>
      </w:r>
      <w:r>
        <w:rPr>
          <w:rFonts w:ascii="Times New Roman" w:hAnsi="Times New Roman" w:cs="Times New Roman"/>
          <w:sz w:val="24"/>
          <w:szCs w:val="24"/>
        </w:rPr>
        <w:t>selama : 12 bulan</w:t>
      </w:r>
    </w:p>
    <w:p w:rsidR="0013565E" w:rsidRDefault="0013565E" w:rsidP="0045236E">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Dengan demikian angsuran :</w:t>
      </w:r>
    </w:p>
    <w:p w:rsidR="0013565E" w:rsidRDefault="0013565E" w:rsidP="0045236E">
      <w:pPr>
        <w:pStyle w:val="ListParagraph"/>
        <w:numPr>
          <w:ilvl w:val="0"/>
          <w:numId w:val="18"/>
        </w:numPr>
        <w:tabs>
          <w:tab w:val="left" w:pos="4536"/>
        </w:tabs>
        <w:ind w:left="1985" w:hanging="349"/>
        <w:jc w:val="both"/>
        <w:rPr>
          <w:rFonts w:ascii="Times New Roman" w:hAnsi="Times New Roman" w:cs="Times New Roman"/>
          <w:sz w:val="24"/>
          <w:szCs w:val="24"/>
        </w:rPr>
      </w:pPr>
      <w:r>
        <w:rPr>
          <w:rFonts w:ascii="Times New Roman" w:hAnsi="Times New Roman" w:cs="Times New Roman"/>
          <w:sz w:val="24"/>
          <w:szCs w:val="24"/>
        </w:rPr>
        <w:t xml:space="preserve">Angsuran pokok </w:t>
      </w:r>
      <w:r>
        <w:rPr>
          <w:rFonts w:ascii="Times New Roman" w:hAnsi="Times New Roman" w:cs="Times New Roman"/>
          <w:sz w:val="24"/>
          <w:szCs w:val="24"/>
        </w:rPr>
        <w:tab/>
        <w:t>: 3.333.333.33</w:t>
      </w:r>
    </w:p>
    <w:p w:rsidR="0013565E" w:rsidRDefault="0013565E" w:rsidP="0045236E">
      <w:pPr>
        <w:pStyle w:val="ListParagraph"/>
        <w:numPr>
          <w:ilvl w:val="0"/>
          <w:numId w:val="18"/>
        </w:numPr>
        <w:tabs>
          <w:tab w:val="left" w:pos="4536"/>
        </w:tabs>
        <w:ind w:left="1985" w:hanging="349"/>
        <w:jc w:val="both"/>
        <w:rPr>
          <w:rFonts w:ascii="Times New Roman" w:hAnsi="Times New Roman" w:cs="Times New Roman"/>
          <w:sz w:val="24"/>
          <w:szCs w:val="24"/>
        </w:rPr>
      </w:pPr>
      <w:r>
        <w:rPr>
          <w:rFonts w:ascii="Times New Roman" w:hAnsi="Times New Roman" w:cs="Times New Roman"/>
          <w:sz w:val="24"/>
          <w:szCs w:val="24"/>
        </w:rPr>
        <w:t xml:space="preserve">Keuntungan </w:t>
      </w:r>
      <w:r>
        <w:rPr>
          <w:rFonts w:ascii="Times New Roman" w:hAnsi="Times New Roman" w:cs="Times New Roman"/>
          <w:sz w:val="24"/>
          <w:szCs w:val="24"/>
        </w:rPr>
        <w:tab/>
        <w:t>: Rp. 800.000.00</w:t>
      </w:r>
    </w:p>
    <w:p w:rsidR="0013565E" w:rsidRDefault="0013565E" w:rsidP="0045236E">
      <w:pPr>
        <w:pStyle w:val="ListParagraph"/>
        <w:numPr>
          <w:ilvl w:val="0"/>
          <w:numId w:val="18"/>
        </w:numPr>
        <w:tabs>
          <w:tab w:val="left" w:pos="4536"/>
        </w:tabs>
        <w:ind w:left="1985" w:hanging="349"/>
        <w:jc w:val="both"/>
        <w:rPr>
          <w:rFonts w:ascii="Times New Roman" w:hAnsi="Times New Roman" w:cs="Times New Roman"/>
          <w:sz w:val="24"/>
          <w:szCs w:val="24"/>
        </w:rPr>
      </w:pPr>
      <w:r>
        <w:rPr>
          <w:rFonts w:ascii="Times New Roman" w:hAnsi="Times New Roman" w:cs="Times New Roman"/>
          <w:sz w:val="24"/>
          <w:szCs w:val="24"/>
        </w:rPr>
        <w:t xml:space="preserve">Simpanan wajib </w:t>
      </w:r>
      <w:r>
        <w:rPr>
          <w:rFonts w:ascii="Times New Roman" w:hAnsi="Times New Roman" w:cs="Times New Roman"/>
          <w:sz w:val="24"/>
          <w:szCs w:val="24"/>
        </w:rPr>
        <w:tab/>
        <w:t>: Rp. 1.000.00</w:t>
      </w:r>
    </w:p>
    <w:p w:rsidR="0013565E" w:rsidRDefault="0013565E" w:rsidP="0045236E">
      <w:pPr>
        <w:pStyle w:val="ListParagraph"/>
        <w:numPr>
          <w:ilvl w:val="0"/>
          <w:numId w:val="18"/>
        </w:numPr>
        <w:tabs>
          <w:tab w:val="left" w:pos="4536"/>
        </w:tabs>
        <w:ind w:left="1985" w:hanging="349"/>
        <w:jc w:val="both"/>
        <w:rPr>
          <w:rFonts w:ascii="Times New Roman" w:hAnsi="Times New Roman" w:cs="Times New Roman"/>
          <w:sz w:val="24"/>
          <w:szCs w:val="24"/>
        </w:rPr>
      </w:pPr>
      <w:r>
        <w:rPr>
          <w:rFonts w:ascii="Times New Roman" w:hAnsi="Times New Roman" w:cs="Times New Roman"/>
          <w:sz w:val="24"/>
          <w:szCs w:val="24"/>
        </w:rPr>
        <w:t xml:space="preserve">Simpanan pembayaran </w:t>
      </w:r>
      <w:r>
        <w:rPr>
          <w:rFonts w:ascii="Times New Roman" w:hAnsi="Times New Roman" w:cs="Times New Roman"/>
          <w:sz w:val="24"/>
          <w:szCs w:val="24"/>
        </w:rPr>
        <w:tab/>
        <w:t>: Rp. 50.000.00</w:t>
      </w:r>
    </w:p>
    <w:p w:rsidR="0013565E" w:rsidRDefault="0013565E" w:rsidP="0045236E">
      <w:pPr>
        <w:pStyle w:val="ListParagraph"/>
        <w:numPr>
          <w:ilvl w:val="0"/>
          <w:numId w:val="18"/>
        </w:numPr>
        <w:tabs>
          <w:tab w:val="left" w:pos="4536"/>
        </w:tabs>
        <w:ind w:left="1985" w:hanging="349"/>
        <w:jc w:val="both"/>
        <w:rPr>
          <w:rFonts w:ascii="Times New Roman" w:hAnsi="Times New Roman" w:cs="Times New Roman"/>
          <w:sz w:val="24"/>
          <w:szCs w:val="24"/>
        </w:rPr>
      </w:pPr>
      <w:r>
        <w:rPr>
          <w:rFonts w:ascii="Times New Roman" w:hAnsi="Times New Roman" w:cs="Times New Roman"/>
          <w:sz w:val="24"/>
          <w:szCs w:val="24"/>
        </w:rPr>
        <w:t xml:space="preserve">Infaq </w:t>
      </w:r>
      <w:r>
        <w:rPr>
          <w:rFonts w:ascii="Times New Roman" w:hAnsi="Times New Roman" w:cs="Times New Roman"/>
          <w:sz w:val="24"/>
          <w:szCs w:val="24"/>
        </w:rPr>
        <w:tab/>
        <w:t>: Rp. 0,00</w:t>
      </w:r>
    </w:p>
    <w:p w:rsidR="0013565E" w:rsidRPr="005C2175" w:rsidRDefault="0013565E" w:rsidP="0045236E">
      <w:pPr>
        <w:pStyle w:val="ListParagraph"/>
        <w:tabs>
          <w:tab w:val="left" w:pos="4536"/>
        </w:tabs>
        <w:ind w:left="1985"/>
        <w:jc w:val="both"/>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t>: Rp. 4.184.333</w:t>
      </w:r>
    </w:p>
    <w:p w:rsidR="0013565E" w:rsidRDefault="0013565E" w:rsidP="0045236E">
      <w:pPr>
        <w:pStyle w:val="ListParagraph"/>
        <w:numPr>
          <w:ilvl w:val="0"/>
          <w:numId w:val="17"/>
        </w:numPr>
        <w:tabs>
          <w:tab w:val="left" w:pos="4536"/>
        </w:tabs>
        <w:ind w:left="1985"/>
        <w:jc w:val="both"/>
        <w:rPr>
          <w:rFonts w:ascii="Times New Roman" w:hAnsi="Times New Roman" w:cs="Times New Roman"/>
          <w:sz w:val="24"/>
          <w:szCs w:val="24"/>
        </w:rPr>
      </w:pPr>
      <w:r>
        <w:rPr>
          <w:rFonts w:ascii="Times New Roman" w:hAnsi="Times New Roman" w:cs="Times New Roman"/>
          <w:sz w:val="24"/>
          <w:szCs w:val="24"/>
        </w:rPr>
        <w:t xml:space="preserve">Pokok dibayar pada </w:t>
      </w:r>
      <w:r>
        <w:rPr>
          <w:rFonts w:ascii="Times New Roman" w:hAnsi="Times New Roman" w:cs="Times New Roman"/>
          <w:sz w:val="24"/>
          <w:szCs w:val="24"/>
        </w:rPr>
        <w:tab/>
        <w:t>: -sebesar Rp-</w:t>
      </w:r>
    </w:p>
    <w:p w:rsidR="0013565E" w:rsidRDefault="0013565E" w:rsidP="0045236E">
      <w:pPr>
        <w:pStyle w:val="ListParagraph"/>
        <w:numPr>
          <w:ilvl w:val="0"/>
          <w:numId w:val="17"/>
        </w:numPr>
        <w:tabs>
          <w:tab w:val="left" w:pos="4536"/>
        </w:tabs>
        <w:ind w:left="1985"/>
        <w:jc w:val="both"/>
        <w:rPr>
          <w:rFonts w:ascii="Times New Roman" w:hAnsi="Times New Roman" w:cs="Times New Roman"/>
          <w:sz w:val="24"/>
          <w:szCs w:val="24"/>
        </w:rPr>
      </w:pPr>
      <w:r>
        <w:rPr>
          <w:rFonts w:ascii="Times New Roman" w:hAnsi="Times New Roman" w:cs="Times New Roman"/>
          <w:sz w:val="24"/>
          <w:szCs w:val="24"/>
        </w:rPr>
        <w:t xml:space="preserve">Sisa pokok sebesar </w:t>
      </w:r>
      <w:r>
        <w:rPr>
          <w:rFonts w:ascii="Times New Roman" w:hAnsi="Times New Roman" w:cs="Times New Roman"/>
          <w:sz w:val="24"/>
          <w:szCs w:val="24"/>
        </w:rPr>
        <w:tab/>
        <w:t>: Rp. 0,00 dibayar pada -,</w:t>
      </w:r>
    </w:p>
    <w:p w:rsidR="0013565E" w:rsidRPr="0045786D" w:rsidRDefault="0013565E" w:rsidP="0045236E">
      <w:pPr>
        <w:ind w:left="1134"/>
        <w:jc w:val="both"/>
        <w:rPr>
          <w:rFonts w:ascii="Times New Roman" w:hAnsi="Times New Roman" w:cs="Times New Roman"/>
          <w:sz w:val="24"/>
          <w:szCs w:val="24"/>
        </w:rPr>
      </w:pPr>
      <w:r w:rsidRPr="0045786D">
        <w:rPr>
          <w:rFonts w:ascii="Times New Roman" w:hAnsi="Times New Roman" w:cs="Times New Roman"/>
          <w:sz w:val="24"/>
          <w:szCs w:val="24"/>
        </w:rPr>
        <w:t>Adapun metode perhitungannya adalah sebagai berikut :</w:t>
      </w:r>
    </w:p>
    <w:p w:rsidR="0013565E" w:rsidRPr="0064723E" w:rsidRDefault="0013565E" w:rsidP="00AC28CE">
      <w:pPr>
        <w:tabs>
          <w:tab w:val="left" w:pos="3828"/>
        </w:tabs>
        <w:ind w:left="1134"/>
        <w:jc w:val="both"/>
        <w:rPr>
          <w:rFonts w:ascii="Times New Roman" w:hAnsi="Times New Roman" w:cs="Times New Roman"/>
          <w:sz w:val="24"/>
          <w:szCs w:val="24"/>
        </w:rPr>
      </w:pPr>
      <w:r w:rsidRPr="0064723E">
        <w:rPr>
          <w:rFonts w:ascii="Times New Roman" w:hAnsi="Times New Roman" w:cs="Times New Roman"/>
          <w:sz w:val="24"/>
          <w:szCs w:val="24"/>
        </w:rPr>
        <w:t xml:space="preserve">Akad Pembiayaan </w:t>
      </w:r>
      <w:r>
        <w:rPr>
          <w:rFonts w:ascii="Times New Roman" w:hAnsi="Times New Roman" w:cs="Times New Roman"/>
          <w:sz w:val="24"/>
          <w:szCs w:val="24"/>
        </w:rPr>
        <w:tab/>
      </w:r>
      <w:r w:rsidRPr="0064723E">
        <w:rPr>
          <w:rFonts w:ascii="Times New Roman" w:hAnsi="Times New Roman" w:cs="Times New Roman"/>
          <w:sz w:val="24"/>
          <w:szCs w:val="24"/>
        </w:rPr>
        <w:t>: MURABAHAH</w:t>
      </w:r>
    </w:p>
    <w:p w:rsidR="0013565E" w:rsidRDefault="0013565E" w:rsidP="00AC28CE">
      <w:pPr>
        <w:tabs>
          <w:tab w:val="left" w:pos="3828"/>
        </w:tabs>
        <w:ind w:left="1134"/>
        <w:jc w:val="both"/>
        <w:rPr>
          <w:rFonts w:ascii="Times New Roman" w:hAnsi="Times New Roman" w:cs="Times New Roman"/>
          <w:sz w:val="24"/>
          <w:szCs w:val="24"/>
        </w:rPr>
      </w:pPr>
      <w:r>
        <w:rPr>
          <w:rFonts w:ascii="Times New Roman" w:hAnsi="Times New Roman" w:cs="Times New Roman"/>
          <w:sz w:val="24"/>
          <w:szCs w:val="24"/>
        </w:rPr>
        <w:t xml:space="preserve">Harga </w:t>
      </w:r>
      <w:r w:rsidR="00967EB7">
        <w:rPr>
          <w:rFonts w:ascii="Times New Roman" w:hAnsi="Times New Roman" w:cs="Times New Roman"/>
          <w:sz w:val="24"/>
          <w:szCs w:val="24"/>
        </w:rPr>
        <w:t>Pokok Jual</w:t>
      </w:r>
      <w:r w:rsidR="00967EB7" w:rsidRPr="0064723E">
        <w:rPr>
          <w:rFonts w:ascii="Times New Roman" w:hAnsi="Times New Roman" w:cs="Times New Roman"/>
          <w:sz w:val="24"/>
          <w:szCs w:val="24"/>
        </w:rPr>
        <w:t xml:space="preserve"> </w:t>
      </w:r>
      <w:r>
        <w:rPr>
          <w:rFonts w:ascii="Times New Roman" w:hAnsi="Times New Roman" w:cs="Times New Roman"/>
          <w:sz w:val="24"/>
          <w:szCs w:val="24"/>
        </w:rPr>
        <w:tab/>
      </w:r>
      <w:r w:rsidR="00AC28CE">
        <w:rPr>
          <w:rFonts w:ascii="Times New Roman" w:hAnsi="Times New Roman" w:cs="Times New Roman"/>
          <w:sz w:val="24"/>
          <w:szCs w:val="24"/>
        </w:rPr>
        <w:t>: Rp 40.000.</w:t>
      </w:r>
      <w:r w:rsidRPr="0064723E">
        <w:rPr>
          <w:rFonts w:ascii="Times New Roman" w:hAnsi="Times New Roman" w:cs="Times New Roman"/>
          <w:sz w:val="24"/>
          <w:szCs w:val="24"/>
        </w:rPr>
        <w:t>000</w:t>
      </w:r>
    </w:p>
    <w:p w:rsidR="0013565E" w:rsidRDefault="0013565E" w:rsidP="00AC28CE">
      <w:pPr>
        <w:tabs>
          <w:tab w:val="left" w:pos="3402"/>
        </w:tabs>
        <w:spacing w:after="0"/>
        <w:ind w:left="1134"/>
        <w:jc w:val="both"/>
        <w:rPr>
          <w:rFonts w:ascii="Times New Roman" w:hAnsi="Times New Roman" w:cs="Times New Roman"/>
          <w:sz w:val="24"/>
          <w:szCs w:val="24"/>
        </w:rPr>
      </w:pPr>
      <w:r w:rsidRPr="0064723E">
        <w:rPr>
          <w:rFonts w:ascii="Times New Roman" w:hAnsi="Times New Roman" w:cs="Times New Roman"/>
          <w:sz w:val="24"/>
          <w:szCs w:val="24"/>
        </w:rPr>
        <w:t>Jangka Waktu Pembayaran : 1 tahun (12 bulan)</w:t>
      </w:r>
    </w:p>
    <w:p w:rsidR="00AE1CDE" w:rsidRDefault="00AE1CDE" w:rsidP="0045236E">
      <w:pPr>
        <w:tabs>
          <w:tab w:val="left" w:pos="3402"/>
        </w:tabs>
        <w:spacing w:after="0"/>
        <w:ind w:left="1134"/>
        <w:jc w:val="both"/>
        <w:rPr>
          <w:rFonts w:ascii="Times New Roman" w:hAnsi="Times New Roman" w:cs="Times New Roman"/>
          <w:sz w:val="24"/>
          <w:szCs w:val="24"/>
        </w:rPr>
      </w:pPr>
    </w:p>
    <w:p w:rsidR="0013565E" w:rsidRPr="005244BA" w:rsidRDefault="0013565E" w:rsidP="00AC28CE">
      <w:pPr>
        <w:tabs>
          <w:tab w:val="left" w:pos="3828"/>
        </w:tabs>
        <w:ind w:left="1134"/>
        <w:jc w:val="both"/>
        <w:rPr>
          <w:rFonts w:asciiTheme="majorBidi" w:hAnsiTheme="majorBidi" w:cstheme="majorBidi"/>
          <w:iCs/>
          <w:sz w:val="24"/>
          <w:szCs w:val="24"/>
        </w:rPr>
      </w:pPr>
      <w:r>
        <w:rPr>
          <w:rFonts w:ascii="Times New Roman" w:hAnsi="Times New Roman" w:cs="Times New Roman"/>
          <w:sz w:val="24"/>
          <w:szCs w:val="24"/>
        </w:rPr>
        <w:t xml:space="preserve">Angsuran </w:t>
      </w:r>
      <w:r w:rsidR="00967EB7">
        <w:rPr>
          <w:rFonts w:ascii="Times New Roman" w:hAnsi="Times New Roman" w:cs="Times New Roman"/>
          <w:sz w:val="24"/>
          <w:szCs w:val="24"/>
        </w:rPr>
        <w:t xml:space="preserve">Pokok </w:t>
      </w:r>
      <w:r>
        <w:rPr>
          <w:rFonts w:ascii="Times New Roman" w:hAnsi="Times New Roman" w:cs="Times New Roman"/>
          <w:sz w:val="24"/>
          <w:szCs w:val="24"/>
        </w:rPr>
        <w:tab/>
        <w:t xml:space="preserve">: </w:t>
      </w:r>
      <m:oMath>
        <m:r>
          <m:rPr>
            <m:sty m:val="p"/>
          </m:rPr>
          <w:rPr>
            <w:rFonts w:ascii="Cambria Math" w:hAnsiTheme="majorBidi" w:cstheme="majorBidi"/>
            <w:sz w:val="24"/>
            <w:szCs w:val="24"/>
          </w:rPr>
          <m:t>Harga pokok Jual :Jumlah Bulan</m:t>
        </m:r>
      </m:oMath>
    </w:p>
    <w:p w:rsidR="0013565E" w:rsidRPr="00762AB0" w:rsidRDefault="00146536" w:rsidP="00AC28CE">
      <w:pPr>
        <w:tabs>
          <w:tab w:val="left" w:pos="3828"/>
        </w:tabs>
        <w:ind w:left="2552"/>
        <w:jc w:val="both"/>
        <w:rPr>
          <w:rFonts w:asciiTheme="majorBidi" w:hAnsiTheme="majorBidi" w:cstheme="majorBidi"/>
          <w:sz w:val="24"/>
          <w:szCs w:val="24"/>
        </w:rPr>
      </w:pPr>
      <m:oMathPara>
        <m:oMath>
          <m:f>
            <m:fPr>
              <m:ctrlPr>
                <w:rPr>
                  <w:rFonts w:ascii="Cambria Math" w:hAnsiTheme="majorBidi" w:cstheme="majorBidi"/>
                  <w:i/>
                  <w:sz w:val="24"/>
                  <w:szCs w:val="24"/>
                </w:rPr>
              </m:ctrlPr>
            </m:fPr>
            <m:num>
              <m:r>
                <w:rPr>
                  <w:rFonts w:ascii="Cambria Math" w:hAnsiTheme="majorBidi" w:cstheme="majorBidi"/>
                  <w:sz w:val="24"/>
                  <w:szCs w:val="24"/>
                </w:rPr>
                <m:t>40.000.000.00</m:t>
              </m:r>
            </m:num>
            <m:den>
              <m:r>
                <w:rPr>
                  <w:rFonts w:ascii="Cambria Math" w:hAnsiTheme="majorBidi" w:cstheme="majorBidi"/>
                  <w:sz w:val="24"/>
                  <w:szCs w:val="24"/>
                </w:rPr>
                <m:t>12</m:t>
              </m:r>
            </m:den>
          </m:f>
          <m:r>
            <w:rPr>
              <w:rFonts w:ascii="Cambria Math" w:hAnsiTheme="majorBidi" w:cstheme="majorBidi"/>
              <w:sz w:val="24"/>
              <w:szCs w:val="24"/>
            </w:rPr>
            <m:t>=3.333.333.33</m:t>
          </m:r>
        </m:oMath>
      </m:oMathPara>
    </w:p>
    <w:p w:rsidR="0013565E" w:rsidRDefault="0013565E" w:rsidP="00AC28CE">
      <w:pPr>
        <w:tabs>
          <w:tab w:val="left" w:pos="3828"/>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Angsuran </w:t>
      </w:r>
      <w:r w:rsidR="00967EB7">
        <w:rPr>
          <w:rFonts w:ascii="Times New Roman" w:hAnsi="Times New Roman" w:cs="Times New Roman"/>
          <w:sz w:val="24"/>
          <w:szCs w:val="24"/>
        </w:rPr>
        <w:t>Mar</w:t>
      </w:r>
      <w:r>
        <w:rPr>
          <w:rFonts w:ascii="Times New Roman" w:hAnsi="Times New Roman" w:cs="Times New Roman"/>
          <w:sz w:val="24"/>
          <w:szCs w:val="24"/>
        </w:rPr>
        <w:t>-up</w:t>
      </w:r>
      <w:r>
        <w:rPr>
          <w:rFonts w:ascii="Times New Roman" w:hAnsi="Times New Roman" w:cs="Times New Roman"/>
          <w:sz w:val="24"/>
          <w:szCs w:val="24"/>
        </w:rPr>
        <w:tab/>
      </w:r>
      <w:r w:rsidRPr="0064723E">
        <w:rPr>
          <w:rFonts w:ascii="Times New Roman" w:hAnsi="Times New Roman" w:cs="Times New Roman"/>
          <w:sz w:val="24"/>
          <w:szCs w:val="24"/>
        </w:rPr>
        <w:t xml:space="preserve">: </w:t>
      </w:r>
      <m:oMath>
        <m:r>
          <m:rPr>
            <m:sty m:val="p"/>
          </m:rPr>
          <w:rPr>
            <w:rFonts w:ascii="Cambria Math" w:hAnsiTheme="majorBidi" w:cstheme="majorBidi"/>
            <w:sz w:val="24"/>
            <w:szCs w:val="24"/>
          </w:rPr>
          <m:t xml:space="preserve">Keuntungan Margin </m:t>
        </m:r>
        <m:r>
          <m:rPr>
            <m:sty m:val="p"/>
          </m:rPr>
          <w:rPr>
            <w:rFonts w:ascii="Cambria Math" w:hAnsiTheme="majorBidi" w:cstheme="majorBidi"/>
            <w:sz w:val="24"/>
            <w:szCs w:val="24"/>
          </w:rPr>
          <m:t>×</m:t>
        </m:r>
        <m:r>
          <m:rPr>
            <m:sty m:val="p"/>
          </m:rPr>
          <w:rPr>
            <w:rFonts w:ascii="Cambria Math" w:hAnsiTheme="majorBidi" w:cstheme="majorBidi"/>
            <w:sz w:val="24"/>
            <w:szCs w:val="24"/>
          </w:rPr>
          <m:t>Harga Pokok Jual</m:t>
        </m:r>
      </m:oMath>
    </w:p>
    <w:p w:rsidR="0013565E" w:rsidRDefault="00762AB0" w:rsidP="00AC28CE">
      <w:pPr>
        <w:tabs>
          <w:tab w:val="left" w:pos="3828"/>
        </w:tabs>
        <w:ind w:left="1134"/>
        <w:jc w:val="both"/>
        <w:rPr>
          <w:rFonts w:ascii="Times New Roman" w:hAnsi="Times New Roman" w:cs="Times New Roman"/>
          <w:sz w:val="24"/>
          <w:szCs w:val="24"/>
        </w:rPr>
      </w:pPr>
      <w:r>
        <w:rPr>
          <w:rFonts w:ascii="Times New Roman" w:hAnsi="Times New Roman" w:cs="Times New Roman"/>
          <w:sz w:val="24"/>
          <w:szCs w:val="24"/>
        </w:rPr>
        <w:tab/>
        <w:t>:</w:t>
      </w:r>
      <m:oMath>
        <m:r>
          <w:rPr>
            <w:rFonts w:ascii="Cambria Math" w:hAnsi="Cambria Math" w:cs="Times New Roman"/>
            <w:sz w:val="24"/>
            <w:szCs w:val="24"/>
          </w:rPr>
          <m:t xml:space="preserve"> </m:t>
        </m:r>
        <m:r>
          <m:rPr>
            <m:sty m:val="p"/>
          </m:rPr>
          <w:rPr>
            <w:rFonts w:ascii="Cambria Math" w:hAnsiTheme="majorBidi" w:cstheme="majorBidi"/>
            <w:sz w:val="24"/>
            <w:szCs w:val="24"/>
          </w:rPr>
          <m:t>2%</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40.000.000=RP 800.000</m:t>
        </m:r>
      </m:oMath>
    </w:p>
    <w:p w:rsidR="0013565E" w:rsidRDefault="0013565E" w:rsidP="00AC28CE">
      <w:pPr>
        <w:tabs>
          <w:tab w:val="left" w:pos="3828"/>
        </w:tabs>
        <w:ind w:left="1134"/>
        <w:jc w:val="both"/>
        <w:rPr>
          <w:rFonts w:ascii="Times New Roman" w:hAnsi="Times New Roman" w:cs="Times New Roman"/>
          <w:sz w:val="24"/>
          <w:szCs w:val="24"/>
        </w:rPr>
      </w:pPr>
      <w:r>
        <w:rPr>
          <w:rFonts w:ascii="Times New Roman" w:hAnsi="Times New Roman" w:cs="Times New Roman"/>
          <w:sz w:val="24"/>
          <w:szCs w:val="24"/>
        </w:rPr>
        <w:t xml:space="preserve">Pokok Mar-up </w:t>
      </w:r>
      <w:r>
        <w:rPr>
          <w:rFonts w:ascii="Times New Roman" w:hAnsi="Times New Roman" w:cs="Times New Roman"/>
          <w:sz w:val="24"/>
          <w:szCs w:val="24"/>
        </w:rPr>
        <w:tab/>
        <w:t xml:space="preserve">: </w:t>
      </w:r>
      <m:oMath>
        <m:r>
          <m:rPr>
            <m:sty m:val="p"/>
          </m:rPr>
          <w:rPr>
            <w:rFonts w:ascii="Cambria Math" w:hAnsiTheme="majorBidi" w:cstheme="majorBidi"/>
            <w:sz w:val="24"/>
            <w:szCs w:val="24"/>
          </w:rPr>
          <m:t>Angsuran pokok +Angsuran Mark</m:t>
        </m:r>
        <m:r>
          <m:rPr>
            <m:sty m:val="p"/>
          </m:rPr>
          <w:rPr>
            <w:rFonts w:ascii="Cambria Math" w:hAnsiTheme="majorBidi" w:cstheme="majorBidi"/>
            <w:sz w:val="24"/>
            <w:szCs w:val="24"/>
          </w:rPr>
          <m:t>-</m:t>
        </m:r>
        <m:r>
          <m:rPr>
            <m:sty m:val="p"/>
          </m:rPr>
          <w:rPr>
            <w:rFonts w:ascii="Cambria Math" w:hAnsiTheme="majorBidi" w:cstheme="majorBidi"/>
            <w:sz w:val="24"/>
            <w:szCs w:val="24"/>
          </w:rPr>
          <m:t>up</m:t>
        </m:r>
      </m:oMath>
    </w:p>
    <w:p w:rsidR="0013565E" w:rsidRPr="005244BA" w:rsidRDefault="0013565E" w:rsidP="00AC28CE">
      <w:pPr>
        <w:tabs>
          <w:tab w:val="left" w:pos="3828"/>
        </w:tabs>
        <w:ind w:left="1134"/>
        <w:jc w:val="both"/>
        <w:rPr>
          <w:rFonts w:asciiTheme="majorBidi" w:hAnsiTheme="majorBidi" w:cstheme="majorBidi"/>
          <w:iCs/>
          <w:sz w:val="24"/>
          <w:szCs w:val="24"/>
        </w:rPr>
      </w:pPr>
      <w:r>
        <w:rPr>
          <w:rFonts w:ascii="Times New Roman" w:hAnsi="Times New Roman" w:cs="Times New Roman"/>
          <w:sz w:val="24"/>
          <w:szCs w:val="24"/>
        </w:rPr>
        <w:tab/>
      </w:r>
      <m:oMath>
        <m:r>
          <m:rPr>
            <m:sty m:val="p"/>
          </m:rPr>
          <w:rPr>
            <w:rFonts w:ascii="Cambria Math" w:hAnsiTheme="majorBidi" w:cstheme="majorBidi"/>
            <w:sz w:val="24"/>
            <w:szCs w:val="24"/>
          </w:rPr>
          <m:t>3.333.333.333 + 800.000=4.133.333.33</m:t>
        </m:r>
      </m:oMath>
    </w:p>
    <w:p w:rsidR="0013565E" w:rsidRPr="005244BA" w:rsidRDefault="0013565E" w:rsidP="00AC28CE">
      <w:pPr>
        <w:tabs>
          <w:tab w:val="left" w:pos="3828"/>
        </w:tabs>
        <w:ind w:left="1134"/>
        <w:jc w:val="both"/>
        <w:rPr>
          <w:rFonts w:asciiTheme="majorBidi" w:hAnsiTheme="majorBidi" w:cstheme="majorBidi"/>
          <w:iCs/>
          <w:sz w:val="24"/>
          <w:szCs w:val="24"/>
        </w:rPr>
      </w:pPr>
      <w:r>
        <w:rPr>
          <w:rFonts w:ascii="Times New Roman" w:hAnsi="Times New Roman" w:cs="Times New Roman"/>
          <w:sz w:val="24"/>
          <w:szCs w:val="24"/>
        </w:rPr>
        <w:t xml:space="preserve">Baki </w:t>
      </w:r>
      <w:r w:rsidR="00967EB7">
        <w:rPr>
          <w:rFonts w:ascii="Times New Roman" w:hAnsi="Times New Roman" w:cs="Times New Roman"/>
          <w:sz w:val="24"/>
          <w:szCs w:val="24"/>
        </w:rPr>
        <w:t xml:space="preserve">Debet </w:t>
      </w:r>
      <w:r>
        <w:rPr>
          <w:rFonts w:ascii="Times New Roman" w:hAnsi="Times New Roman" w:cs="Times New Roman"/>
          <w:sz w:val="24"/>
          <w:szCs w:val="24"/>
        </w:rPr>
        <w:tab/>
        <w:t xml:space="preserve">: </w:t>
      </w:r>
      <m:oMath>
        <m:r>
          <m:rPr>
            <m:sty m:val="p"/>
          </m:rPr>
          <w:rPr>
            <w:rFonts w:ascii="Cambria Math" w:hAnsiTheme="majorBidi" w:cstheme="majorBidi"/>
            <w:sz w:val="24"/>
            <w:szCs w:val="24"/>
          </w:rPr>
          <m:t xml:space="preserve">Harga Jual </m:t>
        </m:r>
        <m:r>
          <m:rPr>
            <m:sty m:val="p"/>
          </m:rPr>
          <w:rPr>
            <w:rFonts w:ascii="Cambria Math" w:hAnsiTheme="majorBidi" w:cstheme="majorBidi"/>
            <w:sz w:val="24"/>
            <w:szCs w:val="24"/>
          </w:rPr>
          <m:t>–</m:t>
        </m:r>
        <m:r>
          <m:rPr>
            <m:sty m:val="p"/>
          </m:rPr>
          <w:rPr>
            <w:rFonts w:ascii="Cambria Math" w:hAnsiTheme="majorBidi" w:cstheme="majorBidi"/>
            <w:sz w:val="24"/>
            <w:szCs w:val="24"/>
          </w:rPr>
          <m:t>Angsuran Pokok</m:t>
        </m:r>
      </m:oMath>
    </w:p>
    <w:p w:rsidR="0013565E" w:rsidRDefault="0013565E" w:rsidP="007A537F">
      <w:pPr>
        <w:ind w:left="2552"/>
        <w:jc w:val="both"/>
        <w:rPr>
          <w:rFonts w:asciiTheme="majorBidi" w:eastAsiaTheme="minorEastAsia" w:hAnsiTheme="majorBidi" w:cstheme="majorBidi"/>
          <w:sz w:val="24"/>
          <w:szCs w:val="24"/>
        </w:rPr>
      </w:pPr>
      <m:oMathPara>
        <m:oMath>
          <m:r>
            <m:rPr>
              <m:sty m:val="p"/>
            </m:rPr>
            <w:rPr>
              <w:rFonts w:ascii="Cambria Math" w:hAnsiTheme="majorBidi" w:cstheme="majorBidi"/>
              <w:sz w:val="24"/>
              <w:szCs w:val="24"/>
            </w:rPr>
            <w:lastRenderedPageBreak/>
            <m:t xml:space="preserve">40.000.000 </m:t>
          </m:r>
          <m:r>
            <m:rPr>
              <m:sty m:val="p"/>
            </m:rPr>
            <w:rPr>
              <w:rFonts w:ascii="Cambria Math" w:hAnsiTheme="majorBidi" w:cstheme="majorBidi"/>
              <w:sz w:val="24"/>
              <w:szCs w:val="24"/>
            </w:rPr>
            <m:t>-</m:t>
          </m:r>
          <m:r>
            <m:rPr>
              <m:sty m:val="p"/>
            </m:rPr>
            <w:rPr>
              <w:rFonts w:ascii="Cambria Math" w:hAnsiTheme="majorBidi" w:cstheme="majorBidi"/>
              <w:sz w:val="24"/>
              <w:szCs w:val="24"/>
            </w:rPr>
            <m:t>3.333.333.33</m:t>
          </m:r>
        </m:oMath>
      </m:oMathPara>
    </w:p>
    <w:p w:rsidR="007A537F" w:rsidRPr="005244BA" w:rsidRDefault="007A537F" w:rsidP="007A537F">
      <w:pPr>
        <w:ind w:left="1418"/>
        <w:jc w:val="both"/>
        <w:rPr>
          <w:rFonts w:asciiTheme="majorBidi" w:hAnsiTheme="majorBidi" w:cstheme="majorBidi"/>
          <w:iCs/>
          <w:sz w:val="24"/>
          <w:szCs w:val="24"/>
        </w:rPr>
      </w:pPr>
      <m:oMathPara>
        <m:oMath>
          <m:r>
            <m:rPr>
              <m:sty m:val="p"/>
            </m:rPr>
            <w:rPr>
              <w:rFonts w:ascii="Cambria Math" w:hAnsiTheme="majorBidi" w:cstheme="majorBidi"/>
              <w:sz w:val="24"/>
              <w:szCs w:val="24"/>
            </w:rPr>
            <m:t>=36.66.666.667</m:t>
          </m:r>
        </m:oMath>
      </m:oMathPara>
    </w:p>
    <w:p w:rsidR="0013565E" w:rsidRDefault="0013565E" w:rsidP="00AC28CE">
      <w:pPr>
        <w:tabs>
          <w:tab w:val="left" w:pos="3828"/>
        </w:tabs>
        <w:ind w:left="1134"/>
        <w:jc w:val="both"/>
        <w:rPr>
          <w:rFonts w:ascii="Times New Roman" w:hAnsi="Times New Roman" w:cs="Times New Roman"/>
          <w:sz w:val="24"/>
          <w:szCs w:val="24"/>
        </w:rPr>
      </w:pPr>
      <w:r w:rsidRPr="0064723E">
        <w:rPr>
          <w:rFonts w:ascii="Times New Roman" w:hAnsi="Times New Roman" w:cs="Times New Roman"/>
          <w:sz w:val="24"/>
          <w:szCs w:val="24"/>
        </w:rPr>
        <w:t xml:space="preserve">Harga Jual </w:t>
      </w:r>
      <w:r>
        <w:rPr>
          <w:rFonts w:ascii="Times New Roman" w:hAnsi="Times New Roman" w:cs="Times New Roman"/>
          <w:sz w:val="24"/>
          <w:szCs w:val="24"/>
        </w:rPr>
        <w:tab/>
      </w:r>
      <w:r w:rsidRPr="0064723E">
        <w:rPr>
          <w:rFonts w:ascii="Times New Roman" w:hAnsi="Times New Roman" w:cs="Times New Roman"/>
          <w:sz w:val="24"/>
          <w:szCs w:val="24"/>
        </w:rPr>
        <w:t xml:space="preserve">: </w:t>
      </w:r>
      <m:oMath>
        <m:r>
          <m:rPr>
            <m:sty m:val="p"/>
          </m:rPr>
          <w:rPr>
            <w:rFonts w:ascii="Cambria Math" w:hAnsi="Cambria Math" w:cstheme="majorBidi"/>
            <w:sz w:val="24"/>
            <w:szCs w:val="24"/>
          </w:rPr>
          <m:t>Angsuran</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Mark-up</m:t>
        </m:r>
        <m:r>
          <m:rPr>
            <m:sty m:val="p"/>
          </m:rPr>
          <w:rPr>
            <w:rFonts w:ascii="Cambria Math" w:hAnsiTheme="majorBidi" w:cstheme="majorBidi"/>
            <w:sz w:val="24"/>
            <w:szCs w:val="24"/>
          </w:rPr>
          <m:t xml:space="preserve"> </m:t>
        </m:r>
        <m:r>
          <m:rPr>
            <m:sty m:val="p"/>
          </m:rPr>
          <w:rPr>
            <w:rFonts w:ascii="Cambria Math" w:hAnsiTheme="majorBidi" w:cstheme="majorBidi"/>
            <w:sz w:val="24"/>
            <w:szCs w:val="24"/>
          </w:rPr>
          <m:t>×</m:t>
        </m:r>
        <m:r>
          <m:rPr>
            <m:sty m:val="p"/>
          </m:rPr>
          <w:rPr>
            <w:rFonts w:ascii="Cambria Math" w:hAnsi="Cambria Math" w:cstheme="majorBidi"/>
            <w:sz w:val="24"/>
            <w:szCs w:val="24"/>
          </w:rPr>
          <m:t>Jumlah</m:t>
        </m:r>
        <m:r>
          <m:rPr>
            <m:sty m:val="p"/>
          </m:rPr>
          <w:rPr>
            <w:rFonts w:ascii="Cambria Math" w:hAnsiTheme="majorBidi" w:cstheme="majorBidi"/>
            <w:sz w:val="24"/>
            <w:szCs w:val="24"/>
          </w:rPr>
          <m:t xml:space="preserve"> Bulan</m:t>
        </m:r>
      </m:oMath>
    </w:p>
    <w:p w:rsidR="0013565E" w:rsidRDefault="0013565E" w:rsidP="007A537F">
      <w:pPr>
        <w:tabs>
          <w:tab w:val="left" w:pos="3969"/>
        </w:tabs>
        <w:ind w:left="1134"/>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800.000 ×12 =9.600.000</m:t>
        </m:r>
      </m:oMath>
    </w:p>
    <w:p w:rsidR="0013565E" w:rsidRPr="0064723E" w:rsidRDefault="0013565E" w:rsidP="00AC28CE">
      <w:pPr>
        <w:tabs>
          <w:tab w:val="left" w:pos="3828"/>
        </w:tabs>
        <w:ind w:left="1134"/>
        <w:jc w:val="both"/>
        <w:rPr>
          <w:rFonts w:ascii="Times New Roman" w:hAnsi="Times New Roman" w:cs="Times New Roman"/>
          <w:sz w:val="24"/>
          <w:szCs w:val="24"/>
        </w:rPr>
      </w:pPr>
      <w:r w:rsidRPr="0064723E">
        <w:rPr>
          <w:rFonts w:ascii="Times New Roman" w:hAnsi="Times New Roman" w:cs="Times New Roman"/>
          <w:sz w:val="24"/>
          <w:szCs w:val="24"/>
        </w:rPr>
        <w:t xml:space="preserve">Pengikatan </w:t>
      </w:r>
      <w:r>
        <w:rPr>
          <w:rFonts w:ascii="Times New Roman" w:hAnsi="Times New Roman" w:cs="Times New Roman"/>
          <w:sz w:val="24"/>
          <w:szCs w:val="24"/>
        </w:rPr>
        <w:tab/>
      </w:r>
      <w:r w:rsidRPr="0064723E">
        <w:rPr>
          <w:rFonts w:ascii="Times New Roman" w:hAnsi="Times New Roman" w:cs="Times New Roman"/>
          <w:sz w:val="24"/>
          <w:szCs w:val="24"/>
        </w:rPr>
        <w:t>: Interen</w:t>
      </w:r>
      <w:r w:rsidR="004501F2">
        <w:rPr>
          <w:rFonts w:ascii="Times New Roman" w:hAnsi="Times New Roman" w:cs="Times New Roman"/>
          <w:sz w:val="24"/>
          <w:szCs w:val="24"/>
        </w:rPr>
        <w:t>t</w:t>
      </w:r>
    </w:p>
    <w:p w:rsidR="00DA046F" w:rsidRDefault="0013565E" w:rsidP="0045236E">
      <w:pPr>
        <w:tabs>
          <w:tab w:val="left" w:pos="3600"/>
          <w:tab w:val="left" w:pos="5220"/>
        </w:tabs>
        <w:ind w:left="1134"/>
        <w:jc w:val="both"/>
        <w:rPr>
          <w:rFonts w:ascii="Times New Roman" w:hAnsi="Times New Roman" w:cs="Times New Roman"/>
          <w:sz w:val="24"/>
          <w:szCs w:val="24"/>
        </w:rPr>
      </w:pPr>
      <w:r w:rsidRPr="0064723E">
        <w:rPr>
          <w:rFonts w:ascii="Times New Roman" w:hAnsi="Times New Roman" w:cs="Times New Roman"/>
          <w:sz w:val="24"/>
          <w:szCs w:val="24"/>
        </w:rPr>
        <w:t>Kalau dirincikan :</w:t>
      </w:r>
    </w:p>
    <w:p w:rsidR="0013565E" w:rsidRPr="00DA046F" w:rsidRDefault="0013565E" w:rsidP="0045236E">
      <w:pPr>
        <w:pStyle w:val="ListParagraph"/>
        <w:numPr>
          <w:ilvl w:val="0"/>
          <w:numId w:val="41"/>
        </w:numPr>
        <w:tabs>
          <w:tab w:val="left" w:pos="6379"/>
        </w:tabs>
        <w:ind w:left="3969"/>
        <w:jc w:val="both"/>
        <w:rPr>
          <w:rFonts w:ascii="Times New Roman" w:hAnsi="Times New Roman" w:cs="Times New Roman"/>
          <w:sz w:val="24"/>
          <w:szCs w:val="24"/>
        </w:rPr>
      </w:pPr>
      <w:r w:rsidRPr="00DA046F">
        <w:rPr>
          <w:rFonts w:ascii="Times New Roman" w:hAnsi="Times New Roman" w:cs="Times New Roman"/>
          <w:sz w:val="24"/>
          <w:szCs w:val="24"/>
        </w:rPr>
        <w:t xml:space="preserve">Jml. Pokok pemb </w:t>
      </w:r>
      <w:r w:rsidR="0074644C">
        <w:rPr>
          <w:rFonts w:ascii="Times New Roman" w:hAnsi="Times New Roman" w:cs="Times New Roman"/>
          <w:sz w:val="24"/>
          <w:szCs w:val="24"/>
        </w:rPr>
        <w:tab/>
        <w:t xml:space="preserve">: Rp   </w:t>
      </w:r>
      <w:r w:rsidRPr="00DA046F">
        <w:rPr>
          <w:rFonts w:ascii="Times New Roman" w:hAnsi="Times New Roman" w:cs="Times New Roman"/>
          <w:sz w:val="24"/>
          <w:szCs w:val="24"/>
        </w:rPr>
        <w:t>3.333.333,33</w:t>
      </w:r>
    </w:p>
    <w:p w:rsidR="0013565E" w:rsidRPr="00DA046F" w:rsidRDefault="0013565E" w:rsidP="0045236E">
      <w:pPr>
        <w:pStyle w:val="ListParagraph"/>
        <w:numPr>
          <w:ilvl w:val="0"/>
          <w:numId w:val="41"/>
        </w:numPr>
        <w:tabs>
          <w:tab w:val="left" w:pos="6379"/>
        </w:tabs>
        <w:ind w:left="3969"/>
        <w:jc w:val="both"/>
        <w:rPr>
          <w:rFonts w:ascii="Times New Roman" w:hAnsi="Times New Roman" w:cs="Times New Roman"/>
          <w:sz w:val="24"/>
          <w:szCs w:val="24"/>
        </w:rPr>
      </w:pPr>
      <w:r w:rsidRPr="00DA046F">
        <w:rPr>
          <w:rFonts w:ascii="Times New Roman" w:hAnsi="Times New Roman" w:cs="Times New Roman"/>
          <w:sz w:val="24"/>
          <w:szCs w:val="24"/>
        </w:rPr>
        <w:t xml:space="preserve">Angsuran Mark-up </w:t>
      </w:r>
      <w:r w:rsidRPr="00DA046F">
        <w:rPr>
          <w:rFonts w:ascii="Times New Roman" w:hAnsi="Times New Roman" w:cs="Times New Roman"/>
          <w:sz w:val="24"/>
          <w:szCs w:val="24"/>
        </w:rPr>
        <w:tab/>
      </w:r>
      <w:r w:rsidR="00DA046F" w:rsidRPr="00DA046F">
        <w:rPr>
          <w:rFonts w:ascii="Times New Roman" w:hAnsi="Times New Roman" w:cs="Times New Roman"/>
          <w:sz w:val="24"/>
          <w:szCs w:val="24"/>
        </w:rPr>
        <w:t>: Rp</w:t>
      </w:r>
      <w:r w:rsidR="0074644C">
        <w:rPr>
          <w:rFonts w:ascii="Times New Roman" w:hAnsi="Times New Roman" w:cs="Times New Roman"/>
          <w:sz w:val="24"/>
          <w:szCs w:val="24"/>
        </w:rPr>
        <w:t xml:space="preserve">      </w:t>
      </w:r>
      <w:r w:rsidRPr="00DA046F">
        <w:rPr>
          <w:rFonts w:ascii="Times New Roman" w:hAnsi="Times New Roman" w:cs="Times New Roman"/>
          <w:sz w:val="24"/>
          <w:szCs w:val="24"/>
        </w:rPr>
        <w:t>800.000,00</w:t>
      </w:r>
    </w:p>
    <w:p w:rsidR="0013565E" w:rsidRPr="00DA046F" w:rsidRDefault="0013565E" w:rsidP="0045236E">
      <w:pPr>
        <w:pStyle w:val="ListParagraph"/>
        <w:numPr>
          <w:ilvl w:val="0"/>
          <w:numId w:val="41"/>
        </w:numPr>
        <w:tabs>
          <w:tab w:val="left" w:pos="6379"/>
        </w:tabs>
        <w:ind w:left="3969"/>
        <w:jc w:val="both"/>
        <w:rPr>
          <w:rFonts w:ascii="Times New Roman" w:hAnsi="Times New Roman" w:cs="Times New Roman"/>
          <w:sz w:val="24"/>
          <w:szCs w:val="24"/>
        </w:rPr>
      </w:pPr>
      <w:r w:rsidRPr="00DA046F">
        <w:rPr>
          <w:rFonts w:ascii="Times New Roman" w:hAnsi="Times New Roman" w:cs="Times New Roman"/>
          <w:sz w:val="24"/>
          <w:szCs w:val="24"/>
        </w:rPr>
        <w:t>Simpanan Wajib</w:t>
      </w:r>
      <w:r w:rsidRPr="00DA046F">
        <w:rPr>
          <w:rFonts w:ascii="Times New Roman" w:hAnsi="Times New Roman" w:cs="Times New Roman"/>
          <w:sz w:val="24"/>
          <w:szCs w:val="24"/>
        </w:rPr>
        <w:tab/>
        <w:t xml:space="preserve">: Rp </w:t>
      </w:r>
      <w:r w:rsidR="0074644C">
        <w:rPr>
          <w:rFonts w:ascii="Times New Roman" w:hAnsi="Times New Roman" w:cs="Times New Roman"/>
          <w:sz w:val="24"/>
          <w:szCs w:val="24"/>
        </w:rPr>
        <w:t xml:space="preserve">         </w:t>
      </w:r>
      <w:r w:rsidRPr="00DA046F">
        <w:rPr>
          <w:rFonts w:ascii="Times New Roman" w:hAnsi="Times New Roman" w:cs="Times New Roman"/>
          <w:sz w:val="24"/>
          <w:szCs w:val="24"/>
        </w:rPr>
        <w:t>1.000,00</w:t>
      </w:r>
    </w:p>
    <w:p w:rsidR="0013565E" w:rsidRPr="00DA046F" w:rsidRDefault="0013565E" w:rsidP="0045236E">
      <w:pPr>
        <w:pStyle w:val="ListParagraph"/>
        <w:numPr>
          <w:ilvl w:val="0"/>
          <w:numId w:val="41"/>
        </w:numPr>
        <w:tabs>
          <w:tab w:val="left" w:pos="6379"/>
        </w:tabs>
        <w:ind w:left="3969"/>
        <w:jc w:val="both"/>
        <w:rPr>
          <w:rFonts w:ascii="Times New Roman" w:hAnsi="Times New Roman" w:cs="Times New Roman"/>
          <w:sz w:val="24"/>
          <w:szCs w:val="24"/>
        </w:rPr>
      </w:pPr>
      <w:r w:rsidRPr="00DA046F">
        <w:rPr>
          <w:rFonts w:ascii="Times New Roman" w:hAnsi="Times New Roman" w:cs="Times New Roman"/>
          <w:sz w:val="24"/>
          <w:szCs w:val="24"/>
        </w:rPr>
        <w:t>Simpan</w:t>
      </w:r>
      <w:r w:rsidR="00DA046F" w:rsidRPr="00DA046F">
        <w:rPr>
          <w:rFonts w:ascii="Times New Roman" w:hAnsi="Times New Roman" w:cs="Times New Roman"/>
          <w:sz w:val="24"/>
          <w:szCs w:val="24"/>
        </w:rPr>
        <w:t xml:space="preserve">an pokok </w:t>
      </w:r>
      <w:r w:rsidR="00DA046F" w:rsidRPr="00DA046F">
        <w:rPr>
          <w:rFonts w:ascii="Times New Roman" w:hAnsi="Times New Roman" w:cs="Times New Roman"/>
          <w:sz w:val="24"/>
          <w:szCs w:val="24"/>
        </w:rPr>
        <w:tab/>
        <w:t xml:space="preserve">: Rp </w:t>
      </w:r>
      <w:r w:rsidR="0074644C">
        <w:rPr>
          <w:rFonts w:ascii="Times New Roman" w:hAnsi="Times New Roman" w:cs="Times New Roman"/>
          <w:sz w:val="24"/>
          <w:szCs w:val="24"/>
        </w:rPr>
        <w:t xml:space="preserve">                </w:t>
      </w:r>
      <w:r w:rsidRPr="00DA046F">
        <w:rPr>
          <w:rFonts w:ascii="Times New Roman" w:hAnsi="Times New Roman" w:cs="Times New Roman"/>
          <w:sz w:val="24"/>
          <w:szCs w:val="24"/>
        </w:rPr>
        <w:t>0,00</w:t>
      </w:r>
    </w:p>
    <w:p w:rsidR="0013565E" w:rsidRPr="00DA046F" w:rsidRDefault="0013565E" w:rsidP="0045236E">
      <w:pPr>
        <w:pStyle w:val="ListParagraph"/>
        <w:numPr>
          <w:ilvl w:val="0"/>
          <w:numId w:val="41"/>
        </w:numPr>
        <w:tabs>
          <w:tab w:val="left" w:pos="5103"/>
          <w:tab w:val="left" w:pos="6379"/>
        </w:tabs>
        <w:ind w:left="3969"/>
        <w:jc w:val="both"/>
        <w:rPr>
          <w:rFonts w:ascii="Times New Roman" w:hAnsi="Times New Roman" w:cs="Times New Roman"/>
          <w:sz w:val="24"/>
          <w:szCs w:val="24"/>
        </w:rPr>
      </w:pPr>
      <w:r w:rsidRPr="00DA046F">
        <w:rPr>
          <w:rFonts w:ascii="Times New Roman" w:hAnsi="Times New Roman" w:cs="Times New Roman"/>
          <w:sz w:val="24"/>
          <w:szCs w:val="24"/>
        </w:rPr>
        <w:t xml:space="preserve">Simpana Pembiayaan </w:t>
      </w:r>
      <w:r w:rsidR="0074644C">
        <w:rPr>
          <w:rFonts w:ascii="Times New Roman" w:hAnsi="Times New Roman" w:cs="Times New Roman"/>
          <w:sz w:val="24"/>
          <w:szCs w:val="24"/>
        </w:rPr>
        <w:tab/>
      </w:r>
      <w:r w:rsidRPr="00DA046F">
        <w:rPr>
          <w:rFonts w:ascii="Times New Roman" w:hAnsi="Times New Roman" w:cs="Times New Roman"/>
          <w:sz w:val="24"/>
          <w:szCs w:val="24"/>
        </w:rPr>
        <w:t xml:space="preserve">: Rp </w:t>
      </w:r>
      <w:r w:rsidR="00DA046F" w:rsidRPr="00DA046F">
        <w:rPr>
          <w:rFonts w:ascii="Times New Roman" w:hAnsi="Times New Roman" w:cs="Times New Roman"/>
          <w:sz w:val="24"/>
          <w:szCs w:val="24"/>
        </w:rPr>
        <w:t xml:space="preserve"> </w:t>
      </w:r>
      <w:r w:rsidR="0074644C">
        <w:rPr>
          <w:rFonts w:ascii="Times New Roman" w:hAnsi="Times New Roman" w:cs="Times New Roman"/>
          <w:sz w:val="24"/>
          <w:szCs w:val="24"/>
        </w:rPr>
        <w:t xml:space="preserve">      </w:t>
      </w:r>
      <w:r w:rsidRPr="00DA046F">
        <w:rPr>
          <w:rFonts w:ascii="Times New Roman" w:hAnsi="Times New Roman" w:cs="Times New Roman"/>
          <w:sz w:val="24"/>
          <w:szCs w:val="24"/>
        </w:rPr>
        <w:t>50.000,00</w:t>
      </w:r>
    </w:p>
    <w:p w:rsidR="0013565E" w:rsidRPr="00DA046F" w:rsidRDefault="0013565E" w:rsidP="0045236E">
      <w:pPr>
        <w:pStyle w:val="ListParagraph"/>
        <w:numPr>
          <w:ilvl w:val="0"/>
          <w:numId w:val="41"/>
        </w:numPr>
        <w:tabs>
          <w:tab w:val="left" w:pos="6379"/>
        </w:tabs>
        <w:ind w:left="3969"/>
        <w:jc w:val="both"/>
        <w:rPr>
          <w:rFonts w:ascii="Times New Roman" w:hAnsi="Times New Roman" w:cs="Times New Roman"/>
          <w:sz w:val="24"/>
          <w:szCs w:val="24"/>
          <w:u w:val="single"/>
        </w:rPr>
      </w:pPr>
      <w:r w:rsidRPr="00DA046F">
        <w:rPr>
          <w:rFonts w:ascii="Times New Roman" w:hAnsi="Times New Roman" w:cs="Times New Roman"/>
          <w:sz w:val="24"/>
          <w:szCs w:val="24"/>
        </w:rPr>
        <w:t xml:space="preserve">Infaq </w:t>
      </w:r>
      <w:r w:rsidR="00DA046F" w:rsidRPr="00DA046F">
        <w:rPr>
          <w:rFonts w:ascii="Times New Roman" w:hAnsi="Times New Roman" w:cs="Times New Roman"/>
          <w:sz w:val="24"/>
          <w:szCs w:val="24"/>
        </w:rPr>
        <w:tab/>
        <w:t xml:space="preserve">: Rp </w:t>
      </w:r>
      <w:r w:rsidR="0074644C">
        <w:rPr>
          <w:rFonts w:ascii="Times New Roman" w:hAnsi="Times New Roman" w:cs="Times New Roman"/>
          <w:sz w:val="24"/>
          <w:szCs w:val="24"/>
        </w:rPr>
        <w:t xml:space="preserve">                </w:t>
      </w:r>
      <w:r w:rsidRPr="00DA046F">
        <w:rPr>
          <w:rFonts w:ascii="Times New Roman" w:hAnsi="Times New Roman" w:cs="Times New Roman"/>
          <w:sz w:val="24"/>
          <w:szCs w:val="24"/>
        </w:rPr>
        <w:t>0,00</w:t>
      </w:r>
    </w:p>
    <w:p w:rsidR="0013565E" w:rsidRPr="00350678" w:rsidRDefault="00146536" w:rsidP="0045236E">
      <w:pPr>
        <w:pStyle w:val="ListParagraph"/>
        <w:tabs>
          <w:tab w:val="left" w:pos="7088"/>
        </w:tabs>
        <w:spacing w:after="0"/>
        <w:ind w:left="7230"/>
        <w:jc w:val="right"/>
        <w:rPr>
          <w:rFonts w:ascii="Times New Roman" w:hAnsi="Times New Roman" w:cs="Times New Roman"/>
          <w:sz w:val="24"/>
          <w:szCs w:val="24"/>
          <w:u w:val="single"/>
        </w:rPr>
      </w:pPr>
      <w:r w:rsidRPr="00146536">
        <w:rPr>
          <w:rFonts w:ascii="Times New Roman" w:hAnsi="Times New Roman" w:cs="Times New Roman"/>
          <w:noProof/>
          <w:sz w:val="24"/>
          <w:szCs w:val="24"/>
        </w:rPr>
        <w:pict>
          <v:shape id="_x0000_s1057" type="#_x0000_t32" style="position:absolute;left:0;text-align:left;margin-left:322.5pt;margin-top:6.1pt;width:89.25pt;height:0;z-index:251656704" o:connectortype="straight"/>
        </w:pict>
      </w:r>
      <w:r w:rsidR="0013565E">
        <w:rPr>
          <w:rFonts w:ascii="Times New Roman" w:hAnsi="Times New Roman" w:cs="Times New Roman"/>
          <w:sz w:val="24"/>
          <w:szCs w:val="24"/>
        </w:rPr>
        <w:tab/>
      </w:r>
    </w:p>
    <w:p w:rsidR="007A537F" w:rsidRPr="00750EE1" w:rsidRDefault="0013565E" w:rsidP="00750EE1">
      <w:pPr>
        <w:spacing w:after="0"/>
        <w:ind w:left="3828"/>
        <w:jc w:val="right"/>
        <w:rPr>
          <w:rFonts w:ascii="Times New Roman" w:hAnsi="Times New Roman" w:cs="Times New Roman"/>
          <w:sz w:val="24"/>
          <w:szCs w:val="24"/>
        </w:rPr>
      </w:pPr>
      <w:r>
        <w:rPr>
          <w:rFonts w:ascii="Times New Roman" w:hAnsi="Times New Roman" w:cs="Times New Roman"/>
          <w:sz w:val="24"/>
          <w:szCs w:val="24"/>
        </w:rPr>
        <w:tab/>
      </w:r>
      <w:r w:rsidRPr="0064723E">
        <w:rPr>
          <w:rFonts w:ascii="Times New Roman" w:hAnsi="Times New Roman" w:cs="Times New Roman"/>
          <w:sz w:val="24"/>
          <w:szCs w:val="24"/>
        </w:rPr>
        <w:t xml:space="preserve">Jumlah </w:t>
      </w:r>
      <w:r>
        <w:rPr>
          <w:rFonts w:ascii="Times New Roman" w:hAnsi="Times New Roman" w:cs="Times New Roman"/>
          <w:sz w:val="24"/>
          <w:szCs w:val="24"/>
        </w:rPr>
        <w:tab/>
        <w:t>: Rp    4.184.333, 3</w:t>
      </w:r>
    </w:p>
    <w:p w:rsidR="0013565E" w:rsidRDefault="00A97B2E" w:rsidP="007C3C9F">
      <w:pPr>
        <w:pStyle w:val="ListParagraph"/>
        <w:spacing w:line="480" w:lineRule="auto"/>
        <w:ind w:left="450"/>
        <w:jc w:val="center"/>
        <w:rPr>
          <w:rFonts w:asciiTheme="majorBidi" w:hAnsiTheme="majorBidi" w:cstheme="majorBidi"/>
          <w:b/>
          <w:bCs/>
          <w:sz w:val="24"/>
          <w:szCs w:val="24"/>
        </w:rPr>
      </w:pPr>
      <w:r>
        <w:rPr>
          <w:rFonts w:asciiTheme="majorBidi" w:hAnsiTheme="majorBidi" w:cstheme="majorBidi"/>
          <w:b/>
          <w:bCs/>
          <w:sz w:val="24"/>
          <w:szCs w:val="24"/>
        </w:rPr>
        <w:t>Tabel 4.1</w:t>
      </w:r>
    </w:p>
    <w:p w:rsidR="00A97B2E" w:rsidRPr="00246BA1" w:rsidRDefault="007C3C9F" w:rsidP="007C3C9F">
      <w:pPr>
        <w:pStyle w:val="ListParagraph"/>
        <w:spacing w:line="480" w:lineRule="auto"/>
        <w:ind w:left="450"/>
        <w:jc w:val="center"/>
        <w:rPr>
          <w:rFonts w:asciiTheme="majorBidi" w:hAnsiTheme="majorBidi" w:cstheme="majorBidi"/>
          <w:b/>
          <w:bCs/>
          <w:sz w:val="24"/>
          <w:szCs w:val="24"/>
        </w:rPr>
      </w:pPr>
      <w:r>
        <w:rPr>
          <w:rFonts w:asciiTheme="majorBidi" w:hAnsiTheme="majorBidi" w:cstheme="majorBidi"/>
          <w:b/>
          <w:bCs/>
          <w:sz w:val="24"/>
          <w:szCs w:val="24"/>
        </w:rPr>
        <w:t>Jadwal Angsuran</w:t>
      </w:r>
    </w:p>
    <w:p w:rsidR="0013565E" w:rsidRDefault="0013565E" w:rsidP="0013565E">
      <w:pPr>
        <w:pStyle w:val="ListParagraph"/>
        <w:ind w:left="450"/>
        <w:jc w:val="both"/>
        <w:rPr>
          <w:rFonts w:asciiTheme="majorBidi" w:hAnsiTheme="majorBidi" w:cstheme="majorBidi"/>
          <w:bCs/>
          <w:sz w:val="24"/>
          <w:szCs w:val="24"/>
        </w:rPr>
      </w:pPr>
    </w:p>
    <w:tbl>
      <w:tblPr>
        <w:tblStyle w:val="TableGrid"/>
        <w:tblW w:w="7670" w:type="dxa"/>
        <w:tblInd w:w="1101" w:type="dxa"/>
        <w:tblLook w:val="04A0"/>
      </w:tblPr>
      <w:tblGrid>
        <w:gridCol w:w="1250"/>
        <w:gridCol w:w="1698"/>
        <w:gridCol w:w="1301"/>
        <w:gridCol w:w="1732"/>
        <w:gridCol w:w="1689"/>
      </w:tblGrid>
      <w:tr w:rsidR="0013565E" w:rsidRPr="0073180C" w:rsidTr="00AE1CDE">
        <w:trPr>
          <w:trHeight w:val="546"/>
        </w:trPr>
        <w:tc>
          <w:tcPr>
            <w:tcW w:w="1250" w:type="dxa"/>
          </w:tcPr>
          <w:p w:rsidR="0013565E" w:rsidRPr="00A97B2E" w:rsidRDefault="0013565E" w:rsidP="00AE1CDE">
            <w:pPr>
              <w:pStyle w:val="ListParagraph"/>
              <w:ind w:left="-53"/>
              <w:jc w:val="center"/>
              <w:rPr>
                <w:rFonts w:asciiTheme="majorBidi" w:hAnsiTheme="majorBidi" w:cstheme="majorBidi"/>
                <w:b/>
                <w:bCs/>
                <w:sz w:val="24"/>
                <w:szCs w:val="24"/>
              </w:rPr>
            </w:pPr>
            <w:r w:rsidRPr="00A97B2E">
              <w:rPr>
                <w:rFonts w:asciiTheme="majorBidi" w:hAnsiTheme="majorBidi" w:cstheme="majorBidi"/>
                <w:b/>
                <w:bCs/>
                <w:sz w:val="24"/>
                <w:szCs w:val="24"/>
              </w:rPr>
              <w:t>Angsuran</w:t>
            </w:r>
          </w:p>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Ke</w:t>
            </w:r>
          </w:p>
        </w:tc>
        <w:tc>
          <w:tcPr>
            <w:tcW w:w="1698" w:type="dxa"/>
          </w:tcPr>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Angsuran Pokok</w:t>
            </w:r>
          </w:p>
        </w:tc>
        <w:tc>
          <w:tcPr>
            <w:tcW w:w="1301" w:type="dxa"/>
          </w:tcPr>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Angsuran Mark-up</w:t>
            </w:r>
          </w:p>
        </w:tc>
        <w:tc>
          <w:tcPr>
            <w:tcW w:w="1732" w:type="dxa"/>
          </w:tcPr>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Pokok</w:t>
            </w:r>
          </w:p>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Mark-up</w:t>
            </w:r>
          </w:p>
        </w:tc>
        <w:tc>
          <w:tcPr>
            <w:tcW w:w="1689" w:type="dxa"/>
          </w:tcPr>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Baki</w:t>
            </w:r>
          </w:p>
          <w:p w:rsidR="0013565E" w:rsidRPr="00A97B2E" w:rsidRDefault="0013565E" w:rsidP="00A97B2E">
            <w:pPr>
              <w:pStyle w:val="ListParagraph"/>
              <w:ind w:left="0"/>
              <w:jc w:val="center"/>
              <w:rPr>
                <w:rFonts w:asciiTheme="majorBidi" w:hAnsiTheme="majorBidi" w:cstheme="majorBidi"/>
                <w:b/>
                <w:bCs/>
                <w:sz w:val="24"/>
                <w:szCs w:val="24"/>
              </w:rPr>
            </w:pPr>
            <w:r w:rsidRPr="00A97B2E">
              <w:rPr>
                <w:rFonts w:asciiTheme="majorBidi" w:hAnsiTheme="majorBidi" w:cstheme="majorBidi"/>
                <w:b/>
                <w:bCs/>
                <w:sz w:val="24"/>
                <w:szCs w:val="24"/>
              </w:rPr>
              <w:t>Debet</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1</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36.666.666,67</w:t>
            </w:r>
          </w:p>
        </w:tc>
      </w:tr>
      <w:tr w:rsidR="0013565E" w:rsidTr="00AE1CDE">
        <w:trPr>
          <w:trHeight w:val="288"/>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2</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33.333333,34</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3</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30.000.000,01</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4</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26.666.666,68</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5</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23.333.333,35</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6</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20.000.000,02</w:t>
            </w:r>
          </w:p>
        </w:tc>
      </w:tr>
      <w:tr w:rsidR="0013565E" w:rsidTr="00AE1CDE">
        <w:trPr>
          <w:trHeight w:val="288"/>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7</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16.666.666.69</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8</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13.333.333,36</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9</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10.000.000,03</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10</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6.666.666,7</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11</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3.333.333,37</w:t>
            </w:r>
          </w:p>
        </w:tc>
      </w:tr>
      <w:tr w:rsidR="0013565E" w:rsidTr="00AE1CDE">
        <w:trPr>
          <w:trHeight w:val="273"/>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12</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3.333.333,33</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800.000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4.133.333,33</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0.04</w:t>
            </w:r>
          </w:p>
        </w:tc>
      </w:tr>
      <w:tr w:rsidR="0013565E" w:rsidTr="00AE1CDE">
        <w:trPr>
          <w:trHeight w:val="288"/>
        </w:trPr>
        <w:tc>
          <w:tcPr>
            <w:tcW w:w="1250" w:type="dxa"/>
          </w:tcPr>
          <w:p w:rsidR="0013565E" w:rsidRPr="00A97B2E" w:rsidRDefault="0013565E" w:rsidP="00A97B2E">
            <w:pPr>
              <w:pStyle w:val="ListParagraph"/>
              <w:ind w:left="0"/>
              <w:jc w:val="center"/>
              <w:rPr>
                <w:rFonts w:asciiTheme="majorBidi" w:hAnsiTheme="majorBidi" w:cstheme="majorBidi"/>
                <w:bCs/>
                <w:sz w:val="24"/>
                <w:szCs w:val="24"/>
              </w:rPr>
            </w:pPr>
            <w:r w:rsidRPr="00A97B2E">
              <w:rPr>
                <w:rFonts w:asciiTheme="majorBidi" w:hAnsiTheme="majorBidi" w:cstheme="majorBidi"/>
                <w:bCs/>
                <w:sz w:val="24"/>
                <w:szCs w:val="24"/>
              </w:rPr>
              <w:t>Jumlah</w:t>
            </w:r>
          </w:p>
        </w:tc>
        <w:tc>
          <w:tcPr>
            <w:tcW w:w="1698"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39.999.999,96</w:t>
            </w:r>
          </w:p>
        </w:tc>
        <w:tc>
          <w:tcPr>
            <w:tcW w:w="1301"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9.600.000</w:t>
            </w:r>
          </w:p>
        </w:tc>
        <w:tc>
          <w:tcPr>
            <w:tcW w:w="1732" w:type="dxa"/>
          </w:tcPr>
          <w:p w:rsidR="0013565E" w:rsidRPr="00A97B2E" w:rsidRDefault="0013565E" w:rsidP="00A97B2E">
            <w:pPr>
              <w:pStyle w:val="ListParagraph"/>
              <w:ind w:left="0"/>
              <w:jc w:val="right"/>
              <w:rPr>
                <w:rFonts w:asciiTheme="majorBidi" w:hAnsiTheme="majorBidi" w:cstheme="majorBidi"/>
                <w:bCs/>
                <w:sz w:val="24"/>
                <w:szCs w:val="24"/>
              </w:rPr>
            </w:pPr>
            <w:r w:rsidRPr="00A97B2E">
              <w:rPr>
                <w:rFonts w:asciiTheme="majorBidi" w:hAnsiTheme="majorBidi" w:cstheme="majorBidi"/>
                <w:bCs/>
                <w:sz w:val="24"/>
                <w:szCs w:val="24"/>
              </w:rPr>
              <w:t>49.599.999,96</w:t>
            </w:r>
          </w:p>
        </w:tc>
        <w:tc>
          <w:tcPr>
            <w:tcW w:w="1689" w:type="dxa"/>
          </w:tcPr>
          <w:p w:rsidR="0013565E" w:rsidRPr="00A97B2E" w:rsidRDefault="0013565E" w:rsidP="00A97B2E">
            <w:pPr>
              <w:pStyle w:val="ListParagraph"/>
              <w:ind w:left="0"/>
              <w:jc w:val="right"/>
              <w:rPr>
                <w:rFonts w:asciiTheme="majorBidi" w:hAnsiTheme="majorBidi" w:cstheme="majorBidi"/>
                <w:bCs/>
                <w:sz w:val="24"/>
                <w:szCs w:val="24"/>
              </w:rPr>
            </w:pPr>
          </w:p>
        </w:tc>
      </w:tr>
    </w:tbl>
    <w:p w:rsidR="007149B1" w:rsidRPr="00750EE1" w:rsidRDefault="0013565E" w:rsidP="00750EE1">
      <w:pPr>
        <w:jc w:val="center"/>
        <w:rPr>
          <w:rFonts w:asciiTheme="majorBidi" w:hAnsiTheme="majorBidi" w:cstheme="majorBidi"/>
          <w:bCs/>
          <w:i/>
          <w:sz w:val="20"/>
          <w:szCs w:val="20"/>
        </w:rPr>
      </w:pPr>
      <w:r w:rsidRPr="00750EE1">
        <w:rPr>
          <w:rFonts w:asciiTheme="majorBidi" w:hAnsiTheme="majorBidi" w:cstheme="majorBidi"/>
          <w:bCs/>
          <w:i/>
          <w:sz w:val="20"/>
          <w:szCs w:val="20"/>
        </w:rPr>
        <w:t>Sumber : Data BMT Istiqomah</w:t>
      </w:r>
    </w:p>
    <w:p w:rsidR="00BC4E6E" w:rsidRDefault="0067130F" w:rsidP="0067130F">
      <w:pPr>
        <w:pStyle w:val="ListParagraph"/>
        <w:spacing w:line="480" w:lineRule="auto"/>
        <w:ind w:left="450" w:firstLine="684"/>
        <w:jc w:val="both"/>
        <w:rPr>
          <w:rFonts w:asciiTheme="majorBidi" w:hAnsiTheme="majorBidi" w:cstheme="majorBidi"/>
          <w:bCs/>
          <w:sz w:val="24"/>
          <w:szCs w:val="24"/>
        </w:rPr>
      </w:pPr>
      <w:r>
        <w:rPr>
          <w:rFonts w:asciiTheme="majorBidi" w:hAnsiTheme="majorBidi" w:cstheme="majorBidi"/>
          <w:bCs/>
          <w:sz w:val="24"/>
          <w:szCs w:val="24"/>
        </w:rPr>
        <w:lastRenderedPageBreak/>
        <w:t xml:space="preserve">Berdasarkan </w:t>
      </w:r>
      <w:r w:rsidR="00C065EC">
        <w:rPr>
          <w:rFonts w:asciiTheme="majorBidi" w:hAnsiTheme="majorBidi" w:cstheme="majorBidi"/>
          <w:bCs/>
          <w:sz w:val="24"/>
          <w:szCs w:val="24"/>
        </w:rPr>
        <w:t xml:space="preserve"> metode </w:t>
      </w:r>
      <w:r>
        <w:rPr>
          <w:rFonts w:asciiTheme="majorBidi" w:hAnsiTheme="majorBidi" w:cstheme="majorBidi"/>
          <w:bCs/>
          <w:sz w:val="24"/>
          <w:szCs w:val="24"/>
        </w:rPr>
        <w:t>tersebut,</w:t>
      </w:r>
      <w:r w:rsidR="00030834">
        <w:rPr>
          <w:rFonts w:asciiTheme="majorBidi" w:hAnsiTheme="majorBidi" w:cstheme="majorBidi"/>
          <w:bCs/>
          <w:sz w:val="24"/>
          <w:szCs w:val="24"/>
        </w:rPr>
        <w:t xml:space="preserve"> dalam mekanisme </w:t>
      </w:r>
      <w:r w:rsidR="00C065EC">
        <w:rPr>
          <w:rFonts w:asciiTheme="majorBidi" w:hAnsiTheme="majorBidi" w:cstheme="majorBidi"/>
          <w:bCs/>
          <w:sz w:val="24"/>
          <w:szCs w:val="24"/>
        </w:rPr>
        <w:t xml:space="preserve">menentukan harga jual dan </w:t>
      </w:r>
      <w:r w:rsidR="00C065EC" w:rsidRPr="00030834">
        <w:rPr>
          <w:rFonts w:asciiTheme="majorBidi" w:hAnsiTheme="majorBidi" w:cstheme="majorBidi"/>
          <w:bCs/>
          <w:i/>
          <w:iCs/>
          <w:sz w:val="24"/>
          <w:szCs w:val="24"/>
        </w:rPr>
        <w:t>profit margin</w:t>
      </w:r>
      <w:r w:rsidR="00C065EC">
        <w:rPr>
          <w:rFonts w:asciiTheme="majorBidi" w:hAnsiTheme="majorBidi" w:cstheme="majorBidi"/>
          <w:bCs/>
          <w:sz w:val="24"/>
          <w:szCs w:val="24"/>
        </w:rPr>
        <w:t xml:space="preserve"> </w:t>
      </w:r>
      <w:r w:rsidR="00030834">
        <w:rPr>
          <w:rFonts w:asciiTheme="majorBidi" w:hAnsiTheme="majorBidi" w:cstheme="majorBidi"/>
          <w:bCs/>
          <w:sz w:val="24"/>
          <w:szCs w:val="24"/>
        </w:rPr>
        <w:t xml:space="preserve">dalam transaksi </w:t>
      </w:r>
      <w:r w:rsidR="00030834" w:rsidRPr="00515843">
        <w:rPr>
          <w:rFonts w:asciiTheme="majorBidi" w:hAnsiTheme="majorBidi" w:cstheme="majorBidi"/>
          <w:bCs/>
          <w:i/>
          <w:iCs/>
          <w:sz w:val="24"/>
          <w:szCs w:val="24"/>
        </w:rPr>
        <w:t>murabahah</w:t>
      </w:r>
      <w:r w:rsidR="00515843">
        <w:rPr>
          <w:rFonts w:asciiTheme="majorBidi" w:hAnsiTheme="majorBidi" w:cstheme="majorBidi"/>
          <w:bCs/>
          <w:sz w:val="24"/>
          <w:szCs w:val="24"/>
        </w:rPr>
        <w:t xml:space="preserve"> BMT membeli produk dari vendor (tempat penjualan produk) dengan m</w:t>
      </w:r>
      <w:r w:rsidR="00AD2413">
        <w:rPr>
          <w:rFonts w:asciiTheme="majorBidi" w:hAnsiTheme="majorBidi" w:cstheme="majorBidi"/>
          <w:bCs/>
          <w:sz w:val="24"/>
          <w:szCs w:val="24"/>
        </w:rPr>
        <w:t>emb</w:t>
      </w:r>
      <w:r w:rsidR="00BC4E6E">
        <w:rPr>
          <w:rFonts w:asciiTheme="majorBidi" w:hAnsiTheme="majorBidi" w:cstheme="majorBidi"/>
          <w:bCs/>
          <w:sz w:val="24"/>
          <w:szCs w:val="24"/>
        </w:rPr>
        <w:t>e</w:t>
      </w:r>
      <w:r w:rsidR="00AD2413">
        <w:rPr>
          <w:rFonts w:asciiTheme="majorBidi" w:hAnsiTheme="majorBidi" w:cstheme="majorBidi"/>
          <w:bCs/>
          <w:sz w:val="24"/>
          <w:szCs w:val="24"/>
        </w:rPr>
        <w:t>rikan pembayaran. Agar tidak terlibat dalam penerimaan kiriman b</w:t>
      </w:r>
      <w:r w:rsidR="00BC4E6E">
        <w:rPr>
          <w:rFonts w:asciiTheme="majorBidi" w:hAnsiTheme="majorBidi" w:cstheme="majorBidi"/>
          <w:bCs/>
          <w:sz w:val="24"/>
          <w:szCs w:val="24"/>
        </w:rPr>
        <w:t>a</w:t>
      </w:r>
      <w:r w:rsidR="00AD2413">
        <w:rPr>
          <w:rFonts w:asciiTheme="majorBidi" w:hAnsiTheme="majorBidi" w:cstheme="majorBidi"/>
          <w:bCs/>
          <w:sz w:val="24"/>
          <w:szCs w:val="24"/>
        </w:rPr>
        <w:t>rang dan agar tidak perlu repot mengatur penyimpanan produk itu, seringkali BMT menunjuk nasabah seb</w:t>
      </w:r>
      <w:r w:rsidR="004501F2">
        <w:rPr>
          <w:rFonts w:asciiTheme="majorBidi" w:hAnsiTheme="majorBidi" w:cstheme="majorBidi"/>
          <w:bCs/>
          <w:sz w:val="24"/>
          <w:szCs w:val="24"/>
        </w:rPr>
        <w:t>a</w:t>
      </w:r>
      <w:r w:rsidR="00AD2413">
        <w:rPr>
          <w:rFonts w:asciiTheme="majorBidi" w:hAnsiTheme="majorBidi" w:cstheme="majorBidi"/>
          <w:bCs/>
          <w:sz w:val="24"/>
          <w:szCs w:val="24"/>
        </w:rPr>
        <w:t xml:space="preserve">gai agen untuk menerima kiriman atas nama BMT. Karena BMT masih merupakan pemilik dari produk tersebut, dalam perjanjian transaksi </w:t>
      </w:r>
      <w:r w:rsidR="00AD2413" w:rsidRPr="00BC4E6E">
        <w:rPr>
          <w:rFonts w:asciiTheme="majorBidi" w:hAnsiTheme="majorBidi" w:cstheme="majorBidi"/>
          <w:bCs/>
          <w:i/>
          <w:iCs/>
          <w:sz w:val="24"/>
          <w:szCs w:val="24"/>
        </w:rPr>
        <w:t>murabahah</w:t>
      </w:r>
      <w:r w:rsidR="00AD2413">
        <w:rPr>
          <w:rFonts w:asciiTheme="majorBidi" w:hAnsiTheme="majorBidi" w:cstheme="majorBidi"/>
          <w:bCs/>
          <w:sz w:val="24"/>
          <w:szCs w:val="24"/>
        </w:rPr>
        <w:t xml:space="preserve"> yang dilakukan antara BMT dan nasabah menyebutkan keuntungan </w:t>
      </w:r>
      <w:r w:rsidR="00AD2413" w:rsidRPr="00BC4E6E">
        <w:rPr>
          <w:rFonts w:asciiTheme="majorBidi" w:hAnsiTheme="majorBidi" w:cstheme="majorBidi"/>
          <w:bCs/>
          <w:i/>
          <w:iCs/>
          <w:sz w:val="24"/>
          <w:szCs w:val="24"/>
        </w:rPr>
        <w:t>profit</w:t>
      </w:r>
      <w:r w:rsidR="00AD2413">
        <w:rPr>
          <w:rFonts w:asciiTheme="majorBidi" w:hAnsiTheme="majorBidi" w:cstheme="majorBidi"/>
          <w:bCs/>
          <w:sz w:val="24"/>
          <w:szCs w:val="24"/>
        </w:rPr>
        <w:t xml:space="preserve"> yang di bebankan serta beberapa detail relevan lain. Perjanjian tersebut diakhiri </w:t>
      </w:r>
      <w:r w:rsidR="00BC4E6E">
        <w:rPr>
          <w:rFonts w:asciiTheme="majorBidi" w:hAnsiTheme="majorBidi" w:cstheme="majorBidi"/>
          <w:bCs/>
          <w:sz w:val="24"/>
          <w:szCs w:val="24"/>
        </w:rPr>
        <w:t xml:space="preserve">dengan kesepakatan cara membayar yaitu dengan tunai atau melalui cicilan. </w:t>
      </w:r>
      <w:r w:rsidR="0045236E">
        <w:rPr>
          <w:rFonts w:asciiTheme="majorBidi" w:hAnsiTheme="majorBidi" w:cstheme="majorBidi"/>
          <w:bCs/>
          <w:sz w:val="24"/>
          <w:szCs w:val="24"/>
        </w:rPr>
        <w:t>Pada waktu pembayaran nasabah menunaikan pembayaran kepada BMT. Pembayaran ini mencak</w:t>
      </w:r>
      <w:r w:rsidR="004501F2">
        <w:rPr>
          <w:rFonts w:asciiTheme="majorBidi" w:hAnsiTheme="majorBidi" w:cstheme="majorBidi"/>
          <w:bCs/>
          <w:sz w:val="24"/>
          <w:szCs w:val="24"/>
        </w:rPr>
        <w:t>up biaya ke BMT dalam</w:t>
      </w:r>
      <w:r w:rsidR="004501F2" w:rsidRPr="004501F2">
        <w:rPr>
          <w:rFonts w:asciiTheme="majorBidi" w:hAnsiTheme="majorBidi" w:cstheme="majorBidi"/>
          <w:bCs/>
          <w:i/>
          <w:sz w:val="24"/>
          <w:szCs w:val="24"/>
        </w:rPr>
        <w:t xml:space="preserve"> profit</w:t>
      </w:r>
      <w:r w:rsidR="004501F2">
        <w:rPr>
          <w:rFonts w:asciiTheme="majorBidi" w:hAnsiTheme="majorBidi" w:cstheme="majorBidi"/>
          <w:bCs/>
          <w:sz w:val="24"/>
          <w:szCs w:val="24"/>
        </w:rPr>
        <w:t xml:space="preserve"> </w:t>
      </w:r>
      <w:r w:rsidR="004501F2" w:rsidRPr="004501F2">
        <w:rPr>
          <w:rFonts w:asciiTheme="majorBidi" w:hAnsiTheme="majorBidi" w:cstheme="majorBidi"/>
          <w:bCs/>
          <w:i/>
          <w:sz w:val="24"/>
          <w:szCs w:val="24"/>
        </w:rPr>
        <w:t xml:space="preserve">margin </w:t>
      </w:r>
      <w:r w:rsidR="006C0AAB">
        <w:rPr>
          <w:rFonts w:asciiTheme="majorBidi" w:hAnsiTheme="majorBidi" w:cstheme="majorBidi"/>
          <w:bCs/>
          <w:sz w:val="24"/>
          <w:szCs w:val="24"/>
        </w:rPr>
        <w:t xml:space="preserve">untuk BMT. </w:t>
      </w:r>
      <w:r w:rsidR="00BC4E6E">
        <w:rPr>
          <w:rFonts w:asciiTheme="majorBidi" w:hAnsiTheme="majorBidi" w:cstheme="majorBidi"/>
          <w:bCs/>
          <w:sz w:val="24"/>
          <w:szCs w:val="24"/>
        </w:rPr>
        <w:t xml:space="preserve">Selain dalam perjanjian transaksi </w:t>
      </w:r>
      <w:r w:rsidR="00BC4E6E" w:rsidRPr="00BC4E6E">
        <w:rPr>
          <w:rFonts w:asciiTheme="majorBidi" w:hAnsiTheme="majorBidi" w:cstheme="majorBidi"/>
          <w:bCs/>
          <w:i/>
          <w:iCs/>
          <w:sz w:val="24"/>
          <w:szCs w:val="24"/>
        </w:rPr>
        <w:t>murabahah</w:t>
      </w:r>
      <w:r w:rsidR="00BC4E6E">
        <w:rPr>
          <w:rFonts w:asciiTheme="majorBidi" w:hAnsiTheme="majorBidi" w:cstheme="majorBidi"/>
          <w:bCs/>
          <w:sz w:val="24"/>
          <w:szCs w:val="24"/>
        </w:rPr>
        <w:t xml:space="preserve"> BMT juga menerima komoditas atau aset lain sebagai jaminan atas risiko kredit atau risiko nasabah dalam</w:t>
      </w:r>
      <w:r w:rsidR="0045236E">
        <w:rPr>
          <w:rFonts w:asciiTheme="majorBidi" w:hAnsiTheme="majorBidi" w:cstheme="majorBidi"/>
          <w:bCs/>
          <w:sz w:val="24"/>
          <w:szCs w:val="24"/>
        </w:rPr>
        <w:t xml:space="preserve"> gagal</w:t>
      </w:r>
      <w:r w:rsidR="00BC4E6E">
        <w:rPr>
          <w:rFonts w:asciiTheme="majorBidi" w:hAnsiTheme="majorBidi" w:cstheme="majorBidi"/>
          <w:bCs/>
          <w:sz w:val="24"/>
          <w:szCs w:val="24"/>
        </w:rPr>
        <w:t xml:space="preserve"> membayar angsuran.</w:t>
      </w:r>
    </w:p>
    <w:p w:rsidR="00F87E54" w:rsidRDefault="00BC4E6E" w:rsidP="00AD2413">
      <w:pPr>
        <w:pStyle w:val="ListParagraph"/>
        <w:spacing w:line="480" w:lineRule="auto"/>
        <w:ind w:left="450" w:firstLine="684"/>
        <w:jc w:val="both"/>
        <w:rPr>
          <w:rFonts w:asciiTheme="majorBidi" w:hAnsiTheme="majorBidi" w:cstheme="majorBidi"/>
          <w:bCs/>
          <w:sz w:val="24"/>
          <w:szCs w:val="24"/>
        </w:rPr>
      </w:pPr>
      <w:r>
        <w:rPr>
          <w:rFonts w:asciiTheme="majorBidi" w:hAnsiTheme="majorBidi" w:cstheme="majorBidi"/>
          <w:bCs/>
          <w:sz w:val="24"/>
          <w:szCs w:val="24"/>
        </w:rPr>
        <w:t xml:space="preserve">Dalam transaksi </w:t>
      </w:r>
      <w:r w:rsidRPr="00BC4E6E">
        <w:rPr>
          <w:rFonts w:asciiTheme="majorBidi" w:hAnsiTheme="majorBidi" w:cstheme="majorBidi"/>
          <w:bCs/>
          <w:i/>
          <w:iCs/>
          <w:sz w:val="24"/>
          <w:szCs w:val="24"/>
        </w:rPr>
        <w:t xml:space="preserve">murabahah  </w:t>
      </w:r>
      <w:r>
        <w:rPr>
          <w:rFonts w:asciiTheme="majorBidi" w:hAnsiTheme="majorBidi" w:cstheme="majorBidi"/>
          <w:bCs/>
          <w:sz w:val="24"/>
          <w:szCs w:val="24"/>
        </w:rPr>
        <w:t xml:space="preserve"> </w:t>
      </w:r>
      <w:r w:rsidR="00030834">
        <w:rPr>
          <w:rFonts w:asciiTheme="majorBidi" w:hAnsiTheme="majorBidi" w:cstheme="majorBidi"/>
          <w:bCs/>
          <w:sz w:val="24"/>
          <w:szCs w:val="24"/>
        </w:rPr>
        <w:t>harus didasarkan pada penjualan dan tidak di gunakan untuk tujuan pe</w:t>
      </w:r>
      <w:r w:rsidR="0067130F">
        <w:rPr>
          <w:rFonts w:asciiTheme="majorBidi" w:hAnsiTheme="majorBidi" w:cstheme="majorBidi"/>
          <w:bCs/>
          <w:sz w:val="24"/>
          <w:szCs w:val="24"/>
        </w:rPr>
        <w:t>n</w:t>
      </w:r>
      <w:r w:rsidR="00030834">
        <w:rPr>
          <w:rFonts w:asciiTheme="majorBidi" w:hAnsiTheme="majorBidi" w:cstheme="majorBidi"/>
          <w:bCs/>
          <w:sz w:val="24"/>
          <w:szCs w:val="24"/>
        </w:rPr>
        <w:t>danaan. Dalam transaksi ini tidak dapat dipakai dalam kasus dimana nasabah ingin mendapatkan dana untuk tujuan selain pembelian produk, s</w:t>
      </w:r>
      <w:r>
        <w:rPr>
          <w:rFonts w:asciiTheme="majorBidi" w:hAnsiTheme="majorBidi" w:cstheme="majorBidi"/>
          <w:bCs/>
          <w:sz w:val="24"/>
          <w:szCs w:val="24"/>
        </w:rPr>
        <w:t>erpe</w:t>
      </w:r>
      <w:r w:rsidR="00030834">
        <w:rPr>
          <w:rFonts w:asciiTheme="majorBidi" w:hAnsiTheme="majorBidi" w:cstheme="majorBidi"/>
          <w:bCs/>
          <w:sz w:val="24"/>
          <w:szCs w:val="24"/>
        </w:rPr>
        <w:t>ti modal kerja, pembayaran upah dan honor atau penyelesaian masalah pembayaran. Dalam perjanjian transaksi tersebut penjualan yang sah dalam syariah mengharuskan barang yang di jual benar-benar dibeli dari BMT yang mengambil kepemilikan dana penguasaanya</w:t>
      </w:r>
    </w:p>
    <w:p w:rsidR="00F87E54" w:rsidRPr="00C54697" w:rsidRDefault="00F87E54" w:rsidP="00C54697">
      <w:pPr>
        <w:pStyle w:val="ListParagraph"/>
        <w:spacing w:line="480" w:lineRule="auto"/>
        <w:ind w:left="426" w:firstLine="709"/>
        <w:jc w:val="both"/>
        <w:rPr>
          <w:rFonts w:ascii="Times New Roman" w:hAnsi="Times New Roman" w:cs="Times New Roman"/>
          <w:sz w:val="24"/>
          <w:szCs w:val="24"/>
        </w:rPr>
      </w:pPr>
      <w:r w:rsidRPr="00650E80">
        <w:rPr>
          <w:rFonts w:asciiTheme="majorBidi" w:hAnsiTheme="majorBidi" w:cstheme="majorBidi"/>
          <w:bCs/>
          <w:sz w:val="24"/>
          <w:szCs w:val="24"/>
        </w:rPr>
        <w:lastRenderedPageBreak/>
        <w:t xml:space="preserve">BMT  sebagai  lembaga  keuangan  non  bank  tidak  pernah  terlepas dari  masalah  pembiayaan.  Karena  pembiayaan  merupakan  aktivitas kegiatan  utamanya.  Produk  pembiayaan yang  dikeluarkan  oleh  BMT </w:t>
      </w:r>
      <w:r w:rsidR="005C4509">
        <w:rPr>
          <w:rFonts w:asciiTheme="majorBidi" w:hAnsiTheme="majorBidi" w:cstheme="majorBidi"/>
          <w:bCs/>
          <w:sz w:val="24"/>
          <w:szCs w:val="24"/>
        </w:rPr>
        <w:t xml:space="preserve"> salah satuny</w:t>
      </w:r>
      <w:r>
        <w:rPr>
          <w:rFonts w:asciiTheme="majorBidi" w:hAnsiTheme="majorBidi" w:cstheme="majorBidi"/>
          <w:bCs/>
          <w:sz w:val="24"/>
          <w:szCs w:val="24"/>
        </w:rPr>
        <w:t xml:space="preserve">a produk pembiayaan </w:t>
      </w:r>
      <w:r w:rsidRPr="006C0AAB">
        <w:rPr>
          <w:rFonts w:asciiTheme="majorBidi" w:hAnsiTheme="majorBidi" w:cstheme="majorBidi"/>
          <w:bCs/>
          <w:i/>
          <w:iCs/>
          <w:sz w:val="24"/>
          <w:szCs w:val="24"/>
        </w:rPr>
        <w:t>murabahah</w:t>
      </w:r>
      <w:r>
        <w:rPr>
          <w:rFonts w:asciiTheme="majorBidi" w:hAnsiTheme="majorBidi" w:cstheme="majorBidi"/>
          <w:bCs/>
          <w:sz w:val="24"/>
          <w:szCs w:val="24"/>
        </w:rPr>
        <w:t xml:space="preserve"> dalam menentukan harga jual dan </w:t>
      </w:r>
      <w:r w:rsidRPr="006C0AAB">
        <w:rPr>
          <w:rFonts w:asciiTheme="majorBidi" w:hAnsiTheme="majorBidi" w:cstheme="majorBidi"/>
          <w:bCs/>
          <w:i/>
          <w:iCs/>
          <w:sz w:val="24"/>
          <w:szCs w:val="24"/>
        </w:rPr>
        <w:t>profit margin</w:t>
      </w:r>
      <w:r w:rsidR="005C4509">
        <w:rPr>
          <w:rFonts w:asciiTheme="majorBidi" w:hAnsiTheme="majorBidi" w:cstheme="majorBidi"/>
          <w:bCs/>
          <w:i/>
          <w:iCs/>
          <w:sz w:val="24"/>
          <w:szCs w:val="24"/>
        </w:rPr>
        <w:t xml:space="preserve">. </w:t>
      </w:r>
      <w:r w:rsidR="005C4509">
        <w:rPr>
          <w:rFonts w:asciiTheme="majorBidi" w:hAnsiTheme="majorBidi" w:cstheme="majorBidi"/>
          <w:bCs/>
          <w:iCs/>
          <w:sz w:val="24"/>
          <w:szCs w:val="24"/>
        </w:rPr>
        <w:t xml:space="preserve">Dalam </w:t>
      </w:r>
      <w:r w:rsidR="00C54697">
        <w:rPr>
          <w:rFonts w:asciiTheme="majorBidi" w:hAnsiTheme="majorBidi" w:cstheme="majorBidi"/>
          <w:bCs/>
          <w:iCs/>
          <w:sz w:val="24"/>
          <w:szCs w:val="24"/>
        </w:rPr>
        <w:t xml:space="preserve">pembayaran piutang kepada BMT, nasabah membayarkannya sesuai dengan jangka waktu tertentu sebagaimana yang telah dijelaskan terdapat teori </w:t>
      </w:r>
      <w:r w:rsidR="00C54697" w:rsidRPr="000F659C">
        <w:rPr>
          <w:rFonts w:ascii="Times New Roman" w:hAnsi="Times New Roman" w:cs="Times New Roman"/>
          <w:sz w:val="24"/>
          <w:szCs w:val="24"/>
        </w:rPr>
        <w:t xml:space="preserve">Pada umumnya, nasabah pembiayaan melakukan pembayaran secara angsuran. Tagihan yang timbul dari transaksi jual beli dan atau sewa berdasarkan akad  </w:t>
      </w:r>
      <w:r w:rsidR="00C54697" w:rsidRPr="000F659C">
        <w:rPr>
          <w:rFonts w:ascii="Times New Roman" w:hAnsi="Times New Roman" w:cs="Times New Roman"/>
          <w:i/>
          <w:iCs/>
          <w:sz w:val="24"/>
          <w:szCs w:val="24"/>
        </w:rPr>
        <w:t xml:space="preserve">murabahah, salam, istishna’ </w:t>
      </w:r>
      <w:r w:rsidR="00C54697" w:rsidRPr="000F659C">
        <w:rPr>
          <w:rFonts w:ascii="Times New Roman" w:hAnsi="Times New Roman" w:cs="Times New Roman"/>
          <w:sz w:val="24"/>
          <w:szCs w:val="24"/>
        </w:rPr>
        <w:t xml:space="preserve">dan  atau </w:t>
      </w:r>
      <w:r w:rsidR="00C54697" w:rsidRPr="000F659C">
        <w:rPr>
          <w:rFonts w:ascii="Times New Roman" w:hAnsi="Times New Roman" w:cs="Times New Roman"/>
          <w:i/>
          <w:iCs/>
          <w:sz w:val="24"/>
          <w:szCs w:val="24"/>
        </w:rPr>
        <w:t xml:space="preserve">ijarah </w:t>
      </w:r>
      <w:r w:rsidR="00C54697" w:rsidRPr="000F659C">
        <w:rPr>
          <w:rFonts w:ascii="Times New Roman" w:hAnsi="Times New Roman" w:cs="Times New Roman"/>
          <w:sz w:val="24"/>
          <w:szCs w:val="24"/>
        </w:rPr>
        <w:t xml:space="preserve">disebut sebagai piutang. Besarnya piutang  tergantung pada </w:t>
      </w:r>
      <w:r w:rsidR="00C54697" w:rsidRPr="000F659C">
        <w:rPr>
          <w:rFonts w:ascii="Times New Roman" w:hAnsi="Times New Roman" w:cs="Times New Roman"/>
          <w:i/>
          <w:iCs/>
          <w:sz w:val="24"/>
          <w:szCs w:val="24"/>
        </w:rPr>
        <w:t>plafond</w:t>
      </w:r>
      <w:r w:rsidR="00C54697" w:rsidRPr="000F659C">
        <w:rPr>
          <w:rFonts w:ascii="Times New Roman" w:hAnsi="Times New Roman" w:cs="Times New Roman"/>
          <w:sz w:val="24"/>
          <w:szCs w:val="24"/>
        </w:rPr>
        <w:t xml:space="preserve"> pembiayaan, yakni jumlah pembiayaan  (harga beli ditambah harga pokok) yang tercantum di dalam perjanjian pembiayaan.</w:t>
      </w:r>
      <w:r w:rsidR="00C54697" w:rsidRPr="000F659C">
        <w:rPr>
          <w:rStyle w:val="FootnoteReference"/>
          <w:rFonts w:ascii="Times New Roman" w:hAnsi="Times New Roman" w:cs="Times New Roman"/>
          <w:sz w:val="24"/>
          <w:szCs w:val="24"/>
        </w:rPr>
        <w:footnoteReference w:id="4"/>
      </w:r>
    </w:p>
    <w:p w:rsidR="00750EE1" w:rsidRDefault="007A7443" w:rsidP="00A155F4">
      <w:pPr>
        <w:pStyle w:val="ListParagraph"/>
        <w:spacing w:line="480" w:lineRule="auto"/>
        <w:ind w:left="450" w:firstLine="543"/>
        <w:jc w:val="both"/>
        <w:rPr>
          <w:rFonts w:asciiTheme="majorBidi" w:hAnsiTheme="majorBidi" w:cstheme="majorBidi"/>
          <w:bCs/>
          <w:sz w:val="24"/>
          <w:szCs w:val="24"/>
        </w:rPr>
      </w:pPr>
      <w:r>
        <w:rPr>
          <w:rFonts w:asciiTheme="majorBidi" w:hAnsiTheme="majorBidi" w:cstheme="majorBidi"/>
          <w:bCs/>
          <w:sz w:val="24"/>
          <w:szCs w:val="24"/>
        </w:rPr>
        <w:t xml:space="preserve"> D</w:t>
      </w:r>
      <w:r w:rsidR="00F87E54">
        <w:rPr>
          <w:rFonts w:asciiTheme="majorBidi" w:hAnsiTheme="majorBidi" w:cstheme="majorBidi"/>
          <w:bCs/>
          <w:sz w:val="24"/>
          <w:szCs w:val="24"/>
        </w:rPr>
        <w:t>i lihat dari</w:t>
      </w:r>
      <w:r w:rsidR="00F87E54" w:rsidRPr="00246BA1">
        <w:rPr>
          <w:rFonts w:asciiTheme="majorBidi" w:hAnsiTheme="majorBidi" w:cstheme="majorBidi"/>
          <w:bCs/>
          <w:sz w:val="24"/>
          <w:szCs w:val="24"/>
        </w:rPr>
        <w:t xml:space="preserve"> </w:t>
      </w:r>
      <w:r w:rsidR="00F45121" w:rsidRPr="00F45121">
        <w:rPr>
          <w:rFonts w:asciiTheme="majorBidi" w:hAnsiTheme="majorBidi" w:cstheme="majorBidi"/>
          <w:bCs/>
          <w:sz w:val="24"/>
          <w:szCs w:val="24"/>
        </w:rPr>
        <w:t xml:space="preserve">Perbandingan antara praktek akad </w:t>
      </w:r>
      <w:r w:rsidR="00F45121" w:rsidRPr="00750EE1">
        <w:rPr>
          <w:rFonts w:asciiTheme="majorBidi" w:hAnsiTheme="majorBidi" w:cstheme="majorBidi"/>
          <w:bCs/>
          <w:i/>
          <w:sz w:val="24"/>
          <w:szCs w:val="24"/>
        </w:rPr>
        <w:t xml:space="preserve">murabahah </w:t>
      </w:r>
      <w:r w:rsidR="00F45121" w:rsidRPr="00F45121">
        <w:rPr>
          <w:rFonts w:asciiTheme="majorBidi" w:hAnsiTheme="majorBidi" w:cstheme="majorBidi"/>
          <w:bCs/>
          <w:sz w:val="24"/>
          <w:szCs w:val="24"/>
        </w:rPr>
        <w:t xml:space="preserve">secara </w:t>
      </w:r>
      <w:r w:rsidR="00F45121" w:rsidRPr="00750EE1">
        <w:rPr>
          <w:rFonts w:asciiTheme="majorBidi" w:hAnsiTheme="majorBidi" w:cstheme="majorBidi"/>
          <w:bCs/>
          <w:i/>
          <w:sz w:val="24"/>
          <w:szCs w:val="24"/>
        </w:rPr>
        <w:t xml:space="preserve">klasik </w:t>
      </w:r>
      <w:r w:rsidR="00F45121" w:rsidRPr="00F45121">
        <w:rPr>
          <w:rFonts w:asciiTheme="majorBidi" w:hAnsiTheme="majorBidi" w:cstheme="majorBidi"/>
          <w:bCs/>
          <w:sz w:val="24"/>
          <w:szCs w:val="24"/>
        </w:rPr>
        <w:t>dengan cara</w:t>
      </w:r>
      <w:r w:rsidR="00F45121">
        <w:rPr>
          <w:rFonts w:asciiTheme="majorBidi" w:hAnsiTheme="majorBidi" w:cstheme="majorBidi"/>
          <w:bCs/>
          <w:sz w:val="24"/>
          <w:szCs w:val="24"/>
        </w:rPr>
        <w:t xml:space="preserve"> </w:t>
      </w:r>
      <w:r w:rsidR="00F45121" w:rsidRPr="00750EE1">
        <w:rPr>
          <w:rFonts w:asciiTheme="majorBidi" w:hAnsiTheme="majorBidi" w:cstheme="majorBidi"/>
          <w:bCs/>
          <w:i/>
          <w:sz w:val="24"/>
          <w:szCs w:val="24"/>
        </w:rPr>
        <w:t>kontemporer</w:t>
      </w:r>
      <w:r w:rsidR="00F45121" w:rsidRPr="00F45121">
        <w:rPr>
          <w:rFonts w:asciiTheme="majorBidi" w:hAnsiTheme="majorBidi" w:cstheme="majorBidi"/>
          <w:bCs/>
          <w:sz w:val="24"/>
          <w:szCs w:val="24"/>
        </w:rPr>
        <w:t xml:space="preserve"> disajikan seperti tabel berikut:</w:t>
      </w:r>
      <w:r w:rsidR="00F45121">
        <w:rPr>
          <w:rStyle w:val="FootnoteReference"/>
          <w:rFonts w:asciiTheme="majorBidi" w:hAnsiTheme="majorBidi" w:cstheme="majorBidi"/>
          <w:bCs/>
          <w:sz w:val="24"/>
          <w:szCs w:val="24"/>
        </w:rPr>
        <w:footnoteReference w:id="5"/>
      </w:r>
    </w:p>
    <w:p w:rsidR="00A155F4" w:rsidRDefault="00A155F4" w:rsidP="00A155F4">
      <w:pPr>
        <w:pStyle w:val="ListParagraph"/>
        <w:spacing w:line="480" w:lineRule="auto"/>
        <w:ind w:left="450" w:firstLine="543"/>
        <w:jc w:val="both"/>
        <w:rPr>
          <w:rFonts w:asciiTheme="majorBidi" w:hAnsiTheme="majorBidi" w:cstheme="majorBidi"/>
          <w:bCs/>
          <w:sz w:val="24"/>
          <w:szCs w:val="24"/>
        </w:rPr>
      </w:pPr>
    </w:p>
    <w:p w:rsidR="00A155F4" w:rsidRDefault="00A155F4" w:rsidP="00A155F4">
      <w:pPr>
        <w:pStyle w:val="ListParagraph"/>
        <w:spacing w:line="480" w:lineRule="auto"/>
        <w:ind w:left="450" w:firstLine="543"/>
        <w:jc w:val="both"/>
        <w:rPr>
          <w:rFonts w:asciiTheme="majorBidi" w:hAnsiTheme="majorBidi" w:cstheme="majorBidi"/>
          <w:bCs/>
          <w:sz w:val="24"/>
          <w:szCs w:val="24"/>
        </w:rPr>
      </w:pPr>
    </w:p>
    <w:p w:rsidR="00A155F4" w:rsidRDefault="00A155F4" w:rsidP="00A155F4">
      <w:pPr>
        <w:pStyle w:val="ListParagraph"/>
        <w:spacing w:line="480" w:lineRule="auto"/>
        <w:ind w:left="450" w:firstLine="543"/>
        <w:jc w:val="both"/>
        <w:rPr>
          <w:rFonts w:asciiTheme="majorBidi" w:hAnsiTheme="majorBidi" w:cstheme="majorBidi"/>
          <w:bCs/>
          <w:sz w:val="24"/>
          <w:szCs w:val="24"/>
        </w:rPr>
      </w:pPr>
    </w:p>
    <w:p w:rsidR="00A155F4" w:rsidRDefault="00A155F4" w:rsidP="00A155F4">
      <w:pPr>
        <w:pStyle w:val="ListParagraph"/>
        <w:spacing w:line="480" w:lineRule="auto"/>
        <w:ind w:left="450" w:firstLine="543"/>
        <w:jc w:val="both"/>
        <w:rPr>
          <w:rFonts w:asciiTheme="majorBidi" w:hAnsiTheme="majorBidi" w:cstheme="majorBidi"/>
          <w:bCs/>
          <w:sz w:val="24"/>
          <w:szCs w:val="24"/>
        </w:rPr>
      </w:pPr>
    </w:p>
    <w:p w:rsidR="00A155F4" w:rsidRDefault="00A155F4" w:rsidP="00A155F4">
      <w:pPr>
        <w:pStyle w:val="ListParagraph"/>
        <w:spacing w:line="480" w:lineRule="auto"/>
        <w:ind w:left="450" w:firstLine="543"/>
        <w:jc w:val="both"/>
        <w:rPr>
          <w:rFonts w:asciiTheme="majorBidi" w:hAnsiTheme="majorBidi" w:cstheme="majorBidi"/>
          <w:bCs/>
          <w:sz w:val="24"/>
          <w:szCs w:val="24"/>
        </w:rPr>
      </w:pPr>
    </w:p>
    <w:p w:rsidR="00A155F4" w:rsidRPr="00A155F4" w:rsidRDefault="00A155F4" w:rsidP="00A155F4">
      <w:pPr>
        <w:pStyle w:val="ListParagraph"/>
        <w:spacing w:line="480" w:lineRule="auto"/>
        <w:ind w:left="450" w:firstLine="543"/>
        <w:jc w:val="both"/>
        <w:rPr>
          <w:rFonts w:asciiTheme="majorBidi" w:hAnsiTheme="majorBidi" w:cstheme="majorBidi"/>
          <w:bCs/>
          <w:sz w:val="24"/>
          <w:szCs w:val="24"/>
        </w:rPr>
      </w:pPr>
    </w:p>
    <w:p w:rsidR="00F87E54" w:rsidRPr="00EE2D1A" w:rsidRDefault="00F87E54" w:rsidP="00F87E54">
      <w:pPr>
        <w:pStyle w:val="ListParagraph"/>
        <w:spacing w:line="480" w:lineRule="auto"/>
        <w:ind w:left="450" w:firstLine="543"/>
        <w:jc w:val="center"/>
        <w:rPr>
          <w:rFonts w:asciiTheme="majorBidi" w:hAnsiTheme="majorBidi" w:cstheme="majorBidi"/>
          <w:b/>
          <w:sz w:val="24"/>
          <w:szCs w:val="24"/>
        </w:rPr>
      </w:pPr>
      <w:r w:rsidRPr="00EE2D1A">
        <w:rPr>
          <w:rFonts w:asciiTheme="majorBidi" w:hAnsiTheme="majorBidi" w:cstheme="majorBidi"/>
          <w:b/>
          <w:sz w:val="24"/>
          <w:szCs w:val="24"/>
        </w:rPr>
        <w:lastRenderedPageBreak/>
        <w:t>Tabel 4.2</w:t>
      </w:r>
    </w:p>
    <w:p w:rsidR="00F87E54" w:rsidRDefault="00C77AB2" w:rsidP="00F87E54">
      <w:pPr>
        <w:pStyle w:val="ListParagraph"/>
        <w:spacing w:line="480" w:lineRule="auto"/>
        <w:ind w:left="450" w:firstLine="543"/>
        <w:jc w:val="center"/>
        <w:rPr>
          <w:rFonts w:asciiTheme="majorBidi" w:hAnsiTheme="majorBidi" w:cstheme="majorBidi"/>
          <w:b/>
          <w:sz w:val="24"/>
          <w:szCs w:val="24"/>
        </w:rPr>
      </w:pPr>
      <w:r w:rsidRPr="00C77AB2">
        <w:rPr>
          <w:rFonts w:asciiTheme="majorBidi" w:hAnsiTheme="majorBidi" w:cstheme="majorBidi"/>
          <w:b/>
          <w:sz w:val="24"/>
          <w:szCs w:val="24"/>
        </w:rPr>
        <w:t xml:space="preserve">Tabel Perbandingan Akad Antara Praktek </w:t>
      </w:r>
      <w:r w:rsidRPr="00C77AB2">
        <w:rPr>
          <w:rFonts w:asciiTheme="majorBidi" w:hAnsiTheme="majorBidi" w:cstheme="majorBidi"/>
          <w:b/>
          <w:i/>
          <w:iCs/>
          <w:sz w:val="24"/>
          <w:szCs w:val="24"/>
        </w:rPr>
        <w:t>Klasik</w:t>
      </w:r>
      <w:r w:rsidRPr="00C77AB2">
        <w:rPr>
          <w:rFonts w:asciiTheme="majorBidi" w:hAnsiTheme="majorBidi" w:cstheme="majorBidi"/>
          <w:b/>
          <w:sz w:val="24"/>
          <w:szCs w:val="24"/>
        </w:rPr>
        <w:t xml:space="preserve"> dan </w:t>
      </w:r>
      <w:r w:rsidRPr="00C77AB2">
        <w:rPr>
          <w:rFonts w:asciiTheme="majorBidi" w:hAnsiTheme="majorBidi" w:cstheme="majorBidi"/>
          <w:b/>
          <w:i/>
          <w:iCs/>
          <w:sz w:val="24"/>
          <w:szCs w:val="24"/>
        </w:rPr>
        <w:t>Kontemporer</w:t>
      </w:r>
    </w:p>
    <w:tbl>
      <w:tblPr>
        <w:tblStyle w:val="TableGrid"/>
        <w:tblW w:w="7917" w:type="dxa"/>
        <w:tblInd w:w="534" w:type="dxa"/>
        <w:tblLook w:val="04A0"/>
      </w:tblPr>
      <w:tblGrid>
        <w:gridCol w:w="2108"/>
        <w:gridCol w:w="2948"/>
        <w:gridCol w:w="2861"/>
      </w:tblGrid>
      <w:tr w:rsidR="00C77AB2" w:rsidRPr="00322CE4" w:rsidTr="00750EE1">
        <w:trPr>
          <w:trHeight w:val="802"/>
        </w:trPr>
        <w:tc>
          <w:tcPr>
            <w:tcW w:w="2108" w:type="dxa"/>
          </w:tcPr>
          <w:p w:rsidR="00C77AB2" w:rsidRPr="00322CE4" w:rsidRDefault="00C77AB2" w:rsidP="00750EE1">
            <w:pPr>
              <w:jc w:val="center"/>
              <w:rPr>
                <w:rFonts w:asciiTheme="majorBidi" w:hAnsiTheme="majorBidi" w:cstheme="majorBidi"/>
                <w:b/>
                <w:bCs/>
                <w:sz w:val="24"/>
                <w:szCs w:val="24"/>
              </w:rPr>
            </w:pPr>
            <w:r w:rsidRPr="00322CE4">
              <w:rPr>
                <w:rFonts w:asciiTheme="majorBidi" w:hAnsiTheme="majorBidi" w:cstheme="majorBidi"/>
                <w:b/>
                <w:bCs/>
                <w:sz w:val="24"/>
                <w:szCs w:val="24"/>
              </w:rPr>
              <w:t>Karakteristik</w:t>
            </w:r>
          </w:p>
          <w:p w:rsidR="00C77AB2" w:rsidRPr="00322CE4" w:rsidRDefault="00C77AB2" w:rsidP="00750EE1">
            <w:pPr>
              <w:jc w:val="center"/>
              <w:rPr>
                <w:rFonts w:asciiTheme="majorBidi" w:hAnsiTheme="majorBidi" w:cstheme="majorBidi"/>
                <w:b/>
                <w:bCs/>
                <w:sz w:val="24"/>
                <w:szCs w:val="24"/>
              </w:rPr>
            </w:pPr>
            <w:r w:rsidRPr="00322CE4">
              <w:rPr>
                <w:rFonts w:asciiTheme="majorBidi" w:hAnsiTheme="majorBidi" w:cstheme="majorBidi"/>
                <w:b/>
                <w:bCs/>
                <w:sz w:val="24"/>
                <w:szCs w:val="24"/>
              </w:rPr>
              <w:t>Pokok</w:t>
            </w:r>
          </w:p>
        </w:tc>
        <w:tc>
          <w:tcPr>
            <w:tcW w:w="2948" w:type="dxa"/>
          </w:tcPr>
          <w:p w:rsidR="00C77AB2" w:rsidRPr="00322CE4" w:rsidRDefault="00C77AB2" w:rsidP="00750EE1">
            <w:pPr>
              <w:jc w:val="center"/>
              <w:rPr>
                <w:rFonts w:asciiTheme="majorBidi" w:hAnsiTheme="majorBidi" w:cstheme="majorBidi"/>
                <w:b/>
                <w:bCs/>
                <w:sz w:val="24"/>
                <w:szCs w:val="24"/>
              </w:rPr>
            </w:pPr>
            <w:r w:rsidRPr="00322CE4">
              <w:rPr>
                <w:rFonts w:asciiTheme="majorBidi" w:hAnsiTheme="majorBidi" w:cstheme="majorBidi"/>
                <w:b/>
                <w:bCs/>
                <w:sz w:val="24"/>
                <w:szCs w:val="24"/>
              </w:rPr>
              <w:t xml:space="preserve">Praktek </w:t>
            </w:r>
            <w:r w:rsidRPr="001630EB">
              <w:rPr>
                <w:rFonts w:asciiTheme="majorBidi" w:hAnsiTheme="majorBidi" w:cstheme="majorBidi"/>
                <w:b/>
                <w:bCs/>
                <w:i/>
                <w:sz w:val="24"/>
                <w:szCs w:val="24"/>
              </w:rPr>
              <w:t>Klasik</w:t>
            </w:r>
            <w:r w:rsidRPr="00322CE4">
              <w:rPr>
                <w:rFonts w:asciiTheme="majorBidi" w:hAnsiTheme="majorBidi" w:cstheme="majorBidi"/>
                <w:b/>
                <w:bCs/>
                <w:sz w:val="24"/>
                <w:szCs w:val="24"/>
              </w:rPr>
              <w:t xml:space="preserve"> (dalam</w:t>
            </w:r>
          </w:p>
          <w:p w:rsidR="00C77AB2" w:rsidRPr="00322CE4" w:rsidRDefault="00C77AB2" w:rsidP="00750EE1">
            <w:pPr>
              <w:jc w:val="center"/>
              <w:rPr>
                <w:rFonts w:asciiTheme="majorBidi" w:hAnsiTheme="majorBidi" w:cstheme="majorBidi"/>
                <w:b/>
                <w:bCs/>
                <w:sz w:val="24"/>
                <w:szCs w:val="24"/>
              </w:rPr>
            </w:pPr>
            <w:r w:rsidRPr="00322CE4">
              <w:rPr>
                <w:rFonts w:asciiTheme="majorBidi" w:hAnsiTheme="majorBidi" w:cstheme="majorBidi"/>
                <w:b/>
                <w:bCs/>
                <w:sz w:val="24"/>
                <w:szCs w:val="24"/>
              </w:rPr>
              <w:t>transaksi umum dan ideal)</w:t>
            </w:r>
          </w:p>
        </w:tc>
        <w:tc>
          <w:tcPr>
            <w:tcW w:w="2861" w:type="dxa"/>
          </w:tcPr>
          <w:p w:rsidR="00C77AB2" w:rsidRPr="00322CE4" w:rsidRDefault="00C77AB2" w:rsidP="00750EE1">
            <w:pPr>
              <w:jc w:val="center"/>
              <w:rPr>
                <w:rFonts w:asciiTheme="majorBidi" w:hAnsiTheme="majorBidi" w:cstheme="majorBidi"/>
                <w:b/>
                <w:bCs/>
                <w:sz w:val="24"/>
                <w:szCs w:val="24"/>
              </w:rPr>
            </w:pPr>
            <w:r w:rsidRPr="00322CE4">
              <w:rPr>
                <w:rFonts w:asciiTheme="majorBidi" w:hAnsiTheme="majorBidi" w:cstheme="majorBidi"/>
                <w:b/>
                <w:bCs/>
                <w:sz w:val="24"/>
                <w:szCs w:val="24"/>
              </w:rPr>
              <w:t xml:space="preserve">Praktek </w:t>
            </w:r>
            <w:r w:rsidRPr="001630EB">
              <w:rPr>
                <w:rFonts w:asciiTheme="majorBidi" w:hAnsiTheme="majorBidi" w:cstheme="majorBidi"/>
                <w:b/>
                <w:bCs/>
                <w:i/>
                <w:sz w:val="24"/>
                <w:szCs w:val="24"/>
              </w:rPr>
              <w:t>Kontemporer</w:t>
            </w:r>
          </w:p>
        </w:tc>
      </w:tr>
      <w:tr w:rsidR="00C77AB2" w:rsidRPr="00322CE4" w:rsidTr="00750EE1">
        <w:trPr>
          <w:trHeight w:val="802"/>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Tujuan transaksi</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Kegiatan jual beli</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Pembiayaan dalam rangka</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penyediaan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fasilitas/barang</w:t>
            </w:r>
          </w:p>
        </w:tc>
      </w:tr>
      <w:tr w:rsidR="00C77AB2" w:rsidRPr="00322CE4" w:rsidTr="00750EE1">
        <w:trPr>
          <w:trHeight w:val="262"/>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Tahapan transaksi</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Dua tahap.</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Satu tahap</w:t>
            </w:r>
          </w:p>
        </w:tc>
      </w:tr>
      <w:tr w:rsidR="00C77AB2" w:rsidRPr="00322CE4" w:rsidTr="00750EE1">
        <w:trPr>
          <w:trHeight w:val="1867"/>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Proses transaksi</w:t>
            </w:r>
          </w:p>
        </w:tc>
        <w:tc>
          <w:tcPr>
            <w:tcW w:w="2948" w:type="dxa"/>
          </w:tcPr>
          <w:p w:rsidR="00C77AB2" w:rsidRPr="00EC1A44" w:rsidRDefault="00C77AB2" w:rsidP="00750EE1">
            <w:pPr>
              <w:pStyle w:val="ListParagraph"/>
              <w:numPr>
                <w:ilvl w:val="0"/>
                <w:numId w:val="49"/>
              </w:numPr>
              <w:ind w:left="225" w:hanging="218"/>
              <w:jc w:val="both"/>
              <w:rPr>
                <w:rFonts w:asciiTheme="majorBidi" w:hAnsiTheme="majorBidi" w:cstheme="majorBidi"/>
                <w:sz w:val="24"/>
                <w:szCs w:val="24"/>
              </w:rPr>
            </w:pPr>
            <w:r w:rsidRPr="00EC1A44">
              <w:rPr>
                <w:rFonts w:asciiTheme="majorBidi" w:hAnsiTheme="majorBidi" w:cstheme="majorBidi"/>
                <w:sz w:val="24"/>
                <w:szCs w:val="24"/>
              </w:rPr>
              <w:t>Penjual membeli barang</w:t>
            </w:r>
          </w:p>
          <w:p w:rsidR="007A537F"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dari produsen.</w:t>
            </w:r>
          </w:p>
          <w:p w:rsidR="00C77AB2" w:rsidRPr="00EC1A44" w:rsidRDefault="00C77AB2" w:rsidP="00750EE1">
            <w:pPr>
              <w:pStyle w:val="ListParagraph"/>
              <w:numPr>
                <w:ilvl w:val="0"/>
                <w:numId w:val="49"/>
              </w:numPr>
              <w:ind w:left="225" w:hanging="218"/>
              <w:jc w:val="both"/>
              <w:rPr>
                <w:rFonts w:asciiTheme="majorBidi" w:hAnsiTheme="majorBidi" w:cstheme="majorBidi"/>
                <w:sz w:val="24"/>
                <w:szCs w:val="24"/>
              </w:rPr>
            </w:pPr>
            <w:r w:rsidRPr="00EC1A44">
              <w:rPr>
                <w:rFonts w:asciiTheme="majorBidi" w:hAnsiTheme="majorBidi" w:cstheme="majorBidi"/>
                <w:sz w:val="24"/>
                <w:szCs w:val="24"/>
              </w:rPr>
              <w:t>Penjual menjual barang</w:t>
            </w:r>
            <w:r w:rsidR="007A537F" w:rsidRPr="00EC1A44">
              <w:rPr>
                <w:rFonts w:asciiTheme="majorBidi" w:hAnsiTheme="majorBidi" w:cstheme="majorBidi"/>
                <w:sz w:val="24"/>
                <w:szCs w:val="24"/>
              </w:rPr>
              <w:t xml:space="preserve"> </w:t>
            </w:r>
            <w:r w:rsidRPr="00EC1A44">
              <w:rPr>
                <w:rFonts w:asciiTheme="majorBidi" w:hAnsiTheme="majorBidi" w:cstheme="majorBidi"/>
                <w:sz w:val="24"/>
                <w:szCs w:val="24"/>
              </w:rPr>
              <w:t>kepada pembeli.</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Bank selaku penjual dapat</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mewakilkan kepada</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nasabah untuk membeli</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barang dari produsen untuk</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dijual kembali kepada</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nasabah tsb.</w:t>
            </w:r>
          </w:p>
        </w:tc>
      </w:tr>
      <w:tr w:rsidR="00C77AB2" w:rsidRPr="00322CE4" w:rsidTr="00750EE1">
        <w:trPr>
          <w:trHeight w:val="1065"/>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Status</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kepemilikan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barang pada saat</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akad</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Barang telah dimiliki penjual</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saat akad penjual dengan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pembeli dilakukan</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Barang belum jelas</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dimiliki penjual saat akad</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penjualan dengan pembeli</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dilakukan.</w:t>
            </w:r>
          </w:p>
        </w:tc>
      </w:tr>
      <w:tr w:rsidR="00C77AB2" w:rsidRPr="00322CE4" w:rsidTr="00750EE1">
        <w:trPr>
          <w:trHeight w:val="3223"/>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Perhitungan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tingkat margin</w:t>
            </w:r>
          </w:p>
        </w:tc>
        <w:tc>
          <w:tcPr>
            <w:tcW w:w="2948" w:type="dxa"/>
          </w:tcPr>
          <w:p w:rsidR="00C77AB2" w:rsidRPr="00EC1A44" w:rsidRDefault="00C77AB2" w:rsidP="00750EE1">
            <w:pPr>
              <w:pStyle w:val="ListParagraph"/>
              <w:numPr>
                <w:ilvl w:val="0"/>
                <w:numId w:val="50"/>
              </w:numPr>
              <w:ind w:left="225" w:hanging="225"/>
              <w:jc w:val="both"/>
              <w:rPr>
                <w:rFonts w:asciiTheme="majorBidi" w:hAnsiTheme="majorBidi" w:cstheme="majorBidi"/>
                <w:sz w:val="24"/>
                <w:szCs w:val="24"/>
              </w:rPr>
            </w:pPr>
            <w:r w:rsidRPr="00EC1A44">
              <w:rPr>
                <w:rFonts w:asciiTheme="majorBidi" w:hAnsiTheme="majorBidi" w:cstheme="majorBidi"/>
                <w:sz w:val="24"/>
                <w:szCs w:val="24"/>
              </w:rPr>
              <w:t>Perhitungan laba</w:t>
            </w:r>
          </w:p>
          <w:p w:rsidR="00C77AB2"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menggunakan biaya</w:t>
            </w:r>
          </w:p>
          <w:p w:rsidR="00C77AB2"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transaksi riil (real</w:t>
            </w:r>
          </w:p>
          <w:p w:rsidR="00C77AB2"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transactionary cost).</w:t>
            </w:r>
          </w:p>
          <w:p w:rsidR="00C77AB2" w:rsidRPr="00EC1A44" w:rsidRDefault="00C77AB2" w:rsidP="00750EE1">
            <w:pPr>
              <w:pStyle w:val="ListParagraph"/>
              <w:numPr>
                <w:ilvl w:val="0"/>
                <w:numId w:val="50"/>
              </w:numPr>
              <w:ind w:left="225" w:hanging="225"/>
              <w:jc w:val="both"/>
              <w:rPr>
                <w:rFonts w:asciiTheme="majorBidi" w:hAnsiTheme="majorBidi" w:cstheme="majorBidi"/>
                <w:sz w:val="24"/>
                <w:szCs w:val="24"/>
              </w:rPr>
            </w:pPr>
            <w:r w:rsidRPr="00EC1A44">
              <w:rPr>
                <w:rFonts w:asciiTheme="majorBidi" w:hAnsiTheme="majorBidi" w:cstheme="majorBidi"/>
                <w:sz w:val="24"/>
                <w:szCs w:val="24"/>
              </w:rPr>
              <w:t>Perhitungan laba</w:t>
            </w:r>
          </w:p>
          <w:p w:rsidR="00C77AB2"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merupakan lumpsum</w:t>
            </w:r>
          </w:p>
          <w:p w:rsidR="00C77AB2"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(sekaligus) dan</w:t>
            </w:r>
          </w:p>
          <w:p w:rsidR="00C77AB2" w:rsidRPr="00EC1A44" w:rsidRDefault="00C77AB2" w:rsidP="00750EE1">
            <w:pPr>
              <w:pStyle w:val="ListParagraph"/>
              <w:ind w:left="225"/>
              <w:jc w:val="both"/>
              <w:rPr>
                <w:rFonts w:asciiTheme="majorBidi" w:hAnsiTheme="majorBidi" w:cstheme="majorBidi"/>
                <w:sz w:val="24"/>
                <w:szCs w:val="24"/>
              </w:rPr>
            </w:pPr>
            <w:r w:rsidRPr="00EC1A44">
              <w:rPr>
                <w:rFonts w:asciiTheme="majorBidi" w:hAnsiTheme="majorBidi" w:cstheme="majorBidi"/>
                <w:sz w:val="24"/>
                <w:szCs w:val="24"/>
              </w:rPr>
              <w:t>wholesale.</w:t>
            </w:r>
          </w:p>
        </w:tc>
        <w:tc>
          <w:tcPr>
            <w:tcW w:w="2861" w:type="dxa"/>
          </w:tcPr>
          <w:p w:rsidR="00C77AB2" w:rsidRPr="00CE72F2" w:rsidRDefault="00C77AB2" w:rsidP="00750EE1">
            <w:pPr>
              <w:pStyle w:val="ListParagraph"/>
              <w:numPr>
                <w:ilvl w:val="0"/>
                <w:numId w:val="47"/>
              </w:numPr>
              <w:ind w:left="454"/>
              <w:jc w:val="both"/>
              <w:rPr>
                <w:rFonts w:asciiTheme="majorBidi" w:hAnsiTheme="majorBidi" w:cstheme="majorBidi"/>
                <w:sz w:val="24"/>
                <w:szCs w:val="24"/>
              </w:rPr>
            </w:pPr>
            <w:r w:rsidRPr="00CE72F2">
              <w:rPr>
                <w:rFonts w:asciiTheme="majorBidi" w:hAnsiTheme="majorBidi" w:cstheme="majorBidi"/>
                <w:sz w:val="24"/>
                <w:szCs w:val="24"/>
              </w:rPr>
              <w:t>Perhitungan menggunakan benchmark atas rate yang berlaku dalam pasar uang.</w:t>
            </w:r>
          </w:p>
          <w:p w:rsidR="00C77AB2" w:rsidRPr="00322CE4" w:rsidRDefault="00C77AB2" w:rsidP="00750EE1">
            <w:pPr>
              <w:pStyle w:val="ListParagraph"/>
              <w:numPr>
                <w:ilvl w:val="0"/>
                <w:numId w:val="47"/>
              </w:numPr>
              <w:ind w:left="454"/>
              <w:jc w:val="both"/>
              <w:rPr>
                <w:rFonts w:asciiTheme="majorBidi" w:hAnsiTheme="majorBidi" w:cstheme="majorBidi"/>
                <w:sz w:val="24"/>
                <w:szCs w:val="24"/>
              </w:rPr>
            </w:pPr>
            <w:r w:rsidRPr="00322CE4">
              <w:rPr>
                <w:rFonts w:asciiTheme="majorBidi" w:hAnsiTheme="majorBidi" w:cstheme="majorBidi"/>
                <w:sz w:val="24"/>
                <w:szCs w:val="24"/>
              </w:rPr>
              <w:t>Perhitungan laba</w:t>
            </w:r>
            <w:r>
              <w:rPr>
                <w:rFonts w:asciiTheme="majorBidi" w:hAnsiTheme="majorBidi" w:cstheme="majorBidi"/>
                <w:sz w:val="24"/>
                <w:szCs w:val="24"/>
              </w:rPr>
              <w:t xml:space="preserve"> </w:t>
            </w:r>
            <w:r w:rsidRPr="00322CE4">
              <w:rPr>
                <w:rFonts w:asciiTheme="majorBidi" w:hAnsiTheme="majorBidi" w:cstheme="majorBidi"/>
                <w:sz w:val="24"/>
                <w:szCs w:val="24"/>
              </w:rPr>
              <w:t>menggunakan</w:t>
            </w:r>
            <w:r>
              <w:rPr>
                <w:rFonts w:asciiTheme="majorBidi" w:hAnsiTheme="majorBidi" w:cstheme="majorBidi"/>
                <w:sz w:val="24"/>
                <w:szCs w:val="24"/>
              </w:rPr>
              <w:t xml:space="preserve"> </w:t>
            </w:r>
            <w:r w:rsidRPr="00322CE4">
              <w:rPr>
                <w:rFonts w:asciiTheme="majorBidi" w:hAnsiTheme="majorBidi" w:cstheme="majorBidi"/>
                <w:sz w:val="24"/>
                <w:szCs w:val="24"/>
              </w:rPr>
              <w:t>persentase per annum</w:t>
            </w:r>
            <w:r>
              <w:rPr>
                <w:rFonts w:asciiTheme="majorBidi" w:hAnsiTheme="majorBidi" w:cstheme="majorBidi"/>
                <w:sz w:val="24"/>
                <w:szCs w:val="24"/>
              </w:rPr>
              <w:t xml:space="preserve"> </w:t>
            </w:r>
            <w:r w:rsidRPr="00322CE4">
              <w:rPr>
                <w:rFonts w:asciiTheme="majorBidi" w:hAnsiTheme="majorBidi" w:cstheme="majorBidi"/>
                <w:sz w:val="24"/>
                <w:szCs w:val="24"/>
              </w:rPr>
              <w:t>dan dihitung</w:t>
            </w:r>
            <w:r>
              <w:rPr>
                <w:rFonts w:asciiTheme="majorBidi" w:hAnsiTheme="majorBidi" w:cstheme="majorBidi"/>
                <w:sz w:val="24"/>
                <w:szCs w:val="24"/>
              </w:rPr>
              <w:t xml:space="preserve"> </w:t>
            </w:r>
            <w:r w:rsidRPr="00322CE4">
              <w:rPr>
                <w:rFonts w:asciiTheme="majorBidi" w:hAnsiTheme="majorBidi" w:cstheme="majorBidi"/>
                <w:sz w:val="24"/>
                <w:szCs w:val="24"/>
              </w:rPr>
              <w:t>berdasarkan baki debet</w:t>
            </w:r>
            <w:r>
              <w:rPr>
                <w:rFonts w:asciiTheme="majorBidi" w:hAnsiTheme="majorBidi" w:cstheme="majorBidi"/>
                <w:sz w:val="24"/>
                <w:szCs w:val="24"/>
              </w:rPr>
              <w:t xml:space="preserve"> </w:t>
            </w:r>
            <w:r w:rsidRPr="00322CE4">
              <w:rPr>
                <w:rFonts w:asciiTheme="majorBidi" w:hAnsiTheme="majorBidi" w:cstheme="majorBidi"/>
                <w:sz w:val="24"/>
                <w:szCs w:val="24"/>
              </w:rPr>
              <w:t>(outstanding)</w:t>
            </w:r>
            <w:r>
              <w:rPr>
                <w:rFonts w:asciiTheme="majorBidi" w:hAnsiTheme="majorBidi" w:cstheme="majorBidi"/>
                <w:sz w:val="24"/>
                <w:szCs w:val="24"/>
              </w:rPr>
              <w:t xml:space="preserve"> </w:t>
            </w:r>
            <w:r w:rsidRPr="00322CE4">
              <w:rPr>
                <w:rFonts w:asciiTheme="majorBidi" w:hAnsiTheme="majorBidi" w:cstheme="majorBidi"/>
                <w:sz w:val="24"/>
                <w:szCs w:val="24"/>
              </w:rPr>
              <w:t>pembiayaan.</w:t>
            </w:r>
          </w:p>
        </w:tc>
      </w:tr>
      <w:tr w:rsidR="00C77AB2" w:rsidRPr="00322CE4" w:rsidTr="00750EE1">
        <w:trPr>
          <w:trHeight w:val="802"/>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Sifat pemesanan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barang oleh</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nasabah</w:t>
            </w:r>
          </w:p>
        </w:tc>
        <w:tc>
          <w:tcPr>
            <w:tcW w:w="2948" w:type="dxa"/>
          </w:tcPr>
          <w:p w:rsidR="00C77AB2" w:rsidRPr="00C77AB2" w:rsidRDefault="00C77AB2" w:rsidP="00750EE1">
            <w:pPr>
              <w:pStyle w:val="ListParagraph"/>
              <w:numPr>
                <w:ilvl w:val="0"/>
                <w:numId w:val="48"/>
              </w:numPr>
              <w:ind w:left="225" w:hanging="199"/>
              <w:jc w:val="both"/>
              <w:rPr>
                <w:rFonts w:asciiTheme="majorBidi" w:hAnsiTheme="majorBidi" w:cstheme="majorBidi"/>
                <w:sz w:val="24"/>
                <w:szCs w:val="24"/>
              </w:rPr>
            </w:pPr>
            <w:r w:rsidRPr="00C77AB2">
              <w:rPr>
                <w:rFonts w:asciiTheme="majorBidi" w:hAnsiTheme="majorBidi" w:cstheme="majorBidi"/>
                <w:sz w:val="24"/>
                <w:szCs w:val="24"/>
              </w:rPr>
              <w:t>Tidak tertulis.</w:t>
            </w:r>
          </w:p>
          <w:p w:rsidR="00C77AB2" w:rsidRPr="00C77AB2" w:rsidRDefault="00C77AB2" w:rsidP="00750EE1">
            <w:pPr>
              <w:pStyle w:val="ListParagraph"/>
              <w:numPr>
                <w:ilvl w:val="0"/>
                <w:numId w:val="48"/>
              </w:numPr>
              <w:ind w:left="225" w:hanging="199"/>
              <w:jc w:val="both"/>
              <w:rPr>
                <w:rFonts w:asciiTheme="majorBidi" w:hAnsiTheme="majorBidi" w:cstheme="majorBidi"/>
                <w:sz w:val="24"/>
                <w:szCs w:val="24"/>
              </w:rPr>
            </w:pPr>
            <w:r w:rsidRPr="00C77AB2">
              <w:rPr>
                <w:rFonts w:asciiTheme="majorBidi" w:hAnsiTheme="majorBidi" w:cstheme="majorBidi"/>
                <w:sz w:val="24"/>
                <w:szCs w:val="24"/>
              </w:rPr>
              <w:t>Dua pendapat mengikat dan tidak mengikat.</w:t>
            </w:r>
          </w:p>
        </w:tc>
        <w:tc>
          <w:tcPr>
            <w:tcW w:w="2861" w:type="dxa"/>
          </w:tcPr>
          <w:p w:rsidR="00C77AB2" w:rsidRPr="00322CE4" w:rsidRDefault="00C77AB2" w:rsidP="00750EE1">
            <w:pPr>
              <w:rPr>
                <w:rFonts w:asciiTheme="majorBidi" w:hAnsiTheme="majorBidi" w:cstheme="majorBidi"/>
                <w:sz w:val="24"/>
                <w:szCs w:val="24"/>
              </w:rPr>
            </w:pPr>
            <w:r>
              <w:rPr>
                <w:rFonts w:asciiTheme="majorBidi" w:hAnsiTheme="majorBidi" w:cstheme="majorBidi"/>
                <w:sz w:val="24"/>
                <w:szCs w:val="24"/>
              </w:rPr>
              <w:t xml:space="preserve">Tertulis dan </w:t>
            </w:r>
            <w:r w:rsidRPr="00322CE4">
              <w:rPr>
                <w:rFonts w:asciiTheme="majorBidi" w:hAnsiTheme="majorBidi" w:cstheme="majorBidi"/>
                <w:sz w:val="24"/>
                <w:szCs w:val="24"/>
              </w:rPr>
              <w:t>mengikat</w:t>
            </w:r>
          </w:p>
        </w:tc>
      </w:tr>
      <w:tr w:rsidR="00C77AB2" w:rsidRPr="00322CE4" w:rsidTr="00750EE1">
        <w:trPr>
          <w:trHeight w:val="787"/>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Pengungkapan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harga pokok dan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marjin</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Harus transparan.</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Harus transparan.</w:t>
            </w:r>
          </w:p>
        </w:tc>
      </w:tr>
      <w:tr w:rsidR="00C77AB2" w:rsidRPr="00322CE4" w:rsidTr="00750EE1">
        <w:trPr>
          <w:trHeight w:val="554"/>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Tenor</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Sangat pendek</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Jangka panjang (1 – 5</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tahun).</w:t>
            </w:r>
          </w:p>
        </w:tc>
      </w:tr>
      <w:tr w:rsidR="00C77AB2" w:rsidRPr="00322CE4" w:rsidTr="00750EE1">
        <w:trPr>
          <w:trHeight w:val="540"/>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lastRenderedPageBreak/>
              <w:t>Cara pembayaran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transaksi jual beli</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Cash and Carry.</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Dengan cicilan/angsuran</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(ta’jil).</w:t>
            </w:r>
          </w:p>
        </w:tc>
      </w:tr>
      <w:tr w:rsidR="00C77AB2" w:rsidRPr="00322CE4" w:rsidTr="00750EE1">
        <w:trPr>
          <w:trHeight w:val="540"/>
        </w:trPr>
        <w:tc>
          <w:tcPr>
            <w:tcW w:w="210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Kolateral</w:t>
            </w:r>
          </w:p>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(jaminan)</w:t>
            </w:r>
          </w:p>
        </w:tc>
        <w:tc>
          <w:tcPr>
            <w:tcW w:w="2948"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Tanpa kolateral</w:t>
            </w:r>
          </w:p>
        </w:tc>
        <w:tc>
          <w:tcPr>
            <w:tcW w:w="2861" w:type="dxa"/>
          </w:tcPr>
          <w:p w:rsidR="00C77AB2" w:rsidRPr="00322CE4" w:rsidRDefault="00C77AB2" w:rsidP="00750EE1">
            <w:pPr>
              <w:jc w:val="both"/>
              <w:rPr>
                <w:rFonts w:asciiTheme="majorBidi" w:hAnsiTheme="majorBidi" w:cstheme="majorBidi"/>
                <w:sz w:val="24"/>
                <w:szCs w:val="24"/>
              </w:rPr>
            </w:pPr>
            <w:r w:rsidRPr="00322CE4">
              <w:rPr>
                <w:rFonts w:asciiTheme="majorBidi" w:hAnsiTheme="majorBidi" w:cstheme="majorBidi"/>
                <w:sz w:val="24"/>
                <w:szCs w:val="24"/>
              </w:rPr>
              <w:t>Ada kolateral / jaminan</w:t>
            </w:r>
          </w:p>
          <w:p w:rsidR="00C77AB2" w:rsidRPr="00322CE4" w:rsidRDefault="00C54697" w:rsidP="00750EE1">
            <w:pPr>
              <w:jc w:val="both"/>
              <w:rPr>
                <w:rFonts w:asciiTheme="majorBidi" w:hAnsiTheme="majorBidi" w:cstheme="majorBidi"/>
                <w:sz w:val="24"/>
                <w:szCs w:val="24"/>
              </w:rPr>
            </w:pPr>
            <w:r w:rsidRPr="00322CE4">
              <w:rPr>
                <w:rFonts w:asciiTheme="majorBidi" w:hAnsiTheme="majorBidi" w:cstheme="majorBidi"/>
                <w:sz w:val="24"/>
                <w:szCs w:val="24"/>
              </w:rPr>
              <w:t>T</w:t>
            </w:r>
            <w:r w:rsidR="00C77AB2" w:rsidRPr="00322CE4">
              <w:rPr>
                <w:rFonts w:asciiTheme="majorBidi" w:hAnsiTheme="majorBidi" w:cstheme="majorBidi"/>
                <w:sz w:val="24"/>
                <w:szCs w:val="24"/>
              </w:rPr>
              <w:t>ambahan</w:t>
            </w:r>
          </w:p>
        </w:tc>
      </w:tr>
    </w:tbl>
    <w:p w:rsidR="00750EE1" w:rsidRPr="00750EE1" w:rsidRDefault="00750EE1" w:rsidP="00750EE1">
      <w:pPr>
        <w:spacing w:line="480" w:lineRule="auto"/>
        <w:jc w:val="both"/>
        <w:rPr>
          <w:rFonts w:asciiTheme="majorBidi" w:hAnsiTheme="majorBidi" w:cstheme="majorBidi"/>
          <w:b/>
          <w:sz w:val="24"/>
          <w:szCs w:val="24"/>
        </w:rPr>
      </w:pPr>
    </w:p>
    <w:p w:rsidR="00F87E54" w:rsidRDefault="00D725DF" w:rsidP="0037011A">
      <w:pPr>
        <w:pStyle w:val="ListParagraph"/>
        <w:spacing w:line="480" w:lineRule="auto"/>
        <w:ind w:left="450" w:firstLine="684"/>
        <w:jc w:val="both"/>
        <w:rPr>
          <w:rFonts w:asciiTheme="majorBidi" w:hAnsiTheme="majorBidi" w:cstheme="majorBidi"/>
          <w:bCs/>
          <w:sz w:val="24"/>
          <w:szCs w:val="24"/>
        </w:rPr>
      </w:pPr>
      <w:r>
        <w:rPr>
          <w:rFonts w:asciiTheme="majorBidi" w:hAnsiTheme="majorBidi" w:cstheme="majorBidi"/>
          <w:bCs/>
          <w:sz w:val="24"/>
          <w:szCs w:val="24"/>
        </w:rPr>
        <w:t xml:space="preserve">Akan tetapi jika ditinjau dari ilmu syari’ah, bahwa praktek yang diterapkan oleh BMT Istiqomah dalam menentukan </w:t>
      </w:r>
      <w:r w:rsidRPr="00D725DF">
        <w:rPr>
          <w:rFonts w:asciiTheme="majorBidi" w:hAnsiTheme="majorBidi" w:cstheme="majorBidi"/>
          <w:bCs/>
          <w:i/>
          <w:sz w:val="24"/>
          <w:szCs w:val="24"/>
        </w:rPr>
        <w:t>profit margin</w:t>
      </w:r>
      <w:r>
        <w:rPr>
          <w:rFonts w:asciiTheme="majorBidi" w:hAnsiTheme="majorBidi" w:cstheme="majorBidi"/>
          <w:bCs/>
          <w:sz w:val="24"/>
          <w:szCs w:val="24"/>
        </w:rPr>
        <w:t xml:space="preserve"> dan harga jual masih mengacu sistem</w:t>
      </w:r>
      <w:r w:rsidR="00F87E54">
        <w:rPr>
          <w:rFonts w:asciiTheme="majorBidi" w:hAnsiTheme="majorBidi" w:cstheme="majorBidi"/>
          <w:bCs/>
          <w:sz w:val="24"/>
          <w:szCs w:val="24"/>
        </w:rPr>
        <w:t xml:space="preserve"> </w:t>
      </w:r>
      <w:r w:rsidR="00F87E54" w:rsidRPr="00246BA1">
        <w:rPr>
          <w:rFonts w:asciiTheme="majorBidi" w:hAnsiTheme="majorBidi" w:cstheme="majorBidi"/>
          <w:bCs/>
          <w:sz w:val="24"/>
          <w:szCs w:val="24"/>
        </w:rPr>
        <w:t xml:space="preserve">konvensional </w:t>
      </w:r>
      <w:r>
        <w:rPr>
          <w:rFonts w:asciiTheme="majorBidi" w:hAnsiTheme="majorBidi" w:cstheme="majorBidi"/>
          <w:bCs/>
          <w:sz w:val="24"/>
          <w:szCs w:val="24"/>
        </w:rPr>
        <w:t xml:space="preserve">dengan </w:t>
      </w:r>
      <w:r w:rsidRPr="00D725DF">
        <w:rPr>
          <w:rFonts w:asciiTheme="majorBidi" w:hAnsiTheme="majorBidi" w:cstheme="majorBidi"/>
          <w:bCs/>
          <w:i/>
          <w:sz w:val="24"/>
          <w:szCs w:val="24"/>
        </w:rPr>
        <w:t>profit margin</w:t>
      </w:r>
      <w:r w:rsidR="00F87E54">
        <w:rPr>
          <w:rFonts w:asciiTheme="majorBidi" w:hAnsiTheme="majorBidi" w:cstheme="majorBidi"/>
          <w:bCs/>
          <w:sz w:val="24"/>
          <w:szCs w:val="24"/>
        </w:rPr>
        <w:t xml:space="preserve"> </w:t>
      </w:r>
      <m:oMath>
        <m:r>
          <w:rPr>
            <w:rFonts w:ascii="Cambria Math" w:hAnsi="Cambria Math" w:cstheme="majorBidi"/>
            <w:sz w:val="24"/>
            <w:szCs w:val="24"/>
          </w:rPr>
          <m:t>±</m:t>
        </m:r>
      </m:oMath>
      <w:r w:rsidR="00F87E54">
        <w:rPr>
          <w:rFonts w:asciiTheme="majorBidi" w:hAnsiTheme="majorBidi" w:cstheme="majorBidi"/>
          <w:bCs/>
          <w:sz w:val="24"/>
          <w:szCs w:val="24"/>
        </w:rPr>
        <w:t xml:space="preserve"> 2% bahkan di dalam bank konvensional lebih rendah di banding dengan yang ada di BMT Ist</w:t>
      </w:r>
      <w:r w:rsidR="007A7443">
        <w:rPr>
          <w:rFonts w:asciiTheme="majorBidi" w:hAnsiTheme="majorBidi" w:cstheme="majorBidi"/>
          <w:bCs/>
          <w:sz w:val="24"/>
          <w:szCs w:val="24"/>
        </w:rPr>
        <w:t>i</w:t>
      </w:r>
      <w:r w:rsidR="00F87E54">
        <w:rPr>
          <w:rFonts w:asciiTheme="majorBidi" w:hAnsiTheme="majorBidi" w:cstheme="majorBidi"/>
          <w:bCs/>
          <w:sz w:val="24"/>
          <w:szCs w:val="24"/>
        </w:rPr>
        <w:t>qomah Bago Tulungagung yan</w:t>
      </w:r>
      <w:r>
        <w:rPr>
          <w:rFonts w:asciiTheme="majorBidi" w:hAnsiTheme="majorBidi" w:cstheme="majorBidi"/>
          <w:bCs/>
          <w:sz w:val="24"/>
          <w:szCs w:val="24"/>
        </w:rPr>
        <w:t xml:space="preserve">g menggunakan </w:t>
      </w:r>
      <w:r w:rsidRPr="00D725DF">
        <w:rPr>
          <w:rFonts w:asciiTheme="majorBidi" w:hAnsiTheme="majorBidi" w:cstheme="majorBidi"/>
          <w:bCs/>
          <w:i/>
          <w:sz w:val="24"/>
          <w:szCs w:val="24"/>
        </w:rPr>
        <w:t>profit margin</w:t>
      </w:r>
      <w:r w:rsidR="00F87E54">
        <w:rPr>
          <w:rFonts w:asciiTheme="majorBidi" w:hAnsiTheme="majorBidi" w:cstheme="majorBidi"/>
          <w:bCs/>
          <w:sz w:val="24"/>
          <w:szCs w:val="24"/>
        </w:rPr>
        <w:t xml:space="preserve"> </w:t>
      </w:r>
      <m:oMath>
        <m:r>
          <m:rPr>
            <m:sty m:val="p"/>
          </m:rPr>
          <w:rPr>
            <w:rFonts w:ascii="Cambria Math" w:hAnsiTheme="majorBidi" w:cstheme="majorBidi"/>
            <w:sz w:val="24"/>
            <w:szCs w:val="24"/>
          </w:rPr>
          <m:t>±</m:t>
        </m:r>
        <m:r>
          <m:rPr>
            <m:sty m:val="p"/>
          </m:rPr>
          <w:rPr>
            <w:rFonts w:ascii="Cambria Math" w:hAnsiTheme="majorBidi" w:cstheme="majorBidi"/>
            <w:sz w:val="24"/>
            <w:szCs w:val="24"/>
          </w:rPr>
          <m:t xml:space="preserve"> 2%</m:t>
        </m:r>
      </m:oMath>
      <w:r w:rsidR="00F87E54">
        <w:rPr>
          <w:rFonts w:asciiTheme="majorBidi" w:eastAsiaTheme="minorEastAsia" w:hAnsiTheme="majorBidi" w:cstheme="majorBidi"/>
          <w:bCs/>
          <w:iCs/>
          <w:sz w:val="24"/>
          <w:szCs w:val="24"/>
        </w:rPr>
        <w:t xml:space="preserve"> dalam setiap angsuran</w:t>
      </w:r>
      <w:r w:rsidR="00F87E54">
        <w:rPr>
          <w:rFonts w:asciiTheme="majorBidi" w:hAnsiTheme="majorBidi" w:cstheme="majorBidi"/>
          <w:bCs/>
          <w:sz w:val="24"/>
          <w:szCs w:val="24"/>
        </w:rPr>
        <w:t xml:space="preserve">. </w:t>
      </w:r>
      <w:r w:rsidR="00F87E54" w:rsidRPr="00FB3508">
        <w:rPr>
          <w:rFonts w:asciiTheme="majorBidi" w:hAnsiTheme="majorBidi" w:cstheme="majorBidi"/>
          <w:bCs/>
          <w:sz w:val="24"/>
          <w:szCs w:val="24"/>
        </w:rPr>
        <w:t xml:space="preserve">Dalam penetapan </w:t>
      </w:r>
      <w:r w:rsidR="00F87E54" w:rsidRPr="00400DD7">
        <w:rPr>
          <w:rFonts w:asciiTheme="majorBidi" w:hAnsiTheme="majorBidi" w:cstheme="majorBidi"/>
          <w:bCs/>
          <w:i/>
          <w:iCs/>
          <w:sz w:val="24"/>
          <w:szCs w:val="24"/>
        </w:rPr>
        <w:t>margin</w:t>
      </w:r>
      <w:r w:rsidR="00F87E54" w:rsidRPr="00FB3508">
        <w:rPr>
          <w:rFonts w:asciiTheme="majorBidi" w:hAnsiTheme="majorBidi" w:cstheme="majorBidi"/>
          <w:bCs/>
          <w:sz w:val="24"/>
          <w:szCs w:val="24"/>
        </w:rPr>
        <w:t xml:space="preserve"> yang dilakukan BMT Istiqomah menggunakan </w:t>
      </w:r>
      <w:r w:rsidR="00F87E54" w:rsidRPr="00FB3508">
        <w:rPr>
          <w:rFonts w:asciiTheme="majorBidi" w:hAnsiTheme="majorBidi" w:cstheme="majorBidi"/>
          <w:bCs/>
          <w:i/>
          <w:sz w:val="24"/>
          <w:szCs w:val="24"/>
        </w:rPr>
        <w:t>fixed rate</w:t>
      </w:r>
      <w:r w:rsidR="00F87E54" w:rsidRPr="00FB3508">
        <w:rPr>
          <w:rFonts w:asciiTheme="majorBidi" w:hAnsiTheme="majorBidi" w:cstheme="majorBidi"/>
          <w:bCs/>
          <w:sz w:val="24"/>
          <w:szCs w:val="24"/>
        </w:rPr>
        <w:t xml:space="preserve"> dengan motode </w:t>
      </w:r>
      <w:r w:rsidR="00F87E54" w:rsidRPr="00FB3508">
        <w:rPr>
          <w:rFonts w:asciiTheme="majorBidi" w:hAnsiTheme="majorBidi" w:cstheme="majorBidi"/>
          <w:bCs/>
          <w:i/>
          <w:sz w:val="24"/>
          <w:szCs w:val="24"/>
        </w:rPr>
        <w:t>flat rate</w:t>
      </w:r>
      <w:r w:rsidR="00F87E54" w:rsidRPr="00FB3508">
        <w:rPr>
          <w:rFonts w:asciiTheme="majorBidi" w:hAnsiTheme="majorBidi" w:cstheme="majorBidi"/>
          <w:bCs/>
          <w:sz w:val="24"/>
          <w:szCs w:val="24"/>
        </w:rPr>
        <w:t xml:space="preserve"> di mana penetapan </w:t>
      </w:r>
      <w:r w:rsidR="00F87E54">
        <w:rPr>
          <w:rFonts w:asciiTheme="majorBidi" w:hAnsiTheme="majorBidi" w:cstheme="majorBidi"/>
          <w:bCs/>
          <w:i/>
          <w:sz w:val="24"/>
          <w:szCs w:val="24"/>
        </w:rPr>
        <w:t>marg</w:t>
      </w:r>
      <w:r w:rsidR="00F87E54" w:rsidRPr="00FB3508">
        <w:rPr>
          <w:rFonts w:asciiTheme="majorBidi" w:hAnsiTheme="majorBidi" w:cstheme="majorBidi"/>
          <w:bCs/>
          <w:i/>
          <w:sz w:val="24"/>
          <w:szCs w:val="24"/>
        </w:rPr>
        <w:t xml:space="preserve">in </w:t>
      </w:r>
      <w:r w:rsidR="00F87E54" w:rsidRPr="00FB3508">
        <w:rPr>
          <w:rFonts w:asciiTheme="majorBidi" w:hAnsiTheme="majorBidi" w:cstheme="majorBidi"/>
          <w:bCs/>
          <w:sz w:val="24"/>
          <w:szCs w:val="24"/>
        </w:rPr>
        <w:t>dan hutang pokok yang dibebankan setiap bulan adalah sama, sehingga pembayaran total cicilan setiap bulan besarnya tetap sampai selesai.</w:t>
      </w:r>
      <w:r>
        <w:rPr>
          <w:rStyle w:val="FootnoteReference"/>
          <w:rFonts w:asciiTheme="majorBidi" w:hAnsiTheme="majorBidi" w:cstheme="majorBidi"/>
          <w:bCs/>
          <w:sz w:val="24"/>
          <w:szCs w:val="24"/>
        </w:rPr>
        <w:footnoteReference w:id="6"/>
      </w:r>
      <w:r w:rsidR="00F87E54" w:rsidRPr="00FB3508">
        <w:rPr>
          <w:rFonts w:asciiTheme="majorBidi" w:hAnsiTheme="majorBidi" w:cstheme="majorBidi"/>
          <w:bCs/>
          <w:sz w:val="24"/>
          <w:szCs w:val="24"/>
        </w:rPr>
        <w:t xml:space="preserve"> </w:t>
      </w:r>
    </w:p>
    <w:p w:rsidR="00F87E54" w:rsidRDefault="00F87E54" w:rsidP="00F87E54">
      <w:pPr>
        <w:pStyle w:val="ListParagraph"/>
        <w:spacing w:line="480" w:lineRule="auto"/>
        <w:ind w:left="450" w:firstLine="684"/>
        <w:jc w:val="both"/>
        <w:rPr>
          <w:rFonts w:asciiTheme="majorBidi" w:hAnsiTheme="majorBidi" w:cstheme="majorBidi"/>
          <w:bCs/>
          <w:sz w:val="24"/>
          <w:szCs w:val="24"/>
        </w:rPr>
      </w:pPr>
      <w:r w:rsidRPr="00FB3508">
        <w:rPr>
          <w:rFonts w:asciiTheme="majorBidi" w:hAnsiTheme="majorBidi" w:cstheme="majorBidi"/>
          <w:bCs/>
          <w:sz w:val="24"/>
          <w:szCs w:val="24"/>
        </w:rPr>
        <w:t>Kebijakan ini bisa saja menjadi persepsi (pandangan) masyarakat yang mengatakan bahwa penentuan harga jual antara BMT Istiqomah dan konvensional tidak ada bedanya, bahkan terkadang harga jual yang diberikan BMT Istiqomah lebih mahal dari pada konvensional. Padahal nasabah ingin mendapatkan keringanan dengan bertransaksi kepada BMT Istiqomah. Akan tetapi nasabah malah mendapatkan beban harga yang lebih tinggi dari pada mereka bertransaksi dengan bank konvensional.</w:t>
      </w:r>
    </w:p>
    <w:p w:rsidR="00F87E54" w:rsidRDefault="00F87E54" w:rsidP="00F87E54">
      <w:pPr>
        <w:pStyle w:val="ListParagraph"/>
        <w:spacing w:line="480" w:lineRule="auto"/>
        <w:ind w:left="450" w:firstLine="684"/>
        <w:jc w:val="both"/>
        <w:rPr>
          <w:rFonts w:asciiTheme="majorBidi" w:hAnsiTheme="majorBidi" w:cstheme="majorBidi"/>
          <w:bCs/>
          <w:sz w:val="24"/>
          <w:szCs w:val="24"/>
        </w:rPr>
      </w:pPr>
      <w:r w:rsidRPr="00FB3508">
        <w:rPr>
          <w:rFonts w:asciiTheme="majorBidi" w:hAnsiTheme="majorBidi" w:cstheme="majorBidi"/>
          <w:bCs/>
          <w:sz w:val="24"/>
          <w:szCs w:val="24"/>
        </w:rPr>
        <w:lastRenderedPageBreak/>
        <w:t xml:space="preserve">Penetapan harga jual </w:t>
      </w:r>
      <w:r w:rsidRPr="00FB3508">
        <w:rPr>
          <w:rFonts w:asciiTheme="majorBidi" w:hAnsiTheme="majorBidi" w:cstheme="majorBidi"/>
          <w:bCs/>
          <w:i/>
          <w:iCs/>
          <w:sz w:val="24"/>
          <w:szCs w:val="24"/>
        </w:rPr>
        <w:t xml:space="preserve">murabahah </w:t>
      </w:r>
      <w:r w:rsidRPr="00FB3508">
        <w:rPr>
          <w:rFonts w:asciiTheme="majorBidi" w:hAnsiTheme="majorBidi" w:cstheme="majorBidi"/>
          <w:bCs/>
          <w:sz w:val="24"/>
          <w:szCs w:val="24"/>
        </w:rPr>
        <w:t xml:space="preserve">yang dilakukan BMT Istiqomah memberikan beban keuntungan yang harus diberikan untuk pemegang saham dan dana pihak ketiga kepada nasabah pembiayaan termasuk di dalamnya </w:t>
      </w:r>
      <w:r w:rsidRPr="00FB3508">
        <w:rPr>
          <w:rFonts w:asciiTheme="majorBidi" w:hAnsiTheme="majorBidi" w:cstheme="majorBidi"/>
          <w:bCs/>
          <w:i/>
          <w:iCs/>
          <w:sz w:val="24"/>
          <w:szCs w:val="24"/>
        </w:rPr>
        <w:t>murabahah</w:t>
      </w:r>
      <w:r w:rsidRPr="00FB3508">
        <w:rPr>
          <w:rFonts w:asciiTheme="majorBidi" w:hAnsiTheme="majorBidi" w:cstheme="majorBidi"/>
          <w:bCs/>
          <w:sz w:val="24"/>
          <w:szCs w:val="24"/>
        </w:rPr>
        <w:t xml:space="preserve">. Di mana operasional BMT Istiqomah lebih dominan bertumpu pada selisih keuntungan. Oleh karena itu, semakin jelas terlihat bahwa dari sisi praktek penentuan harga jual barang pada akad </w:t>
      </w:r>
      <w:r w:rsidRPr="00FB3508">
        <w:rPr>
          <w:rFonts w:asciiTheme="majorBidi" w:hAnsiTheme="majorBidi" w:cstheme="majorBidi"/>
          <w:bCs/>
          <w:i/>
          <w:iCs/>
          <w:sz w:val="24"/>
          <w:szCs w:val="24"/>
        </w:rPr>
        <w:t xml:space="preserve">murabahah </w:t>
      </w:r>
      <w:r w:rsidRPr="00FB3508">
        <w:rPr>
          <w:rFonts w:asciiTheme="majorBidi" w:hAnsiTheme="majorBidi" w:cstheme="majorBidi"/>
          <w:bCs/>
          <w:sz w:val="24"/>
          <w:szCs w:val="24"/>
        </w:rPr>
        <w:t xml:space="preserve">yang dilakukan oleh BMT Istiqomah belum sempurna dengan aturan syariah. Karena besar ataupun kecil, para nasabah pembiayaan, khususnya </w:t>
      </w:r>
      <w:r w:rsidRPr="00FB3508">
        <w:rPr>
          <w:rFonts w:asciiTheme="majorBidi" w:hAnsiTheme="majorBidi" w:cstheme="majorBidi"/>
          <w:bCs/>
          <w:i/>
          <w:iCs/>
          <w:sz w:val="24"/>
          <w:szCs w:val="24"/>
        </w:rPr>
        <w:t>murabahah</w:t>
      </w:r>
      <w:r w:rsidRPr="00FB3508">
        <w:rPr>
          <w:rFonts w:asciiTheme="majorBidi" w:hAnsiTheme="majorBidi" w:cstheme="majorBidi"/>
          <w:bCs/>
          <w:sz w:val="24"/>
          <w:szCs w:val="24"/>
        </w:rPr>
        <w:t xml:space="preserve"> menerima beban bagi hasil atas keuntungan nasabah penyimpan dan pemilik saham yang seharusnya ditanggung oleh bank, baik ketika untung ataupun rugi. Salah satu yang menjadi dasar ketidaksesuaian dalam penerapan paradigma ini adalah pemahaman yang keliru bahwa BMT harus selalu mendapatkan keuntungan. Selain akan memberatkan nasabah pembiayaan, menjanjikan bahwa suatu usaha akan selalu untung juga dilarang dalam Islam. Sebab, adakalanya suatu usaha itu mendapatkan keuntungan, namun adaka</w:t>
      </w:r>
      <w:r w:rsidR="0067130F">
        <w:rPr>
          <w:rFonts w:asciiTheme="majorBidi" w:hAnsiTheme="majorBidi" w:cstheme="majorBidi"/>
          <w:bCs/>
          <w:sz w:val="24"/>
          <w:szCs w:val="24"/>
        </w:rPr>
        <w:t>lanya juga menderita kerugian, terutama</w:t>
      </w:r>
      <w:r w:rsidRPr="00FB3508">
        <w:rPr>
          <w:rFonts w:asciiTheme="majorBidi" w:hAnsiTheme="majorBidi" w:cstheme="majorBidi"/>
          <w:bCs/>
          <w:sz w:val="24"/>
          <w:szCs w:val="24"/>
        </w:rPr>
        <w:t xml:space="preserve"> adalah tidak melakukan judi, penipuan, mendzalimi orang lain, serta terbebas dari riba.</w:t>
      </w:r>
    </w:p>
    <w:p w:rsidR="00A155F4" w:rsidRPr="00A155F4" w:rsidRDefault="00F87E54" w:rsidP="00A155F4">
      <w:pPr>
        <w:pStyle w:val="ListParagraph"/>
        <w:spacing w:line="480" w:lineRule="auto"/>
        <w:ind w:left="450" w:firstLine="684"/>
        <w:jc w:val="both"/>
        <w:rPr>
          <w:rFonts w:asciiTheme="majorBidi" w:hAnsiTheme="majorBidi" w:cstheme="majorBidi"/>
          <w:bCs/>
          <w:sz w:val="24"/>
          <w:szCs w:val="24"/>
        </w:rPr>
      </w:pPr>
      <w:r w:rsidRPr="00FB3508">
        <w:rPr>
          <w:rFonts w:asciiTheme="majorBidi" w:hAnsiTheme="majorBidi" w:cstheme="majorBidi"/>
          <w:bCs/>
          <w:sz w:val="24"/>
          <w:szCs w:val="24"/>
        </w:rPr>
        <w:t xml:space="preserve">Penetapan </w:t>
      </w:r>
      <w:r w:rsidR="009A048A">
        <w:rPr>
          <w:rFonts w:asciiTheme="majorBidi" w:hAnsiTheme="majorBidi" w:cstheme="majorBidi"/>
          <w:bCs/>
          <w:i/>
          <w:iCs/>
          <w:sz w:val="24"/>
          <w:szCs w:val="24"/>
        </w:rPr>
        <w:t>marg</w:t>
      </w:r>
      <w:r w:rsidRPr="009A048A">
        <w:rPr>
          <w:rFonts w:asciiTheme="majorBidi" w:hAnsiTheme="majorBidi" w:cstheme="majorBidi"/>
          <w:bCs/>
          <w:i/>
          <w:iCs/>
          <w:sz w:val="24"/>
          <w:szCs w:val="24"/>
        </w:rPr>
        <w:t>in</w:t>
      </w:r>
      <w:r w:rsidRPr="00FB3508">
        <w:rPr>
          <w:rFonts w:asciiTheme="majorBidi" w:hAnsiTheme="majorBidi" w:cstheme="majorBidi"/>
          <w:bCs/>
          <w:sz w:val="24"/>
          <w:szCs w:val="24"/>
        </w:rPr>
        <w:t xml:space="preserve"> yang dilakukan BMT Istiqomah masih tergantung pada kebutuhan untuk memperoleh keuntungan riil sehingga dapat memberikan beban keuntungan yang harus diberikan kepada dana pihak ketiga dan pemegang saham. Di samping itu, BMT Istiqomah masih melihat </w:t>
      </w:r>
      <w:r w:rsidRPr="00E36033">
        <w:rPr>
          <w:rFonts w:asciiTheme="majorBidi" w:hAnsiTheme="majorBidi" w:cstheme="majorBidi"/>
          <w:bCs/>
          <w:i/>
          <w:sz w:val="24"/>
          <w:szCs w:val="24"/>
        </w:rPr>
        <w:t>benchmark</w:t>
      </w:r>
      <w:r w:rsidRPr="00FB3508">
        <w:rPr>
          <w:rFonts w:asciiTheme="majorBidi" w:hAnsiTheme="majorBidi" w:cstheme="majorBidi"/>
          <w:bCs/>
          <w:sz w:val="24"/>
          <w:szCs w:val="24"/>
        </w:rPr>
        <w:t xml:space="preserve"> (suku bunga) yang ada di pasar, melihat penentuan suku bunga pesaing, serta kebijakan </w:t>
      </w:r>
      <w:r w:rsidRPr="00FB3508">
        <w:rPr>
          <w:rFonts w:asciiTheme="majorBidi" w:hAnsiTheme="majorBidi" w:cstheme="majorBidi"/>
          <w:bCs/>
          <w:sz w:val="24"/>
          <w:szCs w:val="24"/>
        </w:rPr>
        <w:lastRenderedPageBreak/>
        <w:t>moneter yang ditetapkan Bank Indonesia sebagai regulasi terhadap suku bunga yang diberikan.</w:t>
      </w:r>
    </w:p>
    <w:p w:rsidR="002647B0" w:rsidRPr="00F308B4" w:rsidRDefault="0013565E" w:rsidP="00C64F3F">
      <w:pPr>
        <w:pStyle w:val="ListParagraph"/>
        <w:numPr>
          <w:ilvl w:val="0"/>
          <w:numId w:val="5"/>
        </w:numPr>
        <w:spacing w:line="480" w:lineRule="auto"/>
        <w:ind w:left="450"/>
        <w:jc w:val="both"/>
        <w:rPr>
          <w:rFonts w:asciiTheme="majorBidi" w:hAnsiTheme="majorBidi" w:cstheme="majorBidi"/>
          <w:b/>
          <w:bCs/>
          <w:sz w:val="24"/>
          <w:szCs w:val="24"/>
        </w:rPr>
      </w:pPr>
      <w:r>
        <w:rPr>
          <w:rFonts w:asciiTheme="majorBidi" w:hAnsiTheme="majorBidi" w:cstheme="majorBidi"/>
          <w:b/>
          <w:sz w:val="24"/>
          <w:szCs w:val="24"/>
        </w:rPr>
        <w:t>Metode</w:t>
      </w:r>
      <w:r w:rsidRPr="008D36E9">
        <w:rPr>
          <w:rFonts w:asciiTheme="majorBidi" w:hAnsiTheme="majorBidi" w:cstheme="majorBidi"/>
          <w:b/>
          <w:sz w:val="24"/>
          <w:szCs w:val="24"/>
        </w:rPr>
        <w:t xml:space="preserve"> </w:t>
      </w:r>
      <w:r w:rsidR="00AA6B8C" w:rsidRPr="008D36E9">
        <w:rPr>
          <w:rFonts w:asciiTheme="majorBidi" w:hAnsiTheme="majorBidi" w:cstheme="majorBidi"/>
          <w:b/>
          <w:sz w:val="24"/>
          <w:szCs w:val="24"/>
        </w:rPr>
        <w:t xml:space="preserve">Menentukan </w:t>
      </w:r>
      <w:r w:rsidRPr="008D36E9">
        <w:rPr>
          <w:rFonts w:asciiTheme="majorBidi" w:hAnsiTheme="majorBidi" w:cstheme="majorBidi"/>
          <w:b/>
          <w:sz w:val="24"/>
          <w:szCs w:val="24"/>
        </w:rPr>
        <w:t>Harga Jual dan Profit Margin dalam Pembiayaan Murabahah B</w:t>
      </w:r>
      <w:r w:rsidR="004C1F77">
        <w:rPr>
          <w:rFonts w:asciiTheme="majorBidi" w:hAnsiTheme="majorBidi" w:cstheme="majorBidi"/>
          <w:b/>
          <w:sz w:val="24"/>
          <w:szCs w:val="24"/>
        </w:rPr>
        <w:t>MT</w:t>
      </w:r>
      <w:r>
        <w:rPr>
          <w:rFonts w:asciiTheme="majorBidi" w:hAnsiTheme="majorBidi" w:cstheme="majorBidi"/>
          <w:b/>
          <w:sz w:val="24"/>
          <w:szCs w:val="24"/>
        </w:rPr>
        <w:t xml:space="preserve"> Istoqomah Bago  Tulungagung.</w:t>
      </w:r>
    </w:p>
    <w:p w:rsidR="006E6431" w:rsidRDefault="00DA64C2" w:rsidP="0067130F">
      <w:pPr>
        <w:pStyle w:val="ListParagraph"/>
        <w:spacing w:line="480" w:lineRule="auto"/>
        <w:ind w:left="450" w:firstLine="684"/>
        <w:jc w:val="both"/>
        <w:rPr>
          <w:rFonts w:asciiTheme="majorBidi" w:hAnsiTheme="majorBidi" w:cstheme="majorBidi"/>
          <w:bCs/>
          <w:sz w:val="24"/>
          <w:szCs w:val="24"/>
        </w:rPr>
      </w:pPr>
      <w:r>
        <w:rPr>
          <w:rFonts w:asciiTheme="majorBidi" w:hAnsiTheme="majorBidi" w:cstheme="majorBidi"/>
          <w:bCs/>
          <w:sz w:val="24"/>
          <w:szCs w:val="24"/>
        </w:rPr>
        <w:t xml:space="preserve">Dalam </w:t>
      </w:r>
      <w:r w:rsidR="00CD33FA" w:rsidRPr="00CD33FA">
        <w:rPr>
          <w:rFonts w:asciiTheme="majorBidi" w:hAnsiTheme="majorBidi" w:cstheme="majorBidi"/>
          <w:bCs/>
          <w:sz w:val="24"/>
          <w:szCs w:val="24"/>
        </w:rPr>
        <w:t xml:space="preserve">hal ini peneliti </w:t>
      </w:r>
      <w:r w:rsidR="0067130F">
        <w:rPr>
          <w:rFonts w:asciiTheme="majorBidi" w:hAnsiTheme="majorBidi" w:cstheme="majorBidi"/>
          <w:bCs/>
          <w:sz w:val="24"/>
          <w:szCs w:val="24"/>
        </w:rPr>
        <w:t xml:space="preserve">melakukan wawancara </w:t>
      </w:r>
      <w:r w:rsidR="00CD33FA" w:rsidRPr="00CD33FA">
        <w:rPr>
          <w:rFonts w:asciiTheme="majorBidi" w:hAnsiTheme="majorBidi" w:cstheme="majorBidi"/>
          <w:bCs/>
          <w:sz w:val="24"/>
          <w:szCs w:val="24"/>
        </w:rPr>
        <w:t>kepada pimpinan</w:t>
      </w:r>
      <w:r w:rsidR="003062D0">
        <w:rPr>
          <w:rFonts w:asciiTheme="majorBidi" w:hAnsiTheme="majorBidi" w:cstheme="majorBidi"/>
          <w:bCs/>
          <w:sz w:val="24"/>
          <w:szCs w:val="24"/>
        </w:rPr>
        <w:t xml:space="preserve"> dan karyawan</w:t>
      </w:r>
      <w:r w:rsidR="00CD33FA" w:rsidRPr="00CD33FA">
        <w:rPr>
          <w:rFonts w:asciiTheme="majorBidi" w:hAnsiTheme="majorBidi" w:cstheme="majorBidi"/>
          <w:bCs/>
          <w:sz w:val="24"/>
          <w:szCs w:val="24"/>
        </w:rPr>
        <w:t xml:space="preserve"> </w:t>
      </w:r>
      <w:r w:rsidR="000B733E" w:rsidRPr="00CD33FA">
        <w:rPr>
          <w:rFonts w:asciiTheme="majorBidi" w:hAnsiTheme="majorBidi" w:cstheme="majorBidi"/>
          <w:bCs/>
          <w:sz w:val="24"/>
          <w:szCs w:val="24"/>
        </w:rPr>
        <w:t xml:space="preserve">BMT </w:t>
      </w:r>
      <w:r w:rsidR="00CD33FA" w:rsidRPr="00CD33FA">
        <w:rPr>
          <w:rFonts w:asciiTheme="majorBidi" w:hAnsiTheme="majorBidi" w:cstheme="majorBidi"/>
          <w:bCs/>
          <w:sz w:val="24"/>
          <w:szCs w:val="24"/>
        </w:rPr>
        <w:t xml:space="preserve">Istiqomah Bago Tulungagung, terkait dengan metode dalam menentukan harga jual dan </w:t>
      </w:r>
      <w:r w:rsidR="00CD33FA" w:rsidRPr="004C1F77">
        <w:rPr>
          <w:rFonts w:asciiTheme="majorBidi" w:hAnsiTheme="majorBidi" w:cstheme="majorBidi"/>
          <w:bCs/>
          <w:i/>
          <w:iCs/>
          <w:sz w:val="24"/>
          <w:szCs w:val="24"/>
        </w:rPr>
        <w:t>profit</w:t>
      </w:r>
      <w:r w:rsidR="000B733E" w:rsidRPr="004C1F77">
        <w:rPr>
          <w:rFonts w:asciiTheme="majorBidi" w:hAnsiTheme="majorBidi" w:cstheme="majorBidi"/>
          <w:bCs/>
          <w:i/>
          <w:iCs/>
          <w:sz w:val="24"/>
          <w:szCs w:val="24"/>
        </w:rPr>
        <w:t xml:space="preserve"> </w:t>
      </w:r>
      <w:r w:rsidR="00CD33FA" w:rsidRPr="004C1F77">
        <w:rPr>
          <w:rFonts w:asciiTheme="majorBidi" w:hAnsiTheme="majorBidi" w:cstheme="majorBidi"/>
          <w:bCs/>
          <w:i/>
          <w:iCs/>
          <w:sz w:val="24"/>
          <w:szCs w:val="24"/>
        </w:rPr>
        <w:t>margin</w:t>
      </w:r>
      <w:r w:rsidR="00CD33FA" w:rsidRPr="00CD33FA">
        <w:rPr>
          <w:rFonts w:asciiTheme="majorBidi" w:hAnsiTheme="majorBidi" w:cstheme="majorBidi"/>
          <w:bCs/>
          <w:sz w:val="24"/>
          <w:szCs w:val="24"/>
        </w:rPr>
        <w:t xml:space="preserve"> dalam pembiayaan </w:t>
      </w:r>
      <w:r w:rsidR="00CD33FA" w:rsidRPr="004C1F77">
        <w:rPr>
          <w:rFonts w:asciiTheme="majorBidi" w:hAnsiTheme="majorBidi" w:cstheme="majorBidi"/>
          <w:bCs/>
          <w:i/>
          <w:iCs/>
          <w:sz w:val="24"/>
          <w:szCs w:val="24"/>
        </w:rPr>
        <w:t>murabahah</w:t>
      </w:r>
      <w:r w:rsidR="003062D0">
        <w:rPr>
          <w:rFonts w:asciiTheme="majorBidi" w:hAnsiTheme="majorBidi" w:cstheme="majorBidi"/>
          <w:bCs/>
          <w:sz w:val="24"/>
          <w:szCs w:val="24"/>
        </w:rPr>
        <w:t xml:space="preserve"> sebagai berikut :</w:t>
      </w:r>
    </w:p>
    <w:p w:rsidR="00710ACF" w:rsidRPr="00C64F3F" w:rsidRDefault="00190FFB" w:rsidP="008B6263">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 xml:space="preserve">Dalam kaitanya dengan metode </w:t>
      </w:r>
      <w:r w:rsidR="00C64F3F" w:rsidRPr="008B57F7">
        <w:rPr>
          <w:rFonts w:ascii="Times New Roman" w:hAnsi="Times New Roman" w:cs="Times New Roman"/>
          <w:sz w:val="24"/>
          <w:szCs w:val="24"/>
          <w:lang w:val="id-ID"/>
        </w:rPr>
        <w:t>Bapak</w:t>
      </w:r>
      <w:r w:rsidR="00C64F3F" w:rsidRPr="00CD33FA">
        <w:rPr>
          <w:rFonts w:asciiTheme="majorBidi" w:hAnsiTheme="majorBidi" w:cstheme="majorBidi"/>
          <w:sz w:val="24"/>
          <w:szCs w:val="24"/>
          <w:lang w:val="id-ID"/>
        </w:rPr>
        <w:t xml:space="preserve"> </w:t>
      </w:r>
      <w:r w:rsidR="00C64F3F" w:rsidRPr="008B57F7">
        <w:rPr>
          <w:rFonts w:asciiTheme="majorBidi" w:hAnsiTheme="majorBidi" w:cstheme="majorBidi"/>
          <w:sz w:val="24"/>
          <w:szCs w:val="24"/>
          <w:lang w:val="id-ID"/>
        </w:rPr>
        <w:t>Nur Salim</w:t>
      </w:r>
      <w:r w:rsidR="00C64F3F">
        <w:rPr>
          <w:rFonts w:asciiTheme="majorBidi" w:hAnsiTheme="majorBidi" w:cstheme="majorBidi"/>
          <w:sz w:val="24"/>
          <w:szCs w:val="24"/>
        </w:rPr>
        <w:t xml:space="preserve"> </w:t>
      </w:r>
      <w:r w:rsidR="004E2CEE">
        <w:rPr>
          <w:rFonts w:asciiTheme="majorBidi" w:hAnsiTheme="majorBidi" w:cstheme="majorBidi"/>
          <w:sz w:val="24"/>
          <w:szCs w:val="24"/>
        </w:rPr>
        <w:t>menjelaskan</w:t>
      </w:r>
      <w:r>
        <w:rPr>
          <w:rFonts w:ascii="Times New Roman" w:hAnsi="Times New Roman" w:cs="Times New Roman"/>
          <w:sz w:val="24"/>
          <w:szCs w:val="24"/>
        </w:rPr>
        <w:t xml:space="preserve"> “</w:t>
      </w:r>
      <w:r w:rsidR="008B6263">
        <w:rPr>
          <w:rFonts w:ascii="Times New Roman" w:hAnsi="Times New Roman" w:cs="Times New Roman"/>
          <w:sz w:val="24"/>
          <w:szCs w:val="24"/>
        </w:rPr>
        <w:t>sebelumnya tidak ada metode khusus untuk penentuan harga jual? Karena masalahnya</w:t>
      </w:r>
      <w:r>
        <w:rPr>
          <w:rFonts w:ascii="Times New Roman" w:hAnsi="Times New Roman" w:cs="Times New Roman"/>
          <w:sz w:val="24"/>
          <w:szCs w:val="24"/>
        </w:rPr>
        <w:t xml:space="preserve"> adalah</w:t>
      </w:r>
      <w:r w:rsidR="008B6263">
        <w:rPr>
          <w:rFonts w:ascii="Times New Roman" w:hAnsi="Times New Roman" w:cs="Times New Roman"/>
          <w:sz w:val="24"/>
          <w:szCs w:val="24"/>
        </w:rPr>
        <w:t xml:space="preserve"> situasional yaitu</w:t>
      </w:r>
      <w:r w:rsidR="00097030">
        <w:rPr>
          <w:rFonts w:ascii="Times New Roman" w:hAnsi="Times New Roman" w:cs="Times New Roman"/>
          <w:sz w:val="24"/>
          <w:szCs w:val="24"/>
        </w:rPr>
        <w:t xml:space="preserve"> </w:t>
      </w:r>
      <w:r w:rsidR="00097030" w:rsidRPr="00190FFB">
        <w:rPr>
          <w:rFonts w:ascii="Times New Roman" w:hAnsi="Times New Roman" w:cs="Times New Roman"/>
          <w:i/>
          <w:iCs/>
          <w:sz w:val="24"/>
          <w:szCs w:val="24"/>
        </w:rPr>
        <w:t>pertama</w:t>
      </w:r>
      <w:r w:rsidR="004E2CEE">
        <w:rPr>
          <w:rFonts w:ascii="Times New Roman" w:hAnsi="Times New Roman" w:cs="Times New Roman"/>
          <w:sz w:val="24"/>
          <w:szCs w:val="24"/>
        </w:rPr>
        <w:t xml:space="preserve"> terkait dengan jan</w:t>
      </w:r>
      <w:r w:rsidR="0067130F">
        <w:rPr>
          <w:rFonts w:ascii="Times New Roman" w:hAnsi="Times New Roman" w:cs="Times New Roman"/>
          <w:sz w:val="24"/>
          <w:szCs w:val="24"/>
        </w:rPr>
        <w:t>g</w:t>
      </w:r>
      <w:r w:rsidR="004E2CEE">
        <w:rPr>
          <w:rFonts w:ascii="Times New Roman" w:hAnsi="Times New Roman" w:cs="Times New Roman"/>
          <w:sz w:val="24"/>
          <w:szCs w:val="24"/>
        </w:rPr>
        <w:t xml:space="preserve">ka waktu, </w:t>
      </w:r>
      <w:r w:rsidR="00097030" w:rsidRPr="00190FFB">
        <w:rPr>
          <w:rFonts w:ascii="Times New Roman" w:hAnsi="Times New Roman" w:cs="Times New Roman"/>
          <w:i/>
          <w:iCs/>
          <w:sz w:val="24"/>
          <w:szCs w:val="24"/>
        </w:rPr>
        <w:t>kedua</w:t>
      </w:r>
      <w:r w:rsidR="00097030">
        <w:rPr>
          <w:rFonts w:ascii="Times New Roman" w:hAnsi="Times New Roman" w:cs="Times New Roman"/>
          <w:sz w:val="24"/>
          <w:szCs w:val="24"/>
        </w:rPr>
        <w:t xml:space="preserve"> terkait penggunaan dana, </w:t>
      </w:r>
      <w:r w:rsidRPr="00190FFB">
        <w:rPr>
          <w:rFonts w:ascii="Times New Roman" w:hAnsi="Times New Roman" w:cs="Times New Roman"/>
          <w:i/>
          <w:iCs/>
          <w:sz w:val="24"/>
          <w:szCs w:val="24"/>
        </w:rPr>
        <w:t>ketiga</w:t>
      </w:r>
      <w:r>
        <w:rPr>
          <w:rFonts w:ascii="Times New Roman" w:hAnsi="Times New Roman" w:cs="Times New Roman"/>
          <w:sz w:val="24"/>
          <w:szCs w:val="24"/>
        </w:rPr>
        <w:t xml:space="preserve"> </w:t>
      </w:r>
      <w:r w:rsidR="00097030" w:rsidRPr="00AC63B2">
        <w:rPr>
          <w:rFonts w:ascii="Times New Roman" w:hAnsi="Times New Roman" w:cs="Times New Roman"/>
          <w:sz w:val="24"/>
          <w:szCs w:val="24"/>
        </w:rPr>
        <w:t>Terkait dengan kondisi nasabah</w:t>
      </w:r>
      <w:r>
        <w:rPr>
          <w:rFonts w:ascii="Times New Roman" w:hAnsi="Times New Roman" w:cs="Times New Roman"/>
          <w:sz w:val="24"/>
          <w:szCs w:val="24"/>
        </w:rPr>
        <w:t>.</w:t>
      </w:r>
      <w:r w:rsidR="00097030">
        <w:rPr>
          <w:rFonts w:ascii="Times New Roman" w:hAnsi="Times New Roman" w:cs="Times New Roman"/>
          <w:sz w:val="24"/>
          <w:szCs w:val="24"/>
        </w:rPr>
        <w:t xml:space="preserve"> </w:t>
      </w:r>
      <w:r w:rsidR="00097030" w:rsidRPr="00AC63B2">
        <w:rPr>
          <w:rFonts w:ascii="Times New Roman" w:hAnsi="Times New Roman" w:cs="Times New Roman"/>
          <w:sz w:val="24"/>
          <w:szCs w:val="24"/>
        </w:rPr>
        <w:t xml:space="preserve">Tiga hal ini tidak bisa dipisahkan atau </w:t>
      </w:r>
      <w:r>
        <w:rPr>
          <w:rFonts w:ascii="Times New Roman" w:hAnsi="Times New Roman" w:cs="Times New Roman"/>
          <w:sz w:val="24"/>
          <w:szCs w:val="24"/>
        </w:rPr>
        <w:t xml:space="preserve">mungkin bisa di pisahkan </w:t>
      </w:r>
      <w:r w:rsidR="004E2CEE">
        <w:rPr>
          <w:rFonts w:ascii="Times New Roman" w:hAnsi="Times New Roman" w:cs="Times New Roman"/>
          <w:sz w:val="24"/>
          <w:szCs w:val="24"/>
        </w:rPr>
        <w:t xml:space="preserve">untuk usahanya yang sangat jelas dan orangnya dapat di percaya. Jadi tidak ada metode yang khusus </w:t>
      </w:r>
      <w:r w:rsidR="00C64F3F">
        <w:rPr>
          <w:rFonts w:ascii="Times New Roman" w:hAnsi="Times New Roman" w:cs="Times New Roman"/>
          <w:sz w:val="24"/>
          <w:szCs w:val="24"/>
        </w:rPr>
        <w:t xml:space="preserve">di dalam BMT sendiri. Pada dasarnya </w:t>
      </w:r>
      <w:r w:rsidR="004E2CEE">
        <w:rPr>
          <w:rFonts w:ascii="Times New Roman" w:hAnsi="Times New Roman" w:cs="Times New Roman"/>
          <w:sz w:val="24"/>
          <w:szCs w:val="24"/>
        </w:rPr>
        <w:t>hitungan ekonomi itu memang ada metodeny</w:t>
      </w:r>
      <w:r w:rsidR="0067130F">
        <w:rPr>
          <w:rFonts w:ascii="Times New Roman" w:hAnsi="Times New Roman" w:cs="Times New Roman"/>
          <w:sz w:val="24"/>
          <w:szCs w:val="24"/>
        </w:rPr>
        <w:t xml:space="preserve">a hanya </w:t>
      </w:r>
      <w:r w:rsidR="004E2CEE">
        <w:rPr>
          <w:rFonts w:ascii="Times New Roman" w:hAnsi="Times New Roman" w:cs="Times New Roman"/>
          <w:sz w:val="24"/>
          <w:szCs w:val="24"/>
        </w:rPr>
        <w:t xml:space="preserve">tidak dapat kita tepati karena kita menghadapi situasi </w:t>
      </w:r>
      <w:r w:rsidR="00E47811">
        <w:rPr>
          <w:rFonts w:ascii="Times New Roman" w:hAnsi="Times New Roman" w:cs="Times New Roman"/>
          <w:sz w:val="24"/>
          <w:szCs w:val="24"/>
        </w:rPr>
        <w:t>dan kondisi nasabah</w:t>
      </w:r>
      <w:r w:rsidR="004E2CEE">
        <w:rPr>
          <w:rFonts w:ascii="Times New Roman" w:hAnsi="Times New Roman" w:cs="Times New Roman"/>
          <w:sz w:val="24"/>
          <w:szCs w:val="24"/>
        </w:rPr>
        <w:t>”.</w:t>
      </w:r>
      <w:r w:rsidR="004E2CEE">
        <w:rPr>
          <w:rStyle w:val="FootnoteReference"/>
          <w:rFonts w:ascii="Times New Roman" w:hAnsi="Times New Roman" w:cs="Times New Roman"/>
          <w:sz w:val="24"/>
          <w:szCs w:val="24"/>
        </w:rPr>
        <w:footnoteReference w:id="7"/>
      </w:r>
    </w:p>
    <w:p w:rsidR="00766624" w:rsidRDefault="005B540D" w:rsidP="00C64F3F">
      <w:pPr>
        <w:spacing w:line="480" w:lineRule="auto"/>
        <w:ind w:left="426" w:firstLine="708"/>
        <w:jc w:val="both"/>
        <w:rPr>
          <w:rFonts w:asciiTheme="majorBidi" w:hAnsiTheme="majorBidi" w:cstheme="majorBidi"/>
          <w:bCs/>
          <w:sz w:val="24"/>
          <w:szCs w:val="24"/>
        </w:rPr>
      </w:pPr>
      <w:r>
        <w:rPr>
          <w:rFonts w:ascii="Times New Roman" w:hAnsi="Times New Roman" w:cs="Times New Roman"/>
          <w:sz w:val="24"/>
          <w:szCs w:val="24"/>
        </w:rPr>
        <w:t xml:space="preserve">Dalam penentuan harga jual </w:t>
      </w:r>
      <w:r w:rsidR="00766624">
        <w:rPr>
          <w:rFonts w:ascii="Times New Roman" w:hAnsi="Times New Roman" w:cs="Times New Roman"/>
          <w:sz w:val="24"/>
          <w:szCs w:val="24"/>
        </w:rPr>
        <w:t xml:space="preserve">menurut </w:t>
      </w:r>
      <w:r w:rsidR="00C64F3F" w:rsidRPr="008B57F7">
        <w:rPr>
          <w:rFonts w:ascii="Times New Roman" w:hAnsi="Times New Roman" w:cs="Times New Roman"/>
          <w:sz w:val="24"/>
          <w:szCs w:val="24"/>
          <w:lang w:val="id-ID"/>
        </w:rPr>
        <w:t>Bapak</w:t>
      </w:r>
      <w:r w:rsidR="00C64F3F" w:rsidRPr="00CD33FA">
        <w:rPr>
          <w:rFonts w:asciiTheme="majorBidi" w:hAnsiTheme="majorBidi" w:cstheme="majorBidi"/>
          <w:sz w:val="24"/>
          <w:szCs w:val="24"/>
          <w:lang w:val="id-ID"/>
        </w:rPr>
        <w:t xml:space="preserve"> </w:t>
      </w:r>
      <w:r w:rsidR="00C64F3F" w:rsidRPr="008B57F7">
        <w:rPr>
          <w:rFonts w:asciiTheme="majorBidi" w:hAnsiTheme="majorBidi" w:cstheme="majorBidi"/>
          <w:sz w:val="24"/>
          <w:szCs w:val="24"/>
          <w:lang w:val="id-ID"/>
        </w:rPr>
        <w:t>Nur Salim</w:t>
      </w:r>
      <w:r w:rsidR="00C64F3F">
        <w:rPr>
          <w:rFonts w:asciiTheme="majorBidi" w:hAnsiTheme="majorBidi" w:cstheme="majorBidi"/>
          <w:sz w:val="24"/>
          <w:szCs w:val="24"/>
        </w:rPr>
        <w:t xml:space="preserve"> </w:t>
      </w:r>
      <w:r>
        <w:rPr>
          <w:rFonts w:ascii="Times New Roman" w:hAnsi="Times New Roman" w:cs="Times New Roman"/>
          <w:sz w:val="24"/>
          <w:szCs w:val="24"/>
        </w:rPr>
        <w:t>tidak ada metode khusus yang di</w:t>
      </w:r>
      <w:r w:rsidR="00A44B8D">
        <w:rPr>
          <w:rFonts w:ascii="Times New Roman" w:hAnsi="Times New Roman" w:cs="Times New Roman"/>
          <w:sz w:val="24"/>
          <w:szCs w:val="24"/>
        </w:rPr>
        <w:t xml:space="preserve"> lakuk</w:t>
      </w:r>
      <w:r w:rsidR="00766624">
        <w:rPr>
          <w:rFonts w:ascii="Times New Roman" w:hAnsi="Times New Roman" w:cs="Times New Roman"/>
          <w:sz w:val="24"/>
          <w:szCs w:val="24"/>
        </w:rPr>
        <w:t xml:space="preserve">an oleh BMT Istiqomah. Penentuan harga jual dan </w:t>
      </w:r>
      <w:r w:rsidR="00766624" w:rsidRPr="004C1F77">
        <w:rPr>
          <w:rFonts w:ascii="Times New Roman" w:hAnsi="Times New Roman" w:cs="Times New Roman"/>
          <w:i/>
          <w:iCs/>
          <w:sz w:val="24"/>
          <w:szCs w:val="24"/>
        </w:rPr>
        <w:t>margin</w:t>
      </w:r>
      <w:r w:rsidR="00766624">
        <w:rPr>
          <w:rFonts w:ascii="Times New Roman" w:hAnsi="Times New Roman" w:cs="Times New Roman"/>
          <w:sz w:val="24"/>
          <w:szCs w:val="24"/>
        </w:rPr>
        <w:t xml:space="preserve">  dapat dilihat dari  jangka waktu, penggunaan dana dan kondisi nasabah. S</w:t>
      </w:r>
      <w:r>
        <w:rPr>
          <w:rFonts w:ascii="Times New Roman" w:hAnsi="Times New Roman" w:cs="Times New Roman"/>
          <w:sz w:val="24"/>
          <w:szCs w:val="24"/>
        </w:rPr>
        <w:t>ehingga pihak lembaga sendiri memberi kelonggaran dalam mengagsur yaitu kemampuanya nasabah berapa dalam satu bulan kemudian dari pihak lembaga akan melakukan kesepakatan antara nasabah dangan pihak lem</w:t>
      </w:r>
      <w:r w:rsidR="00370C7B">
        <w:rPr>
          <w:rFonts w:ascii="Times New Roman" w:hAnsi="Times New Roman" w:cs="Times New Roman"/>
          <w:sz w:val="24"/>
          <w:szCs w:val="24"/>
        </w:rPr>
        <w:t>baga.</w:t>
      </w:r>
      <w:r w:rsidR="00766624" w:rsidRPr="00766624">
        <w:rPr>
          <w:rFonts w:asciiTheme="majorBidi" w:hAnsiTheme="majorBidi" w:cstheme="majorBidi"/>
          <w:bCs/>
          <w:sz w:val="24"/>
          <w:szCs w:val="24"/>
        </w:rPr>
        <w:t xml:space="preserve"> </w:t>
      </w:r>
      <w:r w:rsidR="00766624" w:rsidRPr="00A44B8D">
        <w:rPr>
          <w:rFonts w:asciiTheme="majorBidi" w:hAnsiTheme="majorBidi" w:cstheme="majorBidi"/>
          <w:bCs/>
          <w:sz w:val="24"/>
          <w:szCs w:val="24"/>
        </w:rPr>
        <w:t xml:space="preserve">Setelah mendapatkan beberapa jawaban terkait dengan </w:t>
      </w:r>
      <w:r w:rsidR="00766624">
        <w:rPr>
          <w:rFonts w:asciiTheme="majorBidi" w:hAnsiTheme="majorBidi" w:cstheme="majorBidi"/>
          <w:bCs/>
          <w:sz w:val="24"/>
          <w:szCs w:val="24"/>
        </w:rPr>
        <w:t xml:space="preserve">metode yang di gunakan oleh </w:t>
      </w:r>
      <w:r w:rsidR="00766624">
        <w:rPr>
          <w:rFonts w:asciiTheme="majorBidi" w:hAnsiTheme="majorBidi" w:cstheme="majorBidi"/>
          <w:bCs/>
          <w:sz w:val="24"/>
          <w:szCs w:val="24"/>
        </w:rPr>
        <w:lastRenderedPageBreak/>
        <w:t>BMT Istiqomah Bago Tulungagung</w:t>
      </w:r>
      <w:r w:rsidR="00766624" w:rsidRPr="00A44B8D">
        <w:rPr>
          <w:rFonts w:asciiTheme="majorBidi" w:hAnsiTheme="majorBidi" w:cstheme="majorBidi"/>
          <w:bCs/>
          <w:sz w:val="24"/>
          <w:szCs w:val="24"/>
        </w:rPr>
        <w:t xml:space="preserve">, selanjutnya peneliti menanyakan terkait dengan </w:t>
      </w:r>
      <w:r w:rsidR="00766624">
        <w:rPr>
          <w:rFonts w:asciiTheme="majorBidi" w:hAnsiTheme="majorBidi" w:cstheme="majorBidi"/>
          <w:bCs/>
          <w:sz w:val="24"/>
          <w:szCs w:val="24"/>
        </w:rPr>
        <w:t>angsuran yang harus dilakukan oleh BMT kepada nasabah sebagai berikut :</w:t>
      </w:r>
    </w:p>
    <w:p w:rsidR="00370C7B" w:rsidRPr="00967EB7" w:rsidRDefault="00C64F3F" w:rsidP="00851833">
      <w:pPr>
        <w:pStyle w:val="ListParagraph"/>
        <w:ind w:left="1134"/>
        <w:jc w:val="both"/>
        <w:rPr>
          <w:rFonts w:ascii="Times New Roman" w:hAnsi="Times New Roman" w:cs="Times New Roman"/>
          <w:sz w:val="24"/>
          <w:szCs w:val="24"/>
        </w:rPr>
      </w:pPr>
      <w:r w:rsidRPr="00C3302D">
        <w:rPr>
          <w:rFonts w:ascii="Times New Roman" w:eastAsia="Times New Roman" w:hAnsi="Times New Roman" w:cs="Times New Roman"/>
          <w:sz w:val="24"/>
          <w:szCs w:val="24"/>
          <w:lang w:val="id-ID"/>
        </w:rPr>
        <w:t>Zainul Fuad</w:t>
      </w:r>
      <w:r w:rsidR="00370C7B" w:rsidRPr="003062D0">
        <w:rPr>
          <w:rFonts w:ascii="Times New Roman" w:hAnsi="Times New Roman" w:cs="Times New Roman"/>
          <w:sz w:val="24"/>
          <w:szCs w:val="24"/>
          <w:lang w:val="id-ID"/>
        </w:rPr>
        <w:t xml:space="preserve"> </w:t>
      </w:r>
      <w:r w:rsidR="00370C7B" w:rsidRPr="008B57F7">
        <w:rPr>
          <w:rFonts w:ascii="Times New Roman" w:hAnsi="Times New Roman" w:cs="Times New Roman"/>
          <w:sz w:val="24"/>
          <w:szCs w:val="24"/>
          <w:lang w:val="id-ID"/>
        </w:rPr>
        <w:t xml:space="preserve">menjelaskan“Terkait dengan </w:t>
      </w:r>
      <w:r w:rsidR="00370C7B">
        <w:rPr>
          <w:rFonts w:ascii="Times New Roman" w:hAnsi="Times New Roman" w:cs="Times New Roman"/>
          <w:sz w:val="24"/>
          <w:szCs w:val="24"/>
        </w:rPr>
        <w:t>jangka waktu angsuran</w:t>
      </w:r>
      <w:r w:rsidR="00370C7B" w:rsidRPr="008B57F7">
        <w:rPr>
          <w:rFonts w:ascii="Times New Roman" w:hAnsi="Times New Roman" w:cs="Times New Roman"/>
          <w:sz w:val="24"/>
          <w:szCs w:val="24"/>
          <w:lang w:val="id-ID"/>
        </w:rPr>
        <w:t xml:space="preserve"> dalam usaha dan kondisi nasabah dalam praktek rencana anggaran itu buk</w:t>
      </w:r>
      <w:r w:rsidR="00DC0CB6">
        <w:rPr>
          <w:rFonts w:ascii="Times New Roman" w:hAnsi="Times New Roman" w:cs="Times New Roman"/>
          <w:sz w:val="24"/>
          <w:szCs w:val="24"/>
          <w:lang w:val="id-ID"/>
        </w:rPr>
        <w:t>an angsuran tiap tahu</w:t>
      </w:r>
      <w:r w:rsidR="00DC0CB6">
        <w:rPr>
          <w:rFonts w:ascii="Times New Roman" w:hAnsi="Times New Roman" w:cs="Times New Roman"/>
          <w:sz w:val="24"/>
          <w:szCs w:val="24"/>
        </w:rPr>
        <w:t xml:space="preserve">n yaitu </w:t>
      </w:r>
      <w:r w:rsidR="00DC0CB6" w:rsidRPr="00AC28CE">
        <w:rPr>
          <w:rFonts w:ascii="Times New Roman" w:hAnsi="Times New Roman" w:cs="Times New Roman"/>
          <w:i/>
          <w:sz w:val="24"/>
          <w:szCs w:val="24"/>
        </w:rPr>
        <w:t>murabahah</w:t>
      </w:r>
      <w:r w:rsidR="00DC0CB6">
        <w:rPr>
          <w:rFonts w:ascii="Times New Roman" w:hAnsi="Times New Roman" w:cs="Times New Roman"/>
          <w:sz w:val="24"/>
          <w:szCs w:val="24"/>
        </w:rPr>
        <w:t xml:space="preserve"> plus maksimal angsuran 6 bulan, </w:t>
      </w:r>
      <w:r w:rsidR="00DC0CB6" w:rsidRPr="00AC28CE">
        <w:rPr>
          <w:rFonts w:ascii="Times New Roman" w:hAnsi="Times New Roman" w:cs="Times New Roman"/>
          <w:i/>
          <w:sz w:val="24"/>
          <w:szCs w:val="24"/>
        </w:rPr>
        <w:t>murabahah</w:t>
      </w:r>
      <w:r w:rsidR="00DC0CB6">
        <w:rPr>
          <w:rFonts w:ascii="Times New Roman" w:hAnsi="Times New Roman" w:cs="Times New Roman"/>
          <w:sz w:val="24"/>
          <w:szCs w:val="24"/>
        </w:rPr>
        <w:t xml:space="preserve"> murni batas maksimal angsuran 3 bulan dan BBA di angsur perbulan dan maksimal 12 bulan. </w:t>
      </w:r>
      <w:r w:rsidR="00370C7B">
        <w:rPr>
          <w:rFonts w:ascii="Times New Roman" w:hAnsi="Times New Roman" w:cs="Times New Roman"/>
          <w:sz w:val="24"/>
          <w:szCs w:val="24"/>
        </w:rPr>
        <w:t>Dari jumlah pembiayaan tersebut</w:t>
      </w:r>
      <w:r w:rsidR="00370C7B" w:rsidRPr="008B57F7">
        <w:rPr>
          <w:rFonts w:ascii="Times New Roman" w:hAnsi="Times New Roman" w:cs="Times New Roman"/>
          <w:sz w:val="24"/>
          <w:szCs w:val="24"/>
          <w:lang w:val="id-ID"/>
        </w:rPr>
        <w:t xml:space="preserve"> perubahan kit</w:t>
      </w:r>
      <w:r w:rsidR="00851833">
        <w:rPr>
          <w:rFonts w:ascii="Times New Roman" w:hAnsi="Times New Roman" w:cs="Times New Roman"/>
          <w:sz w:val="24"/>
          <w:szCs w:val="24"/>
          <w:lang w:val="id-ID"/>
        </w:rPr>
        <w:t>a apa, kemudian nanti buat angg</w:t>
      </w:r>
      <w:r w:rsidR="00370C7B" w:rsidRPr="008B57F7">
        <w:rPr>
          <w:rFonts w:ascii="Times New Roman" w:hAnsi="Times New Roman" w:cs="Times New Roman"/>
          <w:sz w:val="24"/>
          <w:szCs w:val="24"/>
          <w:lang w:val="id-ID"/>
        </w:rPr>
        <w:t xml:space="preserve">ota. volume usaha dalam satu tahun hasil </w:t>
      </w:r>
      <w:r>
        <w:rPr>
          <w:rFonts w:ascii="Times New Roman" w:hAnsi="Times New Roman" w:cs="Times New Roman"/>
          <w:sz w:val="24"/>
          <w:szCs w:val="24"/>
          <w:lang w:val="id-ID"/>
        </w:rPr>
        <w:t xml:space="preserve">pencapaian pendapatan berapa </w:t>
      </w:r>
      <w:r>
        <w:rPr>
          <w:rFonts w:ascii="Times New Roman" w:hAnsi="Times New Roman" w:cs="Times New Roman"/>
          <w:sz w:val="24"/>
          <w:szCs w:val="24"/>
        </w:rPr>
        <w:t xml:space="preserve">sehingga dalam </w:t>
      </w:r>
      <w:r w:rsidR="00370C7B" w:rsidRPr="008B57F7">
        <w:rPr>
          <w:rFonts w:ascii="Times New Roman" w:hAnsi="Times New Roman" w:cs="Times New Roman"/>
          <w:sz w:val="24"/>
          <w:szCs w:val="24"/>
          <w:lang w:val="id-ID"/>
        </w:rPr>
        <w:t xml:space="preserve"> </w:t>
      </w:r>
      <w:r>
        <w:rPr>
          <w:rFonts w:ascii="Times New Roman" w:hAnsi="Times New Roman" w:cs="Times New Roman"/>
          <w:sz w:val="24"/>
          <w:szCs w:val="24"/>
          <w:lang w:val="id-ID"/>
        </w:rPr>
        <w:t>hitunga</w:t>
      </w:r>
      <w:r w:rsidR="00851833">
        <w:rPr>
          <w:rFonts w:ascii="Times New Roman" w:hAnsi="Times New Roman" w:cs="Times New Roman"/>
          <w:sz w:val="24"/>
          <w:szCs w:val="24"/>
        </w:rPr>
        <w:t>n</w:t>
      </w:r>
      <w:r>
        <w:rPr>
          <w:rFonts w:ascii="Times New Roman" w:hAnsi="Times New Roman" w:cs="Times New Roman"/>
          <w:sz w:val="24"/>
          <w:szCs w:val="24"/>
          <w:lang w:val="id-ID"/>
        </w:rPr>
        <w:t xml:space="preserve">nya </w:t>
      </w:r>
      <w:r>
        <w:rPr>
          <w:rFonts w:ascii="Times New Roman" w:hAnsi="Times New Roman" w:cs="Times New Roman"/>
          <w:sz w:val="24"/>
          <w:szCs w:val="24"/>
        </w:rPr>
        <w:t>dan</w:t>
      </w:r>
      <w:r w:rsidR="00370C7B" w:rsidRPr="008B57F7">
        <w:rPr>
          <w:rFonts w:ascii="Times New Roman" w:hAnsi="Times New Roman" w:cs="Times New Roman"/>
          <w:sz w:val="24"/>
          <w:szCs w:val="24"/>
          <w:lang w:val="id-ID"/>
        </w:rPr>
        <w:t xml:space="preserve"> pendapatan untuk biaya keuangan pihak ketiga misalnya untuk biaya operasional, karyawan dan lain sebagainya”.</w:t>
      </w:r>
      <w:r w:rsidR="00370C7B">
        <w:rPr>
          <w:rStyle w:val="FootnoteReference"/>
          <w:rFonts w:ascii="Times New Roman" w:hAnsi="Times New Roman" w:cs="Times New Roman"/>
          <w:sz w:val="24"/>
          <w:szCs w:val="24"/>
        </w:rPr>
        <w:footnoteReference w:id="8"/>
      </w:r>
    </w:p>
    <w:p w:rsidR="00766624" w:rsidRDefault="0099480E" w:rsidP="00851833">
      <w:pPr>
        <w:spacing w:after="0" w:line="480" w:lineRule="auto"/>
        <w:ind w:left="426" w:firstLine="708"/>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Sehingga paparan di atas dalam </w:t>
      </w:r>
      <w:r w:rsidR="002A01D7">
        <w:rPr>
          <w:rFonts w:ascii="Times New Roman" w:hAnsi="Times New Roman" w:cs="Times New Roman"/>
          <w:sz w:val="24"/>
          <w:szCs w:val="24"/>
        </w:rPr>
        <w:t xml:space="preserve">menentukan jangka waktu dalam angsuran menurut bapak  </w:t>
      </w:r>
      <w:r w:rsidR="002A01D7" w:rsidRPr="00C3302D">
        <w:rPr>
          <w:rFonts w:ascii="Times New Roman" w:eastAsia="Times New Roman" w:hAnsi="Times New Roman" w:cs="Times New Roman"/>
          <w:sz w:val="24"/>
          <w:szCs w:val="24"/>
          <w:lang w:val="id-ID"/>
        </w:rPr>
        <w:t>Zainul Fuad</w:t>
      </w:r>
      <w:r w:rsidR="002A01D7" w:rsidRPr="003062D0">
        <w:rPr>
          <w:rFonts w:ascii="Times New Roman" w:hAnsi="Times New Roman" w:cs="Times New Roman"/>
          <w:sz w:val="24"/>
          <w:szCs w:val="24"/>
          <w:lang w:val="id-ID"/>
        </w:rPr>
        <w:t xml:space="preserve"> </w:t>
      </w:r>
      <w:r w:rsidR="002A01D7">
        <w:rPr>
          <w:rFonts w:ascii="Times New Roman" w:hAnsi="Times New Roman" w:cs="Times New Roman"/>
          <w:sz w:val="24"/>
          <w:szCs w:val="24"/>
        </w:rPr>
        <w:t>yang di lakukan oleh BMT Istiqomah</w:t>
      </w:r>
      <w:r w:rsidR="002A01D7">
        <w:rPr>
          <w:rFonts w:ascii="Times New Roman" w:eastAsia="Times New Roman" w:hAnsi="Times New Roman" w:cs="Times New Roman"/>
          <w:sz w:val="24"/>
          <w:szCs w:val="24"/>
        </w:rPr>
        <w:t xml:space="preserve"> </w:t>
      </w:r>
      <w:r w:rsidR="00827C94">
        <w:rPr>
          <w:rFonts w:ascii="Times New Roman" w:eastAsia="Times New Roman" w:hAnsi="Times New Roman" w:cs="Times New Roman"/>
          <w:sz w:val="24"/>
          <w:szCs w:val="24"/>
        </w:rPr>
        <w:t>yaitu</w:t>
      </w:r>
      <w:r w:rsidR="002A01D7">
        <w:rPr>
          <w:rFonts w:ascii="Times New Roman" w:eastAsia="Times New Roman" w:hAnsi="Times New Roman" w:cs="Times New Roman"/>
          <w:sz w:val="24"/>
          <w:szCs w:val="24"/>
        </w:rPr>
        <w:t xml:space="preserve"> </w:t>
      </w:r>
      <w:r w:rsidR="00766624">
        <w:rPr>
          <w:rFonts w:ascii="Times New Roman" w:eastAsia="Times New Roman" w:hAnsi="Times New Roman" w:cs="Times New Roman"/>
          <w:sz w:val="24"/>
          <w:szCs w:val="24"/>
        </w:rPr>
        <w:t>menggun</w:t>
      </w:r>
      <w:r w:rsidR="008B6263">
        <w:rPr>
          <w:rFonts w:ascii="Times New Roman" w:eastAsia="Times New Roman" w:hAnsi="Times New Roman" w:cs="Times New Roman"/>
          <w:sz w:val="24"/>
          <w:szCs w:val="24"/>
        </w:rPr>
        <w:t>akan negoisasi atau kesepakatan</w:t>
      </w:r>
      <w:r w:rsidR="002A01D7">
        <w:rPr>
          <w:rFonts w:ascii="Times New Roman" w:eastAsia="Times New Roman" w:hAnsi="Times New Roman" w:cs="Times New Roman"/>
          <w:sz w:val="24"/>
          <w:szCs w:val="24"/>
        </w:rPr>
        <w:t xml:space="preserve"> </w:t>
      </w:r>
      <w:r w:rsidR="00827C94">
        <w:rPr>
          <w:rFonts w:ascii="Times New Roman" w:eastAsia="Times New Roman" w:hAnsi="Times New Roman" w:cs="Times New Roman"/>
          <w:sz w:val="24"/>
          <w:szCs w:val="24"/>
        </w:rPr>
        <w:t>dalam</w:t>
      </w:r>
      <w:r w:rsidR="002A01D7">
        <w:rPr>
          <w:rFonts w:ascii="Times New Roman" w:eastAsia="Times New Roman" w:hAnsi="Times New Roman" w:cs="Times New Roman"/>
          <w:sz w:val="24"/>
          <w:szCs w:val="24"/>
        </w:rPr>
        <w:t xml:space="preserve"> kemampuan nasabah menga</w:t>
      </w:r>
      <w:r w:rsidR="00851833">
        <w:rPr>
          <w:rFonts w:ascii="Times New Roman" w:eastAsia="Times New Roman" w:hAnsi="Times New Roman" w:cs="Times New Roman"/>
          <w:sz w:val="24"/>
          <w:szCs w:val="24"/>
        </w:rPr>
        <w:t>ng</w:t>
      </w:r>
      <w:r w:rsidR="002A01D7">
        <w:rPr>
          <w:rFonts w:ascii="Times New Roman" w:eastAsia="Times New Roman" w:hAnsi="Times New Roman" w:cs="Times New Roman"/>
          <w:sz w:val="24"/>
          <w:szCs w:val="24"/>
        </w:rPr>
        <w:t>sur</w:t>
      </w:r>
      <w:r w:rsidR="00766624">
        <w:rPr>
          <w:rFonts w:ascii="Times New Roman" w:eastAsia="Times New Roman" w:hAnsi="Times New Roman" w:cs="Times New Roman"/>
          <w:sz w:val="24"/>
          <w:szCs w:val="24"/>
        </w:rPr>
        <w:t xml:space="preserve">. </w:t>
      </w:r>
      <w:r w:rsidR="00766624" w:rsidRPr="008B57F7">
        <w:rPr>
          <w:rFonts w:ascii="Times New Roman" w:eastAsia="Times New Roman" w:hAnsi="Times New Roman" w:cs="Times New Roman"/>
          <w:sz w:val="24"/>
          <w:szCs w:val="24"/>
          <w:lang w:val="id-ID"/>
        </w:rPr>
        <w:t xml:space="preserve">Peneliti juga </w:t>
      </w:r>
      <w:r w:rsidR="00851833">
        <w:rPr>
          <w:rFonts w:ascii="Times New Roman" w:eastAsia="Times New Roman" w:hAnsi="Times New Roman" w:cs="Times New Roman"/>
          <w:sz w:val="24"/>
          <w:szCs w:val="24"/>
        </w:rPr>
        <w:t>melakukan wawancara dengan</w:t>
      </w:r>
      <w:r w:rsidR="00766624">
        <w:rPr>
          <w:rFonts w:ascii="Times New Roman" w:eastAsia="Times New Roman" w:hAnsi="Times New Roman" w:cs="Times New Roman"/>
          <w:sz w:val="24"/>
          <w:szCs w:val="24"/>
          <w:lang w:val="id-ID"/>
        </w:rPr>
        <w:t xml:space="preserve"> </w:t>
      </w:r>
      <w:r w:rsidR="00766624">
        <w:rPr>
          <w:rFonts w:ascii="Times New Roman" w:eastAsia="Times New Roman" w:hAnsi="Times New Roman" w:cs="Times New Roman"/>
          <w:sz w:val="24"/>
          <w:szCs w:val="24"/>
        </w:rPr>
        <w:t>pimpinan BMT Istiqomah Bago Tulungagun</w:t>
      </w:r>
      <w:r w:rsidR="00E36033">
        <w:rPr>
          <w:rFonts w:ascii="Times New Roman" w:eastAsia="Times New Roman" w:hAnsi="Times New Roman" w:cs="Times New Roman"/>
          <w:sz w:val="24"/>
          <w:szCs w:val="24"/>
        </w:rPr>
        <w:t>g</w:t>
      </w:r>
      <w:r w:rsidR="00766624">
        <w:rPr>
          <w:rFonts w:ascii="Times New Roman" w:eastAsia="Times New Roman" w:hAnsi="Times New Roman" w:cs="Times New Roman"/>
          <w:sz w:val="24"/>
          <w:szCs w:val="24"/>
        </w:rPr>
        <w:t xml:space="preserve"> terkait dengan metode penentuan harga jual. </w:t>
      </w:r>
      <w:r w:rsidR="00766624" w:rsidRPr="008B57F7">
        <w:rPr>
          <w:rFonts w:ascii="Times New Roman" w:eastAsia="Times New Roman" w:hAnsi="Times New Roman" w:cs="Times New Roman"/>
          <w:sz w:val="24"/>
          <w:szCs w:val="24"/>
          <w:lang w:val="id-ID"/>
        </w:rPr>
        <w:t>Adapun hasilnya adalah sebagai berikut:</w:t>
      </w:r>
    </w:p>
    <w:p w:rsidR="00AC28CE" w:rsidRPr="00AE1CDE" w:rsidRDefault="008B6263" w:rsidP="00A155F4">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Bapak </w:t>
      </w:r>
      <w:r w:rsidR="00827C94">
        <w:rPr>
          <w:rFonts w:ascii="Times New Roman" w:hAnsi="Times New Roman" w:cs="Times New Roman"/>
          <w:sz w:val="24"/>
          <w:szCs w:val="24"/>
        </w:rPr>
        <w:t xml:space="preserve">Nur </w:t>
      </w:r>
      <w:r>
        <w:rPr>
          <w:rFonts w:ascii="Times New Roman" w:hAnsi="Times New Roman" w:cs="Times New Roman"/>
          <w:sz w:val="24"/>
          <w:szCs w:val="24"/>
        </w:rPr>
        <w:t>Salim menjelaskan</w:t>
      </w:r>
      <w:r w:rsidR="001630EB">
        <w:rPr>
          <w:rFonts w:ascii="Times New Roman" w:hAnsi="Times New Roman" w:cs="Times New Roman"/>
          <w:sz w:val="24"/>
          <w:szCs w:val="24"/>
        </w:rPr>
        <w:t>:</w:t>
      </w:r>
      <w:r>
        <w:rPr>
          <w:rFonts w:ascii="Times New Roman" w:hAnsi="Times New Roman" w:cs="Times New Roman"/>
          <w:sz w:val="24"/>
          <w:szCs w:val="24"/>
        </w:rPr>
        <w:t xml:space="preserve"> “sebe</w:t>
      </w:r>
      <w:r w:rsidR="00750EE1">
        <w:rPr>
          <w:rFonts w:ascii="Times New Roman" w:hAnsi="Times New Roman" w:cs="Times New Roman"/>
          <w:sz w:val="24"/>
          <w:szCs w:val="24"/>
        </w:rPr>
        <w:t>narnya kita tergantung dengan si</w:t>
      </w:r>
      <w:r>
        <w:rPr>
          <w:rFonts w:ascii="Times New Roman" w:hAnsi="Times New Roman" w:cs="Times New Roman"/>
          <w:sz w:val="24"/>
          <w:szCs w:val="24"/>
        </w:rPr>
        <w:t xml:space="preserve">stem yaitu kita tawarkan kepada nasabah  untuk mengangsurnya menggunakan system atau metode apa. </w:t>
      </w:r>
      <w:r w:rsidR="00851833">
        <w:rPr>
          <w:rFonts w:ascii="Times New Roman" w:hAnsi="Times New Roman" w:cs="Times New Roman"/>
          <w:sz w:val="24"/>
          <w:szCs w:val="24"/>
        </w:rPr>
        <w:t>hanya</w:t>
      </w:r>
      <w:r>
        <w:rPr>
          <w:rFonts w:ascii="Times New Roman" w:hAnsi="Times New Roman" w:cs="Times New Roman"/>
          <w:sz w:val="24"/>
          <w:szCs w:val="24"/>
        </w:rPr>
        <w:t xml:space="preserve"> kebanyakan nasabah menggunakan sistim angsuran yang </w:t>
      </w:r>
      <w:r w:rsidR="00851833">
        <w:rPr>
          <w:rFonts w:ascii="Times New Roman" w:hAnsi="Times New Roman" w:cs="Times New Roman"/>
          <w:sz w:val="24"/>
          <w:szCs w:val="24"/>
        </w:rPr>
        <w:t>seperti</w:t>
      </w:r>
      <w:r>
        <w:rPr>
          <w:rFonts w:ascii="Times New Roman" w:hAnsi="Times New Roman" w:cs="Times New Roman"/>
          <w:sz w:val="24"/>
          <w:szCs w:val="24"/>
        </w:rPr>
        <w:t xml:space="preserve"> sekarang berjalan saat ini setiap bula</w:t>
      </w:r>
      <w:r w:rsidR="00851833">
        <w:rPr>
          <w:rFonts w:ascii="Times New Roman" w:hAnsi="Times New Roman" w:cs="Times New Roman"/>
          <w:sz w:val="24"/>
          <w:szCs w:val="24"/>
        </w:rPr>
        <w:t>nnya dalam angsuran tetap</w:t>
      </w:r>
      <w:r>
        <w:rPr>
          <w:rFonts w:ascii="Times New Roman" w:hAnsi="Times New Roman" w:cs="Times New Roman"/>
          <w:sz w:val="24"/>
          <w:szCs w:val="24"/>
        </w:rPr>
        <w:t xml:space="preserve">. Sebenarnya kita bedakan antara nasabah yang penghasilan bulanan sama dengan yang tidak mempunyai penghasilan bulanan seperti nasabah </w:t>
      </w:r>
      <w:r w:rsidR="00851833">
        <w:rPr>
          <w:rFonts w:ascii="Times New Roman" w:hAnsi="Times New Roman" w:cs="Times New Roman"/>
          <w:sz w:val="24"/>
          <w:szCs w:val="24"/>
        </w:rPr>
        <w:t>seperti</w:t>
      </w:r>
      <w:r>
        <w:rPr>
          <w:rFonts w:ascii="Times New Roman" w:hAnsi="Times New Roman" w:cs="Times New Roman"/>
          <w:sz w:val="24"/>
          <w:szCs w:val="24"/>
        </w:rPr>
        <w:t xml:space="preserve"> petani yang tidak mempunyai penghasilan bulanan mereka di arahkan ke pembiayaan </w:t>
      </w:r>
      <w:r w:rsidRPr="00AC28CE">
        <w:rPr>
          <w:rFonts w:ascii="Times New Roman" w:hAnsi="Times New Roman" w:cs="Times New Roman"/>
          <w:i/>
          <w:sz w:val="24"/>
          <w:szCs w:val="24"/>
        </w:rPr>
        <w:t>murabahah</w:t>
      </w:r>
      <w:r>
        <w:rPr>
          <w:rFonts w:ascii="Times New Roman" w:hAnsi="Times New Roman" w:cs="Times New Roman"/>
          <w:sz w:val="24"/>
          <w:szCs w:val="24"/>
        </w:rPr>
        <w:t xml:space="preserve"> murni </w:t>
      </w:r>
      <w:r>
        <w:rPr>
          <w:rFonts w:ascii="Times New Roman" w:hAnsi="Times New Roman" w:cs="Times New Roman"/>
          <w:sz w:val="24"/>
          <w:szCs w:val="24"/>
        </w:rPr>
        <w:lastRenderedPageBreak/>
        <w:t xml:space="preserve">dan </w:t>
      </w:r>
      <w:r w:rsidRPr="00AC28CE">
        <w:rPr>
          <w:rFonts w:ascii="Times New Roman" w:hAnsi="Times New Roman" w:cs="Times New Roman"/>
          <w:i/>
          <w:sz w:val="24"/>
          <w:szCs w:val="24"/>
        </w:rPr>
        <w:t>murabahah</w:t>
      </w:r>
      <w:r>
        <w:rPr>
          <w:rFonts w:ascii="Times New Roman" w:hAnsi="Times New Roman" w:cs="Times New Roman"/>
          <w:sz w:val="24"/>
          <w:szCs w:val="24"/>
        </w:rPr>
        <w:t xml:space="preserve"> plus yaitu </w:t>
      </w:r>
      <w:r w:rsidRPr="00EC1A44">
        <w:rPr>
          <w:rFonts w:ascii="Times New Roman" w:hAnsi="Times New Roman" w:cs="Times New Roman"/>
          <w:i/>
          <w:sz w:val="24"/>
          <w:szCs w:val="24"/>
        </w:rPr>
        <w:t>murabaha</w:t>
      </w:r>
      <w:r>
        <w:rPr>
          <w:rFonts w:ascii="Times New Roman" w:hAnsi="Times New Roman" w:cs="Times New Roman"/>
          <w:sz w:val="24"/>
          <w:szCs w:val="24"/>
        </w:rPr>
        <w:t xml:space="preserve">h murni angsuranya 3 (tiga) bulan sedangkan </w:t>
      </w:r>
      <w:r w:rsidRPr="00AC28CE">
        <w:rPr>
          <w:rFonts w:ascii="Times New Roman" w:hAnsi="Times New Roman" w:cs="Times New Roman"/>
          <w:i/>
          <w:sz w:val="24"/>
          <w:szCs w:val="24"/>
        </w:rPr>
        <w:t>murabahah</w:t>
      </w:r>
      <w:r>
        <w:rPr>
          <w:rFonts w:ascii="Times New Roman" w:hAnsi="Times New Roman" w:cs="Times New Roman"/>
          <w:sz w:val="24"/>
          <w:szCs w:val="24"/>
        </w:rPr>
        <w:t xml:space="preserve"> plus angsuranya 6 (enam) bulan”.</w:t>
      </w:r>
      <w:r>
        <w:rPr>
          <w:rStyle w:val="FootnoteReference"/>
          <w:rFonts w:ascii="Times New Roman" w:hAnsi="Times New Roman" w:cs="Times New Roman"/>
          <w:sz w:val="24"/>
          <w:szCs w:val="24"/>
        </w:rPr>
        <w:footnoteReference w:id="9"/>
      </w:r>
    </w:p>
    <w:p w:rsidR="00A97BBD" w:rsidRDefault="001C0FF2" w:rsidP="00851833">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Dari </w:t>
      </w:r>
      <w:r w:rsidR="00851833">
        <w:rPr>
          <w:rFonts w:ascii="Times New Roman" w:hAnsi="Times New Roman" w:cs="Times New Roman"/>
          <w:sz w:val="24"/>
          <w:szCs w:val="24"/>
        </w:rPr>
        <w:t xml:space="preserve">wawancara di atas </w:t>
      </w:r>
      <w:r>
        <w:rPr>
          <w:rFonts w:ascii="Times New Roman" w:hAnsi="Times New Roman" w:cs="Times New Roman"/>
          <w:sz w:val="24"/>
          <w:szCs w:val="24"/>
        </w:rPr>
        <w:t>dapat dikatakan</w:t>
      </w:r>
      <w:r w:rsidR="00766624">
        <w:rPr>
          <w:rFonts w:ascii="Times New Roman" w:hAnsi="Times New Roman" w:cs="Times New Roman"/>
          <w:sz w:val="24"/>
          <w:szCs w:val="24"/>
        </w:rPr>
        <w:t xml:space="preserve"> secara tidak langsung penerapan metode dalam menentukan harga jual dan </w:t>
      </w:r>
      <w:r w:rsidR="00E60BC2" w:rsidRPr="00E60BC2">
        <w:rPr>
          <w:rFonts w:ascii="Times New Roman" w:hAnsi="Times New Roman" w:cs="Times New Roman"/>
          <w:i/>
          <w:iCs/>
          <w:sz w:val="24"/>
          <w:szCs w:val="24"/>
        </w:rPr>
        <w:t>profit</w:t>
      </w:r>
      <w:r w:rsidR="00E60BC2">
        <w:rPr>
          <w:rFonts w:ascii="Times New Roman" w:hAnsi="Times New Roman" w:cs="Times New Roman"/>
          <w:sz w:val="24"/>
          <w:szCs w:val="24"/>
        </w:rPr>
        <w:t xml:space="preserve"> </w:t>
      </w:r>
      <w:r w:rsidR="00766624" w:rsidRPr="00370C7B">
        <w:rPr>
          <w:rFonts w:ascii="Times New Roman" w:hAnsi="Times New Roman" w:cs="Times New Roman"/>
          <w:i/>
          <w:iCs/>
          <w:sz w:val="24"/>
          <w:szCs w:val="24"/>
        </w:rPr>
        <w:t>margin</w:t>
      </w:r>
      <w:r w:rsidR="00766624">
        <w:rPr>
          <w:rFonts w:ascii="Times New Roman" w:hAnsi="Times New Roman" w:cs="Times New Roman"/>
          <w:sz w:val="24"/>
          <w:szCs w:val="24"/>
        </w:rPr>
        <w:t xml:space="preserve"> pada BMT Istiqomah Bago Tulungagung menggunakan metode </w:t>
      </w:r>
      <w:r w:rsidR="00766624" w:rsidRPr="004367E8">
        <w:rPr>
          <w:rFonts w:ascii="Times New Roman" w:hAnsi="Times New Roman" w:cs="Times New Roman"/>
          <w:i/>
          <w:iCs/>
          <w:sz w:val="24"/>
          <w:szCs w:val="24"/>
        </w:rPr>
        <w:t>flat.</w:t>
      </w:r>
      <w:r w:rsidR="00766624">
        <w:rPr>
          <w:rFonts w:ascii="Times New Roman" w:hAnsi="Times New Roman" w:cs="Times New Roman"/>
          <w:sz w:val="24"/>
          <w:szCs w:val="24"/>
        </w:rPr>
        <w:t xml:space="preserve"> </w:t>
      </w:r>
    </w:p>
    <w:p w:rsidR="00F87E54" w:rsidRPr="002647B0" w:rsidRDefault="00F87E54" w:rsidP="00F87E54">
      <w:pPr>
        <w:pStyle w:val="ListParagraph"/>
        <w:spacing w:line="480" w:lineRule="auto"/>
        <w:ind w:left="450" w:firstLine="684"/>
        <w:jc w:val="both"/>
        <w:rPr>
          <w:rFonts w:asciiTheme="majorBidi" w:hAnsiTheme="majorBidi" w:cstheme="majorBidi"/>
          <w:bCs/>
          <w:sz w:val="24"/>
          <w:szCs w:val="24"/>
        </w:rPr>
      </w:pPr>
      <w:r w:rsidRPr="002647B0">
        <w:rPr>
          <w:rFonts w:asciiTheme="majorBidi" w:hAnsiTheme="majorBidi" w:cstheme="majorBidi"/>
          <w:bCs/>
          <w:sz w:val="24"/>
          <w:szCs w:val="24"/>
        </w:rPr>
        <w:t xml:space="preserve">Dalam menentukan harga jual dan </w:t>
      </w:r>
      <w:r w:rsidRPr="00A14BC2">
        <w:rPr>
          <w:rFonts w:asciiTheme="majorBidi" w:hAnsiTheme="majorBidi" w:cstheme="majorBidi"/>
          <w:bCs/>
          <w:i/>
          <w:iCs/>
          <w:sz w:val="24"/>
          <w:szCs w:val="24"/>
        </w:rPr>
        <w:t>profit margin</w:t>
      </w:r>
      <w:r w:rsidRPr="002647B0">
        <w:rPr>
          <w:rFonts w:asciiTheme="majorBidi" w:hAnsiTheme="majorBidi" w:cstheme="majorBidi"/>
          <w:bCs/>
          <w:sz w:val="24"/>
          <w:szCs w:val="24"/>
        </w:rPr>
        <w:t>, BMT Istiqom</w:t>
      </w:r>
      <w:r>
        <w:rPr>
          <w:rFonts w:asciiTheme="majorBidi" w:hAnsiTheme="majorBidi" w:cstheme="majorBidi"/>
          <w:bCs/>
          <w:sz w:val="24"/>
          <w:szCs w:val="24"/>
        </w:rPr>
        <w:t xml:space="preserve">ah tidak menentukan begitu saja, yaitu </w:t>
      </w:r>
      <w:r w:rsidRPr="002647B0">
        <w:rPr>
          <w:rFonts w:asciiTheme="majorBidi" w:hAnsiTheme="majorBidi" w:cstheme="majorBidi"/>
          <w:bCs/>
          <w:sz w:val="24"/>
          <w:szCs w:val="24"/>
        </w:rPr>
        <w:t xml:space="preserve">harus </w:t>
      </w:r>
      <w:r>
        <w:rPr>
          <w:rFonts w:asciiTheme="majorBidi" w:hAnsiTheme="majorBidi" w:cstheme="majorBidi"/>
          <w:bCs/>
          <w:sz w:val="24"/>
          <w:szCs w:val="24"/>
        </w:rPr>
        <w:t>ada beberapa pertimbangan. Dalam</w:t>
      </w:r>
      <w:r w:rsidRPr="002647B0">
        <w:rPr>
          <w:rFonts w:asciiTheme="majorBidi" w:hAnsiTheme="majorBidi" w:cstheme="majorBidi"/>
          <w:bCs/>
          <w:sz w:val="24"/>
          <w:szCs w:val="24"/>
        </w:rPr>
        <w:t xml:space="preserve"> metode yang diterapkan untuk menentukan kedua hal tersebut. Hal itu dilakukan karena selain mendapat keuntungan, </w:t>
      </w:r>
      <w:r>
        <w:rPr>
          <w:rFonts w:asciiTheme="majorBidi" w:hAnsiTheme="majorBidi" w:cstheme="majorBidi"/>
          <w:bCs/>
          <w:sz w:val="24"/>
          <w:szCs w:val="24"/>
        </w:rPr>
        <w:t>lembaga ini juga memegang teguh prinsip ekonomi yang ada di dalam aturan syariah. Apalagi lembaga ini merupakan lembaga yang berbasis sya</w:t>
      </w:r>
      <w:r w:rsidR="00D50439">
        <w:rPr>
          <w:rFonts w:asciiTheme="majorBidi" w:hAnsiTheme="majorBidi" w:cstheme="majorBidi"/>
          <w:bCs/>
          <w:sz w:val="24"/>
          <w:szCs w:val="24"/>
        </w:rPr>
        <w:t>ri’ah sehingga tidak hanya keun</w:t>
      </w:r>
      <w:r>
        <w:rPr>
          <w:rFonts w:asciiTheme="majorBidi" w:hAnsiTheme="majorBidi" w:cstheme="majorBidi"/>
          <w:bCs/>
          <w:sz w:val="24"/>
          <w:szCs w:val="24"/>
        </w:rPr>
        <w:t xml:space="preserve">tungan duniawi saja yang menjadi titik tekannya akan tetapi keuntungan </w:t>
      </w:r>
      <w:r w:rsidRPr="0037011A">
        <w:rPr>
          <w:rFonts w:asciiTheme="majorBidi" w:hAnsiTheme="majorBidi" w:cstheme="majorBidi"/>
          <w:bCs/>
          <w:i/>
          <w:iCs/>
          <w:sz w:val="24"/>
          <w:szCs w:val="24"/>
        </w:rPr>
        <w:t xml:space="preserve">ukhrowi </w:t>
      </w:r>
      <w:r>
        <w:rPr>
          <w:rFonts w:asciiTheme="majorBidi" w:hAnsiTheme="majorBidi" w:cstheme="majorBidi"/>
          <w:bCs/>
          <w:sz w:val="24"/>
          <w:szCs w:val="24"/>
        </w:rPr>
        <w:t>juga ditegakkan.</w:t>
      </w:r>
    </w:p>
    <w:p w:rsidR="00F87E54" w:rsidRDefault="00F87E54" w:rsidP="00961028">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Menurut Bank Syariah teori dalam perhitungan penentuan harga jual dan </w:t>
      </w:r>
      <w:r w:rsidRPr="006C0AAB">
        <w:rPr>
          <w:rFonts w:asciiTheme="majorBidi" w:hAnsiTheme="majorBidi" w:cstheme="majorBidi"/>
          <w:i/>
          <w:iCs/>
          <w:sz w:val="24"/>
          <w:szCs w:val="24"/>
        </w:rPr>
        <w:t>profit margin</w:t>
      </w:r>
      <w:r>
        <w:rPr>
          <w:rFonts w:asciiTheme="majorBidi" w:hAnsiTheme="majorBidi" w:cstheme="majorBidi"/>
          <w:sz w:val="24"/>
          <w:szCs w:val="24"/>
        </w:rPr>
        <w:t xml:space="preserve"> terdiri dari empat metode </w:t>
      </w:r>
      <w:r w:rsidRPr="00C43774">
        <w:rPr>
          <w:rFonts w:asciiTheme="majorBidi" w:hAnsiTheme="majorBidi" w:cstheme="majorBidi"/>
          <w:i/>
          <w:iCs/>
          <w:sz w:val="24"/>
          <w:szCs w:val="24"/>
        </w:rPr>
        <w:t>Sliding</w:t>
      </w:r>
      <w:r w:rsidRPr="00897B24">
        <w:rPr>
          <w:rFonts w:asciiTheme="majorBidi" w:hAnsiTheme="majorBidi" w:cstheme="majorBidi"/>
          <w:i/>
          <w:iCs/>
          <w:sz w:val="24"/>
          <w:szCs w:val="24"/>
        </w:rPr>
        <w:t xml:space="preserve">,  </w:t>
      </w:r>
      <w:r w:rsidR="00E36033">
        <w:rPr>
          <w:rFonts w:asciiTheme="majorBidi" w:hAnsiTheme="majorBidi" w:cstheme="majorBidi"/>
          <w:iCs/>
          <w:sz w:val="24"/>
          <w:szCs w:val="24"/>
        </w:rPr>
        <w:t>r</w:t>
      </w:r>
      <w:r w:rsidRPr="00E36033">
        <w:rPr>
          <w:rFonts w:asciiTheme="majorBidi" w:hAnsiTheme="majorBidi" w:cstheme="majorBidi"/>
          <w:iCs/>
          <w:sz w:val="24"/>
          <w:szCs w:val="24"/>
        </w:rPr>
        <w:t>ata-rata</w:t>
      </w:r>
      <w:r w:rsidRPr="00897B24">
        <w:rPr>
          <w:rFonts w:asciiTheme="majorBidi" w:hAnsiTheme="majorBidi" w:cstheme="majorBidi"/>
          <w:i/>
          <w:iCs/>
          <w:sz w:val="24"/>
          <w:szCs w:val="24"/>
        </w:rPr>
        <w:t xml:space="preserve">,  Flat </w:t>
      </w:r>
      <w:r w:rsidRPr="00E36033">
        <w:rPr>
          <w:rFonts w:asciiTheme="majorBidi" w:hAnsiTheme="majorBidi" w:cstheme="majorBidi"/>
          <w:iCs/>
          <w:sz w:val="24"/>
          <w:szCs w:val="24"/>
        </w:rPr>
        <w:t>dan</w:t>
      </w:r>
      <w:r w:rsidRPr="00897B24">
        <w:rPr>
          <w:rFonts w:asciiTheme="majorBidi" w:hAnsiTheme="majorBidi" w:cstheme="majorBidi"/>
          <w:i/>
          <w:iCs/>
          <w:sz w:val="24"/>
          <w:szCs w:val="24"/>
        </w:rPr>
        <w:t xml:space="preserve"> Annuitas </w:t>
      </w:r>
      <w:r>
        <w:rPr>
          <w:rFonts w:asciiTheme="majorBidi" w:hAnsiTheme="majorBidi" w:cstheme="majorBidi"/>
          <w:sz w:val="24"/>
          <w:szCs w:val="24"/>
        </w:rPr>
        <w:t xml:space="preserve">sebagai berikut : </w:t>
      </w:r>
    </w:p>
    <w:p w:rsidR="00F87E54" w:rsidRDefault="00F87E54" w:rsidP="00961028">
      <w:pPr>
        <w:pStyle w:val="ListParagraph"/>
        <w:numPr>
          <w:ilvl w:val="0"/>
          <w:numId w:val="42"/>
        </w:numPr>
        <w:spacing w:line="480" w:lineRule="auto"/>
        <w:ind w:left="1134"/>
        <w:jc w:val="both"/>
        <w:rPr>
          <w:rFonts w:asciiTheme="majorBidi" w:hAnsiTheme="majorBidi" w:cstheme="majorBidi"/>
          <w:sz w:val="24"/>
          <w:szCs w:val="24"/>
        </w:rPr>
      </w:pPr>
      <w:r w:rsidRPr="00C43774">
        <w:rPr>
          <w:rFonts w:asciiTheme="majorBidi" w:hAnsiTheme="majorBidi" w:cstheme="majorBidi"/>
          <w:sz w:val="24"/>
          <w:szCs w:val="24"/>
        </w:rPr>
        <w:t xml:space="preserve">Metode </w:t>
      </w:r>
      <w:r w:rsidRPr="00C43774">
        <w:rPr>
          <w:rFonts w:asciiTheme="majorBidi" w:hAnsiTheme="majorBidi" w:cstheme="majorBidi"/>
          <w:i/>
          <w:iCs/>
          <w:sz w:val="24"/>
          <w:szCs w:val="24"/>
        </w:rPr>
        <w:t>Margin</w:t>
      </w:r>
      <w:r w:rsidRPr="00C43774">
        <w:rPr>
          <w:rFonts w:asciiTheme="majorBidi" w:hAnsiTheme="majorBidi" w:cstheme="majorBidi"/>
          <w:sz w:val="24"/>
          <w:szCs w:val="24"/>
        </w:rPr>
        <w:t xml:space="preserve"> Keuntungan Menurun (</w:t>
      </w:r>
      <w:r w:rsidRPr="00C43774">
        <w:rPr>
          <w:rFonts w:asciiTheme="majorBidi" w:hAnsiTheme="majorBidi" w:cstheme="majorBidi"/>
          <w:i/>
          <w:iCs/>
          <w:sz w:val="24"/>
          <w:szCs w:val="24"/>
        </w:rPr>
        <w:t>Sliding</w:t>
      </w:r>
      <w:r w:rsidRPr="00C43774">
        <w:rPr>
          <w:rFonts w:asciiTheme="majorBidi" w:hAnsiTheme="majorBidi" w:cstheme="majorBidi"/>
          <w:sz w:val="24"/>
          <w:szCs w:val="24"/>
        </w:rPr>
        <w:t>)</w:t>
      </w:r>
    </w:p>
    <w:p w:rsidR="00EC1A44" w:rsidRPr="00750EE1" w:rsidRDefault="00F87E54" w:rsidP="00750EE1">
      <w:pPr>
        <w:pStyle w:val="ListParagraph"/>
        <w:spacing w:line="480" w:lineRule="auto"/>
        <w:ind w:left="1134"/>
        <w:jc w:val="both"/>
        <w:rPr>
          <w:rFonts w:asciiTheme="majorBidi" w:hAnsiTheme="majorBidi" w:cstheme="majorBidi"/>
          <w:sz w:val="24"/>
          <w:szCs w:val="24"/>
        </w:rPr>
      </w:pPr>
      <w:r w:rsidRPr="00263153">
        <w:rPr>
          <w:rFonts w:asciiTheme="majorBidi" w:hAnsiTheme="majorBidi" w:cstheme="majorBidi"/>
          <w:i/>
          <w:iCs/>
          <w:sz w:val="24"/>
          <w:szCs w:val="24"/>
        </w:rPr>
        <w:t>Marjin</w:t>
      </w:r>
      <w:r w:rsidRPr="00F217A7">
        <w:rPr>
          <w:rFonts w:asciiTheme="majorBidi" w:hAnsiTheme="majorBidi" w:cstheme="majorBidi"/>
          <w:sz w:val="24"/>
          <w:szCs w:val="24"/>
        </w:rPr>
        <w:t xml:space="preserve"> Keuntungan Menurun adalah perhitungan </w:t>
      </w:r>
      <w:r w:rsidRPr="00263153">
        <w:rPr>
          <w:rFonts w:asciiTheme="majorBidi" w:hAnsiTheme="majorBidi" w:cstheme="majorBidi"/>
          <w:i/>
          <w:iCs/>
          <w:sz w:val="24"/>
          <w:szCs w:val="24"/>
        </w:rPr>
        <w:t>marjin</w:t>
      </w:r>
      <w:r w:rsidRPr="00F217A7">
        <w:rPr>
          <w:rFonts w:asciiTheme="majorBidi" w:hAnsiTheme="majorBidi" w:cstheme="majorBidi"/>
          <w:sz w:val="24"/>
          <w:szCs w:val="24"/>
        </w:rPr>
        <w:t xml:space="preserve"> keuntungan yang</w:t>
      </w:r>
      <w:r>
        <w:rPr>
          <w:rFonts w:asciiTheme="majorBidi" w:hAnsiTheme="majorBidi" w:cstheme="majorBidi"/>
          <w:sz w:val="24"/>
          <w:szCs w:val="24"/>
        </w:rPr>
        <w:t xml:space="preserve"> </w:t>
      </w:r>
      <w:r w:rsidRPr="00AF2953">
        <w:rPr>
          <w:rFonts w:asciiTheme="majorBidi" w:hAnsiTheme="majorBidi" w:cstheme="majorBidi"/>
          <w:sz w:val="24"/>
          <w:szCs w:val="24"/>
        </w:rPr>
        <w:t>semakin menurun sesuai dengan menurunya harga poko</w:t>
      </w:r>
      <w:r w:rsidR="00EC1A44">
        <w:rPr>
          <w:rFonts w:asciiTheme="majorBidi" w:hAnsiTheme="majorBidi" w:cstheme="majorBidi"/>
          <w:sz w:val="24"/>
          <w:szCs w:val="24"/>
        </w:rPr>
        <w:t xml:space="preserve">k sebagai akibat adanya </w:t>
      </w:r>
      <w:r w:rsidRPr="00AF2953">
        <w:rPr>
          <w:rFonts w:asciiTheme="majorBidi" w:hAnsiTheme="majorBidi" w:cstheme="majorBidi"/>
          <w:sz w:val="24"/>
          <w:szCs w:val="24"/>
        </w:rPr>
        <w:t xml:space="preserve">angsuran harga pokok, jumlah angsuran (harga pokok dan </w:t>
      </w:r>
      <w:r w:rsidR="00355D5C">
        <w:rPr>
          <w:rFonts w:asciiTheme="majorBidi" w:hAnsiTheme="majorBidi" w:cstheme="majorBidi"/>
          <w:i/>
          <w:iCs/>
          <w:sz w:val="24"/>
          <w:szCs w:val="24"/>
        </w:rPr>
        <w:lastRenderedPageBreak/>
        <w:t>marg</w:t>
      </w:r>
      <w:r w:rsidRPr="00AF2953">
        <w:rPr>
          <w:rFonts w:asciiTheme="majorBidi" w:hAnsiTheme="majorBidi" w:cstheme="majorBidi"/>
          <w:i/>
          <w:iCs/>
          <w:sz w:val="24"/>
          <w:szCs w:val="24"/>
        </w:rPr>
        <w:t>in</w:t>
      </w:r>
      <w:r w:rsidRPr="00AF2953">
        <w:rPr>
          <w:rFonts w:asciiTheme="majorBidi" w:hAnsiTheme="majorBidi" w:cstheme="majorBidi"/>
          <w:sz w:val="24"/>
          <w:szCs w:val="24"/>
        </w:rPr>
        <w:t xml:space="preserve"> keuntungan) yang dibayar nasabah setiap bulan semakin menurun.</w:t>
      </w:r>
      <w:r>
        <w:rPr>
          <w:rStyle w:val="FootnoteReference"/>
          <w:rFonts w:asciiTheme="majorBidi" w:hAnsiTheme="majorBidi" w:cstheme="majorBidi"/>
          <w:sz w:val="24"/>
          <w:szCs w:val="24"/>
        </w:rPr>
        <w:footnoteReference w:id="10"/>
      </w:r>
    </w:p>
    <w:p w:rsidR="00F87E54" w:rsidRPr="00897B24" w:rsidRDefault="00F87E54" w:rsidP="00961028">
      <w:pPr>
        <w:pStyle w:val="ListParagraph"/>
        <w:numPr>
          <w:ilvl w:val="0"/>
          <w:numId w:val="42"/>
        </w:numPr>
        <w:spacing w:line="480" w:lineRule="auto"/>
        <w:ind w:left="1134"/>
        <w:jc w:val="both"/>
        <w:rPr>
          <w:rFonts w:asciiTheme="majorBidi" w:hAnsiTheme="majorBidi" w:cstheme="majorBidi"/>
          <w:i/>
          <w:iCs/>
          <w:sz w:val="24"/>
          <w:szCs w:val="24"/>
        </w:rPr>
      </w:pPr>
      <w:r w:rsidRPr="00C43774">
        <w:rPr>
          <w:rFonts w:asciiTheme="majorBidi" w:hAnsiTheme="majorBidi" w:cstheme="majorBidi"/>
          <w:sz w:val="24"/>
          <w:szCs w:val="24"/>
        </w:rPr>
        <w:t xml:space="preserve">Metode Kuntungan </w:t>
      </w:r>
      <w:r w:rsidRPr="00897B24">
        <w:rPr>
          <w:rFonts w:asciiTheme="majorBidi" w:hAnsiTheme="majorBidi" w:cstheme="majorBidi"/>
          <w:i/>
          <w:iCs/>
          <w:sz w:val="24"/>
          <w:szCs w:val="24"/>
        </w:rPr>
        <w:t>Rata-rata</w:t>
      </w:r>
    </w:p>
    <w:p w:rsidR="00F87E54" w:rsidRPr="00C43774" w:rsidRDefault="00AC28CE" w:rsidP="00961028">
      <w:pPr>
        <w:pStyle w:val="ListParagraph"/>
        <w:spacing w:line="480" w:lineRule="auto"/>
        <w:ind w:left="1134"/>
        <w:jc w:val="both"/>
        <w:rPr>
          <w:rFonts w:asciiTheme="majorBidi" w:hAnsiTheme="majorBidi" w:cstheme="majorBidi"/>
          <w:sz w:val="24"/>
          <w:szCs w:val="24"/>
        </w:rPr>
      </w:pPr>
      <w:r>
        <w:rPr>
          <w:rFonts w:asciiTheme="majorBidi" w:hAnsiTheme="majorBidi" w:cstheme="majorBidi"/>
          <w:i/>
          <w:iCs/>
          <w:sz w:val="24"/>
          <w:szCs w:val="24"/>
        </w:rPr>
        <w:t>Marg</w:t>
      </w:r>
      <w:r w:rsidR="00F87E54" w:rsidRPr="00693E61">
        <w:rPr>
          <w:rFonts w:asciiTheme="majorBidi" w:hAnsiTheme="majorBidi" w:cstheme="majorBidi"/>
          <w:i/>
          <w:iCs/>
          <w:sz w:val="24"/>
          <w:szCs w:val="24"/>
        </w:rPr>
        <w:t xml:space="preserve">in </w:t>
      </w:r>
      <w:r w:rsidR="00F87E54" w:rsidRPr="00F217A7">
        <w:rPr>
          <w:rFonts w:asciiTheme="majorBidi" w:hAnsiTheme="majorBidi" w:cstheme="majorBidi"/>
          <w:sz w:val="24"/>
          <w:szCs w:val="24"/>
        </w:rPr>
        <w:t xml:space="preserve">Keuntungan Rata-rata adalah </w:t>
      </w:r>
      <w:r>
        <w:rPr>
          <w:rFonts w:asciiTheme="majorBidi" w:hAnsiTheme="majorBidi" w:cstheme="majorBidi"/>
          <w:i/>
          <w:iCs/>
          <w:sz w:val="24"/>
          <w:szCs w:val="24"/>
        </w:rPr>
        <w:t>marg</w:t>
      </w:r>
      <w:r w:rsidR="00F87E54" w:rsidRPr="00693E61">
        <w:rPr>
          <w:rFonts w:asciiTheme="majorBidi" w:hAnsiTheme="majorBidi" w:cstheme="majorBidi"/>
          <w:i/>
          <w:iCs/>
          <w:sz w:val="24"/>
          <w:szCs w:val="24"/>
        </w:rPr>
        <w:t>in</w:t>
      </w:r>
      <w:r w:rsidR="00F87E54" w:rsidRPr="00F217A7">
        <w:rPr>
          <w:rFonts w:asciiTheme="majorBidi" w:hAnsiTheme="majorBidi" w:cstheme="majorBidi"/>
          <w:sz w:val="24"/>
          <w:szCs w:val="24"/>
        </w:rPr>
        <w:t xml:space="preserve"> keuntungan menurun yang perhitungannya secara tetap dan jumla</w:t>
      </w:r>
      <w:r>
        <w:rPr>
          <w:rFonts w:asciiTheme="majorBidi" w:hAnsiTheme="majorBidi" w:cstheme="majorBidi"/>
          <w:sz w:val="24"/>
          <w:szCs w:val="24"/>
        </w:rPr>
        <w:t xml:space="preserve">h angsuran (harga pokok dan </w:t>
      </w:r>
      <w:r w:rsidRPr="00AC28CE">
        <w:rPr>
          <w:rFonts w:asciiTheme="majorBidi" w:hAnsiTheme="majorBidi" w:cstheme="majorBidi"/>
          <w:i/>
          <w:sz w:val="24"/>
          <w:szCs w:val="24"/>
        </w:rPr>
        <w:t>marg</w:t>
      </w:r>
      <w:r w:rsidR="00F87E54" w:rsidRPr="00AC28CE">
        <w:rPr>
          <w:rFonts w:asciiTheme="majorBidi" w:hAnsiTheme="majorBidi" w:cstheme="majorBidi"/>
          <w:i/>
          <w:sz w:val="24"/>
          <w:szCs w:val="24"/>
        </w:rPr>
        <w:t>in</w:t>
      </w:r>
      <w:r w:rsidR="00F87E54" w:rsidRPr="00F217A7">
        <w:rPr>
          <w:rFonts w:asciiTheme="majorBidi" w:hAnsiTheme="majorBidi" w:cstheme="majorBidi"/>
          <w:sz w:val="24"/>
          <w:szCs w:val="24"/>
        </w:rPr>
        <w:t xml:space="preserve"> keuntungan) dibayar nasabah </w:t>
      </w:r>
      <w:r w:rsidR="00F87E54">
        <w:rPr>
          <w:rFonts w:asciiTheme="majorBidi" w:hAnsiTheme="majorBidi" w:cstheme="majorBidi"/>
          <w:sz w:val="24"/>
          <w:szCs w:val="24"/>
        </w:rPr>
        <w:t>tiap bulan.</w:t>
      </w:r>
      <w:r w:rsidR="00F87E54">
        <w:rPr>
          <w:rStyle w:val="FootnoteReference"/>
          <w:rFonts w:asciiTheme="majorBidi" w:hAnsiTheme="majorBidi" w:cstheme="majorBidi"/>
          <w:sz w:val="24"/>
          <w:szCs w:val="24"/>
        </w:rPr>
        <w:footnoteReference w:id="11"/>
      </w:r>
    </w:p>
    <w:p w:rsidR="00F87E54" w:rsidRDefault="00F87E54" w:rsidP="00961028">
      <w:pPr>
        <w:pStyle w:val="ListParagraph"/>
        <w:numPr>
          <w:ilvl w:val="0"/>
          <w:numId w:val="42"/>
        </w:numPr>
        <w:spacing w:line="480" w:lineRule="auto"/>
        <w:ind w:left="1134"/>
        <w:jc w:val="both"/>
        <w:rPr>
          <w:rFonts w:asciiTheme="majorBidi" w:hAnsiTheme="majorBidi" w:cstheme="majorBidi"/>
          <w:i/>
          <w:iCs/>
          <w:sz w:val="24"/>
          <w:szCs w:val="24"/>
        </w:rPr>
      </w:pPr>
      <w:r w:rsidRPr="00C43774">
        <w:rPr>
          <w:rFonts w:asciiTheme="majorBidi" w:hAnsiTheme="majorBidi" w:cstheme="majorBidi"/>
          <w:sz w:val="24"/>
          <w:szCs w:val="24"/>
        </w:rPr>
        <w:t xml:space="preserve">Metode </w:t>
      </w:r>
      <w:r w:rsidRPr="00C43774">
        <w:rPr>
          <w:rFonts w:asciiTheme="majorBidi" w:hAnsiTheme="majorBidi" w:cstheme="majorBidi"/>
          <w:i/>
          <w:iCs/>
          <w:sz w:val="24"/>
          <w:szCs w:val="24"/>
        </w:rPr>
        <w:t xml:space="preserve">Margin </w:t>
      </w:r>
      <w:r w:rsidRPr="00C43774">
        <w:rPr>
          <w:rFonts w:asciiTheme="majorBidi" w:hAnsiTheme="majorBidi" w:cstheme="majorBidi"/>
          <w:sz w:val="24"/>
          <w:szCs w:val="24"/>
        </w:rPr>
        <w:t xml:space="preserve">Keuntungan </w:t>
      </w:r>
      <w:r w:rsidRPr="00C43774">
        <w:rPr>
          <w:rFonts w:asciiTheme="majorBidi" w:hAnsiTheme="majorBidi" w:cstheme="majorBidi"/>
          <w:i/>
          <w:iCs/>
          <w:sz w:val="24"/>
          <w:szCs w:val="24"/>
        </w:rPr>
        <w:t>Flat.</w:t>
      </w:r>
    </w:p>
    <w:p w:rsidR="00F87E54" w:rsidRPr="00897B24" w:rsidRDefault="00AC28CE" w:rsidP="00961028">
      <w:pPr>
        <w:pStyle w:val="ListParagraph"/>
        <w:spacing w:line="480" w:lineRule="auto"/>
        <w:ind w:left="1134"/>
        <w:jc w:val="both"/>
        <w:rPr>
          <w:rFonts w:asciiTheme="majorBidi" w:hAnsiTheme="majorBidi" w:cstheme="majorBidi"/>
          <w:sz w:val="24"/>
          <w:szCs w:val="24"/>
        </w:rPr>
      </w:pPr>
      <w:r>
        <w:rPr>
          <w:rFonts w:asciiTheme="majorBidi" w:hAnsiTheme="majorBidi" w:cstheme="majorBidi"/>
          <w:i/>
          <w:iCs/>
          <w:sz w:val="24"/>
          <w:szCs w:val="24"/>
        </w:rPr>
        <w:t>Marg</w:t>
      </w:r>
      <w:r w:rsidR="00F87E54" w:rsidRPr="00693E61">
        <w:rPr>
          <w:rFonts w:asciiTheme="majorBidi" w:hAnsiTheme="majorBidi" w:cstheme="majorBidi"/>
          <w:i/>
          <w:iCs/>
          <w:sz w:val="24"/>
          <w:szCs w:val="24"/>
        </w:rPr>
        <w:t xml:space="preserve">in </w:t>
      </w:r>
      <w:r w:rsidR="00F87E54" w:rsidRPr="00F217A7">
        <w:rPr>
          <w:rFonts w:asciiTheme="majorBidi" w:hAnsiTheme="majorBidi" w:cstheme="majorBidi"/>
          <w:sz w:val="24"/>
          <w:szCs w:val="24"/>
        </w:rPr>
        <w:t xml:space="preserve">Keuntungan </w:t>
      </w:r>
      <w:r w:rsidR="00F87E54" w:rsidRPr="00F217A7">
        <w:rPr>
          <w:rFonts w:asciiTheme="majorBidi" w:hAnsiTheme="majorBidi" w:cstheme="majorBidi"/>
          <w:i/>
          <w:iCs/>
          <w:sz w:val="24"/>
          <w:szCs w:val="24"/>
        </w:rPr>
        <w:t>Flat</w:t>
      </w:r>
      <w:r w:rsidR="00355D5C">
        <w:rPr>
          <w:rFonts w:asciiTheme="majorBidi" w:hAnsiTheme="majorBidi" w:cstheme="majorBidi"/>
          <w:sz w:val="24"/>
          <w:szCs w:val="24"/>
        </w:rPr>
        <w:t xml:space="preserve"> adalah perhitungan </w:t>
      </w:r>
      <w:r w:rsidR="00355D5C" w:rsidRPr="00355D5C">
        <w:rPr>
          <w:rFonts w:asciiTheme="majorBidi" w:hAnsiTheme="majorBidi" w:cstheme="majorBidi"/>
          <w:i/>
          <w:sz w:val="24"/>
          <w:szCs w:val="24"/>
        </w:rPr>
        <w:t>mar</w:t>
      </w:r>
      <w:r w:rsidR="00355D5C">
        <w:rPr>
          <w:rFonts w:asciiTheme="majorBidi" w:hAnsiTheme="majorBidi" w:cstheme="majorBidi"/>
          <w:i/>
          <w:sz w:val="24"/>
          <w:szCs w:val="24"/>
        </w:rPr>
        <w:t>g</w:t>
      </w:r>
      <w:r w:rsidR="00355D5C" w:rsidRPr="00355D5C">
        <w:rPr>
          <w:rFonts w:asciiTheme="majorBidi" w:hAnsiTheme="majorBidi" w:cstheme="majorBidi"/>
          <w:i/>
          <w:sz w:val="24"/>
          <w:szCs w:val="24"/>
        </w:rPr>
        <w:t>in</w:t>
      </w:r>
      <w:r w:rsidR="00F87E54" w:rsidRPr="00F217A7">
        <w:rPr>
          <w:rFonts w:asciiTheme="majorBidi" w:hAnsiTheme="majorBidi" w:cstheme="majorBidi"/>
          <w:sz w:val="24"/>
          <w:szCs w:val="24"/>
        </w:rPr>
        <w:t xml:space="preserve"> keuntungan terhadap nilai harga pokok pembiayaan secara tetap dari satu periode ke periode lainnya, walaupun baki debetnya menurun sebagai akibat dari adanya angsuran harga pokok.</w:t>
      </w:r>
      <w:r w:rsidR="00F87E54">
        <w:rPr>
          <w:rStyle w:val="FootnoteReference"/>
          <w:rFonts w:asciiTheme="majorBidi" w:hAnsiTheme="majorBidi" w:cstheme="majorBidi"/>
          <w:sz w:val="24"/>
          <w:szCs w:val="24"/>
        </w:rPr>
        <w:footnoteReference w:id="12"/>
      </w:r>
    </w:p>
    <w:p w:rsidR="00F87E54" w:rsidRPr="00C43774" w:rsidRDefault="00F87E54" w:rsidP="00961028">
      <w:pPr>
        <w:pStyle w:val="ListParagraph"/>
        <w:numPr>
          <w:ilvl w:val="0"/>
          <w:numId w:val="42"/>
        </w:numPr>
        <w:spacing w:line="480" w:lineRule="auto"/>
        <w:ind w:left="1134"/>
        <w:jc w:val="both"/>
        <w:rPr>
          <w:rFonts w:asciiTheme="majorBidi" w:hAnsiTheme="majorBidi" w:cstheme="majorBidi"/>
          <w:sz w:val="24"/>
          <w:szCs w:val="24"/>
        </w:rPr>
      </w:pPr>
      <w:r w:rsidRPr="00C43774">
        <w:rPr>
          <w:rFonts w:asciiTheme="majorBidi" w:hAnsiTheme="majorBidi" w:cstheme="majorBidi"/>
          <w:iCs/>
          <w:sz w:val="24"/>
          <w:szCs w:val="24"/>
        </w:rPr>
        <w:t xml:space="preserve">Metode </w:t>
      </w:r>
      <w:r w:rsidRPr="00C43774">
        <w:rPr>
          <w:rFonts w:asciiTheme="majorBidi" w:hAnsiTheme="majorBidi" w:cstheme="majorBidi"/>
          <w:i/>
          <w:sz w:val="24"/>
          <w:szCs w:val="24"/>
        </w:rPr>
        <w:t>Margin</w:t>
      </w:r>
      <w:r w:rsidRPr="00C43774">
        <w:rPr>
          <w:rFonts w:asciiTheme="majorBidi" w:hAnsiTheme="majorBidi" w:cstheme="majorBidi"/>
          <w:sz w:val="24"/>
          <w:szCs w:val="24"/>
        </w:rPr>
        <w:t xml:space="preserve"> Keuntungan </w:t>
      </w:r>
      <w:r w:rsidRPr="00C43774">
        <w:rPr>
          <w:rFonts w:asciiTheme="majorBidi" w:hAnsiTheme="majorBidi" w:cstheme="majorBidi"/>
          <w:i/>
          <w:iCs/>
          <w:sz w:val="24"/>
          <w:szCs w:val="24"/>
        </w:rPr>
        <w:t>Annuitas</w:t>
      </w:r>
    </w:p>
    <w:p w:rsidR="00F87E54" w:rsidRPr="001630EB" w:rsidRDefault="00AC28CE" w:rsidP="001630EB">
      <w:pPr>
        <w:pStyle w:val="ListParagraph"/>
        <w:spacing w:line="480" w:lineRule="auto"/>
        <w:ind w:left="1134"/>
        <w:jc w:val="both"/>
        <w:rPr>
          <w:rFonts w:asciiTheme="majorBidi" w:hAnsiTheme="majorBidi" w:cstheme="majorBidi"/>
          <w:sz w:val="24"/>
          <w:szCs w:val="24"/>
        </w:rPr>
      </w:pPr>
      <w:r>
        <w:rPr>
          <w:rFonts w:asciiTheme="majorBidi" w:hAnsiTheme="majorBidi" w:cstheme="majorBidi"/>
          <w:i/>
          <w:iCs/>
          <w:sz w:val="24"/>
          <w:szCs w:val="24"/>
        </w:rPr>
        <w:t>Marg</w:t>
      </w:r>
      <w:r w:rsidR="00F87E54" w:rsidRPr="00693E61">
        <w:rPr>
          <w:rFonts w:asciiTheme="majorBidi" w:hAnsiTheme="majorBidi" w:cstheme="majorBidi"/>
          <w:i/>
          <w:iCs/>
          <w:sz w:val="24"/>
          <w:szCs w:val="24"/>
        </w:rPr>
        <w:t>in</w:t>
      </w:r>
      <w:r w:rsidR="00F87E54" w:rsidRPr="00F217A7">
        <w:rPr>
          <w:rFonts w:asciiTheme="majorBidi" w:hAnsiTheme="majorBidi" w:cstheme="majorBidi"/>
          <w:sz w:val="24"/>
          <w:szCs w:val="24"/>
        </w:rPr>
        <w:t xml:space="preserve"> Keuntungan </w:t>
      </w:r>
      <w:r w:rsidR="00F87E54" w:rsidRPr="00693E61">
        <w:rPr>
          <w:rFonts w:asciiTheme="majorBidi" w:hAnsiTheme="majorBidi" w:cstheme="majorBidi"/>
          <w:i/>
          <w:iCs/>
          <w:sz w:val="24"/>
          <w:szCs w:val="24"/>
        </w:rPr>
        <w:t xml:space="preserve">Annuitas </w:t>
      </w:r>
      <w:r w:rsidR="00F87E54" w:rsidRPr="00F217A7">
        <w:rPr>
          <w:rFonts w:asciiTheme="majorBidi" w:hAnsiTheme="majorBidi" w:cstheme="majorBidi"/>
          <w:sz w:val="24"/>
          <w:szCs w:val="24"/>
        </w:rPr>
        <w:t xml:space="preserve">adalah </w:t>
      </w:r>
      <w:r>
        <w:rPr>
          <w:rFonts w:asciiTheme="majorBidi" w:hAnsiTheme="majorBidi" w:cstheme="majorBidi"/>
          <w:i/>
          <w:iCs/>
          <w:sz w:val="24"/>
          <w:szCs w:val="24"/>
        </w:rPr>
        <w:t>marg</w:t>
      </w:r>
      <w:r w:rsidR="00F87E54" w:rsidRPr="00693E61">
        <w:rPr>
          <w:rFonts w:asciiTheme="majorBidi" w:hAnsiTheme="majorBidi" w:cstheme="majorBidi"/>
          <w:i/>
          <w:iCs/>
          <w:sz w:val="24"/>
          <w:szCs w:val="24"/>
        </w:rPr>
        <w:t>in</w:t>
      </w:r>
      <w:r w:rsidR="00F87E54" w:rsidRPr="00F217A7">
        <w:rPr>
          <w:rFonts w:asciiTheme="majorBidi" w:hAnsiTheme="majorBidi" w:cstheme="majorBidi"/>
          <w:sz w:val="24"/>
          <w:szCs w:val="24"/>
        </w:rPr>
        <w:t xml:space="preserve"> keuntungan yang diperoleh dari perhitungan secara </w:t>
      </w:r>
      <w:r w:rsidR="00F87E54" w:rsidRPr="00693E61">
        <w:rPr>
          <w:rFonts w:asciiTheme="majorBidi" w:hAnsiTheme="majorBidi" w:cstheme="majorBidi"/>
          <w:i/>
          <w:iCs/>
          <w:sz w:val="24"/>
          <w:szCs w:val="24"/>
        </w:rPr>
        <w:t>annuitas.</w:t>
      </w:r>
      <w:r w:rsidR="00F87E54" w:rsidRPr="00F217A7">
        <w:rPr>
          <w:rFonts w:asciiTheme="majorBidi" w:hAnsiTheme="majorBidi" w:cstheme="majorBidi"/>
          <w:sz w:val="24"/>
          <w:szCs w:val="24"/>
        </w:rPr>
        <w:t xml:space="preserve"> Perhitungan </w:t>
      </w:r>
      <w:r w:rsidR="00F87E54" w:rsidRPr="00693E61">
        <w:rPr>
          <w:rFonts w:asciiTheme="majorBidi" w:hAnsiTheme="majorBidi" w:cstheme="majorBidi"/>
          <w:i/>
          <w:iCs/>
          <w:sz w:val="24"/>
          <w:szCs w:val="24"/>
        </w:rPr>
        <w:t>annuitas</w:t>
      </w:r>
      <w:r w:rsidR="00F87E54" w:rsidRPr="00F217A7">
        <w:rPr>
          <w:rFonts w:asciiTheme="majorBidi" w:hAnsiTheme="majorBidi" w:cstheme="majorBidi"/>
          <w:sz w:val="24"/>
          <w:szCs w:val="24"/>
        </w:rPr>
        <w:t xml:space="preserve"> adalah suatu cara pengembalian pembiayaan dengan pembayaran angsuran harga pokok dan </w:t>
      </w:r>
      <w:r w:rsidR="001630EB">
        <w:rPr>
          <w:rFonts w:asciiTheme="majorBidi" w:hAnsiTheme="majorBidi" w:cstheme="majorBidi"/>
          <w:i/>
          <w:iCs/>
          <w:sz w:val="24"/>
          <w:szCs w:val="24"/>
        </w:rPr>
        <w:t>marg</w:t>
      </w:r>
      <w:r w:rsidR="00F87E54" w:rsidRPr="00693E61">
        <w:rPr>
          <w:rFonts w:asciiTheme="majorBidi" w:hAnsiTheme="majorBidi" w:cstheme="majorBidi"/>
          <w:i/>
          <w:iCs/>
          <w:sz w:val="24"/>
          <w:szCs w:val="24"/>
        </w:rPr>
        <w:t xml:space="preserve">in </w:t>
      </w:r>
      <w:r w:rsidR="00F87E54" w:rsidRPr="00F217A7">
        <w:rPr>
          <w:rFonts w:asciiTheme="majorBidi" w:hAnsiTheme="majorBidi" w:cstheme="majorBidi"/>
          <w:sz w:val="24"/>
          <w:szCs w:val="24"/>
        </w:rPr>
        <w:t xml:space="preserve">keuntungan secara tetap. Perhitungan ini akan menghasilkan pola angsuran harga pokok yang semakin membesar dan </w:t>
      </w:r>
      <w:r w:rsidR="001630EB">
        <w:rPr>
          <w:rFonts w:asciiTheme="majorBidi" w:hAnsiTheme="majorBidi" w:cstheme="majorBidi"/>
          <w:i/>
          <w:iCs/>
          <w:sz w:val="24"/>
          <w:szCs w:val="24"/>
        </w:rPr>
        <w:t>marg</w:t>
      </w:r>
      <w:r w:rsidR="00F87E54" w:rsidRPr="00693E61">
        <w:rPr>
          <w:rFonts w:asciiTheme="majorBidi" w:hAnsiTheme="majorBidi" w:cstheme="majorBidi"/>
          <w:i/>
          <w:iCs/>
          <w:sz w:val="24"/>
          <w:szCs w:val="24"/>
        </w:rPr>
        <w:t>in</w:t>
      </w:r>
      <w:r w:rsidR="00F87E54" w:rsidRPr="00F217A7">
        <w:rPr>
          <w:rFonts w:asciiTheme="majorBidi" w:hAnsiTheme="majorBidi" w:cstheme="majorBidi"/>
          <w:sz w:val="24"/>
          <w:szCs w:val="24"/>
        </w:rPr>
        <w:t xml:space="preserve"> keuntungan yang semakin menurun.</w:t>
      </w:r>
      <w:r w:rsidR="00F87E54">
        <w:rPr>
          <w:rStyle w:val="FootnoteReference"/>
          <w:rFonts w:asciiTheme="majorBidi" w:hAnsiTheme="majorBidi" w:cstheme="majorBidi"/>
          <w:sz w:val="24"/>
          <w:szCs w:val="24"/>
        </w:rPr>
        <w:footnoteReference w:id="13"/>
      </w:r>
    </w:p>
    <w:p w:rsidR="00F87E54" w:rsidRPr="003D6D90" w:rsidRDefault="00F87E54" w:rsidP="0037011A">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lastRenderedPageBreak/>
        <w:t xml:space="preserve">Dalam menentukan </w:t>
      </w:r>
      <w:r w:rsidRPr="000F7240">
        <w:rPr>
          <w:rFonts w:asciiTheme="majorBidi" w:hAnsiTheme="majorBidi" w:cstheme="majorBidi"/>
          <w:sz w:val="24"/>
          <w:szCs w:val="24"/>
        </w:rPr>
        <w:t xml:space="preserve">Perhitungan </w:t>
      </w:r>
      <w:r>
        <w:rPr>
          <w:rFonts w:asciiTheme="majorBidi" w:hAnsiTheme="majorBidi" w:cstheme="majorBidi"/>
          <w:sz w:val="24"/>
          <w:szCs w:val="24"/>
        </w:rPr>
        <w:t>harga jual dan</w:t>
      </w:r>
      <w:r w:rsidRPr="000F7240">
        <w:rPr>
          <w:rFonts w:asciiTheme="majorBidi" w:hAnsiTheme="majorBidi" w:cstheme="majorBidi"/>
          <w:sz w:val="24"/>
          <w:szCs w:val="24"/>
        </w:rPr>
        <w:t xml:space="preserve"> </w:t>
      </w:r>
      <w:r w:rsidRPr="002574E0">
        <w:rPr>
          <w:rFonts w:asciiTheme="majorBidi" w:hAnsiTheme="majorBidi" w:cstheme="majorBidi"/>
          <w:i/>
          <w:iCs/>
          <w:sz w:val="24"/>
          <w:szCs w:val="24"/>
        </w:rPr>
        <w:t xml:space="preserve">margin </w:t>
      </w:r>
      <w:r w:rsidRPr="000F7240">
        <w:rPr>
          <w:rFonts w:asciiTheme="majorBidi" w:hAnsiTheme="majorBidi" w:cstheme="majorBidi"/>
          <w:sz w:val="24"/>
          <w:szCs w:val="24"/>
        </w:rPr>
        <w:t xml:space="preserve"> pembiayaan  </w:t>
      </w:r>
      <w:r w:rsidRPr="002574E0">
        <w:rPr>
          <w:rFonts w:asciiTheme="majorBidi" w:hAnsiTheme="majorBidi" w:cstheme="majorBidi"/>
          <w:i/>
          <w:iCs/>
          <w:sz w:val="24"/>
          <w:szCs w:val="24"/>
        </w:rPr>
        <w:t>murabahah</w:t>
      </w:r>
      <w:r w:rsidRPr="000F7240">
        <w:rPr>
          <w:rFonts w:asciiTheme="majorBidi" w:hAnsiTheme="majorBidi" w:cstheme="majorBidi"/>
          <w:sz w:val="24"/>
          <w:szCs w:val="24"/>
        </w:rPr>
        <w:t xml:space="preserve">  menggunakan rumus  perhitungan  </w:t>
      </w:r>
      <w:r w:rsidRPr="002574E0">
        <w:rPr>
          <w:rFonts w:asciiTheme="majorBidi" w:hAnsiTheme="majorBidi" w:cstheme="majorBidi"/>
          <w:i/>
          <w:iCs/>
          <w:sz w:val="24"/>
          <w:szCs w:val="24"/>
        </w:rPr>
        <w:t xml:space="preserve">margin </w:t>
      </w:r>
      <w:r w:rsidRPr="000F7240">
        <w:rPr>
          <w:rFonts w:asciiTheme="majorBidi" w:hAnsiTheme="majorBidi" w:cstheme="majorBidi"/>
          <w:sz w:val="24"/>
          <w:szCs w:val="24"/>
        </w:rPr>
        <w:t xml:space="preserve"> dalam </w:t>
      </w:r>
      <w:r w:rsidR="00D50439">
        <w:rPr>
          <w:rFonts w:asciiTheme="majorBidi" w:hAnsiTheme="majorBidi" w:cstheme="majorBidi"/>
          <w:sz w:val="24"/>
          <w:szCs w:val="24"/>
        </w:rPr>
        <w:t>per</w:t>
      </w:r>
      <w:r w:rsidRPr="000F7240">
        <w:rPr>
          <w:rFonts w:asciiTheme="majorBidi" w:hAnsiTheme="majorBidi" w:cstheme="majorBidi"/>
          <w:sz w:val="24"/>
          <w:szCs w:val="24"/>
        </w:rPr>
        <w:t xml:space="preserve">sentase dan  rumus harga  jual. Adapun metode  dalam  penentuan  </w:t>
      </w:r>
      <w:r w:rsidRPr="002574E0">
        <w:rPr>
          <w:rFonts w:asciiTheme="majorBidi" w:hAnsiTheme="majorBidi" w:cstheme="majorBidi"/>
          <w:i/>
          <w:iCs/>
          <w:sz w:val="24"/>
          <w:szCs w:val="24"/>
        </w:rPr>
        <w:t xml:space="preserve">margin </w:t>
      </w:r>
      <w:r w:rsidRPr="000F7240">
        <w:rPr>
          <w:rFonts w:asciiTheme="majorBidi" w:hAnsiTheme="majorBidi" w:cstheme="majorBidi"/>
          <w:sz w:val="24"/>
          <w:szCs w:val="24"/>
        </w:rPr>
        <w:t xml:space="preserve"> yang </w:t>
      </w:r>
      <w:r>
        <w:rPr>
          <w:rFonts w:asciiTheme="majorBidi" w:hAnsiTheme="majorBidi" w:cstheme="majorBidi"/>
          <w:sz w:val="24"/>
          <w:szCs w:val="24"/>
        </w:rPr>
        <w:t>di lakukan  BMT  Istiqomah adalah</w:t>
      </w:r>
      <w:r w:rsidRPr="000F7240">
        <w:rPr>
          <w:rFonts w:asciiTheme="majorBidi" w:hAnsiTheme="majorBidi" w:cstheme="majorBidi"/>
          <w:sz w:val="24"/>
          <w:szCs w:val="24"/>
        </w:rPr>
        <w:t xml:space="preserve"> menggunakan  salah  satu  dari </w:t>
      </w:r>
      <w:r>
        <w:rPr>
          <w:rFonts w:asciiTheme="majorBidi" w:hAnsiTheme="majorBidi" w:cstheme="majorBidi"/>
          <w:sz w:val="24"/>
          <w:szCs w:val="24"/>
        </w:rPr>
        <w:t xml:space="preserve"> metode yang  dikemukakan  oleh</w:t>
      </w:r>
      <w:r w:rsidRPr="000F7240">
        <w:rPr>
          <w:rFonts w:asciiTheme="majorBidi" w:hAnsiTheme="majorBidi" w:cstheme="majorBidi"/>
          <w:sz w:val="24"/>
          <w:szCs w:val="24"/>
        </w:rPr>
        <w:t xml:space="preserve"> </w:t>
      </w:r>
      <w:r w:rsidRPr="00025FA6">
        <w:rPr>
          <w:rFonts w:ascii="Times New Roman" w:hAnsi="Times New Roman" w:cs="Times New Roman"/>
        </w:rPr>
        <w:t>Irham Fahmi dan Yovi Laviana</w:t>
      </w:r>
      <w:r>
        <w:rPr>
          <w:rFonts w:ascii="Times New Roman" w:hAnsi="Times New Roman" w:cs="Times New Roman"/>
        </w:rPr>
        <w:t xml:space="preserve"> </w:t>
      </w:r>
      <w:r w:rsidRPr="00025FA6">
        <w:rPr>
          <w:rFonts w:ascii="Times New Roman" w:hAnsi="Times New Roman" w:cs="Times New Roman"/>
        </w:rPr>
        <w:t>Hadi</w:t>
      </w:r>
      <w:r w:rsidRPr="002574E0">
        <w:rPr>
          <w:rFonts w:asciiTheme="majorBidi" w:hAnsiTheme="majorBidi" w:cstheme="majorBidi"/>
          <w:sz w:val="24"/>
          <w:szCs w:val="24"/>
        </w:rPr>
        <w:t xml:space="preserve"> </w:t>
      </w:r>
      <w:r w:rsidRPr="000F7240">
        <w:rPr>
          <w:rFonts w:asciiTheme="majorBidi" w:hAnsiTheme="majorBidi" w:cstheme="majorBidi"/>
          <w:sz w:val="24"/>
          <w:szCs w:val="24"/>
        </w:rPr>
        <w:t xml:space="preserve">yaitu </w:t>
      </w:r>
      <w:r>
        <w:rPr>
          <w:rFonts w:asciiTheme="majorBidi" w:hAnsiTheme="majorBidi" w:cstheme="majorBidi"/>
          <w:sz w:val="24"/>
          <w:szCs w:val="24"/>
        </w:rPr>
        <w:t>menggunakan</w:t>
      </w:r>
      <w:r w:rsidRPr="002574E0">
        <w:rPr>
          <w:rFonts w:asciiTheme="majorBidi" w:hAnsiTheme="majorBidi" w:cstheme="majorBidi"/>
          <w:sz w:val="24"/>
          <w:szCs w:val="24"/>
        </w:rPr>
        <w:t xml:space="preserve">  metode </w:t>
      </w:r>
      <w:r w:rsidRPr="00355D5C">
        <w:rPr>
          <w:rFonts w:asciiTheme="majorBidi" w:hAnsiTheme="majorBidi" w:cstheme="majorBidi"/>
          <w:iCs/>
          <w:sz w:val="24"/>
          <w:szCs w:val="24"/>
        </w:rPr>
        <w:t>margin keuntungan</w:t>
      </w:r>
      <w:r w:rsidRPr="002574E0">
        <w:rPr>
          <w:rFonts w:asciiTheme="majorBidi" w:hAnsiTheme="majorBidi" w:cstheme="majorBidi"/>
          <w:i/>
          <w:iCs/>
          <w:sz w:val="24"/>
          <w:szCs w:val="24"/>
        </w:rPr>
        <w:t xml:space="preserve"> Flat Rate</w:t>
      </w:r>
      <w:r w:rsidRPr="002574E0">
        <w:rPr>
          <w:rFonts w:asciiTheme="majorBidi" w:hAnsiTheme="majorBidi" w:cstheme="majorBidi"/>
          <w:sz w:val="24"/>
          <w:szCs w:val="24"/>
        </w:rPr>
        <w:t xml:space="preserve">, yang  </w:t>
      </w:r>
      <w:r>
        <w:rPr>
          <w:rFonts w:asciiTheme="majorBidi" w:hAnsiTheme="majorBidi" w:cstheme="majorBidi"/>
          <w:sz w:val="24"/>
          <w:szCs w:val="24"/>
        </w:rPr>
        <w:t>di</w:t>
      </w:r>
      <w:r w:rsidRPr="002574E0">
        <w:rPr>
          <w:rFonts w:asciiTheme="majorBidi" w:hAnsiTheme="majorBidi" w:cstheme="majorBidi"/>
          <w:sz w:val="24"/>
          <w:szCs w:val="24"/>
        </w:rPr>
        <w:t xml:space="preserve">mana    metode  </w:t>
      </w:r>
      <w:r w:rsidRPr="002574E0">
        <w:rPr>
          <w:rFonts w:asciiTheme="majorBidi" w:hAnsiTheme="majorBidi" w:cstheme="majorBidi"/>
          <w:i/>
          <w:iCs/>
          <w:sz w:val="24"/>
          <w:szCs w:val="24"/>
        </w:rPr>
        <w:t>Margin Flat Rate</w:t>
      </w:r>
      <w:r w:rsidRPr="002574E0">
        <w:rPr>
          <w:rFonts w:asciiTheme="majorBidi" w:hAnsiTheme="majorBidi" w:cstheme="majorBidi"/>
          <w:sz w:val="24"/>
          <w:szCs w:val="24"/>
        </w:rPr>
        <w:t xml:space="preserve"> adalah perhitungan </w:t>
      </w:r>
      <w:r>
        <w:rPr>
          <w:rFonts w:asciiTheme="majorBidi" w:hAnsiTheme="majorBidi" w:cstheme="majorBidi"/>
          <w:i/>
          <w:iCs/>
          <w:sz w:val="24"/>
          <w:szCs w:val="24"/>
        </w:rPr>
        <w:t>marg</w:t>
      </w:r>
      <w:r w:rsidRPr="00BC4F8D">
        <w:rPr>
          <w:rFonts w:asciiTheme="majorBidi" w:hAnsiTheme="majorBidi" w:cstheme="majorBidi"/>
          <w:i/>
          <w:iCs/>
          <w:sz w:val="24"/>
          <w:szCs w:val="24"/>
        </w:rPr>
        <w:t>in</w:t>
      </w:r>
      <w:r w:rsidRPr="002574E0">
        <w:rPr>
          <w:rFonts w:asciiTheme="majorBidi" w:hAnsiTheme="majorBidi" w:cstheme="majorBidi"/>
          <w:sz w:val="24"/>
          <w:szCs w:val="24"/>
        </w:rPr>
        <w:t xml:space="preserve"> keuntungan terhadap nilai harga pokok pembiayaan secara tetap dari satu periode </w:t>
      </w:r>
      <w:r w:rsidR="00355D5C">
        <w:rPr>
          <w:rFonts w:asciiTheme="majorBidi" w:hAnsiTheme="majorBidi" w:cstheme="majorBidi"/>
          <w:sz w:val="24"/>
          <w:szCs w:val="24"/>
        </w:rPr>
        <w:t>ke periode lainnya, walaupun bag</w:t>
      </w:r>
      <w:r w:rsidRPr="002574E0">
        <w:rPr>
          <w:rFonts w:asciiTheme="majorBidi" w:hAnsiTheme="majorBidi" w:cstheme="majorBidi"/>
          <w:sz w:val="24"/>
          <w:szCs w:val="24"/>
        </w:rPr>
        <w:t>i debetnya menurun sebagai akibat da</w:t>
      </w:r>
      <w:r>
        <w:rPr>
          <w:rFonts w:asciiTheme="majorBidi" w:hAnsiTheme="majorBidi" w:cstheme="majorBidi"/>
          <w:sz w:val="24"/>
          <w:szCs w:val="24"/>
        </w:rPr>
        <w:t>ri adanya angsuran harga pokok.</w:t>
      </w:r>
      <w:r>
        <w:rPr>
          <w:rStyle w:val="FootnoteReference"/>
          <w:rFonts w:asciiTheme="majorBidi" w:hAnsiTheme="majorBidi" w:cstheme="majorBidi"/>
          <w:sz w:val="24"/>
          <w:szCs w:val="24"/>
        </w:rPr>
        <w:footnoteReference w:id="14"/>
      </w:r>
    </w:p>
    <w:p w:rsidR="00F87E54" w:rsidRDefault="00F87E54" w:rsidP="006C0AAB">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t xml:space="preserve">Dari hasil </w:t>
      </w:r>
      <w:r w:rsidR="0037011A">
        <w:rPr>
          <w:rFonts w:asciiTheme="majorBidi" w:hAnsiTheme="majorBidi" w:cstheme="majorBidi"/>
          <w:sz w:val="24"/>
          <w:szCs w:val="24"/>
        </w:rPr>
        <w:t>penelitan</w:t>
      </w:r>
      <w:r>
        <w:rPr>
          <w:rFonts w:asciiTheme="majorBidi" w:hAnsiTheme="majorBidi" w:cstheme="majorBidi"/>
          <w:sz w:val="24"/>
          <w:szCs w:val="24"/>
        </w:rPr>
        <w:t xml:space="preserve"> yang diperoleh penulis dengan informan</w:t>
      </w:r>
      <w:r w:rsidR="0037011A">
        <w:rPr>
          <w:rFonts w:asciiTheme="majorBidi" w:hAnsiTheme="majorBidi" w:cstheme="majorBidi"/>
          <w:sz w:val="24"/>
          <w:szCs w:val="24"/>
        </w:rPr>
        <w:t xml:space="preserve"> yang ada.</w:t>
      </w:r>
      <w:r>
        <w:rPr>
          <w:rFonts w:asciiTheme="majorBidi" w:hAnsiTheme="majorBidi" w:cstheme="majorBidi"/>
          <w:sz w:val="24"/>
          <w:szCs w:val="24"/>
        </w:rPr>
        <w:t xml:space="preserve"> </w:t>
      </w:r>
      <w:r w:rsidR="0037011A">
        <w:rPr>
          <w:rFonts w:asciiTheme="majorBidi" w:hAnsiTheme="majorBidi" w:cstheme="majorBidi"/>
          <w:sz w:val="24"/>
          <w:szCs w:val="24"/>
        </w:rPr>
        <w:t>Sehingga</w:t>
      </w:r>
      <w:r w:rsidR="006C0AAB">
        <w:rPr>
          <w:rFonts w:asciiTheme="majorBidi" w:hAnsiTheme="majorBidi" w:cstheme="majorBidi"/>
          <w:sz w:val="24"/>
          <w:szCs w:val="24"/>
        </w:rPr>
        <w:t xml:space="preserve"> </w:t>
      </w:r>
      <w:r>
        <w:rPr>
          <w:rFonts w:asciiTheme="majorBidi" w:hAnsiTheme="majorBidi" w:cstheme="majorBidi"/>
          <w:sz w:val="24"/>
          <w:szCs w:val="24"/>
        </w:rPr>
        <w:t xml:space="preserve">dalam menentukan </w:t>
      </w:r>
      <w:r w:rsidRPr="00400DD7">
        <w:rPr>
          <w:rFonts w:asciiTheme="majorBidi" w:hAnsiTheme="majorBidi" w:cstheme="majorBidi"/>
          <w:i/>
          <w:iCs/>
          <w:sz w:val="24"/>
          <w:szCs w:val="24"/>
        </w:rPr>
        <w:t>margin</w:t>
      </w:r>
      <w:r>
        <w:rPr>
          <w:rFonts w:asciiTheme="majorBidi" w:hAnsiTheme="majorBidi" w:cstheme="majorBidi"/>
          <w:sz w:val="24"/>
          <w:szCs w:val="24"/>
        </w:rPr>
        <w:t xml:space="preserve"> yang di lakukan BMT Istiqomah Bago Tulungagung yaitu situasioanal</w:t>
      </w:r>
      <w:r w:rsidR="006C0AAB">
        <w:rPr>
          <w:rFonts w:asciiTheme="majorBidi" w:hAnsiTheme="majorBidi" w:cstheme="majorBidi"/>
          <w:sz w:val="24"/>
          <w:szCs w:val="24"/>
        </w:rPr>
        <w:t xml:space="preserve"> </w:t>
      </w:r>
      <w:r w:rsidR="001630EB">
        <w:rPr>
          <w:rFonts w:asciiTheme="majorBidi" w:hAnsiTheme="majorBidi" w:cstheme="majorBidi"/>
          <w:sz w:val="24"/>
          <w:szCs w:val="24"/>
        </w:rPr>
        <w:t>atau</w:t>
      </w:r>
      <w:r w:rsidR="006C0AAB">
        <w:rPr>
          <w:rFonts w:asciiTheme="majorBidi" w:hAnsiTheme="majorBidi" w:cstheme="majorBidi"/>
          <w:sz w:val="24"/>
          <w:szCs w:val="24"/>
        </w:rPr>
        <w:t xml:space="preserve"> </w:t>
      </w:r>
      <w:r w:rsidR="00355D5C">
        <w:rPr>
          <w:rFonts w:asciiTheme="majorBidi" w:hAnsiTheme="majorBidi" w:cstheme="majorBidi"/>
          <w:sz w:val="24"/>
          <w:szCs w:val="24"/>
        </w:rPr>
        <w:t>menggunakan negosi</w:t>
      </w:r>
      <w:r>
        <w:rPr>
          <w:rFonts w:asciiTheme="majorBidi" w:hAnsiTheme="majorBidi" w:cstheme="majorBidi"/>
          <w:sz w:val="24"/>
          <w:szCs w:val="24"/>
        </w:rPr>
        <w:t xml:space="preserve">asi kepada Nasabah dalam menentukan </w:t>
      </w:r>
      <w:r w:rsidRPr="00400DD7">
        <w:rPr>
          <w:rFonts w:asciiTheme="majorBidi" w:hAnsiTheme="majorBidi" w:cstheme="majorBidi"/>
          <w:i/>
          <w:iCs/>
          <w:sz w:val="24"/>
          <w:szCs w:val="24"/>
        </w:rPr>
        <w:t>profit margin</w:t>
      </w:r>
      <w:r>
        <w:rPr>
          <w:rFonts w:asciiTheme="majorBidi" w:hAnsiTheme="majorBidi" w:cstheme="majorBidi"/>
          <w:sz w:val="24"/>
          <w:szCs w:val="24"/>
        </w:rPr>
        <w:t xml:space="preserve"> meskipun dari pihak lembaga BMT sendiri </w:t>
      </w:r>
      <w:r w:rsidR="00D50439">
        <w:rPr>
          <w:rFonts w:asciiTheme="majorBidi" w:hAnsiTheme="majorBidi" w:cstheme="majorBidi"/>
          <w:sz w:val="24"/>
          <w:szCs w:val="24"/>
        </w:rPr>
        <w:t>s</w:t>
      </w:r>
      <w:r>
        <w:rPr>
          <w:rFonts w:asciiTheme="majorBidi" w:hAnsiTheme="majorBidi" w:cstheme="majorBidi"/>
          <w:sz w:val="24"/>
          <w:szCs w:val="24"/>
        </w:rPr>
        <w:t xml:space="preserve">udah menetapkan </w:t>
      </w:r>
      <w:r w:rsidRPr="00A86DE3">
        <w:rPr>
          <w:rFonts w:asciiTheme="majorBidi" w:hAnsiTheme="majorBidi" w:cstheme="majorBidi"/>
          <w:i/>
          <w:iCs/>
          <w:sz w:val="24"/>
          <w:szCs w:val="24"/>
        </w:rPr>
        <w:t>margin</w:t>
      </w:r>
      <w:r>
        <w:rPr>
          <w:rFonts w:asciiTheme="majorBidi" w:hAnsiTheme="majorBidi" w:cstheme="majorBidi"/>
          <w:sz w:val="24"/>
          <w:szCs w:val="24"/>
        </w:rPr>
        <w:t xml:space="preserve"> </w:t>
      </w:r>
      <m:oMath>
        <m:r>
          <m:rPr>
            <m:sty m:val="p"/>
          </m:rPr>
          <w:rPr>
            <w:rFonts w:ascii="Cambria Math" w:hAnsiTheme="majorBidi" w:cstheme="majorBidi"/>
            <w:sz w:val="24"/>
            <w:szCs w:val="24"/>
          </w:rPr>
          <m:t>±</m:t>
        </m:r>
        <m:r>
          <m:rPr>
            <m:sty m:val="p"/>
          </m:rPr>
          <w:rPr>
            <w:rFonts w:ascii="Cambria Math" w:hAnsiTheme="majorBidi" w:cstheme="majorBidi"/>
            <w:sz w:val="24"/>
            <w:szCs w:val="24"/>
          </w:rPr>
          <m:t xml:space="preserve"> 2%</m:t>
        </m:r>
      </m:oMath>
      <w:r>
        <w:rPr>
          <w:rFonts w:asciiTheme="majorBidi" w:hAnsiTheme="majorBidi" w:cstheme="majorBidi"/>
          <w:sz w:val="24"/>
          <w:szCs w:val="24"/>
        </w:rPr>
        <w:t xml:space="preserve"> tetapi BMT memberi toleransi kepada nasabah dalam menentukan </w:t>
      </w:r>
      <w:r w:rsidRPr="00A86DE3">
        <w:rPr>
          <w:rFonts w:asciiTheme="majorBidi" w:hAnsiTheme="majorBidi" w:cstheme="majorBidi"/>
          <w:i/>
          <w:iCs/>
          <w:sz w:val="24"/>
          <w:szCs w:val="24"/>
        </w:rPr>
        <w:t>margin</w:t>
      </w:r>
      <w:r>
        <w:rPr>
          <w:rFonts w:asciiTheme="majorBidi" w:hAnsiTheme="majorBidi" w:cstheme="majorBidi"/>
          <w:sz w:val="24"/>
          <w:szCs w:val="24"/>
        </w:rPr>
        <w:t xml:space="preserve"> dan kemampuanya mengan</w:t>
      </w:r>
      <w:r w:rsidR="00355D5C">
        <w:rPr>
          <w:rFonts w:asciiTheme="majorBidi" w:hAnsiTheme="majorBidi" w:cstheme="majorBidi"/>
          <w:sz w:val="24"/>
          <w:szCs w:val="24"/>
        </w:rPr>
        <w:t>g</w:t>
      </w:r>
      <w:r>
        <w:rPr>
          <w:rFonts w:asciiTheme="majorBidi" w:hAnsiTheme="majorBidi" w:cstheme="majorBidi"/>
          <w:sz w:val="24"/>
          <w:szCs w:val="24"/>
        </w:rPr>
        <w:t xml:space="preserve">sur dalam pembiayaan </w:t>
      </w:r>
      <w:r w:rsidRPr="00400DD7">
        <w:rPr>
          <w:rFonts w:asciiTheme="majorBidi" w:hAnsiTheme="majorBidi" w:cstheme="majorBidi"/>
          <w:i/>
          <w:iCs/>
          <w:sz w:val="24"/>
          <w:szCs w:val="24"/>
        </w:rPr>
        <w:t>murabahah</w:t>
      </w:r>
      <w:r>
        <w:rPr>
          <w:rFonts w:asciiTheme="majorBidi" w:hAnsiTheme="majorBidi" w:cstheme="majorBidi"/>
          <w:sz w:val="24"/>
          <w:szCs w:val="24"/>
        </w:rPr>
        <w:t xml:space="preserve"> tersebut.</w:t>
      </w:r>
    </w:p>
    <w:p w:rsidR="00EC1A44" w:rsidRPr="00750EE1" w:rsidRDefault="00F87E54" w:rsidP="00750EE1">
      <w:pPr>
        <w:pStyle w:val="ListParagraph"/>
        <w:spacing w:line="480" w:lineRule="auto"/>
        <w:ind w:left="450" w:firstLine="684"/>
        <w:jc w:val="both"/>
        <w:rPr>
          <w:rFonts w:asciiTheme="majorBidi" w:hAnsiTheme="majorBidi" w:cstheme="majorBidi"/>
          <w:sz w:val="24"/>
          <w:szCs w:val="24"/>
        </w:rPr>
      </w:pPr>
      <w:r w:rsidRPr="003D6D90">
        <w:rPr>
          <w:rFonts w:asciiTheme="majorBidi" w:hAnsiTheme="majorBidi" w:cstheme="majorBidi"/>
          <w:sz w:val="24"/>
          <w:szCs w:val="24"/>
        </w:rPr>
        <w:t xml:space="preserve">Dalam menentukan metode </w:t>
      </w:r>
      <w:r>
        <w:rPr>
          <w:rFonts w:asciiTheme="majorBidi" w:hAnsiTheme="majorBidi" w:cstheme="majorBidi"/>
          <w:sz w:val="24"/>
          <w:szCs w:val="24"/>
        </w:rPr>
        <w:t xml:space="preserve">penentuan harga jual yang dilakukan oleh BMT dengan menggunakan secara kondisional hal ini terkait dengan tiga hal yaitu janggka waktu, penggunaan dana dan kondisi nasabah yang mempengaruhi penentuan harga jual dan </w:t>
      </w:r>
      <w:r w:rsidRPr="0037011A">
        <w:rPr>
          <w:rFonts w:asciiTheme="majorBidi" w:hAnsiTheme="majorBidi" w:cstheme="majorBidi"/>
          <w:i/>
          <w:iCs/>
          <w:sz w:val="24"/>
          <w:szCs w:val="24"/>
        </w:rPr>
        <w:t>profit margin</w:t>
      </w:r>
      <w:r>
        <w:rPr>
          <w:rFonts w:asciiTheme="majorBidi" w:hAnsiTheme="majorBidi" w:cstheme="majorBidi"/>
          <w:sz w:val="24"/>
          <w:szCs w:val="24"/>
        </w:rPr>
        <w:t xml:space="preserve"> di dalam BMT Istiqomah Bago </w:t>
      </w:r>
      <w:r>
        <w:rPr>
          <w:rFonts w:asciiTheme="majorBidi" w:hAnsiTheme="majorBidi" w:cstheme="majorBidi"/>
          <w:sz w:val="24"/>
          <w:szCs w:val="24"/>
        </w:rPr>
        <w:lastRenderedPageBreak/>
        <w:t xml:space="preserve">Tulungagung adalah kemampuan nasabah untuk melakukan angsuran dalam pembiayaan </w:t>
      </w:r>
      <w:r w:rsidRPr="0037011A">
        <w:rPr>
          <w:rFonts w:asciiTheme="majorBidi" w:hAnsiTheme="majorBidi" w:cstheme="majorBidi"/>
          <w:i/>
          <w:iCs/>
          <w:sz w:val="24"/>
          <w:szCs w:val="24"/>
        </w:rPr>
        <w:t>murabahah</w:t>
      </w:r>
      <w:r>
        <w:rPr>
          <w:rFonts w:asciiTheme="majorBidi" w:hAnsiTheme="majorBidi" w:cstheme="majorBidi"/>
          <w:sz w:val="24"/>
          <w:szCs w:val="24"/>
        </w:rPr>
        <w:t>.</w:t>
      </w:r>
    </w:p>
    <w:p w:rsidR="00F87E54" w:rsidRDefault="00D50439" w:rsidP="00926947">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t>Dengan demikian</w:t>
      </w:r>
      <w:r w:rsidR="00926947">
        <w:rPr>
          <w:rFonts w:asciiTheme="majorBidi" w:hAnsiTheme="majorBidi" w:cstheme="majorBidi"/>
          <w:sz w:val="24"/>
          <w:szCs w:val="24"/>
        </w:rPr>
        <w:t>,</w:t>
      </w:r>
      <w:r w:rsidR="00F87E54" w:rsidRPr="000F7240">
        <w:rPr>
          <w:rFonts w:asciiTheme="majorBidi" w:hAnsiTheme="majorBidi" w:cstheme="majorBidi"/>
          <w:sz w:val="24"/>
          <w:szCs w:val="24"/>
        </w:rPr>
        <w:t xml:space="preserve">  pada  dasarnya </w:t>
      </w:r>
      <w:r w:rsidR="00F87E54">
        <w:rPr>
          <w:rFonts w:asciiTheme="majorBidi" w:hAnsiTheme="majorBidi" w:cstheme="majorBidi"/>
          <w:sz w:val="24"/>
          <w:szCs w:val="24"/>
        </w:rPr>
        <w:t xml:space="preserve">dalam menentukan harga jual dan </w:t>
      </w:r>
      <w:r w:rsidR="00F87E54" w:rsidRPr="00400DD7">
        <w:rPr>
          <w:rFonts w:asciiTheme="majorBidi" w:hAnsiTheme="majorBidi" w:cstheme="majorBidi"/>
          <w:i/>
          <w:iCs/>
          <w:sz w:val="24"/>
          <w:szCs w:val="24"/>
        </w:rPr>
        <w:t>profit</w:t>
      </w:r>
      <w:r w:rsidR="00F87E54" w:rsidRPr="000F7240">
        <w:rPr>
          <w:rFonts w:asciiTheme="majorBidi" w:hAnsiTheme="majorBidi" w:cstheme="majorBidi"/>
          <w:sz w:val="24"/>
          <w:szCs w:val="24"/>
        </w:rPr>
        <w:t xml:space="preserve"> </w:t>
      </w:r>
      <w:r w:rsidR="00F87E54" w:rsidRPr="002574E0">
        <w:rPr>
          <w:rFonts w:asciiTheme="majorBidi" w:hAnsiTheme="majorBidi" w:cstheme="majorBidi"/>
          <w:i/>
          <w:iCs/>
          <w:sz w:val="24"/>
          <w:szCs w:val="24"/>
        </w:rPr>
        <w:t>margin</w:t>
      </w:r>
      <w:r w:rsidR="00F87E54" w:rsidRPr="000F7240">
        <w:rPr>
          <w:rFonts w:asciiTheme="majorBidi" w:hAnsiTheme="majorBidi" w:cstheme="majorBidi"/>
          <w:sz w:val="24"/>
          <w:szCs w:val="24"/>
        </w:rPr>
        <w:t xml:space="preserve">  yang </w:t>
      </w:r>
      <w:r w:rsidR="00F87E54">
        <w:rPr>
          <w:rFonts w:asciiTheme="majorBidi" w:hAnsiTheme="majorBidi" w:cstheme="majorBidi"/>
          <w:sz w:val="24"/>
          <w:szCs w:val="24"/>
        </w:rPr>
        <w:t>dilakukan  oleh  BMT  Istiqomah</w:t>
      </w:r>
      <w:r w:rsidR="00F87E54" w:rsidRPr="000F7240">
        <w:rPr>
          <w:rFonts w:asciiTheme="majorBidi" w:hAnsiTheme="majorBidi" w:cstheme="majorBidi"/>
          <w:sz w:val="24"/>
          <w:szCs w:val="24"/>
        </w:rPr>
        <w:t xml:space="preserve">  menurut analisa  penulis  sudah  baik  dan  sesuai dengan  tuntunan  syariah  serta </w:t>
      </w:r>
      <w:r w:rsidR="00F87E54">
        <w:rPr>
          <w:rFonts w:asciiTheme="majorBidi" w:hAnsiTheme="majorBidi" w:cstheme="majorBidi"/>
          <w:sz w:val="24"/>
          <w:szCs w:val="24"/>
        </w:rPr>
        <w:t>menerapkan  sistem  jual beli</w:t>
      </w:r>
      <w:r w:rsidR="00F87E54" w:rsidRPr="000F7240">
        <w:rPr>
          <w:rFonts w:asciiTheme="majorBidi" w:hAnsiTheme="majorBidi" w:cstheme="majorBidi"/>
          <w:sz w:val="24"/>
          <w:szCs w:val="24"/>
        </w:rPr>
        <w:t xml:space="preserve"> </w:t>
      </w:r>
      <w:r w:rsidR="00F87E54">
        <w:rPr>
          <w:rFonts w:asciiTheme="majorBidi" w:hAnsiTheme="majorBidi" w:cstheme="majorBidi"/>
          <w:sz w:val="24"/>
          <w:szCs w:val="24"/>
        </w:rPr>
        <w:t>yaitu menggonakan negoisasi seperti</w:t>
      </w:r>
      <w:r w:rsidR="00F87E54" w:rsidRPr="000F7240">
        <w:rPr>
          <w:rFonts w:asciiTheme="majorBidi" w:hAnsiTheme="majorBidi" w:cstheme="majorBidi"/>
          <w:sz w:val="24"/>
          <w:szCs w:val="24"/>
        </w:rPr>
        <w:t xml:space="preserve"> yang </w:t>
      </w:r>
      <w:r w:rsidR="00F87E54">
        <w:rPr>
          <w:rFonts w:asciiTheme="majorBidi" w:hAnsiTheme="majorBidi" w:cstheme="majorBidi"/>
          <w:sz w:val="24"/>
          <w:szCs w:val="24"/>
        </w:rPr>
        <w:t>dijelaskan dalam Al-Qur’an ayat 29 sebagai berikut :</w:t>
      </w:r>
    </w:p>
    <w:p w:rsidR="00F87E54" w:rsidRPr="00541A64" w:rsidRDefault="00F87E54" w:rsidP="00F87E54">
      <w:pPr>
        <w:pStyle w:val="ListParagraph"/>
        <w:bidi/>
        <w:ind w:left="4" w:right="426"/>
        <w:jc w:val="both"/>
        <w:rPr>
          <w:rFonts w:ascii="(normal text)" w:hAnsi="(normal text)"/>
          <w:sz w:val="24"/>
          <w:szCs w:val="24"/>
          <w:rtl/>
        </w:rPr>
      </w:pPr>
      <w:r w:rsidRPr="00541A64">
        <w:rPr>
          <w:rFonts w:ascii="Traditional Arabic" w:hAnsi="Traditional Arabic" w:cs="Traditional Arabic"/>
          <w:sz w:val="24"/>
          <w:szCs w:val="24"/>
        </w:rPr>
        <w:sym w:font="HQPB1" w:char="F024"/>
      </w:r>
      <w:r w:rsidRPr="00541A64">
        <w:rPr>
          <w:rFonts w:ascii="Traditional Arabic" w:hAnsi="Traditional Arabic" w:cs="Traditional Arabic"/>
          <w:sz w:val="24"/>
          <w:szCs w:val="24"/>
        </w:rPr>
        <w:sym w:font="HQPB5" w:char="F079"/>
      </w:r>
      <w:r w:rsidRPr="00541A64">
        <w:rPr>
          <w:rFonts w:ascii="Traditional Arabic" w:hAnsi="Traditional Arabic" w:cs="Traditional Arabic"/>
          <w:sz w:val="24"/>
          <w:szCs w:val="24"/>
        </w:rPr>
        <w:sym w:font="HQPB2" w:char="F067"/>
      </w:r>
      <w:r w:rsidRPr="00541A64">
        <w:rPr>
          <w:rFonts w:ascii="Traditional Arabic" w:hAnsi="Traditional Arabic" w:cs="Traditional Arabic"/>
          <w:sz w:val="24"/>
          <w:szCs w:val="24"/>
        </w:rPr>
        <w:sym w:font="HQPB4" w:char="F095"/>
      </w:r>
      <w:r w:rsidRPr="00541A64">
        <w:rPr>
          <w:rFonts w:ascii="Traditional Arabic" w:hAnsi="Traditional Arabic" w:cs="Traditional Arabic"/>
          <w:sz w:val="24"/>
          <w:szCs w:val="24"/>
        </w:rPr>
        <w:sym w:font="HQPB2" w:char="F083"/>
      </w:r>
      <w:r w:rsidRPr="00541A64">
        <w:rPr>
          <w:rFonts w:ascii="Traditional Arabic" w:hAnsi="Traditional Arabic" w:cs="Traditional Arabic"/>
          <w:sz w:val="24"/>
          <w:szCs w:val="24"/>
        </w:rPr>
        <w:sym w:font="HQPB5" w:char="F072"/>
      </w:r>
      <w:r w:rsidRPr="00541A64">
        <w:rPr>
          <w:rFonts w:ascii="Traditional Arabic" w:hAnsi="Traditional Arabic" w:cs="Traditional Arabic"/>
          <w:sz w:val="24"/>
          <w:szCs w:val="24"/>
        </w:rPr>
        <w:sym w:font="HQPB1" w:char="F027"/>
      </w:r>
      <w:r w:rsidRPr="00541A64">
        <w:rPr>
          <w:rFonts w:ascii="Traditional Arabic" w:hAnsi="Traditional Arabic" w:cs="Traditional Arabic"/>
          <w:sz w:val="24"/>
          <w:szCs w:val="24"/>
        </w:rPr>
        <w:sym w:font="HQPB5" w:char="F0AF"/>
      </w:r>
      <w:r w:rsidRPr="00541A64">
        <w:rPr>
          <w:rFonts w:ascii="Traditional Arabic" w:hAnsi="Traditional Arabic" w:cs="Traditional Arabic"/>
          <w:sz w:val="24"/>
          <w:szCs w:val="24"/>
        </w:rPr>
        <w:sym w:font="HQPB2" w:char="F0BB"/>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2" w:char="F083"/>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9A"/>
      </w:r>
      <w:r w:rsidRPr="00541A64">
        <w:rPr>
          <w:rFonts w:ascii="Traditional Arabic" w:hAnsi="Traditional Arabic" w:cs="Traditional Arabic"/>
          <w:sz w:val="24"/>
          <w:szCs w:val="24"/>
        </w:rPr>
        <w:sym w:font="HQPB2" w:char="F0FA"/>
      </w:r>
      <w:r w:rsidRPr="00541A64">
        <w:rPr>
          <w:rFonts w:ascii="Traditional Arabic" w:hAnsi="Traditional Arabic" w:cs="Traditional Arabic"/>
          <w:sz w:val="24"/>
          <w:szCs w:val="24"/>
        </w:rPr>
        <w:sym w:font="HQPB2" w:char="F0EF"/>
      </w:r>
      <w:r w:rsidRPr="00541A64">
        <w:rPr>
          <w:rFonts w:ascii="Traditional Arabic" w:hAnsi="Traditional Arabic" w:cs="Traditional Arabic"/>
          <w:sz w:val="24"/>
          <w:szCs w:val="24"/>
        </w:rPr>
        <w:sym w:font="HQPB4" w:char="F0CF"/>
      </w:r>
      <w:r w:rsidRPr="00541A64">
        <w:rPr>
          <w:rFonts w:ascii="Traditional Arabic" w:hAnsi="Traditional Arabic" w:cs="Traditional Arabic"/>
          <w:sz w:val="24"/>
          <w:szCs w:val="24"/>
        </w:rPr>
        <w:sym w:font="HQPB3" w:char="F025"/>
      </w:r>
      <w:r w:rsidRPr="00541A64">
        <w:rPr>
          <w:rFonts w:ascii="Traditional Arabic" w:hAnsi="Traditional Arabic" w:cs="Traditional Arabic"/>
          <w:sz w:val="24"/>
          <w:szCs w:val="24"/>
        </w:rPr>
        <w:sym w:font="HQPB4" w:char="F0A9"/>
      </w:r>
      <w:r w:rsidRPr="00541A64">
        <w:rPr>
          <w:rFonts w:ascii="Traditional Arabic" w:hAnsi="Traditional Arabic" w:cs="Traditional Arabic"/>
          <w:sz w:val="24"/>
          <w:szCs w:val="24"/>
        </w:rPr>
        <w:sym w:font="HQPB3" w:char="F021"/>
      </w:r>
      <w:r w:rsidRPr="00541A64">
        <w:rPr>
          <w:rFonts w:ascii="Traditional Arabic" w:hAnsi="Traditional Arabic" w:cs="Traditional Arabic"/>
          <w:sz w:val="24"/>
          <w:szCs w:val="24"/>
        </w:rPr>
        <w:sym w:font="HQPB5" w:char="F024"/>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28"/>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Pr>
        <w:sym w:font="HQPB2" w:char="F071"/>
      </w:r>
      <w:r w:rsidRPr="00541A64">
        <w:rPr>
          <w:rFonts w:ascii="Traditional Arabic" w:hAnsi="Traditional Arabic" w:cs="Traditional Arabic"/>
          <w:sz w:val="24"/>
          <w:szCs w:val="24"/>
        </w:rPr>
        <w:sym w:font="HQPB4" w:char="F0E3"/>
      </w:r>
      <w:r w:rsidRPr="00541A64">
        <w:rPr>
          <w:rFonts w:ascii="Traditional Arabic" w:hAnsi="Traditional Arabic" w:cs="Traditional Arabic"/>
          <w:sz w:val="24"/>
          <w:szCs w:val="24"/>
        </w:rPr>
        <w:sym w:font="HQPB2" w:char="F059"/>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2" w:char="F042"/>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Pr>
        <w:sym w:font="HQPB5" w:char="F075"/>
      </w:r>
      <w:r w:rsidRPr="00541A64">
        <w:rPr>
          <w:rFonts w:ascii="Traditional Arabic" w:hAnsi="Traditional Arabic" w:cs="Traditional Arabic"/>
          <w:sz w:val="24"/>
          <w:szCs w:val="24"/>
        </w:rPr>
        <w:sym w:font="HQPB2" w:char="F0E4"/>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9F"/>
      </w:r>
      <w:r w:rsidRPr="00541A64">
        <w:rPr>
          <w:rFonts w:ascii="Traditional Arabic" w:hAnsi="Traditional Arabic" w:cs="Traditional Arabic"/>
          <w:sz w:val="24"/>
          <w:szCs w:val="24"/>
        </w:rPr>
        <w:sym w:font="HQPB2" w:char="F077"/>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28"/>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Pr>
        <w:sym w:font="HQPB4" w:char="F0FE"/>
      </w:r>
      <w:r w:rsidRPr="00541A64">
        <w:rPr>
          <w:rFonts w:ascii="Traditional Arabic" w:hAnsi="Traditional Arabic" w:cs="Traditional Arabic"/>
          <w:sz w:val="24"/>
          <w:szCs w:val="24"/>
        </w:rPr>
        <w:sym w:font="HQPB2" w:char="F071"/>
      </w:r>
      <w:r w:rsidRPr="00541A64">
        <w:rPr>
          <w:rFonts w:ascii="Traditional Arabic" w:hAnsi="Traditional Arabic" w:cs="Traditional Arabic"/>
          <w:sz w:val="24"/>
          <w:szCs w:val="24"/>
        </w:rPr>
        <w:sym w:font="HQPB4" w:char="F0E8"/>
      </w:r>
      <w:r w:rsidRPr="00541A64">
        <w:rPr>
          <w:rFonts w:ascii="Traditional Arabic" w:hAnsi="Traditional Arabic" w:cs="Traditional Arabic"/>
          <w:sz w:val="24"/>
          <w:szCs w:val="24"/>
        </w:rPr>
        <w:sym w:font="HQPB2" w:char="F03D"/>
      </w:r>
      <w:r w:rsidRPr="00541A64">
        <w:rPr>
          <w:rFonts w:ascii="Traditional Arabic" w:hAnsi="Traditional Arabic" w:cs="Traditional Arabic"/>
          <w:sz w:val="24"/>
          <w:szCs w:val="24"/>
        </w:rPr>
        <w:sym w:font="HQPB4" w:char="F0E0"/>
      </w:r>
      <w:r w:rsidRPr="00541A64">
        <w:rPr>
          <w:rFonts w:ascii="Traditional Arabic" w:hAnsi="Traditional Arabic" w:cs="Traditional Arabic"/>
          <w:sz w:val="24"/>
          <w:szCs w:val="24"/>
        </w:rPr>
        <w:sym w:font="HQPB2" w:char="F032"/>
      </w:r>
      <w:r w:rsidRPr="00541A64">
        <w:rPr>
          <w:rFonts w:ascii="Traditional Arabic" w:hAnsi="Traditional Arabic" w:cs="Traditional Arabic"/>
          <w:sz w:val="24"/>
          <w:szCs w:val="24"/>
        </w:rPr>
        <w:sym w:font="HQPB4" w:char="F0F9"/>
      </w:r>
      <w:r w:rsidRPr="00541A64">
        <w:rPr>
          <w:rFonts w:ascii="Traditional Arabic" w:hAnsi="Traditional Arabic" w:cs="Traditional Arabic"/>
          <w:sz w:val="24"/>
          <w:szCs w:val="24"/>
        </w:rPr>
        <w:sym w:font="HQPB1" w:char="F027"/>
      </w:r>
      <w:r w:rsidRPr="00541A64">
        <w:rPr>
          <w:rFonts w:ascii="Traditional Arabic" w:hAnsi="Traditional Arabic" w:cs="Traditional Arabic"/>
          <w:sz w:val="24"/>
          <w:szCs w:val="24"/>
        </w:rPr>
        <w:sym w:font="HQPB5" w:char="F073"/>
      </w:r>
      <w:r w:rsidRPr="00541A64">
        <w:rPr>
          <w:rFonts w:ascii="Traditional Arabic" w:hAnsi="Traditional Arabic" w:cs="Traditional Arabic"/>
          <w:sz w:val="24"/>
          <w:szCs w:val="24"/>
        </w:rPr>
        <w:sym w:font="HQPB1" w:char="F03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2" w:char="F04E"/>
      </w:r>
      <w:r w:rsidRPr="00541A64">
        <w:rPr>
          <w:rFonts w:ascii="Traditional Arabic" w:hAnsi="Traditional Arabic" w:cs="Traditional Arabic"/>
          <w:sz w:val="24"/>
          <w:szCs w:val="24"/>
        </w:rPr>
        <w:sym w:font="HQPB4" w:char="F0E4"/>
      </w:r>
      <w:r w:rsidRPr="00541A64">
        <w:rPr>
          <w:rFonts w:ascii="Traditional Arabic" w:hAnsi="Traditional Arabic" w:cs="Traditional Arabic"/>
          <w:sz w:val="24"/>
          <w:szCs w:val="24"/>
        </w:rPr>
        <w:sym w:font="HQPB2" w:char="F033"/>
      </w:r>
      <w:r w:rsidRPr="00541A64">
        <w:rPr>
          <w:rFonts w:ascii="Traditional Arabic" w:hAnsi="Traditional Arabic" w:cs="Traditional Arabic"/>
          <w:sz w:val="24"/>
          <w:szCs w:val="24"/>
        </w:rPr>
        <w:sym w:font="HQPB5" w:char="F073"/>
      </w:r>
      <w:r w:rsidRPr="00541A64">
        <w:rPr>
          <w:rFonts w:ascii="Traditional Arabic" w:hAnsi="Traditional Arabic" w:cs="Traditional Arabic"/>
          <w:sz w:val="24"/>
          <w:szCs w:val="24"/>
        </w:rPr>
        <w:sym w:font="HQPB2" w:char="F039"/>
      </w:r>
      <w:r w:rsidRPr="00541A64">
        <w:rPr>
          <w:rFonts w:ascii="Traditional Arabic" w:hAnsi="Traditional Arabic" w:cs="Traditional Arabic"/>
          <w:sz w:val="24"/>
          <w:szCs w:val="24"/>
        </w:rPr>
        <w:sym w:font="HQPB2" w:char="F0BA"/>
      </w:r>
      <w:r w:rsidRPr="00541A64">
        <w:rPr>
          <w:rFonts w:ascii="Traditional Arabic" w:hAnsi="Traditional Arabic" w:cs="Traditional Arabic"/>
          <w:sz w:val="24"/>
          <w:szCs w:val="24"/>
        </w:rPr>
        <w:sym w:font="HQPB5" w:char="F075"/>
      </w:r>
      <w:r w:rsidRPr="00541A64">
        <w:rPr>
          <w:rFonts w:ascii="Traditional Arabic" w:hAnsi="Traditional Arabic" w:cs="Traditional Arabic"/>
          <w:sz w:val="24"/>
          <w:szCs w:val="24"/>
        </w:rPr>
        <w:sym w:font="HQPB2" w:char="F071"/>
      </w:r>
      <w:r w:rsidRPr="00541A64">
        <w:rPr>
          <w:rFonts w:ascii="Traditional Arabic" w:hAnsi="Traditional Arabic" w:cs="Traditional Arabic"/>
          <w:sz w:val="24"/>
          <w:szCs w:val="24"/>
        </w:rPr>
        <w:sym w:font="HQPB4" w:char="F0F8"/>
      </w:r>
      <w:r w:rsidRPr="00541A64">
        <w:rPr>
          <w:rFonts w:ascii="Traditional Arabic" w:hAnsi="Traditional Arabic" w:cs="Traditional Arabic"/>
          <w:sz w:val="24"/>
          <w:szCs w:val="24"/>
        </w:rPr>
        <w:sym w:font="HQPB2" w:char="F042"/>
      </w:r>
      <w:r w:rsidRPr="00541A64">
        <w:rPr>
          <w:rFonts w:ascii="Traditional Arabic" w:hAnsi="Traditional Arabic" w:cs="Traditional Arabic"/>
          <w:sz w:val="24"/>
          <w:szCs w:val="24"/>
        </w:rPr>
        <w:sym w:font="HQPB5" w:char="F072"/>
      </w:r>
      <w:r w:rsidRPr="00541A64">
        <w:rPr>
          <w:rFonts w:ascii="Traditional Arabic" w:hAnsi="Traditional Arabic" w:cs="Traditional Arabic"/>
          <w:sz w:val="24"/>
          <w:szCs w:val="24"/>
        </w:rPr>
        <w:sym w:font="HQPB1" w:char="F026"/>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2" w:char="F04D"/>
      </w:r>
      <w:r w:rsidRPr="00541A64">
        <w:rPr>
          <w:rFonts w:ascii="Traditional Arabic" w:hAnsi="Traditional Arabic" w:cs="Traditional Arabic"/>
          <w:sz w:val="24"/>
          <w:szCs w:val="24"/>
        </w:rPr>
        <w:sym w:font="HQPB4" w:char="F0E0"/>
      </w:r>
      <w:r w:rsidRPr="00541A64">
        <w:rPr>
          <w:rFonts w:ascii="Traditional Arabic" w:hAnsi="Traditional Arabic" w:cs="Traditional Arabic"/>
          <w:sz w:val="24"/>
          <w:szCs w:val="24"/>
        </w:rPr>
        <w:sym w:font="HQPB2" w:char="F036"/>
      </w:r>
      <w:r w:rsidRPr="00541A64">
        <w:rPr>
          <w:rFonts w:ascii="Traditional Arabic" w:hAnsi="Traditional Arabic" w:cs="Traditional Arabic"/>
          <w:sz w:val="24"/>
          <w:szCs w:val="24"/>
        </w:rPr>
        <w:sym w:font="HQPB5" w:char="F06F"/>
      </w:r>
      <w:r w:rsidRPr="00541A64">
        <w:rPr>
          <w:rFonts w:ascii="Traditional Arabic" w:hAnsi="Traditional Arabic" w:cs="Traditional Arabic"/>
          <w:sz w:val="24"/>
          <w:szCs w:val="24"/>
        </w:rPr>
        <w:sym w:font="HQPB2" w:char="F059"/>
      </w:r>
      <w:r w:rsidRPr="00541A64">
        <w:rPr>
          <w:rFonts w:ascii="Traditional Arabic" w:hAnsi="Traditional Arabic" w:cs="Traditional Arabic"/>
          <w:sz w:val="24"/>
          <w:szCs w:val="24"/>
        </w:rPr>
        <w:sym w:font="HQPB4" w:char="F0F7"/>
      </w:r>
      <w:r w:rsidRPr="00541A64">
        <w:rPr>
          <w:rFonts w:ascii="Traditional Arabic" w:hAnsi="Traditional Arabic" w:cs="Traditional Arabic"/>
          <w:sz w:val="24"/>
          <w:szCs w:val="24"/>
        </w:rPr>
        <w:sym w:font="HQPB2" w:char="F08F"/>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1" w:char="F02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C8"/>
      </w:r>
      <w:r w:rsidRPr="00541A64">
        <w:rPr>
          <w:rFonts w:ascii="Traditional Arabic" w:hAnsi="Traditional Arabic" w:cs="Traditional Arabic"/>
          <w:sz w:val="24"/>
          <w:szCs w:val="24"/>
        </w:rPr>
        <w:sym w:font="HQPB2" w:char="F040"/>
      </w:r>
      <w:r w:rsidRPr="00541A64">
        <w:rPr>
          <w:rFonts w:ascii="Traditional Arabic" w:hAnsi="Traditional Arabic" w:cs="Traditional Arabic"/>
          <w:sz w:val="24"/>
          <w:szCs w:val="24"/>
        </w:rPr>
        <w:sym w:font="HQPB4" w:char="F0CF"/>
      </w:r>
      <w:r w:rsidRPr="00541A64">
        <w:rPr>
          <w:rFonts w:ascii="Traditional Arabic" w:hAnsi="Traditional Arabic" w:cs="Traditional Arabic"/>
          <w:sz w:val="24"/>
          <w:szCs w:val="24"/>
        </w:rPr>
        <w:sym w:font="HQPB1" w:char="F0DC"/>
      </w:r>
      <w:r w:rsidRPr="00541A64">
        <w:rPr>
          <w:rFonts w:ascii="Traditional Arabic" w:hAnsi="Traditional Arabic" w:cs="Traditional Arabic"/>
          <w:sz w:val="24"/>
          <w:szCs w:val="24"/>
        </w:rPr>
        <w:sym w:font="HQPB2" w:char="F0BB"/>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1" w:char="F036"/>
      </w:r>
      <w:r w:rsidRPr="00541A64">
        <w:rPr>
          <w:rFonts w:ascii="Traditional Arabic" w:hAnsi="Traditional Arabic" w:cs="Traditional Arabic"/>
          <w:sz w:val="24"/>
          <w:szCs w:val="24"/>
        </w:rPr>
        <w:sym w:font="HQPB4" w:char="F0F8"/>
      </w:r>
      <w:r w:rsidRPr="00541A64">
        <w:rPr>
          <w:rFonts w:ascii="Traditional Arabic" w:hAnsi="Traditional Arabic" w:cs="Traditional Arabic"/>
          <w:sz w:val="24"/>
          <w:szCs w:val="24"/>
        </w:rPr>
        <w:sym w:font="HQPB2" w:char="F039"/>
      </w:r>
      <w:r w:rsidRPr="00541A64">
        <w:rPr>
          <w:rFonts w:ascii="Traditional Arabic" w:hAnsi="Traditional Arabic" w:cs="Traditional Arabic"/>
          <w:sz w:val="24"/>
          <w:szCs w:val="24"/>
        </w:rPr>
        <w:sym w:font="HQPB5" w:char="F024"/>
      </w:r>
      <w:r w:rsidRPr="00541A64">
        <w:rPr>
          <w:rFonts w:ascii="Traditional Arabic" w:hAnsi="Traditional Arabic" w:cs="Traditional Arabic"/>
          <w:sz w:val="24"/>
          <w:szCs w:val="24"/>
        </w:rPr>
        <w:sym w:font="HQPB1" w:char="F024"/>
      </w:r>
      <w:r w:rsidRPr="00541A64">
        <w:rPr>
          <w:rFonts w:ascii="Traditional Arabic" w:hAnsi="Traditional Arabic" w:cs="Traditional Arabic"/>
          <w:sz w:val="24"/>
          <w:szCs w:val="24"/>
        </w:rPr>
        <w:sym w:font="HQPB4" w:char="F0CE"/>
      </w:r>
      <w:r w:rsidRPr="00541A64">
        <w:rPr>
          <w:rFonts w:ascii="Traditional Arabic" w:hAnsi="Traditional Arabic" w:cs="Traditional Arabic"/>
          <w:sz w:val="24"/>
          <w:szCs w:val="24"/>
        </w:rPr>
        <w:sym w:font="HQPB1" w:char="F02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48"/>
      </w:r>
      <w:r w:rsidRPr="00541A64">
        <w:rPr>
          <w:rFonts w:ascii="Traditional Arabic" w:hAnsi="Traditional Arabic" w:cs="Traditional Arabic"/>
          <w:sz w:val="24"/>
          <w:szCs w:val="24"/>
        </w:rPr>
        <w:sym w:font="HQPB2" w:char="F077"/>
      </w:r>
      <w:r w:rsidRPr="00541A64">
        <w:rPr>
          <w:rFonts w:ascii="Traditional Arabic" w:hAnsi="Traditional Arabic" w:cs="Traditional Arabic"/>
          <w:sz w:val="24"/>
          <w:szCs w:val="24"/>
        </w:rPr>
        <w:sym w:font="HQPB4" w:char="F0CE"/>
      </w:r>
      <w:r w:rsidRPr="00541A64">
        <w:rPr>
          <w:rFonts w:ascii="Traditional Arabic" w:hAnsi="Traditional Arabic" w:cs="Traditional Arabic"/>
          <w:sz w:val="24"/>
          <w:szCs w:val="24"/>
        </w:rPr>
        <w:sym w:font="HQPB1" w:char="F029"/>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2" w:char="F062"/>
      </w:r>
      <w:r w:rsidRPr="00541A64">
        <w:rPr>
          <w:rFonts w:ascii="Traditional Arabic" w:hAnsi="Traditional Arabic" w:cs="Traditional Arabic"/>
          <w:sz w:val="24"/>
          <w:szCs w:val="24"/>
        </w:rPr>
        <w:sym w:font="HQPB5" w:char="F072"/>
      </w:r>
      <w:r w:rsidRPr="00541A64">
        <w:rPr>
          <w:rFonts w:ascii="Traditional Arabic" w:hAnsi="Traditional Arabic" w:cs="Traditional Arabic"/>
          <w:sz w:val="24"/>
          <w:szCs w:val="24"/>
        </w:rPr>
        <w:sym w:font="HQPB1" w:char="F026"/>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9A"/>
      </w:r>
      <w:r w:rsidRPr="00541A64">
        <w:rPr>
          <w:rFonts w:ascii="Traditional Arabic" w:hAnsi="Traditional Arabic" w:cs="Traditional Arabic"/>
          <w:sz w:val="24"/>
          <w:szCs w:val="24"/>
        </w:rPr>
        <w:sym w:font="HQPB2" w:char="F063"/>
      </w:r>
      <w:r w:rsidRPr="00541A64">
        <w:rPr>
          <w:rFonts w:ascii="Traditional Arabic" w:hAnsi="Traditional Arabic" w:cs="Traditional Arabic"/>
          <w:sz w:val="24"/>
          <w:szCs w:val="24"/>
        </w:rPr>
        <w:sym w:font="HQPB2" w:char="F071"/>
      </w:r>
      <w:r w:rsidRPr="00541A64">
        <w:rPr>
          <w:rFonts w:ascii="Traditional Arabic" w:hAnsi="Traditional Arabic" w:cs="Traditional Arabic"/>
          <w:sz w:val="24"/>
          <w:szCs w:val="24"/>
        </w:rPr>
        <w:sym w:font="HQPB4" w:char="F0E4"/>
      </w:r>
      <w:r w:rsidRPr="00541A64">
        <w:rPr>
          <w:rFonts w:ascii="Traditional Arabic" w:hAnsi="Traditional Arabic" w:cs="Traditional Arabic"/>
          <w:sz w:val="24"/>
          <w:szCs w:val="24"/>
        </w:rPr>
        <w:sym w:font="HQPB2" w:char="F033"/>
      </w:r>
      <w:r w:rsidRPr="00541A64">
        <w:rPr>
          <w:rFonts w:ascii="Traditional Arabic" w:hAnsi="Traditional Arabic" w:cs="Traditional Arabic"/>
          <w:sz w:val="24"/>
          <w:szCs w:val="24"/>
        </w:rPr>
        <w:sym w:font="HQPB5" w:char="F073"/>
      </w:r>
      <w:r w:rsidRPr="00541A64">
        <w:rPr>
          <w:rFonts w:ascii="Traditional Arabic" w:hAnsi="Traditional Arabic" w:cs="Traditional Arabic"/>
          <w:sz w:val="24"/>
          <w:szCs w:val="24"/>
        </w:rPr>
        <w:sym w:font="HQPB1" w:char="F03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B8"/>
      </w:r>
      <w:r w:rsidRPr="00541A64">
        <w:rPr>
          <w:rFonts w:ascii="Traditional Arabic" w:hAnsi="Traditional Arabic" w:cs="Traditional Arabic"/>
          <w:sz w:val="24"/>
          <w:szCs w:val="24"/>
        </w:rPr>
        <w:sym w:font="HQPB2" w:char="F06F"/>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1" w:char="F08D"/>
      </w:r>
      <w:r w:rsidRPr="00541A64">
        <w:rPr>
          <w:rFonts w:ascii="Traditional Arabic" w:hAnsi="Traditional Arabic" w:cs="Traditional Arabic"/>
          <w:sz w:val="24"/>
          <w:szCs w:val="24"/>
        </w:rPr>
        <w:sym w:font="HQPB2" w:char="F0BB"/>
      </w:r>
      <w:r w:rsidRPr="00541A64">
        <w:rPr>
          <w:rFonts w:ascii="Traditional Arabic" w:hAnsi="Traditional Arabic" w:cs="Traditional Arabic"/>
          <w:sz w:val="24"/>
          <w:szCs w:val="24"/>
        </w:rPr>
        <w:sym w:font="HQPB5" w:char="F070"/>
      </w:r>
      <w:r w:rsidRPr="00541A64">
        <w:rPr>
          <w:rFonts w:ascii="Traditional Arabic" w:hAnsi="Traditional Arabic" w:cs="Traditional Arabic"/>
          <w:sz w:val="24"/>
          <w:szCs w:val="24"/>
        </w:rPr>
        <w:sym w:font="HQPB1" w:char="F067"/>
      </w:r>
      <w:r w:rsidRPr="00541A64">
        <w:rPr>
          <w:rFonts w:ascii="Traditional Arabic" w:hAnsi="Traditional Arabic" w:cs="Traditional Arabic"/>
          <w:sz w:val="24"/>
          <w:szCs w:val="24"/>
        </w:rPr>
        <w:sym w:font="HQPB4" w:char="F0CF"/>
      </w:r>
      <w:r w:rsidRPr="00541A64">
        <w:rPr>
          <w:rFonts w:ascii="Traditional Arabic" w:hAnsi="Traditional Arabic" w:cs="Traditional Arabic"/>
          <w:sz w:val="24"/>
          <w:szCs w:val="24"/>
        </w:rPr>
        <w:sym w:font="HQPB1" w:char="F042"/>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2" w:char="F060"/>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1" w:char="F0E3"/>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3C"/>
      </w:r>
      <w:r w:rsidRPr="00541A64">
        <w:rPr>
          <w:rFonts w:ascii="Traditional Arabic" w:hAnsi="Traditional Arabic" w:cs="Traditional Arabic"/>
          <w:sz w:val="24"/>
          <w:szCs w:val="24"/>
        </w:rPr>
        <w:sym w:font="HQPB1" w:char="F0DA"/>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1" w:char="F08D"/>
      </w:r>
      <w:r w:rsidRPr="00541A64">
        <w:rPr>
          <w:rFonts w:ascii="Traditional Arabic" w:hAnsi="Traditional Arabic" w:cs="Traditional Arabic"/>
          <w:sz w:val="24"/>
          <w:szCs w:val="24"/>
        </w:rPr>
        <w:sym w:font="HQPB5" w:char="F073"/>
      </w:r>
      <w:r w:rsidRPr="00541A64">
        <w:rPr>
          <w:rFonts w:ascii="Traditional Arabic" w:hAnsi="Traditional Arabic" w:cs="Traditional Arabic"/>
          <w:sz w:val="24"/>
          <w:szCs w:val="24"/>
        </w:rPr>
        <w:sym w:font="HQPB1" w:char="F03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F6"/>
      </w:r>
      <w:r w:rsidRPr="00541A64">
        <w:rPr>
          <w:rFonts w:ascii="Traditional Arabic" w:hAnsi="Traditional Arabic" w:cs="Traditional Arabic"/>
          <w:sz w:val="24"/>
          <w:szCs w:val="24"/>
        </w:rPr>
        <w:sym w:font="HQPB2" w:char="F04E"/>
      </w:r>
      <w:r w:rsidRPr="00541A64">
        <w:rPr>
          <w:rFonts w:ascii="Traditional Arabic" w:hAnsi="Traditional Arabic" w:cs="Traditional Arabic"/>
          <w:sz w:val="24"/>
          <w:szCs w:val="24"/>
        </w:rPr>
        <w:sym w:font="HQPB4" w:char="F0E4"/>
      </w:r>
      <w:r w:rsidRPr="00541A64">
        <w:rPr>
          <w:rFonts w:ascii="Traditional Arabic" w:hAnsi="Traditional Arabic" w:cs="Traditional Arabic"/>
          <w:sz w:val="24"/>
          <w:szCs w:val="24"/>
        </w:rPr>
        <w:sym w:font="HQPB2" w:char="F033"/>
      </w:r>
      <w:r w:rsidRPr="00541A64">
        <w:rPr>
          <w:rFonts w:ascii="Traditional Arabic" w:hAnsi="Traditional Arabic" w:cs="Traditional Arabic"/>
          <w:sz w:val="24"/>
          <w:szCs w:val="24"/>
        </w:rPr>
        <w:sym w:font="HQPB2" w:char="F05A"/>
      </w:r>
      <w:r w:rsidRPr="00541A64">
        <w:rPr>
          <w:rFonts w:ascii="Traditional Arabic" w:hAnsi="Traditional Arabic" w:cs="Traditional Arabic"/>
          <w:sz w:val="24"/>
          <w:szCs w:val="24"/>
        </w:rPr>
        <w:sym w:font="HQPB4" w:char="F0CF"/>
      </w:r>
      <w:r w:rsidRPr="00541A64">
        <w:rPr>
          <w:rFonts w:ascii="Traditional Arabic" w:hAnsi="Traditional Arabic" w:cs="Traditional Arabic"/>
          <w:sz w:val="24"/>
          <w:szCs w:val="24"/>
        </w:rPr>
        <w:sym w:font="HQPB4" w:char="F069"/>
      </w:r>
      <w:r w:rsidRPr="00541A64">
        <w:rPr>
          <w:rFonts w:ascii="Traditional Arabic" w:hAnsi="Traditional Arabic" w:cs="Traditional Arabic"/>
          <w:sz w:val="24"/>
          <w:szCs w:val="24"/>
        </w:rPr>
        <w:sym w:font="HQPB2" w:char="F042"/>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34"/>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9F"/>
      </w:r>
      <w:r w:rsidRPr="00541A64">
        <w:rPr>
          <w:rFonts w:ascii="Traditional Arabic" w:hAnsi="Traditional Arabic" w:cs="Traditional Arabic"/>
          <w:sz w:val="24"/>
          <w:szCs w:val="24"/>
        </w:rPr>
        <w:sym w:font="HQPB2" w:char="F077"/>
      </w:r>
      <w:r w:rsidRPr="00541A64">
        <w:rPr>
          <w:rFonts w:ascii="Traditional Arabic" w:hAnsi="Traditional Arabic" w:cs="Traditional Arabic"/>
          <w:sz w:val="24"/>
          <w:szCs w:val="24"/>
        </w:rPr>
        <w:sym w:font="HQPB5" w:char="F075"/>
      </w:r>
      <w:r w:rsidRPr="00541A64">
        <w:rPr>
          <w:rFonts w:ascii="Traditional Arabic" w:hAnsi="Traditional Arabic" w:cs="Traditional Arabic"/>
          <w:sz w:val="24"/>
          <w:szCs w:val="24"/>
        </w:rPr>
        <w:sym w:font="HQPB2" w:char="F072"/>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28"/>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Pr>
        <w:sym w:font="HQPB4" w:char="F0FE"/>
      </w:r>
      <w:r w:rsidRPr="00541A64">
        <w:rPr>
          <w:rFonts w:ascii="Traditional Arabic" w:hAnsi="Traditional Arabic" w:cs="Traditional Arabic"/>
          <w:sz w:val="24"/>
          <w:szCs w:val="24"/>
        </w:rPr>
        <w:sym w:font="HQPB2" w:char="F071"/>
      </w:r>
      <w:r w:rsidRPr="00541A64">
        <w:rPr>
          <w:rFonts w:ascii="Traditional Arabic" w:hAnsi="Traditional Arabic" w:cs="Traditional Arabic"/>
          <w:sz w:val="24"/>
          <w:szCs w:val="24"/>
        </w:rPr>
        <w:sym w:font="HQPB4" w:char="F0E8"/>
      </w:r>
      <w:r w:rsidRPr="00541A64">
        <w:rPr>
          <w:rFonts w:ascii="Traditional Arabic" w:hAnsi="Traditional Arabic" w:cs="Traditional Arabic"/>
          <w:sz w:val="24"/>
          <w:szCs w:val="24"/>
        </w:rPr>
        <w:sym w:font="HQPB2" w:char="F03D"/>
      </w:r>
      <w:r w:rsidRPr="00541A64">
        <w:rPr>
          <w:rFonts w:ascii="Traditional Arabic" w:hAnsi="Traditional Arabic" w:cs="Traditional Arabic"/>
          <w:sz w:val="24"/>
          <w:szCs w:val="24"/>
        </w:rPr>
        <w:sym w:font="HQPB4" w:char="F0E7"/>
      </w:r>
      <w:r w:rsidRPr="00541A64">
        <w:rPr>
          <w:rFonts w:ascii="Traditional Arabic" w:hAnsi="Traditional Arabic" w:cs="Traditional Arabic"/>
          <w:sz w:val="24"/>
          <w:szCs w:val="24"/>
        </w:rPr>
        <w:sym w:font="HQPB1" w:char="F046"/>
      </w:r>
      <w:r w:rsidRPr="00541A64">
        <w:rPr>
          <w:rFonts w:ascii="Traditional Arabic" w:hAnsi="Traditional Arabic" w:cs="Traditional Arabic"/>
          <w:sz w:val="24"/>
          <w:szCs w:val="24"/>
        </w:rPr>
        <w:sym w:font="HQPB4" w:char="F0F8"/>
      </w:r>
      <w:r w:rsidRPr="00541A64">
        <w:rPr>
          <w:rFonts w:ascii="Traditional Arabic" w:hAnsi="Traditional Arabic" w:cs="Traditional Arabic"/>
          <w:sz w:val="24"/>
          <w:szCs w:val="24"/>
        </w:rPr>
        <w:sym w:font="HQPB2" w:char="F029"/>
      </w:r>
      <w:r w:rsidRPr="00541A64">
        <w:rPr>
          <w:rFonts w:ascii="Traditional Arabic" w:hAnsi="Traditional Arabic" w:cs="Traditional Arabic"/>
          <w:sz w:val="24"/>
          <w:szCs w:val="24"/>
        </w:rPr>
        <w:sym w:font="HQPB5" w:char="F073"/>
      </w:r>
      <w:r w:rsidRPr="00541A64">
        <w:rPr>
          <w:rFonts w:ascii="Traditional Arabic" w:hAnsi="Traditional Arabic" w:cs="Traditional Arabic"/>
          <w:sz w:val="24"/>
          <w:szCs w:val="24"/>
        </w:rPr>
        <w:sym w:font="HQPB1" w:char="F03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F6"/>
      </w:r>
      <w:r w:rsidRPr="00541A64">
        <w:rPr>
          <w:rFonts w:ascii="Traditional Arabic" w:hAnsi="Traditional Arabic" w:cs="Traditional Arabic"/>
          <w:sz w:val="24"/>
          <w:szCs w:val="24"/>
        </w:rPr>
        <w:sym w:font="HQPB2" w:char="F04E"/>
      </w:r>
      <w:r w:rsidRPr="00541A64">
        <w:rPr>
          <w:rFonts w:ascii="Traditional Arabic" w:hAnsi="Traditional Arabic" w:cs="Traditional Arabic"/>
          <w:sz w:val="24"/>
          <w:szCs w:val="24"/>
        </w:rPr>
        <w:sym w:font="HQPB4" w:char="F0E4"/>
      </w:r>
      <w:r w:rsidRPr="00541A64">
        <w:rPr>
          <w:rFonts w:ascii="Traditional Arabic" w:hAnsi="Traditional Arabic" w:cs="Traditional Arabic"/>
          <w:sz w:val="24"/>
          <w:szCs w:val="24"/>
        </w:rPr>
        <w:sym w:font="HQPB2" w:char="F033"/>
      </w:r>
      <w:r w:rsidRPr="00541A64">
        <w:rPr>
          <w:rFonts w:ascii="Traditional Arabic" w:hAnsi="Traditional Arabic" w:cs="Traditional Arabic"/>
          <w:sz w:val="24"/>
          <w:szCs w:val="24"/>
        </w:rPr>
        <w:sym w:font="HQPB5" w:char="F07C"/>
      </w:r>
      <w:r w:rsidRPr="00541A64">
        <w:rPr>
          <w:rFonts w:ascii="Traditional Arabic" w:hAnsi="Traditional Arabic" w:cs="Traditional Arabic"/>
          <w:sz w:val="24"/>
          <w:szCs w:val="24"/>
        </w:rPr>
        <w:sym w:font="HQPB1" w:char="F0A1"/>
      </w:r>
      <w:r w:rsidRPr="00541A64">
        <w:rPr>
          <w:rFonts w:ascii="Traditional Arabic" w:hAnsi="Traditional Arabic" w:cs="Traditional Arabic"/>
          <w:sz w:val="24"/>
          <w:szCs w:val="24"/>
        </w:rPr>
        <w:sym w:font="HQPB4" w:char="F0E0"/>
      </w:r>
      <w:r w:rsidRPr="00541A64">
        <w:rPr>
          <w:rFonts w:ascii="Traditional Arabic" w:hAnsi="Traditional Arabic" w:cs="Traditional Arabic"/>
          <w:sz w:val="24"/>
          <w:szCs w:val="24"/>
        </w:rPr>
        <w:sym w:font="HQPB1" w:char="F0FF"/>
      </w:r>
      <w:r w:rsidRPr="00541A64">
        <w:rPr>
          <w:rFonts w:ascii="Traditional Arabic" w:hAnsi="Traditional Arabic" w:cs="Traditional Arabic"/>
          <w:sz w:val="24"/>
          <w:szCs w:val="24"/>
        </w:rPr>
        <w:sym w:font="HQPB2" w:char="F052"/>
      </w:r>
      <w:r w:rsidRPr="00541A64">
        <w:rPr>
          <w:rFonts w:ascii="Traditional Arabic" w:hAnsi="Traditional Arabic" w:cs="Traditional Arabic"/>
          <w:sz w:val="24"/>
          <w:szCs w:val="24"/>
        </w:rPr>
        <w:sym w:font="HQPB5" w:char="F072"/>
      </w:r>
      <w:r w:rsidRPr="00541A64">
        <w:rPr>
          <w:rFonts w:ascii="Traditional Arabic" w:hAnsi="Traditional Arabic" w:cs="Traditional Arabic"/>
          <w:sz w:val="24"/>
          <w:szCs w:val="24"/>
        </w:rPr>
        <w:sym w:font="HQPB1" w:char="F026"/>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34"/>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A8"/>
      </w:r>
      <w:r w:rsidRPr="00541A64">
        <w:rPr>
          <w:rFonts w:ascii="Traditional Arabic" w:hAnsi="Traditional Arabic" w:cs="Traditional Arabic"/>
          <w:sz w:val="24"/>
          <w:szCs w:val="24"/>
        </w:rPr>
        <w:sym w:font="HQPB2" w:char="F062"/>
      </w:r>
      <w:r w:rsidRPr="00541A64">
        <w:rPr>
          <w:rFonts w:ascii="Traditional Arabic" w:hAnsi="Traditional Arabic" w:cs="Traditional Arabic"/>
          <w:sz w:val="24"/>
          <w:szCs w:val="24"/>
        </w:rPr>
        <w:sym w:font="HQPB4" w:char="F0CE"/>
      </w:r>
      <w:r w:rsidRPr="00541A64">
        <w:rPr>
          <w:rFonts w:ascii="Traditional Arabic" w:hAnsi="Traditional Arabic" w:cs="Traditional Arabic"/>
          <w:sz w:val="24"/>
          <w:szCs w:val="24"/>
        </w:rPr>
        <w:sym w:font="HQPB1" w:char="F029"/>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A9"/>
      </w:r>
      <w:r w:rsidRPr="00541A64">
        <w:rPr>
          <w:rFonts w:ascii="Traditional Arabic" w:hAnsi="Traditional Arabic" w:cs="Traditional Arabic"/>
          <w:sz w:val="24"/>
          <w:szCs w:val="24"/>
        </w:rPr>
        <w:sym w:font="HQPB1" w:char="F021"/>
      </w:r>
      <w:r w:rsidRPr="00541A64">
        <w:rPr>
          <w:rFonts w:ascii="Traditional Arabic" w:hAnsi="Traditional Arabic" w:cs="Traditional Arabic"/>
          <w:sz w:val="24"/>
          <w:szCs w:val="24"/>
        </w:rPr>
        <w:sym w:font="HQPB5" w:char="F024"/>
      </w:r>
      <w:r w:rsidRPr="00541A64">
        <w:rPr>
          <w:rFonts w:ascii="Traditional Arabic" w:hAnsi="Traditional Arabic" w:cs="Traditional Arabic"/>
          <w:sz w:val="24"/>
          <w:szCs w:val="24"/>
        </w:rPr>
        <w:sym w:font="HQPB1" w:char="F023"/>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5" w:char="F074"/>
      </w:r>
      <w:r w:rsidRPr="00541A64">
        <w:rPr>
          <w:rFonts w:ascii="Traditional Arabic" w:hAnsi="Traditional Arabic" w:cs="Traditional Arabic"/>
          <w:sz w:val="24"/>
          <w:szCs w:val="24"/>
        </w:rPr>
        <w:sym w:font="HQPB2" w:char="F062"/>
      </w:r>
      <w:r w:rsidRPr="00541A64">
        <w:rPr>
          <w:rFonts w:ascii="Traditional Arabic" w:hAnsi="Traditional Arabic" w:cs="Traditional Arabic"/>
          <w:sz w:val="24"/>
          <w:szCs w:val="24"/>
        </w:rPr>
        <w:sym w:font="HQPB1" w:char="F025"/>
      </w:r>
      <w:r w:rsidRPr="00541A64">
        <w:rPr>
          <w:rFonts w:ascii="Traditional Arabic" w:hAnsi="Traditional Arabic" w:cs="Traditional Arabic"/>
          <w:sz w:val="24"/>
          <w:szCs w:val="24"/>
        </w:rPr>
        <w:sym w:font="HQPB5" w:char="F078"/>
      </w:r>
      <w:r w:rsidRPr="00541A64">
        <w:rPr>
          <w:rFonts w:ascii="Traditional Arabic" w:hAnsi="Traditional Arabic" w:cs="Traditional Arabic"/>
          <w:sz w:val="24"/>
          <w:szCs w:val="24"/>
        </w:rPr>
        <w:sym w:font="HQPB2" w:char="F02E"/>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4" w:char="F0F6"/>
      </w:r>
      <w:r w:rsidRPr="00541A64">
        <w:rPr>
          <w:rFonts w:ascii="Traditional Arabic" w:hAnsi="Traditional Arabic" w:cs="Traditional Arabic"/>
          <w:sz w:val="24"/>
          <w:szCs w:val="24"/>
        </w:rPr>
        <w:sym w:font="HQPB2" w:char="F04E"/>
      </w:r>
      <w:r w:rsidRPr="00541A64">
        <w:rPr>
          <w:rFonts w:ascii="Traditional Arabic" w:hAnsi="Traditional Arabic" w:cs="Traditional Arabic"/>
          <w:sz w:val="24"/>
          <w:szCs w:val="24"/>
        </w:rPr>
        <w:sym w:font="HQPB4" w:char="F0E4"/>
      </w:r>
      <w:r w:rsidRPr="00541A64">
        <w:rPr>
          <w:rFonts w:ascii="Traditional Arabic" w:hAnsi="Traditional Arabic" w:cs="Traditional Arabic"/>
          <w:sz w:val="24"/>
          <w:szCs w:val="24"/>
        </w:rPr>
        <w:sym w:font="HQPB2" w:char="F033"/>
      </w:r>
      <w:r w:rsidRPr="00541A64">
        <w:rPr>
          <w:rFonts w:ascii="Traditional Arabic" w:hAnsi="Traditional Arabic" w:cs="Traditional Arabic"/>
          <w:sz w:val="24"/>
          <w:szCs w:val="24"/>
        </w:rPr>
        <w:sym w:font="HQPB4" w:char="F0CE"/>
      </w:r>
      <w:r w:rsidRPr="00541A64">
        <w:rPr>
          <w:rFonts w:ascii="Traditional Arabic" w:hAnsi="Traditional Arabic" w:cs="Traditional Arabic"/>
          <w:sz w:val="24"/>
          <w:szCs w:val="24"/>
        </w:rPr>
        <w:sym w:font="HQPB1" w:char="F02F"/>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1" w:char="F024"/>
      </w:r>
      <w:r w:rsidRPr="00541A64">
        <w:rPr>
          <w:rFonts w:ascii="Traditional Arabic" w:hAnsi="Traditional Arabic" w:cs="Traditional Arabic"/>
          <w:sz w:val="24"/>
          <w:szCs w:val="24"/>
        </w:rPr>
        <w:sym w:font="HQPB4" w:char="F056"/>
      </w:r>
      <w:r w:rsidRPr="00541A64">
        <w:rPr>
          <w:rFonts w:ascii="Traditional Arabic" w:hAnsi="Traditional Arabic" w:cs="Traditional Arabic"/>
          <w:sz w:val="24"/>
          <w:szCs w:val="24"/>
        </w:rPr>
        <w:sym w:font="HQPB2" w:char="F04A"/>
      </w:r>
      <w:r w:rsidRPr="00541A64">
        <w:rPr>
          <w:rFonts w:ascii="Traditional Arabic" w:hAnsi="Traditional Arabic" w:cs="Traditional Arabic"/>
          <w:sz w:val="24"/>
          <w:szCs w:val="24"/>
        </w:rPr>
        <w:sym w:font="HQPB2" w:char="F08A"/>
      </w:r>
      <w:r w:rsidRPr="00541A64">
        <w:rPr>
          <w:rFonts w:ascii="Traditional Arabic" w:hAnsi="Traditional Arabic" w:cs="Traditional Arabic"/>
          <w:sz w:val="24"/>
          <w:szCs w:val="24"/>
        </w:rPr>
        <w:sym w:font="HQPB4" w:char="F0CF"/>
      </w:r>
      <w:r w:rsidRPr="00541A64">
        <w:rPr>
          <w:rFonts w:ascii="Traditional Arabic" w:hAnsi="Traditional Arabic" w:cs="Traditional Arabic"/>
          <w:sz w:val="24"/>
          <w:szCs w:val="24"/>
        </w:rPr>
        <w:sym w:font="HQPB1" w:char="F06D"/>
      </w:r>
      <w:r w:rsidRPr="00541A64">
        <w:rPr>
          <w:rFonts w:ascii="Traditional Arabic" w:hAnsi="Traditional Arabic" w:cs="Traditional Arabic"/>
          <w:sz w:val="24"/>
          <w:szCs w:val="24"/>
        </w:rPr>
        <w:sym w:font="HQPB5" w:char="F075"/>
      </w:r>
      <w:r w:rsidRPr="00541A64">
        <w:rPr>
          <w:rFonts w:ascii="Traditional Arabic" w:hAnsi="Traditional Arabic" w:cs="Traditional Arabic"/>
          <w:sz w:val="24"/>
          <w:szCs w:val="24"/>
        </w:rPr>
        <w:sym w:font="HQPB1" w:char="F091"/>
      </w:r>
      <w:r w:rsidRPr="00541A64">
        <w:rPr>
          <w:rFonts w:ascii="Traditional Arabic" w:hAnsi="Traditional Arabic" w:cs="Traditional Arabic"/>
          <w:sz w:val="24"/>
          <w:szCs w:val="24"/>
          <w:rtl/>
        </w:rPr>
        <w:t xml:space="preserve"> </w:t>
      </w:r>
      <w:r w:rsidRPr="00541A64">
        <w:rPr>
          <w:rFonts w:ascii="Traditional Arabic" w:hAnsi="Traditional Arabic" w:cs="Traditional Arabic"/>
          <w:sz w:val="24"/>
          <w:szCs w:val="24"/>
        </w:rPr>
        <w:sym w:font="HQPB2" w:char="F0C7"/>
      </w:r>
      <w:r w:rsidRPr="00541A64">
        <w:rPr>
          <w:rFonts w:ascii="Traditional Arabic" w:hAnsi="Traditional Arabic" w:cs="Traditional Arabic"/>
          <w:sz w:val="24"/>
          <w:szCs w:val="24"/>
        </w:rPr>
        <w:sym w:font="HQPB2" w:char="F0CB"/>
      </w:r>
      <w:r w:rsidRPr="00541A64">
        <w:rPr>
          <w:rFonts w:ascii="Traditional Arabic" w:hAnsi="Traditional Arabic" w:cs="Traditional Arabic"/>
          <w:sz w:val="24"/>
          <w:szCs w:val="24"/>
        </w:rPr>
        <w:sym w:font="HQPB2" w:char="F0D2"/>
      </w:r>
      <w:r w:rsidRPr="00541A64">
        <w:rPr>
          <w:rFonts w:ascii="Traditional Arabic" w:hAnsi="Traditional Arabic" w:cs="Traditional Arabic"/>
          <w:sz w:val="24"/>
          <w:szCs w:val="24"/>
        </w:rPr>
        <w:sym w:font="HQPB2" w:char="F0C8"/>
      </w:r>
      <w:r w:rsidRPr="00541A64">
        <w:rPr>
          <w:rFonts w:ascii="(normal text)" w:hAnsi="(normal text)"/>
          <w:sz w:val="24"/>
          <w:szCs w:val="24"/>
          <w:rtl/>
        </w:rPr>
        <w:t xml:space="preserve">   </w:t>
      </w:r>
    </w:p>
    <w:p w:rsidR="00F87E54" w:rsidRPr="00D33B48" w:rsidRDefault="00F87E54" w:rsidP="00F87E54">
      <w:pPr>
        <w:pStyle w:val="ListParagraph"/>
        <w:spacing w:line="360" w:lineRule="auto"/>
        <w:ind w:left="1276" w:hanging="826"/>
        <w:jc w:val="both"/>
        <w:rPr>
          <w:rFonts w:asciiTheme="majorBidi" w:hAnsiTheme="majorBidi" w:cstheme="majorBidi"/>
          <w:sz w:val="24"/>
          <w:szCs w:val="24"/>
        </w:rPr>
      </w:pPr>
      <w:r w:rsidRPr="00D33B48">
        <w:rPr>
          <w:rFonts w:asciiTheme="majorBidi" w:hAnsiTheme="majorBidi" w:cstheme="majorBidi"/>
          <w:sz w:val="24"/>
          <w:szCs w:val="24"/>
        </w:rPr>
        <w:t xml:space="preserve">Artinya : </w:t>
      </w:r>
      <w:r w:rsidRPr="00D33B48">
        <w:rPr>
          <w:rFonts w:asciiTheme="majorBidi" w:hAnsiTheme="majorBidi" w:cstheme="majorBidi"/>
          <w:i/>
          <w:iCs/>
          <w:sz w:val="24"/>
          <w:szCs w:val="24"/>
        </w:rPr>
        <w:t>Hai orang-orang yang beriman, janganlah kamu saling memakan harta sesamamu dengan jalan yang batil, kecuali dengan jalan perniagaan yang Berlaku dengan suka sama-suka di antara kamu. dan janganlah kamu membunuh dirimu. Sesungguhnya Allah adalah Maha Penyayang kepadamu.</w:t>
      </w:r>
      <w:r>
        <w:rPr>
          <w:rStyle w:val="FootnoteReference"/>
          <w:rFonts w:asciiTheme="majorBidi" w:hAnsiTheme="majorBidi" w:cstheme="majorBidi"/>
          <w:i/>
          <w:iCs/>
          <w:sz w:val="24"/>
          <w:szCs w:val="24"/>
        </w:rPr>
        <w:footnoteReference w:id="15"/>
      </w:r>
    </w:p>
    <w:p w:rsidR="00EC1A44" w:rsidRPr="00750EE1" w:rsidRDefault="00F87E54" w:rsidP="00750EE1">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t xml:space="preserve">Dari ayat diatas dijelaskan bahwasanya </w:t>
      </w:r>
      <w:r w:rsidRPr="008031C7">
        <w:rPr>
          <w:rFonts w:asciiTheme="majorBidi" w:hAnsiTheme="majorBidi" w:cstheme="majorBidi"/>
          <w:sz w:val="24"/>
          <w:szCs w:val="24"/>
        </w:rPr>
        <w:t>sebelum  terja</w:t>
      </w:r>
      <w:r>
        <w:rPr>
          <w:rFonts w:asciiTheme="majorBidi" w:hAnsiTheme="majorBidi" w:cstheme="majorBidi"/>
          <w:sz w:val="24"/>
          <w:szCs w:val="24"/>
        </w:rPr>
        <w:t>dinya  kesepakatan  antara calon nasabah</w:t>
      </w:r>
      <w:r w:rsidRPr="008031C7">
        <w:rPr>
          <w:rFonts w:asciiTheme="majorBidi" w:hAnsiTheme="majorBidi" w:cstheme="majorBidi"/>
          <w:sz w:val="24"/>
          <w:szCs w:val="24"/>
        </w:rPr>
        <w:t xml:space="preserve">  </w:t>
      </w:r>
      <w:r>
        <w:rPr>
          <w:rFonts w:asciiTheme="majorBidi" w:hAnsiTheme="majorBidi" w:cstheme="majorBidi"/>
          <w:sz w:val="24"/>
          <w:szCs w:val="24"/>
        </w:rPr>
        <w:t>dengan  BMT  atas  dasar  negois</w:t>
      </w:r>
      <w:r w:rsidRPr="008031C7">
        <w:rPr>
          <w:rFonts w:asciiTheme="majorBidi" w:hAnsiTheme="majorBidi" w:cstheme="majorBidi"/>
          <w:sz w:val="24"/>
          <w:szCs w:val="24"/>
        </w:rPr>
        <w:t>asi, dalam  menentukan  harga  jual  terlebih dahulu</w:t>
      </w:r>
      <w:r>
        <w:rPr>
          <w:rFonts w:asciiTheme="majorBidi" w:hAnsiTheme="majorBidi" w:cstheme="majorBidi"/>
          <w:sz w:val="24"/>
          <w:szCs w:val="24"/>
        </w:rPr>
        <w:t xml:space="preserve"> dan  dijelaskan  kepada  nasabah</w:t>
      </w:r>
      <w:r w:rsidRPr="008031C7">
        <w:rPr>
          <w:rFonts w:asciiTheme="majorBidi" w:hAnsiTheme="majorBidi" w:cstheme="majorBidi"/>
          <w:sz w:val="24"/>
          <w:szCs w:val="24"/>
        </w:rPr>
        <w:t xml:space="preserve">  berapa harga  belinya  kemudian  ditambah  biaya yang  dikeluarkan  serta  ditambah keuntungan  yang  akan  diperoleh  oleh </w:t>
      </w:r>
      <w:r>
        <w:rPr>
          <w:rFonts w:asciiTheme="majorBidi" w:hAnsiTheme="majorBidi" w:cstheme="majorBidi"/>
          <w:sz w:val="24"/>
          <w:szCs w:val="24"/>
        </w:rPr>
        <w:t xml:space="preserve">BMT. </w:t>
      </w:r>
      <w:r w:rsidRPr="008031C7">
        <w:rPr>
          <w:rFonts w:asciiTheme="majorBidi" w:hAnsiTheme="majorBidi" w:cstheme="majorBidi"/>
          <w:sz w:val="24"/>
          <w:szCs w:val="24"/>
        </w:rPr>
        <w:t xml:space="preserve">Sehingga  terjadi kesepakatan harga yang selanjutnya melakukan transaksi jual beli secara baik dan benar serta </w:t>
      </w:r>
      <w:r w:rsidRPr="00926947">
        <w:rPr>
          <w:rFonts w:asciiTheme="majorBidi" w:hAnsiTheme="majorBidi" w:cstheme="majorBidi"/>
          <w:i/>
          <w:iCs/>
          <w:sz w:val="24"/>
          <w:szCs w:val="24"/>
        </w:rPr>
        <w:lastRenderedPageBreak/>
        <w:t>maslahat</w:t>
      </w:r>
      <w:r w:rsidRPr="008031C7">
        <w:rPr>
          <w:rFonts w:asciiTheme="majorBidi" w:hAnsiTheme="majorBidi" w:cstheme="majorBidi"/>
          <w:sz w:val="24"/>
          <w:szCs w:val="24"/>
        </w:rPr>
        <w:t xml:space="preserve"> yang  sesuai  dengan  ketentuan  yang </w:t>
      </w:r>
      <w:r>
        <w:rPr>
          <w:rFonts w:asciiTheme="majorBidi" w:hAnsiTheme="majorBidi" w:cstheme="majorBidi"/>
          <w:sz w:val="24"/>
          <w:szCs w:val="24"/>
        </w:rPr>
        <w:t>diberlakukan oleh BMT Istiqomah</w:t>
      </w:r>
      <w:r w:rsidRPr="008031C7">
        <w:rPr>
          <w:rFonts w:asciiTheme="majorBidi" w:hAnsiTheme="majorBidi" w:cstheme="majorBidi"/>
          <w:sz w:val="24"/>
          <w:szCs w:val="24"/>
        </w:rPr>
        <w:t>.</w:t>
      </w:r>
    </w:p>
    <w:p w:rsidR="0013565E" w:rsidRPr="00445820" w:rsidRDefault="0079207E" w:rsidP="00570352">
      <w:pPr>
        <w:pStyle w:val="ListParagraph"/>
        <w:numPr>
          <w:ilvl w:val="0"/>
          <w:numId w:val="5"/>
        </w:numPr>
        <w:spacing w:line="480" w:lineRule="auto"/>
        <w:ind w:left="450"/>
        <w:jc w:val="both"/>
        <w:rPr>
          <w:rFonts w:asciiTheme="majorBidi" w:hAnsiTheme="majorBidi" w:cstheme="majorBidi"/>
          <w:b/>
          <w:bCs/>
          <w:sz w:val="24"/>
          <w:szCs w:val="24"/>
        </w:rPr>
      </w:pPr>
      <w:r>
        <w:rPr>
          <w:rFonts w:asciiTheme="majorBidi" w:hAnsiTheme="majorBidi" w:cstheme="majorBidi"/>
          <w:b/>
          <w:sz w:val="24"/>
          <w:szCs w:val="24"/>
        </w:rPr>
        <w:t>Faktor–</w:t>
      </w:r>
      <w:r w:rsidR="0013565E">
        <w:rPr>
          <w:rFonts w:asciiTheme="majorBidi" w:hAnsiTheme="majorBidi" w:cstheme="majorBidi"/>
          <w:b/>
          <w:sz w:val="24"/>
          <w:szCs w:val="24"/>
        </w:rPr>
        <w:t>fak</w:t>
      </w:r>
      <w:r>
        <w:rPr>
          <w:rFonts w:asciiTheme="majorBidi" w:hAnsiTheme="majorBidi" w:cstheme="majorBidi"/>
          <w:b/>
          <w:sz w:val="24"/>
          <w:szCs w:val="24"/>
        </w:rPr>
        <w:t>tor</w:t>
      </w:r>
      <w:r w:rsidR="0013565E" w:rsidRPr="008D36E9">
        <w:rPr>
          <w:rFonts w:asciiTheme="majorBidi" w:hAnsiTheme="majorBidi" w:cstheme="majorBidi"/>
          <w:b/>
          <w:sz w:val="24"/>
          <w:szCs w:val="24"/>
        </w:rPr>
        <w:t xml:space="preserve"> yang  </w:t>
      </w:r>
      <w:r w:rsidR="0013565E">
        <w:rPr>
          <w:rFonts w:asciiTheme="majorBidi" w:hAnsiTheme="majorBidi" w:cstheme="majorBidi"/>
          <w:b/>
          <w:sz w:val="24"/>
          <w:szCs w:val="24"/>
        </w:rPr>
        <w:t>mempengaruhi Har</w:t>
      </w:r>
      <w:r>
        <w:rPr>
          <w:rFonts w:asciiTheme="majorBidi" w:hAnsiTheme="majorBidi" w:cstheme="majorBidi"/>
          <w:b/>
          <w:sz w:val="24"/>
          <w:szCs w:val="24"/>
        </w:rPr>
        <w:t>ga</w:t>
      </w:r>
      <w:r w:rsidR="0013565E" w:rsidRPr="008D36E9">
        <w:rPr>
          <w:rFonts w:asciiTheme="majorBidi" w:hAnsiTheme="majorBidi" w:cstheme="majorBidi"/>
          <w:b/>
          <w:sz w:val="24"/>
          <w:szCs w:val="24"/>
        </w:rPr>
        <w:t xml:space="preserve"> Jual dan Profit  Margin pada  Pembiayaan  Mu</w:t>
      </w:r>
      <w:r w:rsidR="00926947">
        <w:rPr>
          <w:rFonts w:asciiTheme="majorBidi" w:hAnsiTheme="majorBidi" w:cstheme="majorBidi"/>
          <w:b/>
          <w:sz w:val="24"/>
          <w:szCs w:val="24"/>
        </w:rPr>
        <w:t>r</w:t>
      </w:r>
      <w:r w:rsidR="0013565E" w:rsidRPr="008D36E9">
        <w:rPr>
          <w:rFonts w:asciiTheme="majorBidi" w:hAnsiTheme="majorBidi" w:cstheme="majorBidi"/>
          <w:b/>
          <w:sz w:val="24"/>
          <w:szCs w:val="24"/>
        </w:rPr>
        <w:t>abahah  pada  BMT  Istoqomah  Bago Tulungagung</w:t>
      </w:r>
      <w:r w:rsidR="0013565E">
        <w:rPr>
          <w:rFonts w:asciiTheme="majorBidi" w:hAnsiTheme="majorBidi" w:cstheme="majorBidi"/>
          <w:b/>
          <w:sz w:val="24"/>
          <w:szCs w:val="24"/>
        </w:rPr>
        <w:t>.</w:t>
      </w:r>
    </w:p>
    <w:p w:rsidR="003C73DF" w:rsidRPr="003C73DF" w:rsidRDefault="00964B08" w:rsidP="001E39CC">
      <w:pPr>
        <w:spacing w:line="480" w:lineRule="auto"/>
        <w:ind w:left="426" w:firstLine="708"/>
        <w:jc w:val="both"/>
        <w:rPr>
          <w:rFonts w:asciiTheme="majorBidi" w:hAnsiTheme="majorBidi" w:cstheme="majorBidi"/>
          <w:bCs/>
          <w:sz w:val="24"/>
          <w:szCs w:val="24"/>
        </w:rPr>
      </w:pPr>
      <w:r>
        <w:rPr>
          <w:rFonts w:asciiTheme="majorBidi" w:hAnsiTheme="majorBidi" w:cstheme="majorBidi"/>
          <w:sz w:val="24"/>
          <w:szCs w:val="24"/>
        </w:rPr>
        <w:t>Dalam kaita</w:t>
      </w:r>
      <w:r w:rsidR="00926947">
        <w:rPr>
          <w:rFonts w:asciiTheme="majorBidi" w:hAnsiTheme="majorBidi" w:cstheme="majorBidi"/>
          <w:sz w:val="24"/>
          <w:szCs w:val="24"/>
        </w:rPr>
        <w:t>n</w:t>
      </w:r>
      <w:r>
        <w:rPr>
          <w:rFonts w:asciiTheme="majorBidi" w:hAnsiTheme="majorBidi" w:cstheme="majorBidi"/>
          <w:sz w:val="24"/>
          <w:szCs w:val="24"/>
        </w:rPr>
        <w:t>nya dengan fa</w:t>
      </w:r>
      <w:r w:rsidR="00926947">
        <w:rPr>
          <w:rFonts w:asciiTheme="majorBidi" w:hAnsiTheme="majorBidi" w:cstheme="majorBidi"/>
          <w:sz w:val="24"/>
          <w:szCs w:val="24"/>
        </w:rPr>
        <w:t>k</w:t>
      </w:r>
      <w:r>
        <w:rPr>
          <w:rFonts w:asciiTheme="majorBidi" w:hAnsiTheme="majorBidi" w:cstheme="majorBidi"/>
          <w:sz w:val="24"/>
          <w:szCs w:val="24"/>
        </w:rPr>
        <w:t xml:space="preserve">tor yang mempengaruhi penentuan harga jual dan </w:t>
      </w:r>
      <w:r w:rsidRPr="00322463">
        <w:rPr>
          <w:rFonts w:asciiTheme="majorBidi" w:hAnsiTheme="majorBidi" w:cstheme="majorBidi"/>
          <w:i/>
          <w:iCs/>
          <w:sz w:val="24"/>
          <w:szCs w:val="24"/>
        </w:rPr>
        <w:t>profit margi</w:t>
      </w:r>
      <w:r>
        <w:rPr>
          <w:rFonts w:asciiTheme="majorBidi" w:hAnsiTheme="majorBidi" w:cstheme="majorBidi"/>
          <w:sz w:val="24"/>
          <w:szCs w:val="24"/>
        </w:rPr>
        <w:t xml:space="preserve">n dalam </w:t>
      </w:r>
      <w:r w:rsidR="00225135">
        <w:rPr>
          <w:rFonts w:asciiTheme="majorBidi" w:hAnsiTheme="majorBidi" w:cstheme="majorBidi"/>
          <w:sz w:val="24"/>
          <w:szCs w:val="24"/>
        </w:rPr>
        <w:t>pembiayaan</w:t>
      </w:r>
      <w:r>
        <w:rPr>
          <w:rFonts w:asciiTheme="majorBidi" w:hAnsiTheme="majorBidi" w:cstheme="majorBidi"/>
          <w:sz w:val="24"/>
          <w:szCs w:val="24"/>
        </w:rPr>
        <w:t xml:space="preserve"> </w:t>
      </w:r>
      <w:r w:rsidRPr="00322463">
        <w:rPr>
          <w:rFonts w:asciiTheme="majorBidi" w:hAnsiTheme="majorBidi" w:cstheme="majorBidi"/>
          <w:i/>
          <w:iCs/>
          <w:sz w:val="24"/>
          <w:szCs w:val="24"/>
        </w:rPr>
        <w:t>murabahah</w:t>
      </w:r>
      <w:r>
        <w:rPr>
          <w:rFonts w:asciiTheme="majorBidi" w:hAnsiTheme="majorBidi" w:cstheme="majorBidi"/>
          <w:sz w:val="24"/>
          <w:szCs w:val="24"/>
        </w:rPr>
        <w:t xml:space="preserve"> peneliti menggunakan teori yang ada diatas. </w:t>
      </w:r>
      <w:r>
        <w:rPr>
          <w:rFonts w:asciiTheme="majorBidi" w:hAnsiTheme="majorBidi" w:cstheme="majorBidi"/>
        </w:rPr>
        <w:t>Dan peneliti mebandingkan yang ada di lapangan</w:t>
      </w:r>
      <w:r w:rsidR="002104AF">
        <w:rPr>
          <w:rFonts w:asciiTheme="majorBidi" w:hAnsiTheme="majorBidi" w:cstheme="majorBidi"/>
        </w:rPr>
        <w:t xml:space="preserve"> apakah ada kesamaan antara yang ada di dalam teori dengan yang ada di lapangan, kemudian peneliti</w:t>
      </w:r>
      <w:r w:rsidR="002104AF">
        <w:rPr>
          <w:rFonts w:asciiTheme="majorBidi" w:hAnsiTheme="majorBidi" w:cstheme="majorBidi"/>
          <w:sz w:val="24"/>
          <w:szCs w:val="24"/>
        </w:rPr>
        <w:t xml:space="preserve"> me</w:t>
      </w:r>
      <w:r w:rsidR="00926947">
        <w:rPr>
          <w:rFonts w:asciiTheme="majorBidi" w:hAnsiTheme="majorBidi" w:cstheme="majorBidi"/>
          <w:bCs/>
          <w:sz w:val="24"/>
          <w:szCs w:val="24"/>
        </w:rPr>
        <w:t>lakukan wawancara</w:t>
      </w:r>
      <w:r w:rsidR="000B42FF">
        <w:rPr>
          <w:rFonts w:asciiTheme="majorBidi" w:hAnsiTheme="majorBidi" w:cstheme="majorBidi"/>
          <w:bCs/>
          <w:sz w:val="24"/>
          <w:szCs w:val="24"/>
        </w:rPr>
        <w:t xml:space="preserve"> dengan beberapa karyawan salah satu factor yang mempengaruhi penentuan harga jual dan </w:t>
      </w:r>
      <w:r w:rsidR="008B16D8">
        <w:rPr>
          <w:rFonts w:asciiTheme="majorBidi" w:hAnsiTheme="majorBidi" w:cstheme="majorBidi"/>
          <w:bCs/>
          <w:sz w:val="24"/>
          <w:szCs w:val="24"/>
        </w:rPr>
        <w:t xml:space="preserve">menentukan </w:t>
      </w:r>
      <w:r w:rsidR="000B42FF" w:rsidRPr="00E60BC2">
        <w:rPr>
          <w:rFonts w:asciiTheme="majorBidi" w:hAnsiTheme="majorBidi" w:cstheme="majorBidi"/>
          <w:bCs/>
          <w:i/>
          <w:iCs/>
          <w:sz w:val="24"/>
          <w:szCs w:val="24"/>
        </w:rPr>
        <w:t>profit margin</w:t>
      </w:r>
      <w:r w:rsidR="000B42FF">
        <w:rPr>
          <w:rFonts w:asciiTheme="majorBidi" w:hAnsiTheme="majorBidi" w:cstheme="majorBidi"/>
          <w:bCs/>
          <w:sz w:val="24"/>
          <w:szCs w:val="24"/>
        </w:rPr>
        <w:t xml:space="preserve"> </w:t>
      </w:r>
      <w:r w:rsidR="008133FB">
        <w:rPr>
          <w:rFonts w:asciiTheme="majorBidi" w:hAnsiTheme="majorBidi" w:cstheme="majorBidi"/>
          <w:bCs/>
          <w:sz w:val="24"/>
          <w:szCs w:val="24"/>
        </w:rPr>
        <w:t xml:space="preserve">dalam pembiayaan </w:t>
      </w:r>
      <w:r w:rsidR="008133FB" w:rsidRPr="00E60BC2">
        <w:rPr>
          <w:rFonts w:asciiTheme="majorBidi" w:hAnsiTheme="majorBidi" w:cstheme="majorBidi"/>
          <w:bCs/>
          <w:i/>
          <w:iCs/>
          <w:sz w:val="24"/>
          <w:szCs w:val="24"/>
        </w:rPr>
        <w:t>murabahah</w:t>
      </w:r>
      <w:r w:rsidR="008133FB">
        <w:rPr>
          <w:rFonts w:asciiTheme="majorBidi" w:hAnsiTheme="majorBidi" w:cstheme="majorBidi"/>
          <w:bCs/>
          <w:sz w:val="24"/>
          <w:szCs w:val="24"/>
        </w:rPr>
        <w:t xml:space="preserve"> </w:t>
      </w:r>
      <w:r w:rsidR="000B42FF">
        <w:rPr>
          <w:rFonts w:asciiTheme="majorBidi" w:hAnsiTheme="majorBidi" w:cstheme="majorBidi"/>
          <w:bCs/>
          <w:sz w:val="24"/>
          <w:szCs w:val="24"/>
        </w:rPr>
        <w:t>yang ada di BMT Istiqomah Bago Tulungagun</w:t>
      </w:r>
      <w:r w:rsidR="002647B0">
        <w:rPr>
          <w:rFonts w:asciiTheme="majorBidi" w:hAnsiTheme="majorBidi" w:cstheme="majorBidi"/>
          <w:bCs/>
          <w:sz w:val="24"/>
          <w:szCs w:val="24"/>
        </w:rPr>
        <w:t>g</w:t>
      </w:r>
      <w:r w:rsidR="003062D0">
        <w:rPr>
          <w:rFonts w:asciiTheme="majorBidi" w:hAnsiTheme="majorBidi" w:cstheme="majorBidi"/>
          <w:bCs/>
          <w:sz w:val="24"/>
          <w:szCs w:val="24"/>
        </w:rPr>
        <w:t xml:space="preserve">. Yang  </w:t>
      </w:r>
      <w:r w:rsidR="008133FB">
        <w:rPr>
          <w:rFonts w:asciiTheme="majorBidi" w:hAnsiTheme="majorBidi" w:cstheme="majorBidi"/>
          <w:bCs/>
          <w:sz w:val="24"/>
          <w:szCs w:val="24"/>
        </w:rPr>
        <w:t>mempengaruhi dalam mengambil keputusan untuk menentukan harga jual</w:t>
      </w:r>
      <w:r w:rsidR="008B16D8">
        <w:rPr>
          <w:rFonts w:asciiTheme="majorBidi" w:hAnsiTheme="majorBidi" w:cstheme="majorBidi"/>
          <w:bCs/>
          <w:sz w:val="24"/>
          <w:szCs w:val="24"/>
        </w:rPr>
        <w:t xml:space="preserve"> dan menentukan </w:t>
      </w:r>
      <w:r w:rsidR="008B16D8" w:rsidRPr="00E60BC2">
        <w:rPr>
          <w:rFonts w:asciiTheme="majorBidi" w:hAnsiTheme="majorBidi" w:cstheme="majorBidi"/>
          <w:bCs/>
          <w:i/>
          <w:iCs/>
          <w:sz w:val="24"/>
          <w:szCs w:val="24"/>
        </w:rPr>
        <w:t>margin</w:t>
      </w:r>
      <w:r w:rsidR="008133FB">
        <w:rPr>
          <w:rFonts w:asciiTheme="majorBidi" w:hAnsiTheme="majorBidi" w:cstheme="majorBidi"/>
          <w:bCs/>
          <w:sz w:val="24"/>
          <w:szCs w:val="24"/>
        </w:rPr>
        <w:t xml:space="preserve"> adalah sebagai berikut :</w:t>
      </w:r>
    </w:p>
    <w:p w:rsidR="00B54445" w:rsidRDefault="0080673C" w:rsidP="00322463">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Bapak</w:t>
      </w:r>
      <w:r w:rsidR="00B40713">
        <w:rPr>
          <w:rFonts w:asciiTheme="majorBidi" w:hAnsiTheme="majorBidi" w:cstheme="majorBidi"/>
          <w:sz w:val="24"/>
          <w:szCs w:val="24"/>
        </w:rPr>
        <w:t xml:space="preserve"> </w:t>
      </w:r>
      <w:r w:rsidR="00B40713" w:rsidRPr="008D32D5">
        <w:rPr>
          <w:rFonts w:asciiTheme="majorBidi" w:hAnsiTheme="majorBidi" w:cstheme="majorBidi"/>
          <w:lang w:val="id-ID"/>
        </w:rPr>
        <w:t>Slamet Riadi</w:t>
      </w:r>
      <w:r>
        <w:rPr>
          <w:rFonts w:ascii="Times New Roman" w:hAnsi="Times New Roman" w:cs="Times New Roman"/>
          <w:sz w:val="24"/>
          <w:szCs w:val="24"/>
        </w:rPr>
        <w:t xml:space="preserve">  mejelaskan “</w:t>
      </w:r>
      <w:r w:rsidR="0013565E">
        <w:rPr>
          <w:rFonts w:ascii="Times New Roman" w:hAnsi="Times New Roman" w:cs="Times New Roman"/>
          <w:sz w:val="24"/>
          <w:szCs w:val="24"/>
        </w:rPr>
        <w:t xml:space="preserve">Ada tiga yang terkait </w:t>
      </w:r>
      <w:r w:rsidR="00646830">
        <w:rPr>
          <w:rFonts w:ascii="Times New Roman" w:hAnsi="Times New Roman" w:cs="Times New Roman"/>
          <w:sz w:val="24"/>
          <w:szCs w:val="24"/>
        </w:rPr>
        <w:t>fak</w:t>
      </w:r>
      <w:r w:rsidR="00C17D4A">
        <w:rPr>
          <w:rFonts w:ascii="Times New Roman" w:hAnsi="Times New Roman" w:cs="Times New Roman"/>
          <w:sz w:val="24"/>
          <w:szCs w:val="24"/>
        </w:rPr>
        <w:t>t</w:t>
      </w:r>
      <w:r w:rsidR="00E036F4">
        <w:rPr>
          <w:rFonts w:ascii="Times New Roman" w:hAnsi="Times New Roman" w:cs="Times New Roman"/>
          <w:sz w:val="24"/>
          <w:szCs w:val="24"/>
        </w:rPr>
        <w:t xml:space="preserve">or yang mempengaruhi margin. </w:t>
      </w:r>
      <w:r w:rsidR="00E036F4" w:rsidRPr="00E036F4">
        <w:rPr>
          <w:rFonts w:ascii="Times New Roman" w:hAnsi="Times New Roman" w:cs="Times New Roman"/>
          <w:i/>
          <w:iCs/>
          <w:sz w:val="24"/>
          <w:szCs w:val="24"/>
        </w:rPr>
        <w:t>pertama</w:t>
      </w:r>
      <w:r w:rsidR="00C17D4A">
        <w:rPr>
          <w:rFonts w:ascii="Times New Roman" w:hAnsi="Times New Roman" w:cs="Times New Roman"/>
          <w:sz w:val="24"/>
          <w:szCs w:val="24"/>
        </w:rPr>
        <w:t xml:space="preserve"> </w:t>
      </w:r>
      <w:r w:rsidR="0013565E" w:rsidRPr="00C17D4A">
        <w:rPr>
          <w:rFonts w:ascii="Times New Roman" w:hAnsi="Times New Roman" w:cs="Times New Roman"/>
          <w:sz w:val="24"/>
          <w:szCs w:val="24"/>
        </w:rPr>
        <w:t>Terkait dengan jangka waktu</w:t>
      </w:r>
      <w:r w:rsidR="00E036F4">
        <w:rPr>
          <w:rFonts w:ascii="Times New Roman" w:hAnsi="Times New Roman" w:cs="Times New Roman"/>
          <w:sz w:val="24"/>
          <w:szCs w:val="24"/>
        </w:rPr>
        <w:t xml:space="preserve">. </w:t>
      </w:r>
      <w:r w:rsidR="00E036F4" w:rsidRPr="00E036F4">
        <w:rPr>
          <w:rFonts w:ascii="Times New Roman" w:hAnsi="Times New Roman" w:cs="Times New Roman"/>
          <w:i/>
          <w:iCs/>
          <w:sz w:val="24"/>
          <w:szCs w:val="24"/>
        </w:rPr>
        <w:t>kedua</w:t>
      </w:r>
      <w:r w:rsidR="00ED6F37">
        <w:rPr>
          <w:rFonts w:ascii="Times New Roman" w:hAnsi="Times New Roman" w:cs="Times New Roman"/>
          <w:sz w:val="24"/>
          <w:szCs w:val="24"/>
        </w:rPr>
        <w:t xml:space="preserve"> </w:t>
      </w:r>
      <w:r w:rsidR="0013565E" w:rsidRPr="00C17D4A">
        <w:rPr>
          <w:rFonts w:ascii="Times New Roman" w:hAnsi="Times New Roman" w:cs="Times New Roman"/>
          <w:sz w:val="24"/>
          <w:szCs w:val="24"/>
        </w:rPr>
        <w:t>Terkait dengan penggunaan dana</w:t>
      </w:r>
      <w:r w:rsidR="00E036F4">
        <w:rPr>
          <w:rFonts w:ascii="Times New Roman" w:hAnsi="Times New Roman" w:cs="Times New Roman"/>
          <w:sz w:val="24"/>
          <w:szCs w:val="24"/>
        </w:rPr>
        <w:t xml:space="preserve">. </w:t>
      </w:r>
      <w:r w:rsidR="00E036F4" w:rsidRPr="00E036F4">
        <w:rPr>
          <w:rFonts w:ascii="Times New Roman" w:hAnsi="Times New Roman" w:cs="Times New Roman"/>
          <w:i/>
          <w:iCs/>
          <w:sz w:val="24"/>
          <w:szCs w:val="24"/>
        </w:rPr>
        <w:t>ketiga</w:t>
      </w:r>
      <w:r w:rsidR="00C17D4A">
        <w:rPr>
          <w:rFonts w:ascii="Times New Roman" w:hAnsi="Times New Roman" w:cs="Times New Roman"/>
          <w:sz w:val="24"/>
          <w:szCs w:val="24"/>
        </w:rPr>
        <w:t xml:space="preserve"> </w:t>
      </w:r>
      <w:r w:rsidR="0013565E" w:rsidRPr="00C17D4A">
        <w:rPr>
          <w:rFonts w:ascii="Times New Roman" w:hAnsi="Times New Roman" w:cs="Times New Roman"/>
          <w:sz w:val="24"/>
          <w:szCs w:val="24"/>
        </w:rPr>
        <w:t>Terkait dengan kondisi nasabah</w:t>
      </w:r>
      <w:r w:rsidR="00C17D4A">
        <w:rPr>
          <w:rFonts w:ascii="Times New Roman" w:hAnsi="Times New Roman" w:cs="Times New Roman"/>
          <w:sz w:val="24"/>
          <w:szCs w:val="24"/>
        </w:rPr>
        <w:t xml:space="preserve">. </w:t>
      </w:r>
      <w:r w:rsidR="0013565E" w:rsidRPr="00C17D4A">
        <w:rPr>
          <w:rFonts w:ascii="Times New Roman" w:hAnsi="Times New Roman" w:cs="Times New Roman"/>
          <w:sz w:val="24"/>
          <w:szCs w:val="24"/>
        </w:rPr>
        <w:t>Dalam hal tersebut k</w:t>
      </w:r>
      <w:r w:rsidR="00322463">
        <w:rPr>
          <w:rFonts w:ascii="Times New Roman" w:hAnsi="Times New Roman" w:cs="Times New Roman"/>
          <w:sz w:val="24"/>
          <w:szCs w:val="24"/>
        </w:rPr>
        <w:t>ita bisa bertoleransi dalam</w:t>
      </w:r>
      <w:r w:rsidR="0013565E" w:rsidRPr="00C17D4A">
        <w:rPr>
          <w:rFonts w:ascii="Times New Roman" w:hAnsi="Times New Roman" w:cs="Times New Roman"/>
          <w:sz w:val="24"/>
          <w:szCs w:val="24"/>
        </w:rPr>
        <w:t xml:space="preserve"> bagi hasilnya</w:t>
      </w:r>
      <w:r w:rsidR="00083228">
        <w:rPr>
          <w:rFonts w:ascii="Times New Roman" w:hAnsi="Times New Roman" w:cs="Times New Roman"/>
          <w:sz w:val="24"/>
          <w:szCs w:val="24"/>
        </w:rPr>
        <w:t>. Untuk terkait</w:t>
      </w:r>
      <w:r w:rsidR="00322463">
        <w:rPr>
          <w:rFonts w:ascii="Times New Roman" w:hAnsi="Times New Roman" w:cs="Times New Roman"/>
          <w:sz w:val="24"/>
          <w:szCs w:val="24"/>
        </w:rPr>
        <w:t xml:space="preserve"> dengan</w:t>
      </w:r>
      <w:r w:rsidR="00083228">
        <w:rPr>
          <w:rFonts w:ascii="Times New Roman" w:hAnsi="Times New Roman" w:cs="Times New Roman"/>
          <w:sz w:val="24"/>
          <w:szCs w:val="24"/>
        </w:rPr>
        <w:t xml:space="preserve"> marginya 2-2,3</w:t>
      </w:r>
      <w:r w:rsidR="0037011A">
        <w:rPr>
          <w:rFonts w:ascii="Times New Roman" w:hAnsi="Times New Roman" w:cs="Times New Roman"/>
          <w:sz w:val="24"/>
          <w:szCs w:val="24"/>
        </w:rPr>
        <w:t>% normatifnya</w:t>
      </w:r>
      <w:r w:rsidR="00BC4F8D">
        <w:rPr>
          <w:rFonts w:ascii="Times New Roman" w:hAnsi="Times New Roman" w:cs="Times New Roman"/>
          <w:sz w:val="24"/>
          <w:szCs w:val="24"/>
        </w:rPr>
        <w:t xml:space="preserve"> itu saja sering di langgar atau tidak ditepati karena menyesuaikan kondisi nasabah kadang-kadang 1% bahkan nol koma berapa persen.</w:t>
      </w:r>
      <w:r w:rsidR="00322463">
        <w:rPr>
          <w:rFonts w:ascii="Times New Roman" w:hAnsi="Times New Roman" w:cs="Times New Roman"/>
          <w:sz w:val="24"/>
          <w:szCs w:val="24"/>
        </w:rPr>
        <w:t xml:space="preserve"> </w:t>
      </w:r>
      <w:r w:rsidR="00322463" w:rsidRPr="00C17D4A">
        <w:rPr>
          <w:rFonts w:ascii="Times New Roman" w:hAnsi="Times New Roman" w:cs="Times New Roman"/>
          <w:sz w:val="24"/>
          <w:szCs w:val="24"/>
        </w:rPr>
        <w:t xml:space="preserve">Kemudian </w:t>
      </w:r>
      <w:r w:rsidR="0013565E" w:rsidRPr="00C17D4A">
        <w:rPr>
          <w:rFonts w:ascii="Times New Roman" w:hAnsi="Times New Roman" w:cs="Times New Roman"/>
          <w:sz w:val="24"/>
          <w:szCs w:val="24"/>
        </w:rPr>
        <w:t>dalam menentukan nasabah layak atau tidak kita melakukan surve</w:t>
      </w:r>
      <w:r w:rsidR="00926947">
        <w:rPr>
          <w:rFonts w:ascii="Times New Roman" w:hAnsi="Times New Roman" w:cs="Times New Roman"/>
          <w:sz w:val="24"/>
          <w:szCs w:val="24"/>
        </w:rPr>
        <w:t>i</w:t>
      </w:r>
      <w:r w:rsidR="0013565E" w:rsidRPr="00C17D4A">
        <w:rPr>
          <w:rFonts w:ascii="Times New Roman" w:hAnsi="Times New Roman" w:cs="Times New Roman"/>
          <w:sz w:val="24"/>
          <w:szCs w:val="24"/>
        </w:rPr>
        <w:t xml:space="preserve"> </w:t>
      </w:r>
      <w:r w:rsidR="00322463">
        <w:rPr>
          <w:rFonts w:ascii="Times New Roman" w:hAnsi="Times New Roman" w:cs="Times New Roman"/>
          <w:sz w:val="24"/>
          <w:szCs w:val="24"/>
        </w:rPr>
        <w:t>yaitu wawancara, surve</w:t>
      </w:r>
      <w:r w:rsidR="00926947">
        <w:rPr>
          <w:rFonts w:ascii="Times New Roman" w:hAnsi="Times New Roman" w:cs="Times New Roman"/>
          <w:sz w:val="24"/>
          <w:szCs w:val="24"/>
        </w:rPr>
        <w:t>i</w:t>
      </w:r>
      <w:r w:rsidR="00322463">
        <w:rPr>
          <w:rFonts w:ascii="Times New Roman" w:hAnsi="Times New Roman" w:cs="Times New Roman"/>
          <w:sz w:val="24"/>
          <w:szCs w:val="24"/>
        </w:rPr>
        <w:t xml:space="preserve"> lapangan (tempat usaha pemohon pembiayaan usaha) dan sumber referensi (tokoh birokrasi / tokoh agama dan masyarakat setempat)</w:t>
      </w:r>
      <w:r>
        <w:rPr>
          <w:rFonts w:ascii="Times New Roman" w:hAnsi="Times New Roman" w:cs="Times New Roman"/>
          <w:sz w:val="24"/>
          <w:szCs w:val="24"/>
        </w:rPr>
        <w:t>”</w:t>
      </w:r>
      <w:r w:rsidR="0013565E" w:rsidRPr="00C17D4A">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6E623B" w:rsidRDefault="006E623B" w:rsidP="00F83976">
      <w:pPr>
        <w:pStyle w:val="ListParagraph"/>
        <w:spacing w:line="240" w:lineRule="auto"/>
        <w:ind w:left="1134"/>
        <w:jc w:val="both"/>
        <w:rPr>
          <w:rFonts w:ascii="Times New Roman" w:hAnsi="Times New Roman" w:cs="Times New Roman"/>
          <w:sz w:val="24"/>
          <w:szCs w:val="24"/>
        </w:rPr>
      </w:pPr>
    </w:p>
    <w:p w:rsidR="002647B0" w:rsidRPr="00322463" w:rsidRDefault="0099480E" w:rsidP="0099480E">
      <w:pPr>
        <w:pStyle w:val="ListParagraph"/>
        <w:spacing w:line="480" w:lineRule="auto"/>
        <w:ind w:left="426" w:firstLine="708"/>
        <w:jc w:val="both"/>
        <w:rPr>
          <w:rFonts w:ascii="Times New Roman" w:hAnsi="Times New Roman" w:cs="Times New Roman"/>
          <w:i/>
          <w:iCs/>
          <w:sz w:val="24"/>
          <w:szCs w:val="24"/>
        </w:rPr>
      </w:pPr>
      <w:r>
        <w:rPr>
          <w:rFonts w:ascii="Times New Roman" w:hAnsi="Times New Roman" w:cs="Times New Roman"/>
          <w:sz w:val="24"/>
          <w:szCs w:val="24"/>
        </w:rPr>
        <w:lastRenderedPageBreak/>
        <w:t>Ketiga hal di atas merupakan</w:t>
      </w:r>
      <w:r w:rsidR="00926947">
        <w:rPr>
          <w:rFonts w:ascii="Times New Roman" w:hAnsi="Times New Roman" w:cs="Times New Roman"/>
          <w:sz w:val="24"/>
          <w:szCs w:val="24"/>
        </w:rPr>
        <w:t xml:space="preserve"> fak</w:t>
      </w:r>
      <w:r w:rsidR="001E39CC">
        <w:rPr>
          <w:rFonts w:ascii="Times New Roman" w:hAnsi="Times New Roman" w:cs="Times New Roman"/>
          <w:sz w:val="24"/>
          <w:szCs w:val="24"/>
        </w:rPr>
        <w:t xml:space="preserve">tor yang mempengaruhi harga jual dan </w:t>
      </w:r>
      <w:r w:rsidR="001E39CC" w:rsidRPr="00322463">
        <w:rPr>
          <w:rFonts w:ascii="Times New Roman" w:hAnsi="Times New Roman" w:cs="Times New Roman"/>
          <w:i/>
          <w:iCs/>
          <w:sz w:val="24"/>
          <w:szCs w:val="24"/>
        </w:rPr>
        <w:t xml:space="preserve">profit </w:t>
      </w:r>
      <w:r w:rsidR="001E39CC" w:rsidRPr="00355D5C">
        <w:rPr>
          <w:rFonts w:ascii="Times New Roman" w:hAnsi="Times New Roman" w:cs="Times New Roman"/>
          <w:i/>
          <w:iCs/>
          <w:sz w:val="24"/>
          <w:szCs w:val="24"/>
        </w:rPr>
        <w:t>marg</w:t>
      </w:r>
      <w:r w:rsidR="001E39CC" w:rsidRPr="00355D5C">
        <w:rPr>
          <w:rFonts w:ascii="Times New Roman" w:hAnsi="Times New Roman" w:cs="Times New Roman"/>
          <w:i/>
          <w:sz w:val="24"/>
          <w:szCs w:val="24"/>
        </w:rPr>
        <w:t>in</w:t>
      </w:r>
      <w:r w:rsidR="001E39CC">
        <w:rPr>
          <w:rFonts w:ascii="Times New Roman" w:hAnsi="Times New Roman" w:cs="Times New Roman"/>
          <w:sz w:val="24"/>
          <w:szCs w:val="24"/>
        </w:rPr>
        <w:t xml:space="preserve"> yang ada di </w:t>
      </w:r>
      <w:r>
        <w:rPr>
          <w:rFonts w:ascii="Times New Roman" w:hAnsi="Times New Roman" w:cs="Times New Roman"/>
          <w:sz w:val="24"/>
          <w:szCs w:val="24"/>
        </w:rPr>
        <w:t>BMT Istiqomah Bago Tulungagung.</w:t>
      </w:r>
      <w:r w:rsidR="001E39CC">
        <w:rPr>
          <w:rFonts w:ascii="Times New Roman" w:hAnsi="Times New Roman" w:cs="Times New Roman"/>
          <w:sz w:val="24"/>
          <w:szCs w:val="24"/>
        </w:rPr>
        <w:t xml:space="preserve"> terkait dengan</w:t>
      </w:r>
      <w:r w:rsidR="006E623B">
        <w:rPr>
          <w:rFonts w:ascii="Times New Roman" w:hAnsi="Times New Roman" w:cs="Times New Roman"/>
          <w:sz w:val="24"/>
          <w:szCs w:val="24"/>
        </w:rPr>
        <w:t xml:space="preserve"> jangka</w:t>
      </w:r>
      <w:r w:rsidR="001E39CC">
        <w:rPr>
          <w:rFonts w:ascii="Times New Roman" w:hAnsi="Times New Roman" w:cs="Times New Roman"/>
          <w:sz w:val="24"/>
          <w:szCs w:val="24"/>
        </w:rPr>
        <w:t xml:space="preserve"> waktu, penggunaan dana dan </w:t>
      </w:r>
      <w:r w:rsidR="006E623B">
        <w:rPr>
          <w:rFonts w:ascii="Times New Roman" w:hAnsi="Times New Roman" w:cs="Times New Roman"/>
          <w:sz w:val="24"/>
          <w:szCs w:val="24"/>
        </w:rPr>
        <w:t xml:space="preserve"> kondisi nasabah</w:t>
      </w:r>
      <w:r w:rsidR="00926947">
        <w:rPr>
          <w:rFonts w:ascii="Times New Roman" w:hAnsi="Times New Roman" w:cs="Times New Roman"/>
          <w:sz w:val="24"/>
          <w:szCs w:val="24"/>
        </w:rPr>
        <w:t>. Sehingga fak</w:t>
      </w:r>
      <w:r w:rsidR="004367E8">
        <w:rPr>
          <w:rFonts w:ascii="Times New Roman" w:hAnsi="Times New Roman" w:cs="Times New Roman"/>
          <w:sz w:val="24"/>
          <w:szCs w:val="24"/>
        </w:rPr>
        <w:t>tor tersebut sulit untuk dihindari bahkan tidak dapat dihindari kare</w:t>
      </w:r>
      <w:r w:rsidR="00926947">
        <w:rPr>
          <w:rFonts w:ascii="Times New Roman" w:hAnsi="Times New Roman" w:cs="Times New Roman"/>
          <w:sz w:val="24"/>
          <w:szCs w:val="24"/>
        </w:rPr>
        <w:t>na fak</w:t>
      </w:r>
      <w:r w:rsidR="004367E8">
        <w:rPr>
          <w:rFonts w:ascii="Times New Roman" w:hAnsi="Times New Roman" w:cs="Times New Roman"/>
          <w:sz w:val="24"/>
          <w:szCs w:val="24"/>
        </w:rPr>
        <w:t xml:space="preserve">tor yang telah disebutkan sangat erat kaitannya dalam menentukan harga jual dan </w:t>
      </w:r>
      <w:r w:rsidR="004367E8" w:rsidRPr="00322463">
        <w:rPr>
          <w:rFonts w:ascii="Times New Roman" w:hAnsi="Times New Roman" w:cs="Times New Roman"/>
          <w:i/>
          <w:iCs/>
          <w:sz w:val="24"/>
          <w:szCs w:val="24"/>
        </w:rPr>
        <w:t>profit margin.</w:t>
      </w:r>
    </w:p>
    <w:p w:rsidR="007A537F" w:rsidRPr="00EC1A44" w:rsidRDefault="00536ADC" w:rsidP="00EC1A4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Terkait dengan menentukan </w:t>
      </w:r>
      <w:r w:rsidRPr="00381958">
        <w:rPr>
          <w:rFonts w:ascii="Times New Roman" w:hAnsi="Times New Roman" w:cs="Times New Roman"/>
          <w:i/>
          <w:iCs/>
          <w:sz w:val="24"/>
          <w:szCs w:val="24"/>
        </w:rPr>
        <w:t>profit margin</w:t>
      </w:r>
      <w:r>
        <w:rPr>
          <w:rFonts w:ascii="Times New Roman" w:hAnsi="Times New Roman" w:cs="Times New Roman"/>
          <w:sz w:val="24"/>
          <w:szCs w:val="24"/>
        </w:rPr>
        <w:t xml:space="preserve"> yang </w:t>
      </w:r>
      <w:r w:rsidR="00926947">
        <w:rPr>
          <w:rFonts w:ascii="Times New Roman" w:hAnsi="Times New Roman" w:cs="Times New Roman"/>
          <w:sz w:val="24"/>
          <w:szCs w:val="24"/>
        </w:rPr>
        <w:t>ada di BMT peneliti melakukan wawancara dengan</w:t>
      </w:r>
      <w:r>
        <w:rPr>
          <w:rFonts w:ascii="Times New Roman" w:hAnsi="Times New Roman" w:cs="Times New Roman"/>
          <w:sz w:val="24"/>
          <w:szCs w:val="24"/>
        </w:rPr>
        <w:t xml:space="preserve"> salah satu karyawan bagian pengarahan dana sebagai berikut :</w:t>
      </w:r>
    </w:p>
    <w:p w:rsidR="00381958" w:rsidRDefault="00536ADC" w:rsidP="00C94F30">
      <w:pPr>
        <w:pStyle w:val="ListParagraph"/>
        <w:spacing w:line="240" w:lineRule="auto"/>
        <w:ind w:left="1134"/>
        <w:jc w:val="both"/>
        <w:rPr>
          <w:rFonts w:asciiTheme="majorBidi" w:hAnsiTheme="majorBidi" w:cstheme="majorBidi"/>
        </w:rPr>
      </w:pPr>
      <w:r>
        <w:rPr>
          <w:rFonts w:asciiTheme="majorBidi" w:hAnsiTheme="majorBidi" w:cstheme="majorBidi"/>
        </w:rPr>
        <w:t xml:space="preserve">Ibu </w:t>
      </w:r>
      <w:r w:rsidRPr="008D32D5">
        <w:rPr>
          <w:rFonts w:asciiTheme="majorBidi" w:hAnsiTheme="majorBidi" w:cstheme="majorBidi"/>
          <w:lang w:val="id-ID"/>
        </w:rPr>
        <w:t>Lisa Agus Rahmawati</w:t>
      </w:r>
      <w:r>
        <w:rPr>
          <w:rFonts w:asciiTheme="majorBidi" w:hAnsiTheme="majorBidi" w:cstheme="majorBidi"/>
        </w:rPr>
        <w:t xml:space="preserve"> menjelaskan</w:t>
      </w:r>
      <w:r w:rsidR="001630EB">
        <w:rPr>
          <w:rFonts w:asciiTheme="majorBidi" w:hAnsiTheme="majorBidi" w:cstheme="majorBidi"/>
        </w:rPr>
        <w:t>:</w:t>
      </w:r>
      <w:r>
        <w:rPr>
          <w:rFonts w:asciiTheme="majorBidi" w:hAnsiTheme="majorBidi" w:cstheme="majorBidi"/>
        </w:rPr>
        <w:t xml:space="preserve"> “</w:t>
      </w:r>
      <w:r w:rsidR="001630EB">
        <w:rPr>
          <w:rFonts w:asciiTheme="majorBidi" w:hAnsiTheme="majorBidi" w:cstheme="majorBidi"/>
        </w:rPr>
        <w:t xml:space="preserve">Dalam </w:t>
      </w:r>
      <w:r w:rsidR="007A0F6C">
        <w:rPr>
          <w:rFonts w:asciiTheme="majorBidi" w:hAnsiTheme="majorBidi" w:cstheme="majorBidi"/>
        </w:rPr>
        <w:t xml:space="preserve">menetukan </w:t>
      </w:r>
      <w:r w:rsidR="007A0F6C" w:rsidRPr="00EC1A44">
        <w:rPr>
          <w:rFonts w:asciiTheme="majorBidi" w:hAnsiTheme="majorBidi" w:cstheme="majorBidi"/>
          <w:i/>
        </w:rPr>
        <w:t xml:space="preserve">profit margin </w:t>
      </w:r>
      <w:r w:rsidR="007A0F6C">
        <w:rPr>
          <w:rFonts w:asciiTheme="majorBidi" w:hAnsiTheme="majorBidi" w:cstheme="majorBidi"/>
        </w:rPr>
        <w:t xml:space="preserve">bagi </w:t>
      </w:r>
      <w:r>
        <w:rPr>
          <w:rFonts w:asciiTheme="majorBidi" w:hAnsiTheme="majorBidi" w:cstheme="majorBidi"/>
        </w:rPr>
        <w:t xml:space="preserve">nasabah </w:t>
      </w:r>
      <w:r w:rsidR="007A0F6C">
        <w:rPr>
          <w:rFonts w:asciiTheme="majorBidi" w:hAnsiTheme="majorBidi" w:cstheme="majorBidi"/>
        </w:rPr>
        <w:t>baru membayar biaya administrasi anggota Rp 2</w:t>
      </w:r>
      <w:r w:rsidR="00DC0CB6">
        <w:rPr>
          <w:rFonts w:asciiTheme="majorBidi" w:hAnsiTheme="majorBidi" w:cstheme="majorBidi"/>
        </w:rPr>
        <w:t>.</w:t>
      </w:r>
      <w:r w:rsidR="007A0F6C">
        <w:rPr>
          <w:rFonts w:asciiTheme="majorBidi" w:hAnsiTheme="majorBidi" w:cstheme="majorBidi"/>
        </w:rPr>
        <w:t>500, simpanan pokok 5 ribu, simpanan wajib 10 ribu, sedangkan</w:t>
      </w:r>
      <w:r w:rsidR="00C94F30">
        <w:rPr>
          <w:rFonts w:asciiTheme="majorBidi" w:hAnsiTheme="majorBidi" w:cstheme="majorBidi"/>
        </w:rPr>
        <w:t xml:space="preserve"> biaya</w:t>
      </w:r>
      <w:r w:rsidR="007A0F6C">
        <w:rPr>
          <w:rFonts w:asciiTheme="majorBidi" w:hAnsiTheme="majorBidi" w:cstheme="majorBidi"/>
        </w:rPr>
        <w:t xml:space="preserve"> dalam pembiayaan </w:t>
      </w:r>
      <w:r w:rsidR="00DC0CB6">
        <w:rPr>
          <w:rFonts w:ascii="Times New Roman" w:hAnsi="Times New Roman" w:cs="Times New Roman"/>
          <w:sz w:val="24"/>
          <w:szCs w:val="24"/>
        </w:rPr>
        <w:t xml:space="preserve">1 bulan 1%, 2 sampai 6 bulan 2%, 7 sampai 9 bulan 2,5% dan 10 sampai 12 bulan 3%. </w:t>
      </w:r>
      <w:r w:rsidR="007A0F6C">
        <w:rPr>
          <w:rFonts w:asciiTheme="majorBidi" w:hAnsiTheme="majorBidi" w:cstheme="majorBidi"/>
        </w:rPr>
        <w:t xml:space="preserve"> dari jumlah pembiayaan, sedangkan keuntungan </w:t>
      </w:r>
      <w:r w:rsidR="006F6B94">
        <w:rPr>
          <w:rFonts w:asciiTheme="majorBidi" w:hAnsiTheme="majorBidi" w:cstheme="majorBidi"/>
        </w:rPr>
        <w:t xml:space="preserve"> lembaga yang di dapat </w:t>
      </w:r>
      <w:r w:rsidR="007A0F6C">
        <w:rPr>
          <w:rFonts w:asciiTheme="majorBidi" w:hAnsiTheme="majorBidi" w:cstheme="majorBidi"/>
        </w:rPr>
        <w:t xml:space="preserve">2-3 % itu saja tergantung jangka waktu dan </w:t>
      </w:r>
      <w:r w:rsidR="00926947">
        <w:rPr>
          <w:rFonts w:asciiTheme="majorBidi" w:hAnsiTheme="majorBidi" w:cstheme="majorBidi"/>
        </w:rPr>
        <w:t>kegunaan siste</w:t>
      </w:r>
      <w:r w:rsidR="006F6B94">
        <w:rPr>
          <w:rFonts w:asciiTheme="majorBidi" w:hAnsiTheme="majorBidi" w:cstheme="majorBidi"/>
        </w:rPr>
        <w:t>m pembiayaan misalnya BBA dingasur perbulan dan batas maksimal 12 bulan”.</w:t>
      </w:r>
      <w:r w:rsidR="006F6B94">
        <w:rPr>
          <w:rStyle w:val="FootnoteReference"/>
          <w:rFonts w:asciiTheme="majorBidi" w:hAnsiTheme="majorBidi" w:cstheme="majorBidi"/>
        </w:rPr>
        <w:footnoteReference w:id="17"/>
      </w:r>
    </w:p>
    <w:p w:rsidR="00381958" w:rsidRPr="00381958" w:rsidRDefault="00381958" w:rsidP="00381958">
      <w:pPr>
        <w:pStyle w:val="ListParagraph"/>
        <w:spacing w:line="240" w:lineRule="auto"/>
        <w:ind w:left="1134"/>
        <w:jc w:val="both"/>
        <w:rPr>
          <w:rFonts w:asciiTheme="majorBidi" w:hAnsiTheme="majorBidi" w:cstheme="majorBidi"/>
        </w:rPr>
      </w:pPr>
    </w:p>
    <w:p w:rsidR="00D61D2E" w:rsidRDefault="00C94F30" w:rsidP="00A75BA4">
      <w:pPr>
        <w:pStyle w:val="ListParagraph"/>
        <w:spacing w:line="480" w:lineRule="auto"/>
        <w:ind w:left="450" w:firstLine="684"/>
        <w:jc w:val="both"/>
        <w:rPr>
          <w:rFonts w:asciiTheme="majorBidi" w:hAnsiTheme="majorBidi" w:cstheme="majorBidi"/>
          <w:bCs/>
          <w:sz w:val="24"/>
          <w:szCs w:val="24"/>
        </w:rPr>
      </w:pPr>
      <w:r>
        <w:rPr>
          <w:rFonts w:asciiTheme="majorBidi" w:hAnsiTheme="majorBidi" w:cstheme="majorBidi"/>
          <w:bCs/>
          <w:sz w:val="24"/>
          <w:szCs w:val="24"/>
        </w:rPr>
        <w:t xml:space="preserve">Dari hasil wawancara di atas dijelaskan bahwa setiap ada nasabah baru, maka harus membayar </w:t>
      </w:r>
      <w:r w:rsidRPr="00A75BA4">
        <w:rPr>
          <w:rFonts w:asciiTheme="majorBidi" w:hAnsiTheme="majorBidi" w:cstheme="majorBidi"/>
          <w:bCs/>
          <w:i/>
          <w:iCs/>
          <w:sz w:val="24"/>
          <w:szCs w:val="24"/>
        </w:rPr>
        <w:t>profit margin</w:t>
      </w:r>
      <w:r>
        <w:rPr>
          <w:rFonts w:asciiTheme="majorBidi" w:hAnsiTheme="majorBidi" w:cstheme="majorBidi"/>
          <w:bCs/>
          <w:sz w:val="24"/>
          <w:szCs w:val="24"/>
        </w:rPr>
        <w:t xml:space="preserve"> biaya administrasi sebesar Rp 2500 dan membayar simpanan wajib dan simpanan pokok </w:t>
      </w:r>
      <w:r w:rsidR="00D61D2E">
        <w:rPr>
          <w:rFonts w:asciiTheme="majorBidi" w:hAnsiTheme="majorBidi" w:cstheme="majorBidi"/>
          <w:bCs/>
          <w:sz w:val="24"/>
          <w:szCs w:val="24"/>
        </w:rPr>
        <w:t>ada pun besarnya biaya dalam pembiayaan di tentukan berdasarkan jangka waktu.</w:t>
      </w:r>
    </w:p>
    <w:p w:rsidR="00381958" w:rsidRPr="006C3550" w:rsidRDefault="00F87E54" w:rsidP="006C3550">
      <w:pPr>
        <w:pStyle w:val="ListParagraph"/>
        <w:spacing w:line="480" w:lineRule="auto"/>
        <w:ind w:left="450" w:firstLine="684"/>
        <w:jc w:val="both"/>
        <w:rPr>
          <w:rFonts w:asciiTheme="majorBidi" w:hAnsiTheme="majorBidi" w:cstheme="majorBidi"/>
          <w:sz w:val="24"/>
          <w:szCs w:val="24"/>
        </w:rPr>
      </w:pPr>
      <w:r w:rsidRPr="0099480E">
        <w:rPr>
          <w:rFonts w:asciiTheme="majorBidi" w:hAnsiTheme="majorBidi" w:cstheme="majorBidi"/>
          <w:bCs/>
          <w:sz w:val="24"/>
          <w:szCs w:val="24"/>
          <w:lang w:val="id-ID"/>
        </w:rPr>
        <w:t>Dalam  perjalanan  setiap lembaga  akan  menemukan berbagai  faktor  yang  mepenga</w:t>
      </w:r>
      <w:r w:rsidR="00C94F30">
        <w:rPr>
          <w:rFonts w:asciiTheme="majorBidi" w:hAnsiTheme="majorBidi" w:cstheme="majorBidi"/>
          <w:bCs/>
          <w:sz w:val="24"/>
          <w:szCs w:val="24"/>
          <w:lang w:val="id-ID"/>
        </w:rPr>
        <w:t>ruhi atas aktivitasnya yaitu fa</w:t>
      </w:r>
      <w:r w:rsidR="00C94F30">
        <w:rPr>
          <w:rFonts w:asciiTheme="majorBidi" w:hAnsiTheme="majorBidi" w:cstheme="majorBidi"/>
          <w:bCs/>
          <w:sz w:val="24"/>
          <w:szCs w:val="24"/>
        </w:rPr>
        <w:t>k</w:t>
      </w:r>
      <w:r w:rsidRPr="0099480E">
        <w:rPr>
          <w:rFonts w:asciiTheme="majorBidi" w:hAnsiTheme="majorBidi" w:cstheme="majorBidi"/>
          <w:bCs/>
          <w:sz w:val="24"/>
          <w:szCs w:val="24"/>
          <w:lang w:val="id-ID"/>
        </w:rPr>
        <w:t xml:space="preserve">tor yang mempengaruhi harga jual dan </w:t>
      </w:r>
      <w:r w:rsidRPr="0099480E">
        <w:rPr>
          <w:rFonts w:asciiTheme="majorBidi" w:hAnsiTheme="majorBidi" w:cstheme="majorBidi"/>
          <w:bCs/>
          <w:i/>
          <w:iCs/>
          <w:sz w:val="24"/>
          <w:szCs w:val="24"/>
          <w:lang w:val="id-ID"/>
        </w:rPr>
        <w:t>profit margin</w:t>
      </w:r>
      <w:r w:rsidRPr="0099480E">
        <w:rPr>
          <w:rFonts w:asciiTheme="majorBidi" w:hAnsiTheme="majorBidi" w:cstheme="majorBidi"/>
          <w:bCs/>
          <w:sz w:val="24"/>
          <w:szCs w:val="24"/>
          <w:lang w:val="id-ID"/>
        </w:rPr>
        <w:t xml:space="preserve"> pada </w:t>
      </w:r>
      <w:r w:rsidRPr="0099480E">
        <w:rPr>
          <w:rFonts w:asciiTheme="majorBidi" w:hAnsiTheme="majorBidi" w:cstheme="majorBidi"/>
          <w:sz w:val="24"/>
          <w:szCs w:val="24"/>
          <w:lang w:val="id-ID"/>
        </w:rPr>
        <w:t xml:space="preserve">pembiayaan </w:t>
      </w:r>
      <w:r w:rsidRPr="006C0AAB">
        <w:rPr>
          <w:rFonts w:asciiTheme="majorBidi" w:hAnsiTheme="majorBidi" w:cstheme="majorBidi"/>
          <w:i/>
          <w:iCs/>
          <w:sz w:val="24"/>
          <w:szCs w:val="24"/>
          <w:lang w:val="id-ID"/>
        </w:rPr>
        <w:t>murabahah</w:t>
      </w:r>
      <w:r w:rsidR="00926947">
        <w:rPr>
          <w:rFonts w:asciiTheme="majorBidi" w:hAnsiTheme="majorBidi" w:cstheme="majorBidi"/>
          <w:sz w:val="24"/>
          <w:szCs w:val="24"/>
          <w:lang w:val="id-ID"/>
        </w:rPr>
        <w:t xml:space="preserve"> ada tiga fa</w:t>
      </w:r>
      <w:r w:rsidR="00926947">
        <w:rPr>
          <w:rFonts w:asciiTheme="majorBidi" w:hAnsiTheme="majorBidi" w:cstheme="majorBidi"/>
          <w:sz w:val="24"/>
          <w:szCs w:val="24"/>
        </w:rPr>
        <w:t>k</w:t>
      </w:r>
      <w:r w:rsidRPr="0099480E">
        <w:rPr>
          <w:rFonts w:asciiTheme="majorBidi" w:hAnsiTheme="majorBidi" w:cstheme="majorBidi"/>
          <w:sz w:val="24"/>
          <w:szCs w:val="24"/>
          <w:lang w:val="id-ID"/>
        </w:rPr>
        <w:t>tor adalah jan</w:t>
      </w:r>
      <w:r w:rsidR="00926947">
        <w:rPr>
          <w:rFonts w:asciiTheme="majorBidi" w:hAnsiTheme="majorBidi" w:cstheme="majorBidi"/>
          <w:sz w:val="24"/>
          <w:szCs w:val="24"/>
        </w:rPr>
        <w:t>g</w:t>
      </w:r>
      <w:r w:rsidRPr="0099480E">
        <w:rPr>
          <w:rFonts w:asciiTheme="majorBidi" w:hAnsiTheme="majorBidi" w:cstheme="majorBidi"/>
          <w:sz w:val="24"/>
          <w:szCs w:val="24"/>
          <w:lang w:val="id-ID"/>
        </w:rPr>
        <w:t xml:space="preserve">ka waktu, penggunaan dana, kondisi nasabah. </w:t>
      </w:r>
    </w:p>
    <w:p w:rsidR="00F87E54" w:rsidRPr="00030834" w:rsidRDefault="00926947" w:rsidP="003D76E1">
      <w:pPr>
        <w:pStyle w:val="ListParagraph"/>
        <w:spacing w:line="24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Menurut teori fa</w:t>
      </w:r>
      <w:r>
        <w:rPr>
          <w:rFonts w:asciiTheme="majorBidi" w:hAnsiTheme="majorBidi" w:cstheme="majorBidi"/>
          <w:sz w:val="24"/>
          <w:szCs w:val="24"/>
        </w:rPr>
        <w:t>k</w:t>
      </w:r>
      <w:r w:rsidR="00F87E54" w:rsidRPr="00030834">
        <w:rPr>
          <w:rFonts w:asciiTheme="majorBidi" w:hAnsiTheme="majorBidi" w:cstheme="majorBidi"/>
          <w:sz w:val="24"/>
          <w:szCs w:val="24"/>
          <w:lang w:val="id-ID"/>
        </w:rPr>
        <w:t xml:space="preserve">tor yang mempengaruhi harga jual yang dilakukan BMT Istiqomah Bago Tulungagung adalah menggunakan  salah  satu dari  teori yang  dikemukakan  oleh </w:t>
      </w:r>
      <w:r w:rsidR="00F87E54" w:rsidRPr="00030834">
        <w:rPr>
          <w:rFonts w:asciiTheme="majorBidi" w:hAnsiTheme="majorBidi" w:cstheme="majorBidi"/>
          <w:lang w:val="id-ID"/>
        </w:rPr>
        <w:t xml:space="preserve">Sutojo </w:t>
      </w:r>
      <w:r w:rsidR="00A75BA4" w:rsidRPr="00030834">
        <w:rPr>
          <w:rFonts w:asciiTheme="majorBidi" w:hAnsiTheme="majorBidi" w:cstheme="majorBidi"/>
          <w:lang w:val="id-ID"/>
        </w:rPr>
        <w:t>Siswanto</w:t>
      </w:r>
      <w:r w:rsidR="00A75BA4" w:rsidRPr="00030834">
        <w:rPr>
          <w:rFonts w:asciiTheme="majorBidi" w:hAnsiTheme="majorBidi" w:cstheme="majorBidi"/>
          <w:sz w:val="24"/>
          <w:szCs w:val="24"/>
          <w:lang w:val="id-ID"/>
        </w:rPr>
        <w:t xml:space="preserve"> </w:t>
      </w:r>
      <w:r w:rsidR="00F87E54" w:rsidRPr="00030834">
        <w:rPr>
          <w:rFonts w:asciiTheme="majorBidi" w:hAnsiTheme="majorBidi" w:cstheme="majorBidi"/>
          <w:sz w:val="24"/>
          <w:szCs w:val="24"/>
          <w:lang w:val="id-ID"/>
        </w:rPr>
        <w:t>yaitu derajad resiko dan jangka waktu jatuh tempo, target laba yang di inginkan, kebutuhan dana dan lain-lain.</w:t>
      </w:r>
      <w:r w:rsidR="00F87E54">
        <w:rPr>
          <w:rStyle w:val="FootnoteReference"/>
          <w:rFonts w:asciiTheme="majorBidi" w:hAnsiTheme="majorBidi" w:cstheme="majorBidi"/>
          <w:sz w:val="24"/>
          <w:szCs w:val="24"/>
        </w:rPr>
        <w:footnoteReference w:id="18"/>
      </w:r>
    </w:p>
    <w:p w:rsidR="00F87E54" w:rsidRPr="00030834" w:rsidRDefault="00F87E54" w:rsidP="00F87E54">
      <w:pPr>
        <w:pStyle w:val="ListParagraph"/>
        <w:spacing w:line="240" w:lineRule="auto"/>
        <w:ind w:left="851"/>
        <w:jc w:val="both"/>
        <w:rPr>
          <w:rFonts w:asciiTheme="majorBidi" w:hAnsiTheme="majorBidi" w:cstheme="majorBidi"/>
          <w:sz w:val="24"/>
          <w:szCs w:val="24"/>
          <w:lang w:val="id-ID"/>
        </w:rPr>
      </w:pPr>
    </w:p>
    <w:p w:rsidR="007A537F" w:rsidRPr="00EC1A44" w:rsidRDefault="00926947" w:rsidP="00EC1A44">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t>Dari fak</w:t>
      </w:r>
      <w:r w:rsidR="00F87E54">
        <w:rPr>
          <w:rFonts w:asciiTheme="majorBidi" w:hAnsiTheme="majorBidi" w:cstheme="majorBidi"/>
          <w:sz w:val="24"/>
          <w:szCs w:val="24"/>
        </w:rPr>
        <w:t xml:space="preserve">tor tersbut </w:t>
      </w:r>
      <w:r w:rsidR="00F87E54" w:rsidRPr="00532CBE">
        <w:rPr>
          <w:rFonts w:asciiTheme="majorBidi" w:hAnsiTheme="majorBidi" w:cstheme="majorBidi"/>
          <w:sz w:val="24"/>
          <w:szCs w:val="24"/>
        </w:rPr>
        <w:t xml:space="preserve">yang mempengaruhi besar kecilnya penetapan harga jual dan </w:t>
      </w:r>
      <w:r w:rsidR="00F87E54" w:rsidRPr="00A86DE3">
        <w:rPr>
          <w:rFonts w:asciiTheme="majorBidi" w:hAnsiTheme="majorBidi" w:cstheme="majorBidi"/>
          <w:i/>
          <w:iCs/>
          <w:sz w:val="24"/>
          <w:szCs w:val="24"/>
        </w:rPr>
        <w:t>profit margin</w:t>
      </w:r>
      <w:r w:rsidR="00F87E54">
        <w:rPr>
          <w:rFonts w:asciiTheme="majorBidi" w:hAnsiTheme="majorBidi" w:cstheme="majorBidi"/>
          <w:sz w:val="24"/>
          <w:szCs w:val="24"/>
        </w:rPr>
        <w:t xml:space="preserve"> secara garis besar, sedangkan hasil wawancara dari Bapak Slamet Riadi yang ada di BMT bahwasanya yang mempengaruhi harga jual ada tiga </w:t>
      </w:r>
      <w:r w:rsidR="00F87E54" w:rsidRPr="00532CBE">
        <w:rPr>
          <w:rFonts w:asciiTheme="majorBidi" w:hAnsiTheme="majorBidi" w:cstheme="majorBidi"/>
          <w:sz w:val="24"/>
          <w:szCs w:val="24"/>
        </w:rPr>
        <w:t>sebagai berikut</w:t>
      </w:r>
      <w:r w:rsidR="00F87E54">
        <w:rPr>
          <w:rFonts w:asciiTheme="majorBidi" w:hAnsiTheme="majorBidi" w:cstheme="majorBidi"/>
          <w:sz w:val="24"/>
          <w:szCs w:val="24"/>
        </w:rPr>
        <w:t>:</w:t>
      </w:r>
    </w:p>
    <w:p w:rsidR="00EB6A60" w:rsidRDefault="00F87E54" w:rsidP="00F87E54">
      <w:pPr>
        <w:pStyle w:val="ListParagraph"/>
        <w:numPr>
          <w:ilvl w:val="0"/>
          <w:numId w:val="44"/>
        </w:numPr>
        <w:spacing w:line="480" w:lineRule="auto"/>
        <w:ind w:left="851"/>
        <w:jc w:val="both"/>
        <w:rPr>
          <w:rFonts w:asciiTheme="majorBidi" w:hAnsiTheme="majorBidi" w:cstheme="majorBidi"/>
          <w:sz w:val="24"/>
          <w:szCs w:val="24"/>
        </w:rPr>
      </w:pPr>
      <w:r w:rsidRPr="00EB6A60">
        <w:rPr>
          <w:rFonts w:asciiTheme="majorBidi" w:hAnsiTheme="majorBidi" w:cstheme="majorBidi"/>
          <w:sz w:val="24"/>
          <w:szCs w:val="24"/>
        </w:rPr>
        <w:t xml:space="preserve">Jangka Waktu </w:t>
      </w:r>
    </w:p>
    <w:p w:rsidR="00F87E54" w:rsidRPr="00EB6A60" w:rsidRDefault="00F87E54" w:rsidP="00EB6A60">
      <w:pPr>
        <w:pStyle w:val="ListParagraph"/>
        <w:spacing w:line="480" w:lineRule="auto"/>
        <w:ind w:left="851"/>
        <w:jc w:val="both"/>
        <w:rPr>
          <w:rFonts w:asciiTheme="majorBidi" w:hAnsiTheme="majorBidi" w:cstheme="majorBidi"/>
          <w:sz w:val="24"/>
          <w:szCs w:val="24"/>
        </w:rPr>
      </w:pPr>
      <w:r w:rsidRPr="00EB6A60">
        <w:rPr>
          <w:rFonts w:asciiTheme="majorBidi" w:hAnsiTheme="majorBidi" w:cstheme="majorBidi"/>
          <w:sz w:val="24"/>
          <w:szCs w:val="24"/>
        </w:rPr>
        <w:t xml:space="preserve">Dalam waktu jatuh tempo atau udah waktunya pembayaran kembali, terutama berperan penting dalam penentuan </w:t>
      </w:r>
      <w:r w:rsidRPr="00EB6A60">
        <w:rPr>
          <w:rFonts w:asciiTheme="majorBidi" w:hAnsiTheme="majorBidi" w:cstheme="majorBidi"/>
          <w:i/>
          <w:iCs/>
          <w:sz w:val="24"/>
          <w:szCs w:val="24"/>
        </w:rPr>
        <w:t>profit margin</w:t>
      </w:r>
      <w:r w:rsidRPr="00EB6A60">
        <w:rPr>
          <w:rFonts w:asciiTheme="majorBidi" w:hAnsiTheme="majorBidi" w:cstheme="majorBidi"/>
          <w:sz w:val="24"/>
          <w:szCs w:val="24"/>
        </w:rPr>
        <w:t xml:space="preserve"> yang  diberikan. Menurut peneliti semakin tinggi resiko kredit yang akan diberikan oleh BMT Istiqomah, semakin tinggi pula BMT akan memasang tarif margin dalam pembiayaan. Dalam kaitannya dengan  jan</w:t>
      </w:r>
      <w:r w:rsidR="00355D5C">
        <w:rPr>
          <w:rFonts w:asciiTheme="majorBidi" w:hAnsiTheme="majorBidi" w:cstheme="majorBidi"/>
          <w:sz w:val="24"/>
          <w:szCs w:val="24"/>
        </w:rPr>
        <w:t>g</w:t>
      </w:r>
      <w:r w:rsidRPr="00EB6A60">
        <w:rPr>
          <w:rFonts w:asciiTheme="majorBidi" w:hAnsiTheme="majorBidi" w:cstheme="majorBidi"/>
          <w:sz w:val="24"/>
          <w:szCs w:val="24"/>
        </w:rPr>
        <w:t xml:space="preserve">ka waktu biasanya BMT akan menetapkan </w:t>
      </w:r>
      <w:r w:rsidRPr="00EB6A60">
        <w:rPr>
          <w:rFonts w:asciiTheme="majorBidi" w:hAnsiTheme="majorBidi" w:cstheme="majorBidi"/>
          <w:i/>
          <w:iCs/>
          <w:sz w:val="24"/>
          <w:szCs w:val="24"/>
        </w:rPr>
        <w:t>profit margin</w:t>
      </w:r>
      <w:r w:rsidRPr="00EB6A60">
        <w:rPr>
          <w:rFonts w:asciiTheme="majorBidi" w:hAnsiTheme="majorBidi" w:cstheme="majorBidi"/>
          <w:sz w:val="24"/>
          <w:szCs w:val="24"/>
        </w:rPr>
        <w:t xml:space="preserve"> yang lebih rendah pada pembiayaan yang didukung oleh jaminan yang cukup, dibandingkan dengan pembiayaan yang diberikan tanpa jaminan atau jaminannya kurang meyakinkan. Hal yang sama akan dilakukan oleh BMT terhadap angsuran yang diberikan dalam jangka panjang. Semakin panjang jangka waktu pinjaman, maka akan semakin tinggi m</w:t>
      </w:r>
      <w:r w:rsidR="006011FC">
        <w:rPr>
          <w:rFonts w:asciiTheme="majorBidi" w:hAnsiTheme="majorBidi" w:cstheme="majorBidi"/>
          <w:sz w:val="24"/>
          <w:szCs w:val="24"/>
        </w:rPr>
        <w:t>a</w:t>
      </w:r>
      <w:r w:rsidRPr="00EB6A60">
        <w:rPr>
          <w:rFonts w:asciiTheme="majorBidi" w:hAnsiTheme="majorBidi" w:cstheme="majorBidi"/>
          <w:sz w:val="24"/>
          <w:szCs w:val="24"/>
        </w:rPr>
        <w:t xml:space="preserve">rginya, hal ini disebabkan besarnya kemungkinan resiko di masa mendatang. Demikian pula sebaliknya, jika pinjaman berjangka pendek, maka </w:t>
      </w:r>
      <w:r w:rsidRPr="00EB6A60">
        <w:rPr>
          <w:rFonts w:asciiTheme="majorBidi" w:hAnsiTheme="majorBidi" w:cstheme="majorBidi"/>
          <w:i/>
          <w:iCs/>
          <w:sz w:val="24"/>
          <w:szCs w:val="24"/>
        </w:rPr>
        <w:t>margin</w:t>
      </w:r>
      <w:r w:rsidRPr="00EB6A60">
        <w:rPr>
          <w:rFonts w:asciiTheme="majorBidi" w:hAnsiTheme="majorBidi" w:cstheme="majorBidi"/>
          <w:sz w:val="24"/>
          <w:szCs w:val="24"/>
        </w:rPr>
        <w:t xml:space="preserve"> </w:t>
      </w:r>
      <w:r w:rsidRPr="00EB6A60">
        <w:rPr>
          <w:rFonts w:asciiTheme="majorBidi" w:hAnsiTheme="majorBidi" w:cstheme="majorBidi"/>
          <w:i/>
          <w:iCs/>
          <w:sz w:val="24"/>
          <w:szCs w:val="24"/>
        </w:rPr>
        <w:t>relative</w:t>
      </w:r>
      <w:r w:rsidRPr="00EB6A60">
        <w:rPr>
          <w:rFonts w:asciiTheme="majorBidi" w:hAnsiTheme="majorBidi" w:cstheme="majorBidi"/>
          <w:sz w:val="24"/>
          <w:szCs w:val="24"/>
        </w:rPr>
        <w:t xml:space="preserve"> lebih rendah.</w:t>
      </w:r>
    </w:p>
    <w:p w:rsidR="00F87E54" w:rsidRDefault="00F87E54" w:rsidP="00F87E54">
      <w:pPr>
        <w:pStyle w:val="ListParagraph"/>
        <w:numPr>
          <w:ilvl w:val="0"/>
          <w:numId w:val="44"/>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Penggunaan dana</w:t>
      </w:r>
    </w:p>
    <w:p w:rsidR="00F87E54" w:rsidRPr="0004431F" w:rsidRDefault="00F87E54" w:rsidP="00F87E54">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Dalam penggunaan dana</w:t>
      </w:r>
      <w:r w:rsidRPr="0004431F">
        <w:rPr>
          <w:rFonts w:asciiTheme="majorBidi" w:hAnsiTheme="majorBidi" w:cstheme="majorBidi"/>
          <w:sz w:val="24"/>
          <w:szCs w:val="24"/>
        </w:rPr>
        <w:t xml:space="preserve"> yang diinginkan, merupakan besarnya keunt</w:t>
      </w:r>
      <w:r>
        <w:rPr>
          <w:rFonts w:asciiTheme="majorBidi" w:hAnsiTheme="majorBidi" w:cstheme="majorBidi"/>
          <w:sz w:val="24"/>
          <w:szCs w:val="24"/>
        </w:rPr>
        <w:t>ungan  yang diinginkan oleh BMT</w:t>
      </w:r>
      <w:r w:rsidRPr="0004431F">
        <w:rPr>
          <w:rFonts w:asciiTheme="majorBidi" w:hAnsiTheme="majorBidi" w:cstheme="majorBidi"/>
          <w:sz w:val="24"/>
          <w:szCs w:val="24"/>
        </w:rPr>
        <w:t xml:space="preserve">. Jika laba yang di inginkan besar, maka </w:t>
      </w:r>
      <w:r w:rsidRPr="00400DD7">
        <w:rPr>
          <w:rFonts w:asciiTheme="majorBidi" w:hAnsiTheme="majorBidi" w:cstheme="majorBidi"/>
          <w:i/>
          <w:iCs/>
          <w:sz w:val="24"/>
          <w:szCs w:val="24"/>
        </w:rPr>
        <w:t xml:space="preserve">margin </w:t>
      </w:r>
      <w:r w:rsidRPr="0004431F">
        <w:rPr>
          <w:rFonts w:asciiTheme="majorBidi" w:hAnsiTheme="majorBidi" w:cstheme="majorBidi"/>
          <w:sz w:val="24"/>
          <w:szCs w:val="24"/>
        </w:rPr>
        <w:t xml:space="preserve">pinjaman ikut besar dan demikian pula sebaliknya. Oleh karena itu, pihak  </w:t>
      </w:r>
      <w:r>
        <w:rPr>
          <w:rFonts w:asciiTheme="majorBidi" w:hAnsiTheme="majorBidi" w:cstheme="majorBidi"/>
          <w:sz w:val="24"/>
          <w:szCs w:val="24"/>
        </w:rPr>
        <w:t>BMT</w:t>
      </w:r>
      <w:r w:rsidRPr="0004431F">
        <w:rPr>
          <w:rFonts w:asciiTheme="majorBidi" w:hAnsiTheme="majorBidi" w:cstheme="majorBidi"/>
          <w:sz w:val="24"/>
          <w:szCs w:val="24"/>
        </w:rPr>
        <w:t xml:space="preserve"> harus serius </w:t>
      </w:r>
      <w:r>
        <w:rPr>
          <w:rFonts w:asciiTheme="majorBidi" w:hAnsiTheme="majorBidi" w:cstheme="majorBidi"/>
          <w:sz w:val="24"/>
          <w:szCs w:val="24"/>
        </w:rPr>
        <w:t xml:space="preserve">dalam menentukan persentase </w:t>
      </w:r>
      <w:r w:rsidRPr="00EB6A60">
        <w:rPr>
          <w:rFonts w:asciiTheme="majorBidi" w:hAnsiTheme="majorBidi" w:cstheme="majorBidi"/>
          <w:i/>
          <w:iCs/>
          <w:sz w:val="24"/>
          <w:szCs w:val="24"/>
        </w:rPr>
        <w:t>margin</w:t>
      </w:r>
      <w:r w:rsidRPr="0004431F">
        <w:rPr>
          <w:rFonts w:asciiTheme="majorBidi" w:hAnsiTheme="majorBidi" w:cstheme="majorBidi"/>
          <w:sz w:val="24"/>
          <w:szCs w:val="24"/>
        </w:rPr>
        <w:t xml:space="preserve"> atau keuntungan yang diinginkan.</w:t>
      </w:r>
      <w:r w:rsidR="00EB6A60">
        <w:rPr>
          <w:rFonts w:asciiTheme="majorBidi" w:hAnsiTheme="majorBidi" w:cstheme="majorBidi"/>
          <w:sz w:val="24"/>
          <w:szCs w:val="24"/>
        </w:rPr>
        <w:t xml:space="preserve"> Apabila nasabah tidak mampu membayarnya </w:t>
      </w:r>
      <w:r w:rsidR="00355D5C">
        <w:rPr>
          <w:rFonts w:asciiTheme="majorBidi" w:hAnsiTheme="majorBidi" w:cstheme="majorBidi"/>
          <w:sz w:val="24"/>
          <w:szCs w:val="24"/>
        </w:rPr>
        <w:t xml:space="preserve">di </w:t>
      </w:r>
      <w:r w:rsidR="00EB6A60">
        <w:rPr>
          <w:rFonts w:asciiTheme="majorBidi" w:hAnsiTheme="majorBidi" w:cstheme="majorBidi"/>
          <w:sz w:val="24"/>
          <w:szCs w:val="24"/>
        </w:rPr>
        <w:t xml:space="preserve">BMT </w:t>
      </w:r>
      <w:r w:rsidR="00355D5C">
        <w:rPr>
          <w:rFonts w:asciiTheme="majorBidi" w:hAnsiTheme="majorBidi" w:cstheme="majorBidi"/>
          <w:sz w:val="24"/>
          <w:szCs w:val="24"/>
        </w:rPr>
        <w:t>Istiqomah.</w:t>
      </w:r>
    </w:p>
    <w:p w:rsidR="00F87E54" w:rsidRDefault="00F87E54" w:rsidP="00F87E54">
      <w:pPr>
        <w:pStyle w:val="ListParagraph"/>
        <w:numPr>
          <w:ilvl w:val="0"/>
          <w:numId w:val="44"/>
        </w:numPr>
        <w:spacing w:line="480" w:lineRule="auto"/>
        <w:ind w:left="851"/>
        <w:jc w:val="both"/>
        <w:rPr>
          <w:rFonts w:asciiTheme="majorBidi" w:hAnsiTheme="majorBidi" w:cstheme="majorBidi"/>
          <w:sz w:val="24"/>
          <w:szCs w:val="24"/>
        </w:rPr>
      </w:pPr>
      <w:r w:rsidRPr="00445820">
        <w:rPr>
          <w:rFonts w:asciiTheme="majorBidi" w:hAnsiTheme="majorBidi" w:cstheme="majorBidi"/>
          <w:sz w:val="24"/>
          <w:szCs w:val="24"/>
        </w:rPr>
        <w:t>Kebutuhan Dana</w:t>
      </w:r>
    </w:p>
    <w:p w:rsidR="00F87E54" w:rsidRDefault="00F87E54" w:rsidP="00F87E54">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Dalam BMT mengalami </w:t>
      </w:r>
      <w:r w:rsidRPr="00F217A7">
        <w:rPr>
          <w:rFonts w:asciiTheme="majorBidi" w:hAnsiTheme="majorBidi" w:cstheme="majorBidi"/>
          <w:sz w:val="24"/>
          <w:szCs w:val="24"/>
        </w:rPr>
        <w:t xml:space="preserve">kekurangan dana (jumlah simpanan sedikit), sementara permohonan pinjaman meningkat, maka yang dilakukan oleh </w:t>
      </w:r>
      <w:r>
        <w:rPr>
          <w:rFonts w:asciiTheme="majorBidi" w:hAnsiTheme="majorBidi" w:cstheme="majorBidi"/>
          <w:sz w:val="24"/>
          <w:szCs w:val="24"/>
        </w:rPr>
        <w:t>BMT</w:t>
      </w:r>
      <w:r w:rsidRPr="00F217A7">
        <w:rPr>
          <w:rFonts w:asciiTheme="majorBidi" w:hAnsiTheme="majorBidi" w:cstheme="majorBidi"/>
          <w:sz w:val="24"/>
          <w:szCs w:val="24"/>
        </w:rPr>
        <w:t xml:space="preserve"> untuk menutupi agar kekurangan dana tersebut cepat terpenuhi dengan meningkatkan </w:t>
      </w:r>
      <w:r w:rsidRPr="00527FDD">
        <w:rPr>
          <w:rFonts w:asciiTheme="majorBidi" w:hAnsiTheme="majorBidi" w:cstheme="majorBidi"/>
          <w:i/>
          <w:iCs/>
          <w:sz w:val="24"/>
          <w:szCs w:val="24"/>
        </w:rPr>
        <w:t>profit margin</w:t>
      </w:r>
      <w:r>
        <w:rPr>
          <w:rFonts w:asciiTheme="majorBidi" w:hAnsiTheme="majorBidi" w:cstheme="majorBidi"/>
          <w:sz w:val="24"/>
          <w:szCs w:val="24"/>
        </w:rPr>
        <w:t xml:space="preserve"> dalam</w:t>
      </w:r>
      <w:r w:rsidRPr="00F217A7">
        <w:rPr>
          <w:rFonts w:asciiTheme="majorBidi" w:hAnsiTheme="majorBidi" w:cstheme="majorBidi"/>
          <w:sz w:val="24"/>
          <w:szCs w:val="24"/>
        </w:rPr>
        <w:t xml:space="preserve"> simpanan. Dengan meningkatnya </w:t>
      </w:r>
      <w:r w:rsidRPr="00400DD7">
        <w:rPr>
          <w:rFonts w:asciiTheme="majorBidi" w:hAnsiTheme="majorBidi" w:cstheme="majorBidi"/>
          <w:i/>
          <w:iCs/>
          <w:sz w:val="24"/>
          <w:szCs w:val="24"/>
        </w:rPr>
        <w:t>profit margin</w:t>
      </w:r>
      <w:r>
        <w:rPr>
          <w:rFonts w:asciiTheme="majorBidi" w:hAnsiTheme="majorBidi" w:cstheme="majorBidi"/>
          <w:sz w:val="24"/>
          <w:szCs w:val="24"/>
        </w:rPr>
        <w:t xml:space="preserve"> dalam</w:t>
      </w:r>
      <w:r w:rsidRPr="00F217A7">
        <w:rPr>
          <w:rFonts w:asciiTheme="majorBidi" w:hAnsiTheme="majorBidi" w:cstheme="majorBidi"/>
          <w:sz w:val="24"/>
          <w:szCs w:val="24"/>
        </w:rPr>
        <w:t xml:space="preserve"> simpanan akan menarik nasabah baru untuk menyimpan uang</w:t>
      </w:r>
      <w:r>
        <w:rPr>
          <w:rFonts w:asciiTheme="majorBidi" w:hAnsiTheme="majorBidi" w:cstheme="majorBidi"/>
          <w:sz w:val="24"/>
          <w:szCs w:val="24"/>
        </w:rPr>
        <w:t xml:space="preserve"> di BMT</w:t>
      </w:r>
      <w:r w:rsidRPr="008764DA">
        <w:rPr>
          <w:rFonts w:asciiTheme="majorBidi" w:hAnsiTheme="majorBidi" w:cstheme="majorBidi"/>
          <w:sz w:val="24"/>
          <w:szCs w:val="24"/>
        </w:rPr>
        <w:t xml:space="preserve"> dengan demikian kebutuhan dana dapat </w:t>
      </w:r>
      <w:r>
        <w:rPr>
          <w:rFonts w:asciiTheme="majorBidi" w:hAnsiTheme="majorBidi" w:cstheme="majorBidi"/>
          <w:sz w:val="24"/>
          <w:szCs w:val="24"/>
        </w:rPr>
        <w:t>terpenuhi. Sebaliknya, jika BMT</w:t>
      </w:r>
      <w:r w:rsidRPr="008764DA">
        <w:rPr>
          <w:rFonts w:asciiTheme="majorBidi" w:hAnsiTheme="majorBidi" w:cstheme="majorBidi"/>
          <w:sz w:val="24"/>
          <w:szCs w:val="24"/>
        </w:rPr>
        <w:t xml:space="preserve"> kelebihan dana, dimana simpanan banyak akan tetapi permohonan </w:t>
      </w:r>
      <w:r>
        <w:rPr>
          <w:rFonts w:asciiTheme="majorBidi" w:hAnsiTheme="majorBidi" w:cstheme="majorBidi"/>
          <w:sz w:val="24"/>
          <w:szCs w:val="24"/>
        </w:rPr>
        <w:t>pembiayaan</w:t>
      </w:r>
      <w:r w:rsidRPr="008764DA">
        <w:rPr>
          <w:rFonts w:asciiTheme="majorBidi" w:hAnsiTheme="majorBidi" w:cstheme="majorBidi"/>
          <w:sz w:val="24"/>
          <w:szCs w:val="24"/>
        </w:rPr>
        <w:t xml:space="preserve"> sedikit, dimana simpanan banyak akan tetapi perm</w:t>
      </w:r>
      <w:r>
        <w:rPr>
          <w:rFonts w:asciiTheme="majorBidi" w:hAnsiTheme="majorBidi" w:cstheme="majorBidi"/>
          <w:sz w:val="24"/>
          <w:szCs w:val="24"/>
        </w:rPr>
        <w:t xml:space="preserve">ohonan pembiayaan sedikit, maka BMT akan menurunkan </w:t>
      </w:r>
      <w:r w:rsidRPr="00527FDD">
        <w:rPr>
          <w:rFonts w:asciiTheme="majorBidi" w:hAnsiTheme="majorBidi" w:cstheme="majorBidi"/>
          <w:i/>
          <w:iCs/>
          <w:sz w:val="24"/>
          <w:szCs w:val="24"/>
        </w:rPr>
        <w:t>margin</w:t>
      </w:r>
      <w:r w:rsidRPr="008764DA">
        <w:rPr>
          <w:rFonts w:asciiTheme="majorBidi" w:hAnsiTheme="majorBidi" w:cstheme="majorBidi"/>
          <w:sz w:val="24"/>
          <w:szCs w:val="24"/>
        </w:rPr>
        <w:t xml:space="preserve"> simpanan sehingga mengurangi minat nasabah untuk menyimpan. Atau dengan cara menurunkan juga </w:t>
      </w:r>
      <w:r>
        <w:rPr>
          <w:rFonts w:asciiTheme="majorBidi" w:hAnsiTheme="majorBidi" w:cstheme="majorBidi"/>
          <w:sz w:val="24"/>
          <w:szCs w:val="24"/>
        </w:rPr>
        <w:t xml:space="preserve">pembiayaan </w:t>
      </w:r>
      <w:r w:rsidRPr="00527FDD">
        <w:rPr>
          <w:rFonts w:asciiTheme="majorBidi" w:hAnsiTheme="majorBidi" w:cstheme="majorBidi"/>
          <w:i/>
          <w:iCs/>
          <w:sz w:val="24"/>
          <w:szCs w:val="24"/>
        </w:rPr>
        <w:t>margin</w:t>
      </w:r>
      <w:r w:rsidRPr="008764DA">
        <w:rPr>
          <w:rFonts w:asciiTheme="majorBidi" w:hAnsiTheme="majorBidi" w:cstheme="majorBidi"/>
          <w:sz w:val="24"/>
          <w:szCs w:val="24"/>
        </w:rPr>
        <w:t xml:space="preserve"> sehingga permohonan </w:t>
      </w:r>
      <w:r>
        <w:rPr>
          <w:rFonts w:asciiTheme="majorBidi" w:hAnsiTheme="majorBidi" w:cstheme="majorBidi"/>
          <w:sz w:val="24"/>
          <w:szCs w:val="24"/>
        </w:rPr>
        <w:t>pembiyaan</w:t>
      </w:r>
      <w:r w:rsidRPr="008764DA">
        <w:rPr>
          <w:rFonts w:asciiTheme="majorBidi" w:hAnsiTheme="majorBidi" w:cstheme="majorBidi"/>
          <w:sz w:val="24"/>
          <w:szCs w:val="24"/>
        </w:rPr>
        <w:t xml:space="preserve"> meningkat.</w:t>
      </w:r>
    </w:p>
    <w:p w:rsidR="00750EE1" w:rsidRPr="00964B08" w:rsidRDefault="00750EE1" w:rsidP="00F87E54">
      <w:pPr>
        <w:pStyle w:val="ListParagraph"/>
        <w:spacing w:line="480" w:lineRule="auto"/>
        <w:ind w:left="851"/>
        <w:jc w:val="both"/>
        <w:rPr>
          <w:rFonts w:asciiTheme="majorBidi" w:hAnsiTheme="majorBidi" w:cstheme="majorBidi"/>
          <w:sz w:val="24"/>
          <w:szCs w:val="24"/>
        </w:rPr>
      </w:pPr>
    </w:p>
    <w:p w:rsidR="00EC1A44" w:rsidRPr="00750EE1" w:rsidRDefault="00926947" w:rsidP="00750EE1">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lastRenderedPageBreak/>
        <w:t>Terkait dengan tiga fak</w:t>
      </w:r>
      <w:r w:rsidR="00F87E54">
        <w:rPr>
          <w:rFonts w:asciiTheme="majorBidi" w:hAnsiTheme="majorBidi" w:cstheme="majorBidi"/>
          <w:sz w:val="24"/>
          <w:szCs w:val="24"/>
        </w:rPr>
        <w:t xml:space="preserve">tor yang ada di atas yaitu jangka waktu, penggunaan dana dan kondisi nasabah tersebut peneliti mengutip dalam pembiayaan </w:t>
      </w:r>
      <w:r w:rsidR="00F87E54" w:rsidRPr="00400DD7">
        <w:rPr>
          <w:rFonts w:asciiTheme="majorBidi" w:hAnsiTheme="majorBidi" w:cstheme="majorBidi"/>
          <w:i/>
          <w:iCs/>
          <w:sz w:val="24"/>
          <w:szCs w:val="24"/>
        </w:rPr>
        <w:t>murabahah</w:t>
      </w:r>
      <w:r w:rsidR="00F87E54">
        <w:rPr>
          <w:rFonts w:asciiTheme="majorBidi" w:hAnsiTheme="majorBidi" w:cstheme="majorBidi"/>
          <w:sz w:val="24"/>
          <w:szCs w:val="24"/>
        </w:rPr>
        <w:t xml:space="preserve"> yang mempengaruhi penentuan </w:t>
      </w:r>
      <w:r w:rsidR="00F87E54" w:rsidRPr="00400DD7">
        <w:rPr>
          <w:rFonts w:asciiTheme="majorBidi" w:hAnsiTheme="majorBidi" w:cstheme="majorBidi"/>
          <w:i/>
          <w:iCs/>
          <w:sz w:val="24"/>
          <w:szCs w:val="24"/>
        </w:rPr>
        <w:t>profit margin</w:t>
      </w:r>
      <w:r w:rsidR="00F87E54">
        <w:rPr>
          <w:rFonts w:asciiTheme="majorBidi" w:hAnsiTheme="majorBidi" w:cstheme="majorBidi"/>
          <w:sz w:val="24"/>
          <w:szCs w:val="24"/>
        </w:rPr>
        <w:t xml:space="preserve"> yang ada di BMT tersebut</w:t>
      </w:r>
      <w:r w:rsidR="00355D5C">
        <w:rPr>
          <w:rFonts w:asciiTheme="majorBidi" w:hAnsiTheme="majorBidi" w:cstheme="majorBidi"/>
          <w:sz w:val="24"/>
          <w:szCs w:val="24"/>
        </w:rPr>
        <w:t>.</w:t>
      </w:r>
    </w:p>
    <w:p w:rsidR="00552246" w:rsidRPr="00D34703" w:rsidRDefault="00552246" w:rsidP="00D34703">
      <w:pPr>
        <w:pStyle w:val="ListParagraph"/>
        <w:spacing w:line="480" w:lineRule="auto"/>
        <w:ind w:left="450" w:firstLine="684"/>
        <w:jc w:val="both"/>
        <w:rPr>
          <w:rFonts w:asciiTheme="majorBidi" w:hAnsiTheme="majorBidi" w:cstheme="majorBidi"/>
          <w:sz w:val="24"/>
          <w:szCs w:val="24"/>
        </w:rPr>
      </w:pPr>
      <w:r w:rsidRPr="00552246">
        <w:rPr>
          <w:rFonts w:asciiTheme="majorBidi" w:hAnsiTheme="majorBidi" w:cstheme="majorBidi"/>
          <w:sz w:val="24"/>
          <w:szCs w:val="24"/>
        </w:rPr>
        <w:t xml:space="preserve">Dalam proses penentuan harga jual dimana </w:t>
      </w:r>
      <w:r w:rsidRPr="00D34703">
        <w:rPr>
          <w:rFonts w:asciiTheme="majorBidi" w:hAnsiTheme="majorBidi" w:cstheme="majorBidi"/>
          <w:i/>
          <w:iCs/>
          <w:sz w:val="24"/>
          <w:szCs w:val="24"/>
        </w:rPr>
        <w:t>Account officer</w:t>
      </w:r>
      <w:r w:rsidRPr="00552246">
        <w:rPr>
          <w:rFonts w:asciiTheme="majorBidi" w:hAnsiTheme="majorBidi" w:cstheme="majorBidi"/>
          <w:sz w:val="24"/>
          <w:szCs w:val="24"/>
        </w:rPr>
        <w:t xml:space="preserve"> (AO) dari</w:t>
      </w:r>
      <w:r w:rsidR="00D34703">
        <w:rPr>
          <w:rFonts w:asciiTheme="majorBidi" w:hAnsiTheme="majorBidi" w:cstheme="majorBidi"/>
          <w:sz w:val="24"/>
          <w:szCs w:val="24"/>
        </w:rPr>
        <w:t xml:space="preserve"> </w:t>
      </w:r>
      <w:r w:rsidRPr="00D34703">
        <w:rPr>
          <w:rFonts w:asciiTheme="majorBidi" w:hAnsiTheme="majorBidi" w:cstheme="majorBidi"/>
          <w:sz w:val="24"/>
          <w:szCs w:val="24"/>
        </w:rPr>
        <w:t xml:space="preserve">BMT </w:t>
      </w:r>
      <w:r w:rsidR="00D34703">
        <w:rPr>
          <w:rFonts w:asciiTheme="majorBidi" w:hAnsiTheme="majorBidi" w:cstheme="majorBidi"/>
          <w:sz w:val="24"/>
          <w:szCs w:val="24"/>
        </w:rPr>
        <w:t xml:space="preserve">Istiqomah akan menyampaikan tingkat </w:t>
      </w:r>
      <w:r w:rsidR="00D34703" w:rsidRPr="00D34703">
        <w:rPr>
          <w:rFonts w:asciiTheme="majorBidi" w:hAnsiTheme="majorBidi" w:cstheme="majorBidi"/>
          <w:i/>
          <w:iCs/>
          <w:sz w:val="24"/>
          <w:szCs w:val="24"/>
        </w:rPr>
        <w:t>marg</w:t>
      </w:r>
      <w:r w:rsidRPr="00D34703">
        <w:rPr>
          <w:rFonts w:asciiTheme="majorBidi" w:hAnsiTheme="majorBidi" w:cstheme="majorBidi"/>
          <w:i/>
          <w:iCs/>
          <w:sz w:val="24"/>
          <w:szCs w:val="24"/>
        </w:rPr>
        <w:t>in</w:t>
      </w:r>
      <w:r w:rsidRPr="00D34703">
        <w:rPr>
          <w:rFonts w:asciiTheme="majorBidi" w:hAnsiTheme="majorBidi" w:cstheme="majorBidi"/>
          <w:sz w:val="24"/>
          <w:szCs w:val="24"/>
        </w:rPr>
        <w:t xml:space="preserve"> yang di</w:t>
      </w:r>
      <w:r w:rsidR="00D34703">
        <w:rPr>
          <w:rFonts w:asciiTheme="majorBidi" w:hAnsiTheme="majorBidi" w:cstheme="majorBidi"/>
          <w:sz w:val="24"/>
          <w:szCs w:val="24"/>
        </w:rPr>
        <w:t xml:space="preserve"> </w:t>
      </w:r>
      <w:r w:rsidRPr="00D34703">
        <w:rPr>
          <w:rFonts w:asciiTheme="majorBidi" w:hAnsiTheme="majorBidi" w:cstheme="majorBidi"/>
          <w:sz w:val="24"/>
          <w:szCs w:val="24"/>
        </w:rPr>
        <w:t>inginkan oleh</w:t>
      </w:r>
      <w:r w:rsidR="00D34703">
        <w:rPr>
          <w:rFonts w:asciiTheme="majorBidi" w:hAnsiTheme="majorBidi" w:cstheme="majorBidi"/>
          <w:sz w:val="24"/>
          <w:szCs w:val="24"/>
        </w:rPr>
        <w:t xml:space="preserve"> </w:t>
      </w:r>
      <w:r w:rsidRPr="00D34703">
        <w:rPr>
          <w:rFonts w:asciiTheme="majorBidi" w:hAnsiTheme="majorBidi" w:cstheme="majorBidi"/>
          <w:sz w:val="24"/>
          <w:szCs w:val="24"/>
        </w:rPr>
        <w:t xml:space="preserve">BMT kepada nasabah pembiayaan </w:t>
      </w:r>
      <w:r w:rsidRPr="00D34703">
        <w:rPr>
          <w:rFonts w:asciiTheme="majorBidi" w:hAnsiTheme="majorBidi" w:cstheme="majorBidi"/>
          <w:i/>
          <w:iCs/>
          <w:sz w:val="24"/>
          <w:szCs w:val="24"/>
        </w:rPr>
        <w:t>murabahah</w:t>
      </w:r>
      <w:r w:rsidRPr="00D34703">
        <w:rPr>
          <w:rFonts w:asciiTheme="majorBidi" w:hAnsiTheme="majorBidi" w:cstheme="majorBidi"/>
          <w:sz w:val="24"/>
          <w:szCs w:val="24"/>
        </w:rPr>
        <w:t>. Nasabah dapat menawar hanya</w:t>
      </w:r>
      <w:r w:rsidR="00355D5C">
        <w:rPr>
          <w:rFonts w:asciiTheme="majorBidi" w:hAnsiTheme="majorBidi" w:cstheme="majorBidi"/>
          <w:sz w:val="24"/>
          <w:szCs w:val="24"/>
        </w:rPr>
        <w:t xml:space="preserve"> sampai nilai </w:t>
      </w:r>
      <w:r w:rsidR="00355D5C" w:rsidRPr="00355D5C">
        <w:rPr>
          <w:rFonts w:asciiTheme="majorBidi" w:hAnsiTheme="majorBidi" w:cstheme="majorBidi"/>
          <w:i/>
          <w:sz w:val="24"/>
          <w:szCs w:val="24"/>
        </w:rPr>
        <w:t>marg</w:t>
      </w:r>
      <w:r w:rsidR="00D34703" w:rsidRPr="00355D5C">
        <w:rPr>
          <w:rFonts w:asciiTheme="majorBidi" w:hAnsiTheme="majorBidi" w:cstheme="majorBidi"/>
          <w:i/>
          <w:sz w:val="24"/>
          <w:szCs w:val="24"/>
        </w:rPr>
        <w:t>in</w:t>
      </w:r>
      <w:r w:rsidR="00D34703" w:rsidRPr="00D34703">
        <w:rPr>
          <w:rFonts w:asciiTheme="majorBidi" w:hAnsiTheme="majorBidi" w:cstheme="majorBidi"/>
          <w:sz w:val="24"/>
          <w:szCs w:val="24"/>
        </w:rPr>
        <w:t xml:space="preserve"> tertentu yang tidak dapat diturunkan lagi. Seandainya nasabah</w:t>
      </w:r>
      <w:r w:rsidR="00D34703">
        <w:rPr>
          <w:rFonts w:asciiTheme="majorBidi" w:hAnsiTheme="majorBidi" w:cstheme="majorBidi"/>
          <w:sz w:val="24"/>
          <w:szCs w:val="24"/>
        </w:rPr>
        <w:t xml:space="preserve"> </w:t>
      </w:r>
      <w:r w:rsidR="00D34703" w:rsidRPr="00D34703">
        <w:rPr>
          <w:rFonts w:asciiTheme="majorBidi" w:hAnsiTheme="majorBidi" w:cstheme="majorBidi"/>
          <w:sz w:val="24"/>
          <w:szCs w:val="24"/>
        </w:rPr>
        <w:t>ingin diturunkan lagi, maka kemungkinannya adalah nasabah tersebut ditolak,</w:t>
      </w:r>
      <w:r w:rsidR="00D34703">
        <w:rPr>
          <w:rFonts w:asciiTheme="majorBidi" w:hAnsiTheme="majorBidi" w:cstheme="majorBidi"/>
          <w:sz w:val="24"/>
          <w:szCs w:val="24"/>
        </w:rPr>
        <w:t xml:space="preserve"> </w:t>
      </w:r>
      <w:r w:rsidR="00D34703" w:rsidRPr="00D34703">
        <w:rPr>
          <w:rFonts w:asciiTheme="majorBidi" w:hAnsiTheme="majorBidi" w:cstheme="majorBidi"/>
          <w:sz w:val="24"/>
          <w:szCs w:val="24"/>
        </w:rPr>
        <w:t>atau permohonannya ditunda sampai diputuskan oleh rapat pimpinan BMT</w:t>
      </w:r>
      <w:r w:rsidR="00D34703">
        <w:rPr>
          <w:rFonts w:asciiTheme="majorBidi" w:hAnsiTheme="majorBidi" w:cstheme="majorBidi"/>
          <w:sz w:val="24"/>
          <w:szCs w:val="24"/>
        </w:rPr>
        <w:t xml:space="preserve"> Istiqomah</w:t>
      </w:r>
      <w:r w:rsidR="00D34703" w:rsidRPr="00D34703">
        <w:rPr>
          <w:rFonts w:asciiTheme="majorBidi" w:hAnsiTheme="majorBidi" w:cstheme="majorBidi"/>
          <w:sz w:val="24"/>
          <w:szCs w:val="24"/>
        </w:rPr>
        <w:t>.</w:t>
      </w:r>
    </w:p>
    <w:p w:rsidR="00D34703" w:rsidRPr="00CF0844" w:rsidRDefault="00F87E54" w:rsidP="00CF0844">
      <w:pPr>
        <w:pStyle w:val="ListParagraph"/>
        <w:spacing w:line="480" w:lineRule="auto"/>
        <w:ind w:left="450" w:firstLine="684"/>
        <w:jc w:val="both"/>
        <w:rPr>
          <w:rFonts w:asciiTheme="majorBidi" w:hAnsiTheme="majorBidi" w:cstheme="majorBidi"/>
          <w:sz w:val="24"/>
          <w:szCs w:val="24"/>
        </w:rPr>
      </w:pPr>
      <w:r>
        <w:rPr>
          <w:rFonts w:asciiTheme="majorBidi" w:hAnsiTheme="majorBidi" w:cstheme="majorBidi"/>
          <w:sz w:val="24"/>
          <w:szCs w:val="24"/>
        </w:rPr>
        <w:t>Menurut Muhamad</w:t>
      </w:r>
      <w:r w:rsidR="00D34703">
        <w:rPr>
          <w:rFonts w:asciiTheme="majorBidi" w:hAnsiTheme="majorBidi" w:cstheme="majorBidi"/>
          <w:sz w:val="24"/>
          <w:szCs w:val="24"/>
        </w:rPr>
        <w:t xml:space="preserve"> dalam mengambil</w:t>
      </w:r>
      <w:r w:rsidRPr="008D32D5">
        <w:rPr>
          <w:rFonts w:asciiTheme="majorBidi" w:hAnsiTheme="majorBidi" w:cstheme="majorBidi"/>
          <w:sz w:val="24"/>
          <w:szCs w:val="24"/>
        </w:rPr>
        <w:t xml:space="preserve"> keputusan</w:t>
      </w:r>
      <w:r w:rsidR="00D34703">
        <w:rPr>
          <w:rFonts w:asciiTheme="majorBidi" w:hAnsiTheme="majorBidi" w:cstheme="majorBidi"/>
          <w:sz w:val="24"/>
          <w:szCs w:val="24"/>
        </w:rPr>
        <w:t xml:space="preserve"> dan</w:t>
      </w:r>
      <w:r w:rsidRPr="008D32D5">
        <w:rPr>
          <w:rFonts w:asciiTheme="majorBidi" w:hAnsiTheme="majorBidi" w:cstheme="majorBidi"/>
          <w:sz w:val="24"/>
          <w:szCs w:val="24"/>
        </w:rPr>
        <w:t xml:space="preserve"> penerimaan </w:t>
      </w:r>
      <w:r>
        <w:rPr>
          <w:rFonts w:asciiTheme="majorBidi" w:hAnsiTheme="majorBidi" w:cstheme="majorBidi"/>
          <w:sz w:val="24"/>
          <w:szCs w:val="24"/>
        </w:rPr>
        <w:t>nasabah yang akan di</w:t>
      </w:r>
      <w:r w:rsidRPr="008D32D5">
        <w:rPr>
          <w:rFonts w:asciiTheme="majorBidi" w:hAnsiTheme="majorBidi" w:cstheme="majorBidi"/>
          <w:sz w:val="24"/>
          <w:szCs w:val="24"/>
        </w:rPr>
        <w:t>tetap</w:t>
      </w:r>
      <w:r>
        <w:rPr>
          <w:rFonts w:asciiTheme="majorBidi" w:hAnsiTheme="majorBidi" w:cstheme="majorBidi"/>
          <w:sz w:val="24"/>
          <w:szCs w:val="24"/>
        </w:rPr>
        <w:t>kan</w:t>
      </w:r>
      <w:r w:rsidRPr="008D32D5">
        <w:rPr>
          <w:rFonts w:asciiTheme="majorBidi" w:hAnsiTheme="majorBidi" w:cstheme="majorBidi"/>
          <w:sz w:val="24"/>
          <w:szCs w:val="24"/>
        </w:rPr>
        <w:t xml:space="preserve"> berdasarkan pada penilaian dari hasil evaluasi 5C, yaitu </w:t>
      </w:r>
      <w:r w:rsidRPr="008D32D5">
        <w:rPr>
          <w:rFonts w:asciiTheme="majorBidi" w:hAnsiTheme="majorBidi" w:cstheme="majorBidi"/>
          <w:i/>
          <w:iCs/>
          <w:sz w:val="24"/>
          <w:szCs w:val="24"/>
        </w:rPr>
        <w:t>character, capacity, capital, collateral, dan condition</w:t>
      </w:r>
      <w:r w:rsidRPr="008D32D5">
        <w:rPr>
          <w:rFonts w:asciiTheme="majorBidi" w:hAnsiTheme="majorBidi" w:cstheme="majorBidi"/>
          <w:sz w:val="24"/>
          <w:szCs w:val="24"/>
        </w:rPr>
        <w:t>.</w:t>
      </w:r>
      <w:r>
        <w:rPr>
          <w:rStyle w:val="FootnoteReference"/>
          <w:rFonts w:asciiTheme="majorBidi" w:hAnsiTheme="majorBidi" w:cstheme="majorBidi"/>
          <w:sz w:val="24"/>
          <w:szCs w:val="24"/>
        </w:rPr>
        <w:footnoteReference w:id="19"/>
      </w:r>
    </w:p>
    <w:p w:rsidR="00F87E54" w:rsidRPr="00F42088" w:rsidRDefault="00F87E54" w:rsidP="00F87E54">
      <w:pPr>
        <w:pStyle w:val="ListParagraph"/>
        <w:numPr>
          <w:ilvl w:val="0"/>
          <w:numId w:val="40"/>
        </w:numPr>
        <w:spacing w:line="480" w:lineRule="auto"/>
        <w:ind w:left="851"/>
        <w:jc w:val="both"/>
        <w:rPr>
          <w:rFonts w:asciiTheme="majorBidi" w:hAnsiTheme="majorBidi" w:cstheme="majorBidi"/>
          <w:sz w:val="24"/>
          <w:szCs w:val="24"/>
        </w:rPr>
      </w:pPr>
      <w:r w:rsidRPr="009C754F">
        <w:rPr>
          <w:rFonts w:asciiTheme="majorBidi" w:hAnsiTheme="majorBidi" w:cstheme="majorBidi"/>
          <w:b/>
          <w:bCs/>
          <w:i/>
          <w:iCs/>
          <w:sz w:val="24"/>
          <w:szCs w:val="24"/>
        </w:rPr>
        <w:t>Character</w:t>
      </w:r>
      <w:r>
        <w:rPr>
          <w:rFonts w:asciiTheme="majorBidi" w:hAnsiTheme="majorBidi" w:cstheme="majorBidi"/>
          <w:b/>
          <w:bCs/>
          <w:i/>
          <w:iCs/>
          <w:sz w:val="24"/>
          <w:szCs w:val="24"/>
        </w:rPr>
        <w:t xml:space="preserve"> </w:t>
      </w:r>
      <w:r w:rsidRPr="00F42088">
        <w:rPr>
          <w:rFonts w:asciiTheme="majorBidi" w:hAnsiTheme="majorBidi" w:cstheme="majorBidi"/>
          <w:sz w:val="24"/>
          <w:szCs w:val="24"/>
        </w:rPr>
        <w:t>(Watak dan Kepribadian Nasabah)</w:t>
      </w:r>
    </w:p>
    <w:p w:rsidR="001630EB" w:rsidRDefault="00F87E54" w:rsidP="00EC1A44">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Dalam hal ini </w:t>
      </w:r>
      <w:r w:rsidRPr="009C754F">
        <w:rPr>
          <w:rFonts w:asciiTheme="majorBidi" w:hAnsiTheme="majorBidi" w:cstheme="majorBidi"/>
          <w:sz w:val="24"/>
          <w:szCs w:val="24"/>
        </w:rPr>
        <w:t xml:space="preserve">yang dilakukan </w:t>
      </w:r>
      <w:r>
        <w:rPr>
          <w:rFonts w:asciiTheme="majorBidi" w:hAnsiTheme="majorBidi" w:cstheme="majorBidi"/>
          <w:sz w:val="24"/>
          <w:szCs w:val="24"/>
        </w:rPr>
        <w:t xml:space="preserve">BMT Istiqomah </w:t>
      </w:r>
      <w:r w:rsidRPr="009C754F">
        <w:rPr>
          <w:rFonts w:asciiTheme="majorBidi" w:hAnsiTheme="majorBidi" w:cstheme="majorBidi"/>
          <w:sz w:val="24"/>
          <w:szCs w:val="24"/>
        </w:rPr>
        <w:t xml:space="preserve">terhadap pribadi nasabah </w:t>
      </w:r>
      <w:r w:rsidRPr="00F42088">
        <w:rPr>
          <w:rFonts w:asciiTheme="majorBidi" w:hAnsiTheme="majorBidi" w:cstheme="majorBidi"/>
          <w:sz w:val="24"/>
          <w:szCs w:val="24"/>
        </w:rPr>
        <w:t xml:space="preserve">atau anggota, hal ini diperlukan untuk mengetahui bagaimana karakter si nasabah atau anggota tersebut yang </w:t>
      </w:r>
      <w:r w:rsidRPr="000F3A42">
        <w:rPr>
          <w:rFonts w:asciiTheme="majorBidi" w:hAnsiTheme="majorBidi" w:cstheme="majorBidi"/>
          <w:sz w:val="24"/>
          <w:szCs w:val="24"/>
        </w:rPr>
        <w:t>nantinya untuk memastikan dari pribadi nasabah atau  anggota tersebut dapat menuaikan kewajibannya.Untuk mengetahui karakter dari nasabah atau anggota dapat bertanya kepada tetangga yang ada dilingkungan rumah ataupun dari lingkungan tempat usahanya.</w:t>
      </w:r>
    </w:p>
    <w:p w:rsidR="00A155F4" w:rsidRPr="00EC1A44" w:rsidRDefault="00A155F4" w:rsidP="00EC1A44">
      <w:pPr>
        <w:pStyle w:val="ListParagraph"/>
        <w:spacing w:line="480" w:lineRule="auto"/>
        <w:ind w:left="851"/>
        <w:jc w:val="both"/>
        <w:rPr>
          <w:rFonts w:asciiTheme="majorBidi" w:hAnsiTheme="majorBidi" w:cstheme="majorBidi"/>
          <w:sz w:val="24"/>
          <w:szCs w:val="24"/>
        </w:rPr>
      </w:pPr>
    </w:p>
    <w:p w:rsidR="00F87E54" w:rsidRPr="00667D1C" w:rsidRDefault="00F87E54" w:rsidP="00F87E54">
      <w:pPr>
        <w:pStyle w:val="ListParagraph"/>
        <w:numPr>
          <w:ilvl w:val="0"/>
          <w:numId w:val="40"/>
        </w:numPr>
        <w:spacing w:line="480" w:lineRule="auto"/>
        <w:ind w:left="851"/>
        <w:jc w:val="both"/>
        <w:rPr>
          <w:rFonts w:asciiTheme="majorBidi" w:hAnsiTheme="majorBidi" w:cstheme="majorBidi"/>
          <w:sz w:val="24"/>
          <w:szCs w:val="24"/>
        </w:rPr>
      </w:pPr>
      <w:r w:rsidRPr="009C754F">
        <w:rPr>
          <w:rFonts w:asciiTheme="majorBidi" w:hAnsiTheme="majorBidi" w:cstheme="majorBidi"/>
          <w:b/>
          <w:bCs/>
          <w:i/>
          <w:iCs/>
          <w:sz w:val="24"/>
          <w:szCs w:val="24"/>
        </w:rPr>
        <w:lastRenderedPageBreak/>
        <w:t>Capacity</w:t>
      </w:r>
      <w:r>
        <w:rPr>
          <w:rFonts w:asciiTheme="majorBidi" w:hAnsiTheme="majorBidi" w:cstheme="majorBidi"/>
          <w:b/>
          <w:bCs/>
          <w:i/>
          <w:iCs/>
          <w:sz w:val="24"/>
          <w:szCs w:val="24"/>
        </w:rPr>
        <w:t xml:space="preserve"> </w:t>
      </w:r>
      <w:r w:rsidRPr="00667D1C">
        <w:rPr>
          <w:rFonts w:asciiTheme="majorBidi" w:hAnsiTheme="majorBidi" w:cstheme="majorBidi"/>
          <w:sz w:val="24"/>
          <w:szCs w:val="24"/>
        </w:rPr>
        <w:t>(Kemampuan Nasabah)</w:t>
      </w:r>
    </w:p>
    <w:p w:rsidR="00F87E54" w:rsidRPr="00400DD7" w:rsidRDefault="00F87E54" w:rsidP="00F87E54">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Terkait dengan</w:t>
      </w:r>
      <w:r w:rsidRPr="009C754F">
        <w:rPr>
          <w:rFonts w:asciiTheme="majorBidi" w:hAnsiTheme="majorBidi" w:cstheme="majorBidi"/>
          <w:sz w:val="24"/>
          <w:szCs w:val="24"/>
        </w:rPr>
        <w:t xml:space="preserve"> kemampuan nasabah atau </w:t>
      </w:r>
      <w:r w:rsidRPr="00F42088">
        <w:rPr>
          <w:rFonts w:asciiTheme="majorBidi" w:hAnsiTheme="majorBidi" w:cstheme="majorBidi"/>
          <w:sz w:val="24"/>
          <w:szCs w:val="24"/>
        </w:rPr>
        <w:t xml:space="preserve">anggota dalam mengelola pembiayaan seperti, </w:t>
      </w:r>
      <w:r w:rsidRPr="00400DD7">
        <w:rPr>
          <w:rFonts w:asciiTheme="majorBidi" w:hAnsiTheme="majorBidi" w:cstheme="majorBidi"/>
          <w:sz w:val="24"/>
          <w:szCs w:val="24"/>
        </w:rPr>
        <w:t>perkembangaun usaha baik, tingkat keuntungan nasabah atau anggota, tempat usaha permanen dan milik sendiri, tempat tinggal permanen dan milik sendiri, dan lain-lain.</w:t>
      </w:r>
    </w:p>
    <w:p w:rsidR="00F87E54" w:rsidRPr="00667D1C" w:rsidRDefault="00F87E54" w:rsidP="00F87E54">
      <w:pPr>
        <w:pStyle w:val="ListParagraph"/>
        <w:numPr>
          <w:ilvl w:val="0"/>
          <w:numId w:val="40"/>
        </w:numPr>
        <w:spacing w:line="480" w:lineRule="auto"/>
        <w:ind w:left="851"/>
        <w:jc w:val="both"/>
        <w:rPr>
          <w:rFonts w:asciiTheme="majorBidi" w:hAnsiTheme="majorBidi" w:cstheme="majorBidi"/>
          <w:sz w:val="24"/>
          <w:szCs w:val="24"/>
        </w:rPr>
      </w:pPr>
      <w:r w:rsidRPr="009C754F">
        <w:rPr>
          <w:rFonts w:asciiTheme="majorBidi" w:hAnsiTheme="majorBidi" w:cstheme="majorBidi"/>
          <w:b/>
          <w:bCs/>
          <w:i/>
          <w:iCs/>
          <w:sz w:val="24"/>
          <w:szCs w:val="24"/>
        </w:rPr>
        <w:t>Capital</w:t>
      </w:r>
      <w:r>
        <w:rPr>
          <w:rFonts w:asciiTheme="majorBidi" w:hAnsiTheme="majorBidi" w:cstheme="majorBidi"/>
          <w:b/>
          <w:bCs/>
          <w:i/>
          <w:iCs/>
          <w:sz w:val="24"/>
          <w:szCs w:val="24"/>
        </w:rPr>
        <w:t xml:space="preserve"> </w:t>
      </w:r>
      <w:r w:rsidRPr="00667D1C">
        <w:rPr>
          <w:rFonts w:asciiTheme="majorBidi" w:hAnsiTheme="majorBidi" w:cstheme="majorBidi"/>
          <w:sz w:val="24"/>
          <w:szCs w:val="24"/>
        </w:rPr>
        <w:t>(Modal dari Nasabah)</w:t>
      </w:r>
    </w:p>
    <w:p w:rsidR="00F87E54" w:rsidRPr="00F42088" w:rsidRDefault="00F87E54" w:rsidP="00F87E54">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Modal </w:t>
      </w:r>
      <w:r w:rsidRPr="009C754F">
        <w:rPr>
          <w:rFonts w:asciiTheme="majorBidi" w:hAnsiTheme="majorBidi" w:cstheme="majorBidi"/>
          <w:sz w:val="24"/>
          <w:szCs w:val="24"/>
        </w:rPr>
        <w:t xml:space="preserve">terhadap nasabah atau anggota dalam </w:t>
      </w:r>
      <w:r w:rsidRPr="00F42088">
        <w:rPr>
          <w:rFonts w:asciiTheme="majorBidi" w:hAnsiTheme="majorBidi" w:cstheme="majorBidi"/>
          <w:sz w:val="24"/>
          <w:szCs w:val="24"/>
        </w:rPr>
        <w:t>mendukung pembiayaan, dimana nasabah atau anggota yang memiliki modal sendiri dapat mendukung pembiayaan tersebut.Seperti :  asset pribadi, asset usaha, si</w:t>
      </w:r>
      <w:r>
        <w:rPr>
          <w:rFonts w:asciiTheme="majorBidi" w:hAnsiTheme="majorBidi" w:cstheme="majorBidi"/>
          <w:sz w:val="24"/>
          <w:szCs w:val="24"/>
        </w:rPr>
        <w:t>mpanan di ARSA, simpanan di BMT</w:t>
      </w:r>
      <w:r w:rsidRPr="00F42088">
        <w:rPr>
          <w:rFonts w:asciiTheme="majorBidi" w:hAnsiTheme="majorBidi" w:cstheme="majorBidi"/>
          <w:sz w:val="24"/>
          <w:szCs w:val="24"/>
        </w:rPr>
        <w:t>, dan lain-lain.</w:t>
      </w:r>
    </w:p>
    <w:p w:rsidR="00F87E54" w:rsidRDefault="00F87E54" w:rsidP="00F87E54">
      <w:pPr>
        <w:pStyle w:val="ListParagraph"/>
        <w:numPr>
          <w:ilvl w:val="0"/>
          <w:numId w:val="40"/>
        </w:numPr>
        <w:spacing w:line="480" w:lineRule="auto"/>
        <w:ind w:left="851"/>
        <w:rPr>
          <w:rFonts w:asciiTheme="majorBidi" w:hAnsiTheme="majorBidi" w:cstheme="majorBidi"/>
          <w:sz w:val="24"/>
          <w:szCs w:val="24"/>
        </w:rPr>
      </w:pPr>
      <w:r w:rsidRPr="009C754F">
        <w:rPr>
          <w:rFonts w:asciiTheme="majorBidi" w:hAnsiTheme="majorBidi" w:cstheme="majorBidi"/>
          <w:b/>
          <w:bCs/>
          <w:i/>
          <w:iCs/>
          <w:sz w:val="24"/>
          <w:szCs w:val="24"/>
        </w:rPr>
        <w:t>Collateral</w:t>
      </w:r>
      <w:r>
        <w:rPr>
          <w:rFonts w:asciiTheme="majorBidi" w:hAnsiTheme="majorBidi" w:cstheme="majorBidi"/>
          <w:b/>
          <w:bCs/>
          <w:i/>
          <w:iCs/>
          <w:sz w:val="24"/>
          <w:szCs w:val="24"/>
        </w:rPr>
        <w:t xml:space="preserve"> </w:t>
      </w:r>
      <w:r w:rsidR="000959D6">
        <w:rPr>
          <w:rFonts w:asciiTheme="majorBidi" w:hAnsiTheme="majorBidi" w:cstheme="majorBidi"/>
          <w:sz w:val="24"/>
          <w:szCs w:val="24"/>
        </w:rPr>
        <w:t>(Jaminan Pembiayaan</w:t>
      </w:r>
      <w:r w:rsidRPr="00667D1C">
        <w:rPr>
          <w:rFonts w:asciiTheme="majorBidi" w:hAnsiTheme="majorBidi" w:cstheme="majorBidi"/>
          <w:sz w:val="24"/>
          <w:szCs w:val="24"/>
        </w:rPr>
        <w:t>)</w:t>
      </w:r>
    </w:p>
    <w:p w:rsidR="009D3126" w:rsidRPr="009D3126" w:rsidRDefault="009D3126" w:rsidP="009D3126">
      <w:pPr>
        <w:pStyle w:val="ListParagraph"/>
        <w:spacing w:line="480" w:lineRule="auto"/>
        <w:ind w:left="851"/>
        <w:rPr>
          <w:rFonts w:asciiTheme="majorBidi" w:hAnsiTheme="majorBidi" w:cstheme="majorBidi"/>
          <w:sz w:val="24"/>
          <w:szCs w:val="24"/>
        </w:rPr>
      </w:pPr>
      <w:r w:rsidRPr="00667D1C">
        <w:rPr>
          <w:rFonts w:asciiTheme="majorBidi" w:hAnsiTheme="majorBidi" w:cstheme="majorBidi"/>
          <w:sz w:val="24"/>
          <w:szCs w:val="24"/>
        </w:rPr>
        <w:t>Nasabah atau anggota yang mengajukan pembiayaan diatas Rp 1.000.000,- harus memberikan jaminan (BPKB</w:t>
      </w:r>
      <w:r w:rsidR="00EC1A44">
        <w:rPr>
          <w:rFonts w:asciiTheme="majorBidi" w:hAnsiTheme="majorBidi" w:cstheme="majorBidi"/>
          <w:sz w:val="24"/>
          <w:szCs w:val="24"/>
        </w:rPr>
        <w:t xml:space="preserve"> Kendaraan, Setifikat Tanah, dan lain-lain</w:t>
      </w:r>
      <w:r w:rsidRPr="00667D1C">
        <w:rPr>
          <w:rFonts w:asciiTheme="majorBidi" w:hAnsiTheme="majorBidi" w:cstheme="majorBidi"/>
          <w:sz w:val="24"/>
          <w:szCs w:val="24"/>
        </w:rPr>
        <w:t>). Barang yang dijadikan jaminan harus  diteliti dahulu kebenaran kepemilikannya dan sesuai dengan nominal yang diajukan.</w:t>
      </w:r>
      <w:r>
        <w:rPr>
          <w:rFonts w:asciiTheme="majorBidi" w:hAnsiTheme="majorBidi" w:cstheme="majorBidi"/>
          <w:sz w:val="24"/>
          <w:szCs w:val="24"/>
        </w:rPr>
        <w:t xml:space="preserve"> </w:t>
      </w:r>
      <w:r w:rsidRPr="00667D1C">
        <w:rPr>
          <w:rFonts w:asciiTheme="majorBidi" w:hAnsiTheme="majorBidi" w:cstheme="majorBidi"/>
          <w:sz w:val="24"/>
          <w:szCs w:val="24"/>
        </w:rPr>
        <w:t>Hal ini dilakukan  agar nasabah atau anggota melakukan kewajibannya dalam pembiayaan</w:t>
      </w:r>
    </w:p>
    <w:p w:rsidR="009D3126" w:rsidRPr="009D3126" w:rsidRDefault="009D3126" w:rsidP="00F87E54">
      <w:pPr>
        <w:pStyle w:val="ListParagraph"/>
        <w:numPr>
          <w:ilvl w:val="0"/>
          <w:numId w:val="40"/>
        </w:numPr>
        <w:spacing w:line="480" w:lineRule="auto"/>
        <w:ind w:left="851"/>
        <w:rPr>
          <w:rFonts w:asciiTheme="majorBidi" w:hAnsiTheme="majorBidi" w:cstheme="majorBidi"/>
          <w:b/>
          <w:bCs/>
          <w:i/>
          <w:iCs/>
          <w:sz w:val="24"/>
          <w:szCs w:val="24"/>
        </w:rPr>
      </w:pPr>
      <w:r w:rsidRPr="009D3126">
        <w:rPr>
          <w:rFonts w:asciiTheme="majorBidi" w:hAnsiTheme="majorBidi" w:cstheme="majorBidi"/>
          <w:b/>
          <w:bCs/>
          <w:i/>
          <w:iCs/>
          <w:sz w:val="24"/>
          <w:szCs w:val="24"/>
        </w:rPr>
        <w:t>Condition of Economic</w:t>
      </w:r>
      <w:r>
        <w:rPr>
          <w:rFonts w:asciiTheme="majorBidi" w:hAnsiTheme="majorBidi" w:cstheme="majorBidi"/>
          <w:b/>
          <w:bCs/>
          <w:i/>
          <w:iCs/>
          <w:sz w:val="24"/>
          <w:szCs w:val="24"/>
        </w:rPr>
        <w:t xml:space="preserve"> </w:t>
      </w:r>
      <w:r>
        <w:rPr>
          <w:rFonts w:asciiTheme="majorBidi" w:hAnsiTheme="majorBidi" w:cstheme="majorBidi"/>
          <w:sz w:val="24"/>
          <w:szCs w:val="24"/>
        </w:rPr>
        <w:t>(</w:t>
      </w:r>
      <w:r w:rsidRPr="009D3126">
        <w:rPr>
          <w:rFonts w:asciiTheme="majorBidi" w:hAnsiTheme="majorBidi" w:cstheme="majorBidi"/>
          <w:sz w:val="24"/>
          <w:szCs w:val="24"/>
        </w:rPr>
        <w:t>Kondisi Ekonomi</w:t>
      </w:r>
      <w:r>
        <w:rPr>
          <w:rFonts w:asciiTheme="majorBidi" w:hAnsiTheme="majorBidi" w:cstheme="majorBidi"/>
          <w:sz w:val="24"/>
          <w:szCs w:val="24"/>
        </w:rPr>
        <w:t>)</w:t>
      </w:r>
    </w:p>
    <w:p w:rsidR="00F87E54" w:rsidRPr="009D3126" w:rsidRDefault="009D3126" w:rsidP="009D3126">
      <w:pPr>
        <w:pStyle w:val="ListParagraph"/>
        <w:spacing w:line="480" w:lineRule="auto"/>
        <w:ind w:left="851"/>
        <w:jc w:val="both"/>
        <w:rPr>
          <w:rFonts w:asciiTheme="majorBidi" w:hAnsiTheme="majorBidi" w:cstheme="majorBidi"/>
          <w:sz w:val="24"/>
          <w:szCs w:val="24"/>
        </w:rPr>
      </w:pPr>
      <w:r w:rsidRPr="009D3126">
        <w:rPr>
          <w:rFonts w:asciiTheme="majorBidi" w:hAnsiTheme="majorBidi" w:cstheme="majorBidi"/>
          <w:sz w:val="24"/>
          <w:szCs w:val="24"/>
        </w:rPr>
        <w:t xml:space="preserve">Penilaian ini berhubungan dengan situasi kondisi perekonomian di suatu  daerah  yang  mana  dapat  mempengaruhi  kegiatan  usaha  calon nsabah  dan  juga  bisa  melalui  hambatan-hambatan  yang  akan  bisa mengganggu  nasabah  dalam  membayar  pelunasan  hutangnya  kepada BMT. Kondisi </w:t>
      </w:r>
      <w:r w:rsidRPr="009D3126">
        <w:rPr>
          <w:rFonts w:asciiTheme="majorBidi" w:hAnsiTheme="majorBidi" w:cstheme="majorBidi"/>
          <w:sz w:val="24"/>
          <w:szCs w:val="24"/>
        </w:rPr>
        <w:lastRenderedPageBreak/>
        <w:t>ekonomi yang baik, mampu memberikan secercah harapan akan keberhasilan suatu usaha, begitupun sebaliknya.</w:t>
      </w:r>
    </w:p>
    <w:sectPr w:rsidR="00F87E54" w:rsidRPr="009D3126" w:rsidSect="00A155F4">
      <w:headerReference w:type="default" r:id="rId8"/>
      <w:footerReference w:type="first" r:id="rId9"/>
      <w:pgSz w:w="12240" w:h="15840"/>
      <w:pgMar w:top="2268" w:right="1701" w:bottom="1701" w:left="2268"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1A4" w:rsidRDefault="00F501A4" w:rsidP="00CD33FA">
      <w:pPr>
        <w:spacing w:after="0" w:line="240" w:lineRule="auto"/>
      </w:pPr>
      <w:r>
        <w:separator/>
      </w:r>
    </w:p>
  </w:endnote>
  <w:endnote w:type="continuationSeparator" w:id="1">
    <w:p w:rsidR="00F501A4" w:rsidRDefault="00F501A4" w:rsidP="00CD3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EB" w:rsidRDefault="00A155F4" w:rsidP="00541A64">
    <w:pPr>
      <w:pStyle w:val="Footer"/>
      <w:jc w:val="center"/>
    </w:pPr>
    <w:r>
      <w:t>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1A4" w:rsidRDefault="00F501A4" w:rsidP="00CD33FA">
      <w:pPr>
        <w:spacing w:after="0" w:line="240" w:lineRule="auto"/>
      </w:pPr>
      <w:r>
        <w:separator/>
      </w:r>
    </w:p>
  </w:footnote>
  <w:footnote w:type="continuationSeparator" w:id="1">
    <w:p w:rsidR="00F501A4" w:rsidRDefault="00F501A4" w:rsidP="00CD33FA">
      <w:pPr>
        <w:spacing w:after="0" w:line="240" w:lineRule="auto"/>
      </w:pPr>
      <w:r>
        <w:continuationSeparator/>
      </w:r>
    </w:p>
  </w:footnote>
  <w:footnote w:id="2">
    <w:p w:rsidR="001630EB" w:rsidRPr="00D725DF" w:rsidRDefault="001630EB" w:rsidP="00961028">
      <w:pPr>
        <w:pStyle w:val="FootnoteText"/>
        <w:ind w:firstLine="1134"/>
        <w:rPr>
          <w:rFonts w:ascii="Times New Roman" w:hAnsi="Times New Roman" w:cs="Times New Roman"/>
        </w:rPr>
      </w:pPr>
      <w:r w:rsidRPr="00D725DF">
        <w:rPr>
          <w:rStyle w:val="FootnoteReference"/>
          <w:rFonts w:ascii="Times New Roman" w:hAnsi="Times New Roman" w:cs="Times New Roman"/>
        </w:rPr>
        <w:footnoteRef/>
      </w:r>
      <w:r>
        <w:rPr>
          <w:rFonts w:ascii="Times New Roman" w:hAnsi="Times New Roman" w:cs="Times New Roman"/>
        </w:rPr>
        <w:t xml:space="preserve"> Buku Pelatihan Pinbuk Tulungagung</w:t>
      </w:r>
      <w:r w:rsidRPr="00D725DF">
        <w:rPr>
          <w:rFonts w:ascii="Times New Roman" w:hAnsi="Times New Roman" w:cs="Times New Roman"/>
        </w:rPr>
        <w:t>…hlm 23</w:t>
      </w:r>
    </w:p>
  </w:footnote>
  <w:footnote w:id="3">
    <w:p w:rsidR="001630EB" w:rsidRPr="00D725DF" w:rsidRDefault="001630EB" w:rsidP="00961028">
      <w:pPr>
        <w:pStyle w:val="FootnoteText"/>
        <w:ind w:firstLine="1134"/>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Data sekunder BMT Istiqomah Tulungagung….25-26</w:t>
      </w:r>
    </w:p>
  </w:footnote>
  <w:footnote w:id="4">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Adiwarman Karim, </w:t>
      </w:r>
      <w:r w:rsidRPr="00D725DF">
        <w:rPr>
          <w:rFonts w:ascii="Times New Roman" w:hAnsi="Times New Roman" w:cs="Times New Roman"/>
          <w:i/>
          <w:iCs/>
        </w:rPr>
        <w:t>Bank Islam</w:t>
      </w:r>
      <w:r w:rsidRPr="00D725DF">
        <w:rPr>
          <w:rFonts w:ascii="Times New Roman" w:hAnsi="Times New Roman" w:cs="Times New Roman"/>
        </w:rPr>
        <w:t xml:space="preserve">, </w:t>
      </w:r>
      <w:r w:rsidRPr="00D725DF">
        <w:rPr>
          <w:rFonts w:ascii="Times New Roman" w:hAnsi="Times New Roman" w:cs="Times New Roman"/>
          <w:i/>
          <w:iCs/>
        </w:rPr>
        <w:t>Analisis Fiqih Dan Keuangan</w:t>
      </w:r>
      <w:r w:rsidRPr="00D725DF">
        <w:rPr>
          <w:rFonts w:ascii="Times New Roman" w:hAnsi="Times New Roman" w:cs="Times New Roman"/>
        </w:rPr>
        <w:t>, Edisi Ketiga, Jakarta: PT Raja Grafindo Persada, 2007.  hlm. 279-280.</w:t>
      </w:r>
    </w:p>
  </w:footnote>
  <w:footnote w:id="5">
    <w:p w:rsidR="001630EB" w:rsidRPr="00D725DF" w:rsidRDefault="001630EB" w:rsidP="00F45121">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007A537F">
        <w:rPr>
          <w:rFonts w:ascii="Times New Roman" w:hAnsi="Times New Roman" w:cs="Times New Roman"/>
        </w:rPr>
        <w:t xml:space="preserve"> Ahmad Buchori, dkk. </w:t>
      </w:r>
      <w:r w:rsidRPr="00D725DF">
        <w:rPr>
          <w:rFonts w:ascii="Times New Roman" w:hAnsi="Times New Roman" w:cs="Times New Roman"/>
          <w:i/>
          <w:iCs/>
        </w:rPr>
        <w:t>Standarisasi Akad Perbankan Syariah</w:t>
      </w:r>
      <w:r w:rsidR="007A537F">
        <w:rPr>
          <w:rFonts w:ascii="Times New Roman" w:hAnsi="Times New Roman" w:cs="Times New Roman"/>
        </w:rPr>
        <w:t>.</w:t>
      </w:r>
      <w:r w:rsidRPr="00D725DF">
        <w:rPr>
          <w:rFonts w:ascii="Times New Roman" w:hAnsi="Times New Roman" w:cs="Times New Roman"/>
        </w:rPr>
        <w:t xml:space="preserve"> Kajian Perbankan Syariah, Bank Indonesia, 2004, hlm. 48.</w:t>
      </w:r>
    </w:p>
  </w:footnote>
  <w:footnote w:id="6">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Irham Fahmi dan Yovi Laviana Hadi</w:t>
      </w:r>
      <w:r w:rsidRPr="001630EB">
        <w:rPr>
          <w:rFonts w:ascii="Times New Roman" w:hAnsi="Times New Roman" w:cs="Times New Roman"/>
          <w:i/>
        </w:rPr>
        <w:t>, Pengantar Manajemen Perkreditan</w:t>
      </w:r>
      <w:r w:rsidRPr="00D725DF">
        <w:rPr>
          <w:rFonts w:ascii="Times New Roman" w:hAnsi="Times New Roman" w:cs="Times New Roman"/>
        </w:rPr>
        <w:t>. Cet. Pe</w:t>
      </w:r>
      <w:r>
        <w:rPr>
          <w:rFonts w:ascii="Times New Roman" w:hAnsi="Times New Roman" w:cs="Times New Roman"/>
        </w:rPr>
        <w:t>rtama Bandung Alfabeta 2010. hlm</w:t>
      </w:r>
      <w:r w:rsidRPr="00D725DF">
        <w:rPr>
          <w:rFonts w:ascii="Times New Roman" w:hAnsi="Times New Roman" w:cs="Times New Roman"/>
        </w:rPr>
        <w:t>.67-68.</w:t>
      </w:r>
    </w:p>
  </w:footnote>
  <w:footnote w:id="7">
    <w:p w:rsidR="001630EB" w:rsidRPr="00D725DF" w:rsidRDefault="001630EB" w:rsidP="004E2CEE">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w:t>
      </w:r>
      <w:r w:rsidRPr="00D725DF">
        <w:rPr>
          <w:rFonts w:ascii="Times New Roman" w:hAnsi="Times New Roman" w:cs="Times New Roman"/>
          <w:lang w:val="id-ID"/>
        </w:rPr>
        <w:t>Nur</w:t>
      </w:r>
      <w:r w:rsidRPr="00D725DF">
        <w:rPr>
          <w:rFonts w:ascii="Times New Roman" w:hAnsi="Times New Roman" w:cs="Times New Roman"/>
        </w:rPr>
        <w:t xml:space="preserve"> </w:t>
      </w:r>
      <w:r w:rsidRPr="00D725DF">
        <w:rPr>
          <w:rFonts w:ascii="Times New Roman" w:hAnsi="Times New Roman" w:cs="Times New Roman"/>
          <w:lang w:val="id-ID"/>
        </w:rPr>
        <w:t>salim, SS</w:t>
      </w:r>
      <w:r w:rsidRPr="00D725DF">
        <w:rPr>
          <w:rFonts w:ascii="Times New Roman" w:hAnsi="Times New Roman" w:cs="Times New Roman"/>
        </w:rPr>
        <w:t xml:space="preserve">, (Ketua) </w:t>
      </w:r>
      <w:r w:rsidRPr="00D725DF">
        <w:rPr>
          <w:rFonts w:ascii="Times New Roman" w:hAnsi="Times New Roman" w:cs="Times New Roman"/>
          <w:i/>
          <w:iCs/>
        </w:rPr>
        <w:t xml:space="preserve">wawancara </w:t>
      </w:r>
      <w:r w:rsidRPr="00D725DF">
        <w:rPr>
          <w:rFonts w:ascii="Times New Roman" w:hAnsi="Times New Roman" w:cs="Times New Roman"/>
        </w:rPr>
        <w:t>tgl 29 – Juni-2012 pukul 11</w:t>
      </w:r>
      <w:r>
        <w:rPr>
          <w:rFonts w:ascii="Times New Roman" w:hAnsi="Times New Roman" w:cs="Times New Roman"/>
        </w:rPr>
        <w:t>.00</w:t>
      </w:r>
      <w:r w:rsidRPr="00D725DF">
        <w:rPr>
          <w:rFonts w:ascii="Times New Roman" w:hAnsi="Times New Roman" w:cs="Times New Roman"/>
        </w:rPr>
        <w:t xml:space="preserve"> WIB</w:t>
      </w:r>
    </w:p>
  </w:footnote>
  <w:footnote w:id="8">
    <w:p w:rsidR="001630EB" w:rsidRPr="00D725DF" w:rsidRDefault="001630EB" w:rsidP="006011FC">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Zainul Fuat, pembiayaan) </w:t>
      </w:r>
      <w:r w:rsidRPr="00D725DF">
        <w:rPr>
          <w:rFonts w:ascii="Times New Roman" w:hAnsi="Times New Roman" w:cs="Times New Roman"/>
          <w:i/>
          <w:iCs/>
        </w:rPr>
        <w:t>wawancara</w:t>
      </w:r>
      <w:r w:rsidRPr="00D725DF">
        <w:rPr>
          <w:rFonts w:ascii="Times New Roman" w:hAnsi="Times New Roman" w:cs="Times New Roman"/>
        </w:rPr>
        <w:t xml:space="preserve"> tgl 29 – Juni-2012 pukul 11 WIB</w:t>
      </w:r>
    </w:p>
  </w:footnote>
  <w:footnote w:id="9">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Nur Salim (ketua)</w:t>
      </w:r>
      <w:r w:rsidRPr="00D725DF">
        <w:rPr>
          <w:rFonts w:ascii="Times New Roman" w:hAnsi="Times New Roman" w:cs="Times New Roman"/>
          <w:i/>
          <w:iCs/>
        </w:rPr>
        <w:t xml:space="preserve">  wawancara </w:t>
      </w:r>
      <w:r w:rsidRPr="00D725DF">
        <w:rPr>
          <w:rFonts w:ascii="Times New Roman" w:hAnsi="Times New Roman" w:cs="Times New Roman"/>
        </w:rPr>
        <w:t>tgl 18– Juli-2012 pukul 11 WIB</w:t>
      </w:r>
    </w:p>
  </w:footnote>
  <w:footnote w:id="10">
    <w:p w:rsidR="001630EB" w:rsidRPr="00D725DF" w:rsidRDefault="001630EB" w:rsidP="00F87E54">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Irham Fahmi dan Yovi LavianaHadi</w:t>
      </w:r>
      <w:r w:rsidR="00AC28CE">
        <w:rPr>
          <w:rFonts w:ascii="Times New Roman" w:hAnsi="Times New Roman" w:cs="Times New Roman"/>
          <w:i/>
          <w:iCs/>
        </w:rPr>
        <w:t>. Pengantar Manajemen Perkreditan</w:t>
      </w:r>
      <w:r w:rsidRPr="00D725DF">
        <w:rPr>
          <w:rFonts w:ascii="Times New Roman" w:hAnsi="Times New Roman" w:cs="Times New Roman"/>
        </w:rPr>
        <w:t>. Hlm 72</w:t>
      </w:r>
    </w:p>
  </w:footnote>
  <w:footnote w:id="11">
    <w:p w:rsidR="001630EB" w:rsidRPr="00D725DF" w:rsidRDefault="001630EB" w:rsidP="00F87E54">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Veithzal Rivai dan Andrian Permata Veithzal, “</w:t>
      </w:r>
      <w:r w:rsidRPr="00D725DF">
        <w:rPr>
          <w:rFonts w:ascii="Times New Roman" w:hAnsi="Times New Roman" w:cs="Times New Roman"/>
          <w:i/>
          <w:iCs/>
        </w:rPr>
        <w:t>Islamic Financial Management</w:t>
      </w:r>
      <w:r w:rsidRPr="00D725DF">
        <w:rPr>
          <w:rFonts w:ascii="Times New Roman" w:hAnsi="Times New Roman" w:cs="Times New Roman"/>
        </w:rPr>
        <w:t>”.   hlm 234</w:t>
      </w:r>
    </w:p>
  </w:footnote>
  <w:footnote w:id="12">
    <w:p w:rsidR="001630EB" w:rsidRPr="00D725DF" w:rsidRDefault="001630EB" w:rsidP="00F87E54">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Irham Fahmi dan Yovi LavianaHadi.</w:t>
      </w:r>
      <w:r w:rsidR="00AC28CE">
        <w:rPr>
          <w:rFonts w:ascii="Times New Roman" w:hAnsi="Times New Roman" w:cs="Times New Roman"/>
        </w:rPr>
        <w:t xml:space="preserve"> </w:t>
      </w:r>
      <w:r w:rsidRPr="00D725DF">
        <w:rPr>
          <w:rFonts w:ascii="Times New Roman" w:hAnsi="Times New Roman" w:cs="Times New Roman"/>
          <w:i/>
        </w:rPr>
        <w:t>Pengantar Manajemen Perkreditan</w:t>
      </w:r>
      <w:r w:rsidRPr="00D725DF">
        <w:rPr>
          <w:rFonts w:ascii="Times New Roman" w:hAnsi="Times New Roman" w:cs="Times New Roman"/>
        </w:rPr>
        <w:t>. hlm 67</w:t>
      </w:r>
    </w:p>
  </w:footnote>
  <w:footnote w:id="13">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Veithzal Rivai</w:t>
      </w:r>
      <w:r>
        <w:rPr>
          <w:rFonts w:ascii="Times New Roman" w:hAnsi="Times New Roman" w:cs="Times New Roman"/>
        </w:rPr>
        <w:t xml:space="preserve"> dan Andrian Permata Veithzal, </w:t>
      </w:r>
      <w:r w:rsidRPr="00D725DF">
        <w:rPr>
          <w:rFonts w:ascii="Times New Roman" w:hAnsi="Times New Roman" w:cs="Times New Roman"/>
          <w:i/>
          <w:iCs/>
        </w:rPr>
        <w:t>Islamic Financial Management</w:t>
      </w:r>
      <w:r>
        <w:rPr>
          <w:rFonts w:ascii="Times New Roman" w:hAnsi="Times New Roman" w:cs="Times New Roman"/>
        </w:rPr>
        <w:t>,</w:t>
      </w:r>
      <w:r w:rsidRPr="00D725DF">
        <w:rPr>
          <w:rFonts w:ascii="Times New Roman" w:hAnsi="Times New Roman" w:cs="Times New Roman"/>
        </w:rPr>
        <w:t>hlm  1231</w:t>
      </w:r>
    </w:p>
  </w:footnote>
  <w:footnote w:id="14">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Irham Fahmi dan Yovi LavianaHa</w:t>
      </w:r>
      <w:r>
        <w:rPr>
          <w:rFonts w:ascii="Times New Roman" w:hAnsi="Times New Roman" w:cs="Times New Roman"/>
        </w:rPr>
        <w:t xml:space="preserve">di. </w:t>
      </w:r>
      <w:r w:rsidRPr="00D725DF">
        <w:rPr>
          <w:rFonts w:ascii="Times New Roman" w:hAnsi="Times New Roman" w:cs="Times New Roman"/>
          <w:i/>
        </w:rPr>
        <w:t>Pengantar Manajemen Perkreditan</w:t>
      </w:r>
      <w:r>
        <w:rPr>
          <w:rFonts w:ascii="Times New Roman" w:hAnsi="Times New Roman" w:cs="Times New Roman"/>
        </w:rPr>
        <w:t>,</w:t>
      </w:r>
      <w:r w:rsidRPr="00D725DF">
        <w:rPr>
          <w:rFonts w:ascii="Times New Roman" w:hAnsi="Times New Roman" w:cs="Times New Roman"/>
        </w:rPr>
        <w:t xml:space="preserve"> hlm 67</w:t>
      </w:r>
    </w:p>
  </w:footnote>
  <w:footnote w:id="15">
    <w:p w:rsidR="001630EB" w:rsidRPr="00D725DF" w:rsidRDefault="001630EB" w:rsidP="00F87E54">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 xml:space="preserve"> </w:t>
      </w:r>
      <w:r>
        <w:rPr>
          <w:rFonts w:ascii="Times New Roman" w:eastAsia="Calibri" w:hAnsi="Times New Roman" w:cs="Times New Roman"/>
        </w:rPr>
        <w:t xml:space="preserve">Depag RI, </w:t>
      </w:r>
      <w:r w:rsidRPr="00D725DF">
        <w:rPr>
          <w:rFonts w:ascii="Times New Roman" w:eastAsia="Calibri" w:hAnsi="Times New Roman" w:cs="Times New Roman"/>
          <w:i/>
          <w:iCs/>
        </w:rPr>
        <w:t>Al-Qur’an</w:t>
      </w:r>
      <w:r>
        <w:rPr>
          <w:rFonts w:ascii="Times New Roman" w:hAnsi="Times New Roman" w:cs="Times New Roman"/>
          <w:i/>
          <w:iCs/>
        </w:rPr>
        <w:t xml:space="preserve"> dan terjemahnya.</w:t>
      </w:r>
      <w:r w:rsidRPr="00D725DF">
        <w:rPr>
          <w:rFonts w:ascii="Times New Roman" w:hAnsi="Times New Roman" w:cs="Times New Roman"/>
        </w:rPr>
        <w:t xml:space="preserve"> Al-Jumanatul, Bandung : CV penerbit ART. 2012. h</w:t>
      </w:r>
      <w:r w:rsidRPr="00D725DF">
        <w:rPr>
          <w:rFonts w:ascii="Times New Roman" w:eastAsia="Calibri" w:hAnsi="Times New Roman" w:cs="Times New Roman"/>
        </w:rPr>
        <w:t>l</w:t>
      </w:r>
      <w:r w:rsidRPr="00D725DF">
        <w:rPr>
          <w:rFonts w:ascii="Times New Roman" w:hAnsi="Times New Roman" w:cs="Times New Roman"/>
        </w:rPr>
        <w:t>m  65</w:t>
      </w:r>
    </w:p>
  </w:footnote>
  <w:footnote w:id="16">
    <w:p w:rsidR="001630EB" w:rsidRPr="00D725DF" w:rsidRDefault="001630EB" w:rsidP="006F6B94">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lang w:val="id-ID"/>
        </w:rPr>
        <w:t>Slamet Riadi</w:t>
      </w:r>
      <w:r w:rsidRPr="00D725DF">
        <w:rPr>
          <w:rFonts w:ascii="Times New Roman" w:hAnsi="Times New Roman" w:cs="Times New Roman"/>
        </w:rPr>
        <w:t>,</w:t>
      </w:r>
      <w:r w:rsidRPr="00D725DF">
        <w:rPr>
          <w:rFonts w:ascii="Times New Roman" w:hAnsi="Times New Roman" w:cs="Times New Roman"/>
          <w:lang w:val="id-ID"/>
        </w:rPr>
        <w:t xml:space="preserve"> </w:t>
      </w:r>
      <w:r w:rsidRPr="00D725DF">
        <w:rPr>
          <w:rFonts w:ascii="Times New Roman" w:hAnsi="Times New Roman" w:cs="Times New Roman"/>
        </w:rPr>
        <w:t>(</w:t>
      </w:r>
      <w:r w:rsidRPr="00D725DF">
        <w:rPr>
          <w:rFonts w:ascii="Times New Roman" w:hAnsi="Times New Roman" w:cs="Times New Roman"/>
          <w:lang w:val="id-ID"/>
        </w:rPr>
        <w:t>Pengarahan Dana</w:t>
      </w:r>
      <w:r w:rsidRPr="00D725DF">
        <w:rPr>
          <w:rFonts w:ascii="Times New Roman" w:hAnsi="Times New Roman" w:cs="Times New Roman"/>
        </w:rPr>
        <w:t xml:space="preserve">) </w:t>
      </w:r>
      <w:r w:rsidRPr="00D725DF">
        <w:rPr>
          <w:rFonts w:ascii="Times New Roman" w:hAnsi="Times New Roman" w:cs="Times New Roman"/>
          <w:i/>
          <w:iCs/>
        </w:rPr>
        <w:t>wawancara</w:t>
      </w:r>
      <w:r>
        <w:rPr>
          <w:rFonts w:ascii="Times New Roman" w:hAnsi="Times New Roman" w:cs="Times New Roman"/>
        </w:rPr>
        <w:t xml:space="preserve"> tgl 27 Juni </w:t>
      </w:r>
      <w:r w:rsidRPr="00D725DF">
        <w:rPr>
          <w:rFonts w:ascii="Times New Roman" w:hAnsi="Times New Roman" w:cs="Times New Roman"/>
        </w:rPr>
        <w:t>2012 pukul 12.30 WIB</w:t>
      </w:r>
    </w:p>
  </w:footnote>
  <w:footnote w:id="17">
    <w:p w:rsidR="001630EB" w:rsidRPr="00D725DF" w:rsidRDefault="001630EB" w:rsidP="006F6B94">
      <w:pPr>
        <w:pStyle w:val="FootnoteText"/>
        <w:ind w:firstLine="1134"/>
        <w:jc w:val="both"/>
        <w:rPr>
          <w:rFonts w:ascii="Times New Roman" w:hAnsi="Times New Roman" w:cs="Times New Roman"/>
          <w:i/>
          <w:iCs/>
        </w:rPr>
      </w:pPr>
      <w:r w:rsidRPr="00D725DF">
        <w:rPr>
          <w:rStyle w:val="FootnoteReference"/>
          <w:rFonts w:ascii="Times New Roman" w:hAnsi="Times New Roman" w:cs="Times New Roman"/>
        </w:rPr>
        <w:footnoteRef/>
      </w:r>
      <w:r w:rsidRPr="00D725DF">
        <w:rPr>
          <w:rFonts w:ascii="Times New Roman" w:hAnsi="Times New Roman" w:cs="Times New Roman"/>
        </w:rPr>
        <w:t xml:space="preserve"> Ibu </w:t>
      </w:r>
      <w:r w:rsidRPr="00D725DF">
        <w:rPr>
          <w:rFonts w:ascii="Times New Roman" w:hAnsi="Times New Roman" w:cs="Times New Roman"/>
          <w:lang w:val="id-ID"/>
        </w:rPr>
        <w:t>Lisa Agus Rahmawati</w:t>
      </w:r>
      <w:r w:rsidRPr="00D725DF">
        <w:rPr>
          <w:rFonts w:ascii="Times New Roman" w:hAnsi="Times New Roman" w:cs="Times New Roman"/>
        </w:rPr>
        <w:t xml:space="preserve"> (</w:t>
      </w:r>
      <w:r w:rsidRPr="00D725DF">
        <w:rPr>
          <w:rFonts w:ascii="Times New Roman" w:hAnsi="Times New Roman" w:cs="Times New Roman"/>
          <w:lang w:val="id-ID"/>
        </w:rPr>
        <w:t>Administrasi pembiayaan</w:t>
      </w:r>
      <w:r w:rsidRPr="00D725DF">
        <w:rPr>
          <w:rFonts w:ascii="Times New Roman" w:hAnsi="Times New Roman" w:cs="Times New Roman"/>
        </w:rPr>
        <w:t xml:space="preserve">) </w:t>
      </w:r>
      <w:r w:rsidRPr="00D725DF">
        <w:rPr>
          <w:rFonts w:ascii="Times New Roman" w:hAnsi="Times New Roman" w:cs="Times New Roman"/>
          <w:i/>
          <w:iCs/>
        </w:rPr>
        <w:t xml:space="preserve">wawancra </w:t>
      </w:r>
      <w:r>
        <w:rPr>
          <w:rFonts w:ascii="Times New Roman" w:hAnsi="Times New Roman" w:cs="Times New Roman"/>
        </w:rPr>
        <w:t xml:space="preserve">tgal 24 Juli </w:t>
      </w:r>
      <w:r w:rsidRPr="00D725DF">
        <w:rPr>
          <w:rFonts w:ascii="Times New Roman" w:hAnsi="Times New Roman" w:cs="Times New Roman"/>
        </w:rPr>
        <w:t>2012 pukul 09 WIB</w:t>
      </w:r>
    </w:p>
  </w:footnote>
  <w:footnote w:id="18">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Pr>
          <w:rFonts w:ascii="Times New Roman" w:hAnsi="Times New Roman" w:cs="Times New Roman"/>
        </w:rPr>
        <w:t xml:space="preserve"> Sutojo Siswanto, </w:t>
      </w:r>
      <w:r>
        <w:rPr>
          <w:rFonts w:ascii="Times New Roman" w:hAnsi="Times New Roman" w:cs="Times New Roman"/>
          <w:i/>
          <w:iCs/>
        </w:rPr>
        <w:t>Manajemen Terapan Bank</w:t>
      </w:r>
      <w:r>
        <w:rPr>
          <w:rFonts w:ascii="Times New Roman" w:hAnsi="Times New Roman" w:cs="Times New Roman"/>
        </w:rPr>
        <w:t>,. Hlm.</w:t>
      </w:r>
      <w:r w:rsidRPr="00D725DF">
        <w:rPr>
          <w:rFonts w:ascii="Times New Roman" w:hAnsi="Times New Roman" w:cs="Times New Roman"/>
        </w:rPr>
        <w:t>133</w:t>
      </w:r>
      <w:r>
        <w:rPr>
          <w:rFonts w:ascii="Times New Roman" w:hAnsi="Times New Roman" w:cs="Times New Roman"/>
        </w:rPr>
        <w:t>.</w:t>
      </w:r>
    </w:p>
  </w:footnote>
  <w:footnote w:id="19">
    <w:p w:rsidR="001630EB" w:rsidRPr="00D725DF" w:rsidRDefault="001630EB" w:rsidP="001630EB">
      <w:pPr>
        <w:pStyle w:val="FootnoteText"/>
        <w:ind w:firstLine="1134"/>
        <w:jc w:val="both"/>
        <w:rPr>
          <w:rFonts w:ascii="Times New Roman" w:hAnsi="Times New Roman" w:cs="Times New Roman"/>
        </w:rPr>
      </w:pPr>
      <w:r w:rsidRPr="00D725DF">
        <w:rPr>
          <w:rStyle w:val="FootnoteReference"/>
          <w:rFonts w:ascii="Times New Roman" w:hAnsi="Times New Roman" w:cs="Times New Roman"/>
        </w:rPr>
        <w:footnoteRef/>
      </w:r>
      <w:r w:rsidRPr="00D725DF">
        <w:rPr>
          <w:rFonts w:ascii="Times New Roman" w:hAnsi="Times New Roman" w:cs="Times New Roman"/>
        </w:rPr>
        <w:t>Muhammad, “</w:t>
      </w:r>
      <w:r w:rsidRPr="00D725DF">
        <w:rPr>
          <w:rFonts w:ascii="Times New Roman" w:hAnsi="Times New Roman" w:cs="Times New Roman"/>
          <w:i/>
          <w:iCs/>
        </w:rPr>
        <w:t>Manajemen  Bank Syariah”</w:t>
      </w:r>
      <w:r w:rsidRPr="00D725DF">
        <w:rPr>
          <w:rFonts w:ascii="Times New Roman" w:hAnsi="Times New Roman" w:cs="Times New Roman"/>
        </w:rPr>
        <w:t>,.  Hlm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918440"/>
      <w:docPartObj>
        <w:docPartGallery w:val="Page Numbers (Top of Page)"/>
        <w:docPartUnique/>
      </w:docPartObj>
    </w:sdtPr>
    <w:sdtContent>
      <w:p w:rsidR="001630EB" w:rsidRPr="00541A64" w:rsidRDefault="001630EB">
        <w:pPr>
          <w:pStyle w:val="Header"/>
          <w:jc w:val="right"/>
          <w:rPr>
            <w:rFonts w:asciiTheme="majorBidi" w:hAnsiTheme="majorBidi" w:cstheme="majorBidi"/>
            <w:sz w:val="24"/>
            <w:szCs w:val="24"/>
          </w:rPr>
        </w:pPr>
        <w:r w:rsidRPr="00541A64">
          <w:rPr>
            <w:rFonts w:asciiTheme="majorBidi" w:hAnsiTheme="majorBidi" w:cstheme="majorBidi"/>
            <w:sz w:val="24"/>
            <w:szCs w:val="24"/>
          </w:rPr>
          <w:fldChar w:fldCharType="begin"/>
        </w:r>
        <w:r w:rsidRPr="00541A64">
          <w:rPr>
            <w:rFonts w:asciiTheme="majorBidi" w:hAnsiTheme="majorBidi" w:cstheme="majorBidi"/>
            <w:sz w:val="24"/>
            <w:szCs w:val="24"/>
          </w:rPr>
          <w:instrText xml:space="preserve"> PAGE   \* MERGEFORMAT </w:instrText>
        </w:r>
        <w:r w:rsidRPr="00541A64">
          <w:rPr>
            <w:rFonts w:asciiTheme="majorBidi" w:hAnsiTheme="majorBidi" w:cstheme="majorBidi"/>
            <w:sz w:val="24"/>
            <w:szCs w:val="24"/>
          </w:rPr>
          <w:fldChar w:fldCharType="separate"/>
        </w:r>
        <w:r w:rsidR="00A155F4">
          <w:rPr>
            <w:rFonts w:asciiTheme="majorBidi" w:hAnsiTheme="majorBidi" w:cstheme="majorBidi"/>
            <w:noProof/>
            <w:sz w:val="24"/>
            <w:szCs w:val="24"/>
          </w:rPr>
          <w:t>114</w:t>
        </w:r>
        <w:r w:rsidRPr="00541A64">
          <w:rPr>
            <w:rFonts w:asciiTheme="majorBidi" w:hAnsiTheme="majorBidi" w:cstheme="majorBidi"/>
            <w:sz w:val="24"/>
            <w:szCs w:val="24"/>
          </w:rPr>
          <w:fldChar w:fldCharType="end"/>
        </w:r>
      </w:p>
    </w:sdtContent>
  </w:sdt>
  <w:p w:rsidR="001630EB" w:rsidRDefault="00163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6BF"/>
    <w:multiLevelType w:val="hybridMultilevel"/>
    <w:tmpl w:val="70C6D7C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787618"/>
    <w:multiLevelType w:val="hybridMultilevel"/>
    <w:tmpl w:val="A4F86A4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7E1744D"/>
    <w:multiLevelType w:val="hybridMultilevel"/>
    <w:tmpl w:val="18944FB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E4C3CF9"/>
    <w:multiLevelType w:val="hybridMultilevel"/>
    <w:tmpl w:val="DA324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506A0"/>
    <w:multiLevelType w:val="hybridMultilevel"/>
    <w:tmpl w:val="C1FEE0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13180"/>
    <w:multiLevelType w:val="hybridMultilevel"/>
    <w:tmpl w:val="4C6678F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627E71"/>
    <w:multiLevelType w:val="hybridMultilevel"/>
    <w:tmpl w:val="1F988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37A3C"/>
    <w:multiLevelType w:val="hybridMultilevel"/>
    <w:tmpl w:val="37CE64B2"/>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AEB66FE"/>
    <w:multiLevelType w:val="hybridMultilevel"/>
    <w:tmpl w:val="26469FA8"/>
    <w:lvl w:ilvl="0" w:tplc="6340EE8A">
      <w:start w:val="1"/>
      <w:numFmt w:val="lowerLetter"/>
      <w:lvlText w:val="%1."/>
      <w:lvlJc w:val="left"/>
      <w:pPr>
        <w:ind w:left="1854" w:hanging="360"/>
      </w:pPr>
      <w:rPr>
        <w:b w:val="0"/>
        <w:bCs w:val="0"/>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CC90E14"/>
    <w:multiLevelType w:val="hybridMultilevel"/>
    <w:tmpl w:val="7126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D6A42"/>
    <w:multiLevelType w:val="hybridMultilevel"/>
    <w:tmpl w:val="74D6D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61949"/>
    <w:multiLevelType w:val="hybridMultilevel"/>
    <w:tmpl w:val="C318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08ED"/>
    <w:multiLevelType w:val="hybridMultilevel"/>
    <w:tmpl w:val="F5B23BA4"/>
    <w:lvl w:ilvl="0" w:tplc="729675E0">
      <w:start w:val="1"/>
      <w:numFmt w:val="lowerLetter"/>
      <w:lvlText w:val="%1."/>
      <w:lvlJc w:val="left"/>
      <w:pPr>
        <w:ind w:left="1146" w:hanging="360"/>
      </w:pPr>
      <w:rPr>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C736369"/>
    <w:multiLevelType w:val="hybridMultilevel"/>
    <w:tmpl w:val="18AA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F6BAC"/>
    <w:multiLevelType w:val="hybridMultilevel"/>
    <w:tmpl w:val="39B8AC9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0335B97"/>
    <w:multiLevelType w:val="hybridMultilevel"/>
    <w:tmpl w:val="D69A7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26FD2"/>
    <w:multiLevelType w:val="hybridMultilevel"/>
    <w:tmpl w:val="1F266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26E8B"/>
    <w:multiLevelType w:val="hybridMultilevel"/>
    <w:tmpl w:val="545A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63D21"/>
    <w:multiLevelType w:val="hybridMultilevel"/>
    <w:tmpl w:val="E49CC7C0"/>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9A120E1A">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A660E3B"/>
    <w:multiLevelType w:val="hybridMultilevel"/>
    <w:tmpl w:val="318651F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3BAF6096"/>
    <w:multiLevelType w:val="hybridMultilevel"/>
    <w:tmpl w:val="3A9E1F4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3DC73CEC"/>
    <w:multiLevelType w:val="hybridMultilevel"/>
    <w:tmpl w:val="B2329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B77D7"/>
    <w:multiLevelType w:val="hybridMultilevel"/>
    <w:tmpl w:val="D24AE614"/>
    <w:lvl w:ilvl="0" w:tplc="FE269A66">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E12F50"/>
    <w:multiLevelType w:val="hybridMultilevel"/>
    <w:tmpl w:val="9A38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741B8"/>
    <w:multiLevelType w:val="hybridMultilevel"/>
    <w:tmpl w:val="E02ED2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8C45A1C"/>
    <w:multiLevelType w:val="hybridMultilevel"/>
    <w:tmpl w:val="57EA22C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4D591D02"/>
    <w:multiLevelType w:val="hybridMultilevel"/>
    <w:tmpl w:val="E02ED2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DD2485C"/>
    <w:multiLevelType w:val="hybridMultilevel"/>
    <w:tmpl w:val="4DD08172"/>
    <w:lvl w:ilvl="0" w:tplc="04090019">
      <w:start w:val="1"/>
      <w:numFmt w:val="lowerLetter"/>
      <w:lvlText w:val="%1."/>
      <w:lvlJc w:val="left"/>
      <w:pPr>
        <w:tabs>
          <w:tab w:val="num" w:pos="2970"/>
        </w:tabs>
        <w:ind w:left="297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522A9"/>
    <w:multiLevelType w:val="hybridMultilevel"/>
    <w:tmpl w:val="300A7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C61EB"/>
    <w:multiLevelType w:val="hybridMultilevel"/>
    <w:tmpl w:val="0B9E1A5E"/>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2304B36"/>
    <w:multiLevelType w:val="hybridMultilevel"/>
    <w:tmpl w:val="216C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62B1C"/>
    <w:multiLevelType w:val="hybridMultilevel"/>
    <w:tmpl w:val="08866668"/>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530B198E"/>
    <w:multiLevelType w:val="hybridMultilevel"/>
    <w:tmpl w:val="2C92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44B92"/>
    <w:multiLevelType w:val="hybridMultilevel"/>
    <w:tmpl w:val="C318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0A7F49"/>
    <w:multiLevelType w:val="hybridMultilevel"/>
    <w:tmpl w:val="DD5CB732"/>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587D0A08"/>
    <w:multiLevelType w:val="hybridMultilevel"/>
    <w:tmpl w:val="198A46F0"/>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9">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597C2B86"/>
    <w:multiLevelType w:val="hybridMultilevel"/>
    <w:tmpl w:val="50C4C13E"/>
    <w:lvl w:ilvl="0" w:tplc="099C20C6">
      <w:start w:val="1"/>
      <w:numFmt w:val="decimal"/>
      <w:lvlText w:val="%1)"/>
      <w:lvlJc w:val="left"/>
      <w:pPr>
        <w:ind w:left="1571" w:hanging="360"/>
      </w:pPr>
      <w:rPr>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BEF2E6D"/>
    <w:multiLevelType w:val="hybridMultilevel"/>
    <w:tmpl w:val="6C70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86E18"/>
    <w:multiLevelType w:val="hybridMultilevel"/>
    <w:tmpl w:val="D2466FD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F2E2DD6"/>
    <w:multiLevelType w:val="hybridMultilevel"/>
    <w:tmpl w:val="57DCF6CA"/>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0402FBE"/>
    <w:multiLevelType w:val="hybridMultilevel"/>
    <w:tmpl w:val="B0BE0DD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430415C"/>
    <w:multiLevelType w:val="hybridMultilevel"/>
    <w:tmpl w:val="6F38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A24FD1"/>
    <w:multiLevelType w:val="hybridMultilevel"/>
    <w:tmpl w:val="38D6D3EC"/>
    <w:lvl w:ilvl="0" w:tplc="26C8180A">
      <w:start w:val="1"/>
      <w:numFmt w:val="upperRoman"/>
      <w:lvlText w:val="%1."/>
      <w:lvlJc w:val="left"/>
      <w:pPr>
        <w:tabs>
          <w:tab w:val="num" w:pos="1080"/>
        </w:tabs>
        <w:ind w:left="1080" w:hanging="720"/>
      </w:pPr>
      <w:rPr>
        <w:rFonts w:hint="default"/>
      </w:rPr>
    </w:lvl>
    <w:lvl w:ilvl="1" w:tplc="A9720BBA">
      <w:start w:val="1"/>
      <w:numFmt w:val="upperLetter"/>
      <w:lvlText w:val="%2."/>
      <w:lvlJc w:val="left"/>
      <w:pPr>
        <w:tabs>
          <w:tab w:val="num" w:pos="1440"/>
        </w:tabs>
        <w:ind w:left="1440" w:hanging="360"/>
      </w:pPr>
      <w:rPr>
        <w:rFonts w:hint="default"/>
      </w:rPr>
    </w:lvl>
    <w:lvl w:ilvl="2" w:tplc="C59A5834">
      <w:start w:val="1"/>
      <w:numFmt w:val="decimal"/>
      <w:lvlText w:val="%3."/>
      <w:lvlJc w:val="left"/>
      <w:pPr>
        <w:tabs>
          <w:tab w:val="num" w:pos="2970"/>
        </w:tabs>
        <w:ind w:left="2970" w:hanging="99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AF1310"/>
    <w:multiLevelType w:val="hybridMultilevel"/>
    <w:tmpl w:val="4E94D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41E5D"/>
    <w:multiLevelType w:val="hybridMultilevel"/>
    <w:tmpl w:val="FDEAB1A4"/>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37D4B08"/>
    <w:multiLevelType w:val="hybridMultilevel"/>
    <w:tmpl w:val="9316268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8DF50F0"/>
    <w:multiLevelType w:val="hybridMultilevel"/>
    <w:tmpl w:val="82E8707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nsid w:val="7AA60F16"/>
    <w:multiLevelType w:val="hybridMultilevel"/>
    <w:tmpl w:val="D7A43A3E"/>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7">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7C2E4941"/>
    <w:multiLevelType w:val="hybridMultilevel"/>
    <w:tmpl w:val="46466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EF3A4E"/>
    <w:multiLevelType w:val="hybridMultilevel"/>
    <w:tmpl w:val="E2C66574"/>
    <w:lvl w:ilvl="0" w:tplc="0409000F">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4"/>
  </w:num>
  <w:num w:numId="2">
    <w:abstractNumId w:val="48"/>
  </w:num>
  <w:num w:numId="3">
    <w:abstractNumId w:val="42"/>
  </w:num>
  <w:num w:numId="4">
    <w:abstractNumId w:val="27"/>
  </w:num>
  <w:num w:numId="5">
    <w:abstractNumId w:val="24"/>
  </w:num>
  <w:num w:numId="6">
    <w:abstractNumId w:val="26"/>
  </w:num>
  <w:num w:numId="7">
    <w:abstractNumId w:val="38"/>
  </w:num>
  <w:num w:numId="8">
    <w:abstractNumId w:val="40"/>
  </w:num>
  <w:num w:numId="9">
    <w:abstractNumId w:val="28"/>
  </w:num>
  <w:num w:numId="10">
    <w:abstractNumId w:val="19"/>
  </w:num>
  <w:num w:numId="11">
    <w:abstractNumId w:val="45"/>
  </w:num>
  <w:num w:numId="12">
    <w:abstractNumId w:val="17"/>
  </w:num>
  <w:num w:numId="13">
    <w:abstractNumId w:val="31"/>
  </w:num>
  <w:num w:numId="14">
    <w:abstractNumId w:val="43"/>
  </w:num>
  <w:num w:numId="15">
    <w:abstractNumId w:val="23"/>
  </w:num>
  <w:num w:numId="16">
    <w:abstractNumId w:val="13"/>
  </w:num>
  <w:num w:numId="17">
    <w:abstractNumId w:val="44"/>
  </w:num>
  <w:num w:numId="18">
    <w:abstractNumId w:val="14"/>
  </w:num>
  <w:num w:numId="19">
    <w:abstractNumId w:val="21"/>
  </w:num>
  <w:num w:numId="20">
    <w:abstractNumId w:val="2"/>
  </w:num>
  <w:num w:numId="21">
    <w:abstractNumId w:val="33"/>
  </w:num>
  <w:num w:numId="22">
    <w:abstractNumId w:val="11"/>
  </w:num>
  <w:num w:numId="23">
    <w:abstractNumId w:val="32"/>
  </w:num>
  <w:num w:numId="24">
    <w:abstractNumId w:val="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5"/>
  </w:num>
  <w:num w:numId="28">
    <w:abstractNumId w:val="7"/>
  </w:num>
  <w:num w:numId="29">
    <w:abstractNumId w:val="18"/>
  </w:num>
  <w:num w:numId="30">
    <w:abstractNumId w:val="34"/>
  </w:num>
  <w:num w:numId="31">
    <w:abstractNumId w:val="25"/>
  </w:num>
  <w:num w:numId="32">
    <w:abstractNumId w:val="36"/>
  </w:num>
  <w:num w:numId="33">
    <w:abstractNumId w:val="10"/>
  </w:num>
  <w:num w:numId="34">
    <w:abstractNumId w:val="20"/>
  </w:num>
  <w:num w:numId="35">
    <w:abstractNumId w:val="1"/>
  </w:num>
  <w:num w:numId="36">
    <w:abstractNumId w:val="35"/>
  </w:num>
  <w:num w:numId="37">
    <w:abstractNumId w:val="47"/>
  </w:num>
  <w:num w:numId="38">
    <w:abstractNumId w:val="49"/>
  </w:num>
  <w:num w:numId="39">
    <w:abstractNumId w:val="6"/>
  </w:num>
  <w:num w:numId="40">
    <w:abstractNumId w:val="8"/>
  </w:num>
  <w:num w:numId="41">
    <w:abstractNumId w:val="3"/>
  </w:num>
  <w:num w:numId="42">
    <w:abstractNumId w:val="12"/>
  </w:num>
  <w:num w:numId="43">
    <w:abstractNumId w:val="15"/>
  </w:num>
  <w:num w:numId="44">
    <w:abstractNumId w:val="46"/>
  </w:num>
  <w:num w:numId="45">
    <w:abstractNumId w:val="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0"/>
  </w:num>
  <w:num w:numId="49">
    <w:abstractNumId w:val="4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565E"/>
    <w:rsid w:val="00000439"/>
    <w:rsid w:val="00001B49"/>
    <w:rsid w:val="00012E7D"/>
    <w:rsid w:val="00021C2F"/>
    <w:rsid w:val="00024FEE"/>
    <w:rsid w:val="00027B4F"/>
    <w:rsid w:val="00030834"/>
    <w:rsid w:val="00031D8B"/>
    <w:rsid w:val="00032DCC"/>
    <w:rsid w:val="00033483"/>
    <w:rsid w:val="000419E9"/>
    <w:rsid w:val="0004431F"/>
    <w:rsid w:val="00062683"/>
    <w:rsid w:val="00062C26"/>
    <w:rsid w:val="00071A90"/>
    <w:rsid w:val="0007283B"/>
    <w:rsid w:val="00073A66"/>
    <w:rsid w:val="00077737"/>
    <w:rsid w:val="00077772"/>
    <w:rsid w:val="000820D8"/>
    <w:rsid w:val="00083228"/>
    <w:rsid w:val="000917E7"/>
    <w:rsid w:val="00091C37"/>
    <w:rsid w:val="00093AC2"/>
    <w:rsid w:val="000959D6"/>
    <w:rsid w:val="00096518"/>
    <w:rsid w:val="00097030"/>
    <w:rsid w:val="000B42FF"/>
    <w:rsid w:val="000B6A44"/>
    <w:rsid w:val="000B733E"/>
    <w:rsid w:val="000F2E42"/>
    <w:rsid w:val="000F3A42"/>
    <w:rsid w:val="000F3E68"/>
    <w:rsid w:val="000F6BC7"/>
    <w:rsid w:val="000F7240"/>
    <w:rsid w:val="00103FE4"/>
    <w:rsid w:val="00104569"/>
    <w:rsid w:val="00113227"/>
    <w:rsid w:val="00114471"/>
    <w:rsid w:val="001278E5"/>
    <w:rsid w:val="0013565E"/>
    <w:rsid w:val="001404AC"/>
    <w:rsid w:val="00145832"/>
    <w:rsid w:val="00146536"/>
    <w:rsid w:val="00154EA2"/>
    <w:rsid w:val="001630EB"/>
    <w:rsid w:val="00173914"/>
    <w:rsid w:val="001755F5"/>
    <w:rsid w:val="001759A9"/>
    <w:rsid w:val="001770B1"/>
    <w:rsid w:val="00181793"/>
    <w:rsid w:val="00183A13"/>
    <w:rsid w:val="00183BAE"/>
    <w:rsid w:val="00190FFB"/>
    <w:rsid w:val="00193F6B"/>
    <w:rsid w:val="001A09B4"/>
    <w:rsid w:val="001C0FF2"/>
    <w:rsid w:val="001C2295"/>
    <w:rsid w:val="001C5A28"/>
    <w:rsid w:val="001D75C6"/>
    <w:rsid w:val="001E39CC"/>
    <w:rsid w:val="001F5E8A"/>
    <w:rsid w:val="002014AB"/>
    <w:rsid w:val="0020254C"/>
    <w:rsid w:val="00205521"/>
    <w:rsid w:val="002104AF"/>
    <w:rsid w:val="00210F96"/>
    <w:rsid w:val="002130B9"/>
    <w:rsid w:val="002130D8"/>
    <w:rsid w:val="002171F9"/>
    <w:rsid w:val="00217BCE"/>
    <w:rsid w:val="002210D9"/>
    <w:rsid w:val="002219EF"/>
    <w:rsid w:val="00221DF3"/>
    <w:rsid w:val="00223DF8"/>
    <w:rsid w:val="00225135"/>
    <w:rsid w:val="002253C8"/>
    <w:rsid w:val="002328B1"/>
    <w:rsid w:val="002437BF"/>
    <w:rsid w:val="00243A8F"/>
    <w:rsid w:val="00245958"/>
    <w:rsid w:val="002507B6"/>
    <w:rsid w:val="00250C6E"/>
    <w:rsid w:val="00255F70"/>
    <w:rsid w:val="002574E0"/>
    <w:rsid w:val="00261C34"/>
    <w:rsid w:val="00261D51"/>
    <w:rsid w:val="002647B0"/>
    <w:rsid w:val="00274C95"/>
    <w:rsid w:val="00282DF2"/>
    <w:rsid w:val="00283425"/>
    <w:rsid w:val="00283DC7"/>
    <w:rsid w:val="00285026"/>
    <w:rsid w:val="00292C8C"/>
    <w:rsid w:val="00295277"/>
    <w:rsid w:val="002A01D7"/>
    <w:rsid w:val="002A1330"/>
    <w:rsid w:val="002A55B4"/>
    <w:rsid w:val="002B3590"/>
    <w:rsid w:val="002B4E26"/>
    <w:rsid w:val="002C38E2"/>
    <w:rsid w:val="002D1D05"/>
    <w:rsid w:val="002E2032"/>
    <w:rsid w:val="002E2CF9"/>
    <w:rsid w:val="002E64EB"/>
    <w:rsid w:val="002E7261"/>
    <w:rsid w:val="002F3C3E"/>
    <w:rsid w:val="002F6CCB"/>
    <w:rsid w:val="003062D0"/>
    <w:rsid w:val="00320FB4"/>
    <w:rsid w:val="00322463"/>
    <w:rsid w:val="0032430A"/>
    <w:rsid w:val="00325B6C"/>
    <w:rsid w:val="00336CC8"/>
    <w:rsid w:val="003535C8"/>
    <w:rsid w:val="00355D5C"/>
    <w:rsid w:val="00357EA1"/>
    <w:rsid w:val="003600E1"/>
    <w:rsid w:val="0036103C"/>
    <w:rsid w:val="003624F9"/>
    <w:rsid w:val="00362A8B"/>
    <w:rsid w:val="00367F0B"/>
    <w:rsid w:val="0037011A"/>
    <w:rsid w:val="003701F1"/>
    <w:rsid w:val="00370C7B"/>
    <w:rsid w:val="00373244"/>
    <w:rsid w:val="00375BFB"/>
    <w:rsid w:val="00381958"/>
    <w:rsid w:val="00381CA8"/>
    <w:rsid w:val="003839F1"/>
    <w:rsid w:val="0039174B"/>
    <w:rsid w:val="00393F8A"/>
    <w:rsid w:val="00395621"/>
    <w:rsid w:val="003A0001"/>
    <w:rsid w:val="003A2FF5"/>
    <w:rsid w:val="003B0898"/>
    <w:rsid w:val="003B7CCC"/>
    <w:rsid w:val="003C73DF"/>
    <w:rsid w:val="003D32FD"/>
    <w:rsid w:val="003D6362"/>
    <w:rsid w:val="003D6D90"/>
    <w:rsid w:val="003D76E1"/>
    <w:rsid w:val="003E00E0"/>
    <w:rsid w:val="003E3AC4"/>
    <w:rsid w:val="003F1ACB"/>
    <w:rsid w:val="003F568D"/>
    <w:rsid w:val="00400DD7"/>
    <w:rsid w:val="00405EE6"/>
    <w:rsid w:val="00412561"/>
    <w:rsid w:val="004216C7"/>
    <w:rsid w:val="00421EE3"/>
    <w:rsid w:val="00424584"/>
    <w:rsid w:val="004367E8"/>
    <w:rsid w:val="00437BCB"/>
    <w:rsid w:val="004423EE"/>
    <w:rsid w:val="00444BFD"/>
    <w:rsid w:val="00445820"/>
    <w:rsid w:val="004501F2"/>
    <w:rsid w:val="00451135"/>
    <w:rsid w:val="0045236E"/>
    <w:rsid w:val="00463A68"/>
    <w:rsid w:val="00480106"/>
    <w:rsid w:val="00482112"/>
    <w:rsid w:val="004900E9"/>
    <w:rsid w:val="004A23A0"/>
    <w:rsid w:val="004B420C"/>
    <w:rsid w:val="004C1E2E"/>
    <w:rsid w:val="004C1F77"/>
    <w:rsid w:val="004C24EB"/>
    <w:rsid w:val="004D0533"/>
    <w:rsid w:val="004D4003"/>
    <w:rsid w:val="004D5BDA"/>
    <w:rsid w:val="004E2CEE"/>
    <w:rsid w:val="004F1606"/>
    <w:rsid w:val="004F22FA"/>
    <w:rsid w:val="004F2E00"/>
    <w:rsid w:val="004F4ABF"/>
    <w:rsid w:val="005020D4"/>
    <w:rsid w:val="00504166"/>
    <w:rsid w:val="00513932"/>
    <w:rsid w:val="00515843"/>
    <w:rsid w:val="005206D5"/>
    <w:rsid w:val="005244BA"/>
    <w:rsid w:val="00527FDD"/>
    <w:rsid w:val="00532CBE"/>
    <w:rsid w:val="00536ADC"/>
    <w:rsid w:val="005376BA"/>
    <w:rsid w:val="00541A64"/>
    <w:rsid w:val="00543844"/>
    <w:rsid w:val="005458BA"/>
    <w:rsid w:val="005474C3"/>
    <w:rsid w:val="00547714"/>
    <w:rsid w:val="00547F29"/>
    <w:rsid w:val="00552246"/>
    <w:rsid w:val="00554450"/>
    <w:rsid w:val="0055520D"/>
    <w:rsid w:val="00564764"/>
    <w:rsid w:val="00570352"/>
    <w:rsid w:val="0057276E"/>
    <w:rsid w:val="0057571C"/>
    <w:rsid w:val="00594B77"/>
    <w:rsid w:val="005A6F1D"/>
    <w:rsid w:val="005B540D"/>
    <w:rsid w:val="005C4509"/>
    <w:rsid w:val="005E273F"/>
    <w:rsid w:val="005E2E4E"/>
    <w:rsid w:val="005F0162"/>
    <w:rsid w:val="005F103D"/>
    <w:rsid w:val="006011FC"/>
    <w:rsid w:val="00602409"/>
    <w:rsid w:val="00604359"/>
    <w:rsid w:val="00605941"/>
    <w:rsid w:val="006065F8"/>
    <w:rsid w:val="00607329"/>
    <w:rsid w:val="00611A77"/>
    <w:rsid w:val="00612F0A"/>
    <w:rsid w:val="00635772"/>
    <w:rsid w:val="00646830"/>
    <w:rsid w:val="00650E80"/>
    <w:rsid w:val="006613A7"/>
    <w:rsid w:val="00667D1C"/>
    <w:rsid w:val="0067130F"/>
    <w:rsid w:val="006849CD"/>
    <w:rsid w:val="00687B77"/>
    <w:rsid w:val="00687C2A"/>
    <w:rsid w:val="006A408A"/>
    <w:rsid w:val="006A4DB7"/>
    <w:rsid w:val="006C0AAB"/>
    <w:rsid w:val="006C199B"/>
    <w:rsid w:val="006C1D74"/>
    <w:rsid w:val="006C3550"/>
    <w:rsid w:val="006C4F2F"/>
    <w:rsid w:val="006D71E3"/>
    <w:rsid w:val="006E623B"/>
    <w:rsid w:val="006E6431"/>
    <w:rsid w:val="006F0BCC"/>
    <w:rsid w:val="006F68D9"/>
    <w:rsid w:val="006F6B94"/>
    <w:rsid w:val="00702783"/>
    <w:rsid w:val="00705849"/>
    <w:rsid w:val="007065E8"/>
    <w:rsid w:val="00710ACF"/>
    <w:rsid w:val="00711A16"/>
    <w:rsid w:val="007149B1"/>
    <w:rsid w:val="00716B5E"/>
    <w:rsid w:val="00722184"/>
    <w:rsid w:val="00723CEA"/>
    <w:rsid w:val="00731780"/>
    <w:rsid w:val="007338E8"/>
    <w:rsid w:val="007363B8"/>
    <w:rsid w:val="007371A0"/>
    <w:rsid w:val="00746257"/>
    <w:rsid w:val="0074644C"/>
    <w:rsid w:val="007466D8"/>
    <w:rsid w:val="00750EE1"/>
    <w:rsid w:val="007527FE"/>
    <w:rsid w:val="007544E6"/>
    <w:rsid w:val="007566D9"/>
    <w:rsid w:val="00762AB0"/>
    <w:rsid w:val="00762DF8"/>
    <w:rsid w:val="00766624"/>
    <w:rsid w:val="0077214F"/>
    <w:rsid w:val="00772851"/>
    <w:rsid w:val="00773EA6"/>
    <w:rsid w:val="00777861"/>
    <w:rsid w:val="007830F8"/>
    <w:rsid w:val="00785BC7"/>
    <w:rsid w:val="0078690F"/>
    <w:rsid w:val="00791954"/>
    <w:rsid w:val="0079207E"/>
    <w:rsid w:val="00795E83"/>
    <w:rsid w:val="007A0F6C"/>
    <w:rsid w:val="007A2F8B"/>
    <w:rsid w:val="007A537F"/>
    <w:rsid w:val="007A7443"/>
    <w:rsid w:val="007B5F22"/>
    <w:rsid w:val="007C3C9F"/>
    <w:rsid w:val="007C5A72"/>
    <w:rsid w:val="007D15FE"/>
    <w:rsid w:val="007D2198"/>
    <w:rsid w:val="007D5278"/>
    <w:rsid w:val="007E0433"/>
    <w:rsid w:val="007E6A46"/>
    <w:rsid w:val="00800360"/>
    <w:rsid w:val="0080146D"/>
    <w:rsid w:val="0080194B"/>
    <w:rsid w:val="008031C7"/>
    <w:rsid w:val="0080673C"/>
    <w:rsid w:val="008129C7"/>
    <w:rsid w:val="008133FB"/>
    <w:rsid w:val="0081650F"/>
    <w:rsid w:val="008235A4"/>
    <w:rsid w:val="00827C94"/>
    <w:rsid w:val="00836016"/>
    <w:rsid w:val="008365DF"/>
    <w:rsid w:val="00851833"/>
    <w:rsid w:val="008608B1"/>
    <w:rsid w:val="0086118C"/>
    <w:rsid w:val="00870304"/>
    <w:rsid w:val="008867D0"/>
    <w:rsid w:val="00892ECD"/>
    <w:rsid w:val="00897B24"/>
    <w:rsid w:val="008A28B3"/>
    <w:rsid w:val="008A57C7"/>
    <w:rsid w:val="008B1369"/>
    <w:rsid w:val="008B16D8"/>
    <w:rsid w:val="008B57F7"/>
    <w:rsid w:val="008B6263"/>
    <w:rsid w:val="008C6E4F"/>
    <w:rsid w:val="008D2052"/>
    <w:rsid w:val="008D32D5"/>
    <w:rsid w:val="008E1D3F"/>
    <w:rsid w:val="008E2584"/>
    <w:rsid w:val="008E2980"/>
    <w:rsid w:val="008E6400"/>
    <w:rsid w:val="008F22CE"/>
    <w:rsid w:val="00910CC4"/>
    <w:rsid w:val="00926947"/>
    <w:rsid w:val="00932053"/>
    <w:rsid w:val="009409BC"/>
    <w:rsid w:val="009469A8"/>
    <w:rsid w:val="009474F8"/>
    <w:rsid w:val="00961028"/>
    <w:rsid w:val="00964B08"/>
    <w:rsid w:val="00967EB7"/>
    <w:rsid w:val="00980E7B"/>
    <w:rsid w:val="009865C9"/>
    <w:rsid w:val="00990F54"/>
    <w:rsid w:val="0099480E"/>
    <w:rsid w:val="009A048A"/>
    <w:rsid w:val="009B0D2D"/>
    <w:rsid w:val="009B2B5A"/>
    <w:rsid w:val="009C754F"/>
    <w:rsid w:val="009C7AF3"/>
    <w:rsid w:val="009D0BA6"/>
    <w:rsid w:val="009D3126"/>
    <w:rsid w:val="009D4D51"/>
    <w:rsid w:val="009E58C3"/>
    <w:rsid w:val="00A06CB3"/>
    <w:rsid w:val="00A07DE3"/>
    <w:rsid w:val="00A14BC2"/>
    <w:rsid w:val="00A155F4"/>
    <w:rsid w:val="00A21B00"/>
    <w:rsid w:val="00A242A8"/>
    <w:rsid w:val="00A35CBC"/>
    <w:rsid w:val="00A379FA"/>
    <w:rsid w:val="00A42E47"/>
    <w:rsid w:val="00A44B8D"/>
    <w:rsid w:val="00A509C8"/>
    <w:rsid w:val="00A55F2E"/>
    <w:rsid w:val="00A571A2"/>
    <w:rsid w:val="00A61026"/>
    <w:rsid w:val="00A6148F"/>
    <w:rsid w:val="00A63BB8"/>
    <w:rsid w:val="00A667C4"/>
    <w:rsid w:val="00A66DF6"/>
    <w:rsid w:val="00A67B04"/>
    <w:rsid w:val="00A706BE"/>
    <w:rsid w:val="00A719A5"/>
    <w:rsid w:val="00A75BA4"/>
    <w:rsid w:val="00A84207"/>
    <w:rsid w:val="00A86DE3"/>
    <w:rsid w:val="00A92709"/>
    <w:rsid w:val="00A939FD"/>
    <w:rsid w:val="00A97B2E"/>
    <w:rsid w:val="00A97BBD"/>
    <w:rsid w:val="00A97F1C"/>
    <w:rsid w:val="00AA6B8C"/>
    <w:rsid w:val="00AB2963"/>
    <w:rsid w:val="00AB4708"/>
    <w:rsid w:val="00AC28CE"/>
    <w:rsid w:val="00AC5E76"/>
    <w:rsid w:val="00AC63B2"/>
    <w:rsid w:val="00AD051F"/>
    <w:rsid w:val="00AD2413"/>
    <w:rsid w:val="00AD245E"/>
    <w:rsid w:val="00AD7E98"/>
    <w:rsid w:val="00AE1CDE"/>
    <w:rsid w:val="00AE66A2"/>
    <w:rsid w:val="00AF46DA"/>
    <w:rsid w:val="00B0531B"/>
    <w:rsid w:val="00B0619D"/>
    <w:rsid w:val="00B17631"/>
    <w:rsid w:val="00B26507"/>
    <w:rsid w:val="00B354FD"/>
    <w:rsid w:val="00B40713"/>
    <w:rsid w:val="00B45439"/>
    <w:rsid w:val="00B542CB"/>
    <w:rsid w:val="00B54445"/>
    <w:rsid w:val="00B61DD8"/>
    <w:rsid w:val="00B82A43"/>
    <w:rsid w:val="00B916CD"/>
    <w:rsid w:val="00B9430F"/>
    <w:rsid w:val="00B979C1"/>
    <w:rsid w:val="00BA444C"/>
    <w:rsid w:val="00BA7333"/>
    <w:rsid w:val="00BB07EE"/>
    <w:rsid w:val="00BB3381"/>
    <w:rsid w:val="00BB43EB"/>
    <w:rsid w:val="00BC4E6E"/>
    <w:rsid w:val="00BC4F8D"/>
    <w:rsid w:val="00BD3B74"/>
    <w:rsid w:val="00BD4231"/>
    <w:rsid w:val="00BD7941"/>
    <w:rsid w:val="00BE2643"/>
    <w:rsid w:val="00BE4B3B"/>
    <w:rsid w:val="00BF6657"/>
    <w:rsid w:val="00BF7BF1"/>
    <w:rsid w:val="00C03F7A"/>
    <w:rsid w:val="00C04ECB"/>
    <w:rsid w:val="00C065EC"/>
    <w:rsid w:val="00C14BDC"/>
    <w:rsid w:val="00C17D4A"/>
    <w:rsid w:val="00C20CD8"/>
    <w:rsid w:val="00C245E8"/>
    <w:rsid w:val="00C24649"/>
    <w:rsid w:val="00C276C9"/>
    <w:rsid w:val="00C3302D"/>
    <w:rsid w:val="00C43774"/>
    <w:rsid w:val="00C45A96"/>
    <w:rsid w:val="00C522C4"/>
    <w:rsid w:val="00C5311D"/>
    <w:rsid w:val="00C54697"/>
    <w:rsid w:val="00C5623D"/>
    <w:rsid w:val="00C56F96"/>
    <w:rsid w:val="00C64F3F"/>
    <w:rsid w:val="00C7185E"/>
    <w:rsid w:val="00C72C0F"/>
    <w:rsid w:val="00C73306"/>
    <w:rsid w:val="00C77AB2"/>
    <w:rsid w:val="00C80268"/>
    <w:rsid w:val="00C802E5"/>
    <w:rsid w:val="00C8737F"/>
    <w:rsid w:val="00C87517"/>
    <w:rsid w:val="00C92405"/>
    <w:rsid w:val="00C94F30"/>
    <w:rsid w:val="00C95F3D"/>
    <w:rsid w:val="00C970C3"/>
    <w:rsid w:val="00CA011E"/>
    <w:rsid w:val="00CA6240"/>
    <w:rsid w:val="00CC7464"/>
    <w:rsid w:val="00CD33FA"/>
    <w:rsid w:val="00CF0844"/>
    <w:rsid w:val="00CF363F"/>
    <w:rsid w:val="00CF43A2"/>
    <w:rsid w:val="00D158F0"/>
    <w:rsid w:val="00D21578"/>
    <w:rsid w:val="00D22C8F"/>
    <w:rsid w:val="00D24460"/>
    <w:rsid w:val="00D33B48"/>
    <w:rsid w:val="00D34703"/>
    <w:rsid w:val="00D374E9"/>
    <w:rsid w:val="00D46555"/>
    <w:rsid w:val="00D50439"/>
    <w:rsid w:val="00D5392F"/>
    <w:rsid w:val="00D55145"/>
    <w:rsid w:val="00D6050D"/>
    <w:rsid w:val="00D61D2E"/>
    <w:rsid w:val="00D6368A"/>
    <w:rsid w:val="00D65627"/>
    <w:rsid w:val="00D710DC"/>
    <w:rsid w:val="00D725DF"/>
    <w:rsid w:val="00D731F2"/>
    <w:rsid w:val="00D947EA"/>
    <w:rsid w:val="00D97758"/>
    <w:rsid w:val="00DA046F"/>
    <w:rsid w:val="00DA64C2"/>
    <w:rsid w:val="00DB31A1"/>
    <w:rsid w:val="00DB67D9"/>
    <w:rsid w:val="00DC0CB6"/>
    <w:rsid w:val="00DD15F8"/>
    <w:rsid w:val="00DE1F77"/>
    <w:rsid w:val="00DE2440"/>
    <w:rsid w:val="00E033B5"/>
    <w:rsid w:val="00E036F4"/>
    <w:rsid w:val="00E03925"/>
    <w:rsid w:val="00E057C9"/>
    <w:rsid w:val="00E12AB6"/>
    <w:rsid w:val="00E1601D"/>
    <w:rsid w:val="00E16B03"/>
    <w:rsid w:val="00E21C0C"/>
    <w:rsid w:val="00E36033"/>
    <w:rsid w:val="00E37376"/>
    <w:rsid w:val="00E41820"/>
    <w:rsid w:val="00E47811"/>
    <w:rsid w:val="00E50AAF"/>
    <w:rsid w:val="00E52571"/>
    <w:rsid w:val="00E532A7"/>
    <w:rsid w:val="00E56BFC"/>
    <w:rsid w:val="00E57838"/>
    <w:rsid w:val="00E60BC2"/>
    <w:rsid w:val="00E60F54"/>
    <w:rsid w:val="00E618E8"/>
    <w:rsid w:val="00E63918"/>
    <w:rsid w:val="00E652FA"/>
    <w:rsid w:val="00E67388"/>
    <w:rsid w:val="00E6790B"/>
    <w:rsid w:val="00E73631"/>
    <w:rsid w:val="00E76C30"/>
    <w:rsid w:val="00E772DC"/>
    <w:rsid w:val="00E86BE0"/>
    <w:rsid w:val="00E95AFA"/>
    <w:rsid w:val="00EA13A9"/>
    <w:rsid w:val="00EB6A60"/>
    <w:rsid w:val="00EC1A44"/>
    <w:rsid w:val="00EC6DC9"/>
    <w:rsid w:val="00EC6DE6"/>
    <w:rsid w:val="00ED1D7D"/>
    <w:rsid w:val="00ED2D16"/>
    <w:rsid w:val="00ED4AEF"/>
    <w:rsid w:val="00ED6F37"/>
    <w:rsid w:val="00EE2D1A"/>
    <w:rsid w:val="00EE683B"/>
    <w:rsid w:val="00EF0208"/>
    <w:rsid w:val="00EF793B"/>
    <w:rsid w:val="00F00C12"/>
    <w:rsid w:val="00F02187"/>
    <w:rsid w:val="00F04BB6"/>
    <w:rsid w:val="00F050E7"/>
    <w:rsid w:val="00F06587"/>
    <w:rsid w:val="00F17462"/>
    <w:rsid w:val="00F21858"/>
    <w:rsid w:val="00F22B9F"/>
    <w:rsid w:val="00F308B4"/>
    <w:rsid w:val="00F42088"/>
    <w:rsid w:val="00F445A4"/>
    <w:rsid w:val="00F45121"/>
    <w:rsid w:val="00F472B3"/>
    <w:rsid w:val="00F501A4"/>
    <w:rsid w:val="00F51B25"/>
    <w:rsid w:val="00F64F68"/>
    <w:rsid w:val="00F71E2D"/>
    <w:rsid w:val="00F83976"/>
    <w:rsid w:val="00F87E54"/>
    <w:rsid w:val="00F910AE"/>
    <w:rsid w:val="00F93BF4"/>
    <w:rsid w:val="00F96D94"/>
    <w:rsid w:val="00FA71C5"/>
    <w:rsid w:val="00FB1801"/>
    <w:rsid w:val="00FB2630"/>
    <w:rsid w:val="00FB3508"/>
    <w:rsid w:val="00FC0FB8"/>
    <w:rsid w:val="00FC3D0B"/>
    <w:rsid w:val="00FC63FC"/>
    <w:rsid w:val="00FD044F"/>
    <w:rsid w:val="00FD08CA"/>
    <w:rsid w:val="00FD2BC7"/>
    <w:rsid w:val="00FD54B7"/>
    <w:rsid w:val="00FE08B4"/>
    <w:rsid w:val="00FE2692"/>
    <w:rsid w:val="00FE6183"/>
    <w:rsid w:val="00FF115D"/>
    <w:rsid w:val="00FF364E"/>
    <w:rsid w:val="00FF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171"/>
        <o:r id="V:Rule16" type="connector" idref="#_x0000_s1168"/>
        <o:r id="V:Rule17" type="connector" idref="#_x0000_s1164"/>
        <o:r id="V:Rule18" type="connector" idref="#_x0000_s1161">
          <o:proxy end="" idref="#_x0000_s1148" connectloc="0"/>
        </o:r>
        <o:r id="V:Rule19" type="connector" idref="#_x0000_s1169"/>
        <o:r id="V:Rule20" type="connector" idref="#_x0000_s1175"/>
        <o:r id="V:Rule21" type="connector" idref="#_x0000_s1163"/>
        <o:r id="V:Rule22" type="connector" idref="#_x0000_s1162"/>
        <o:r id="V:Rule23" type="connector" idref="#_x0000_s1165"/>
        <o:r id="V:Rule24" type="connector" idref="#_x0000_s1057"/>
        <o:r id="V:Rule25" type="connector" idref="#_x0000_s1172"/>
        <o:r id="V:Rule26" type="connector" idref="#_x0000_s1170"/>
        <o:r id="V:Rule27" type="connector" idref="#_x0000_s1166"/>
        <o:r id="V:Rule28"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5E"/>
    <w:pPr>
      <w:ind w:left="720"/>
      <w:contextualSpacing/>
    </w:pPr>
  </w:style>
  <w:style w:type="paragraph" w:styleId="BodyTextIndent2">
    <w:name w:val="Body Text Indent 2"/>
    <w:basedOn w:val="Normal"/>
    <w:link w:val="BodyTextIndent2Char"/>
    <w:rsid w:val="0013565E"/>
    <w:pPr>
      <w:tabs>
        <w:tab w:val="left" w:pos="2835"/>
        <w:tab w:val="left" w:pos="3261"/>
      </w:tabs>
      <w:spacing w:after="0" w:line="240" w:lineRule="auto"/>
      <w:ind w:left="3261" w:hanging="326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3565E"/>
    <w:rPr>
      <w:rFonts w:ascii="Times New Roman" w:eastAsia="Times New Roman" w:hAnsi="Times New Roman" w:cs="Times New Roman"/>
      <w:sz w:val="24"/>
      <w:szCs w:val="24"/>
    </w:rPr>
  </w:style>
  <w:style w:type="paragraph" w:styleId="Title">
    <w:name w:val="Title"/>
    <w:basedOn w:val="Normal"/>
    <w:link w:val="TitleChar"/>
    <w:qFormat/>
    <w:rsid w:val="0013565E"/>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565E"/>
    <w:rPr>
      <w:rFonts w:ascii="Times New Roman" w:eastAsia="Times New Roman" w:hAnsi="Times New Roman" w:cs="Times New Roman"/>
      <w:b/>
      <w:bCs/>
      <w:sz w:val="24"/>
      <w:szCs w:val="24"/>
    </w:rPr>
  </w:style>
  <w:style w:type="paragraph" w:styleId="NoSpacing">
    <w:name w:val="No Spacing"/>
    <w:uiPriority w:val="1"/>
    <w:qFormat/>
    <w:rsid w:val="0013565E"/>
    <w:pPr>
      <w:spacing w:after="0" w:line="240" w:lineRule="auto"/>
    </w:pPr>
    <w:rPr>
      <w:rFonts w:ascii="Calibri" w:eastAsia="Calibri" w:hAnsi="Calibri" w:cs="Times New Roman"/>
    </w:rPr>
  </w:style>
  <w:style w:type="table" w:styleId="TableGrid">
    <w:name w:val="Table Grid"/>
    <w:basedOn w:val="TableNormal"/>
    <w:uiPriority w:val="59"/>
    <w:rsid w:val="00135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2783"/>
    <w:rPr>
      <w:color w:val="808080"/>
    </w:rPr>
  </w:style>
  <w:style w:type="paragraph" w:styleId="BalloonText">
    <w:name w:val="Balloon Text"/>
    <w:basedOn w:val="Normal"/>
    <w:link w:val="BalloonTextChar"/>
    <w:uiPriority w:val="99"/>
    <w:semiHidden/>
    <w:unhideWhenUsed/>
    <w:rsid w:val="0070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83"/>
    <w:rPr>
      <w:rFonts w:ascii="Tahoma" w:hAnsi="Tahoma" w:cs="Tahoma"/>
      <w:sz w:val="16"/>
      <w:szCs w:val="16"/>
    </w:rPr>
  </w:style>
  <w:style w:type="paragraph" w:styleId="FootnoteText">
    <w:name w:val="footnote text"/>
    <w:basedOn w:val="Normal"/>
    <w:link w:val="FootnoteTextChar"/>
    <w:uiPriority w:val="99"/>
    <w:unhideWhenUsed/>
    <w:rsid w:val="00CD33FA"/>
    <w:pPr>
      <w:spacing w:after="0" w:line="240" w:lineRule="auto"/>
    </w:pPr>
    <w:rPr>
      <w:sz w:val="20"/>
      <w:szCs w:val="20"/>
    </w:rPr>
  </w:style>
  <w:style w:type="character" w:customStyle="1" w:styleId="FootnoteTextChar">
    <w:name w:val="Footnote Text Char"/>
    <w:basedOn w:val="DefaultParagraphFont"/>
    <w:link w:val="FootnoteText"/>
    <w:uiPriority w:val="99"/>
    <w:rsid w:val="00CD33FA"/>
    <w:rPr>
      <w:sz w:val="20"/>
      <w:szCs w:val="20"/>
    </w:rPr>
  </w:style>
  <w:style w:type="character" w:styleId="FootnoteReference">
    <w:name w:val="footnote reference"/>
    <w:basedOn w:val="DefaultParagraphFont"/>
    <w:uiPriority w:val="99"/>
    <w:unhideWhenUsed/>
    <w:rsid w:val="00CD33FA"/>
    <w:rPr>
      <w:vertAlign w:val="superscript"/>
    </w:rPr>
  </w:style>
  <w:style w:type="character" w:styleId="Hyperlink">
    <w:name w:val="Hyperlink"/>
    <w:basedOn w:val="DefaultParagraphFont"/>
    <w:uiPriority w:val="99"/>
    <w:unhideWhenUsed/>
    <w:rsid w:val="00336CC8"/>
    <w:rPr>
      <w:color w:val="0000FF"/>
      <w:u w:val="single"/>
    </w:rPr>
  </w:style>
  <w:style w:type="paragraph" w:styleId="Header">
    <w:name w:val="header"/>
    <w:basedOn w:val="Normal"/>
    <w:link w:val="HeaderChar"/>
    <w:uiPriority w:val="99"/>
    <w:unhideWhenUsed/>
    <w:rsid w:val="0039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8A"/>
  </w:style>
  <w:style w:type="paragraph" w:styleId="Footer">
    <w:name w:val="footer"/>
    <w:basedOn w:val="Normal"/>
    <w:link w:val="FooterChar"/>
    <w:uiPriority w:val="99"/>
    <w:semiHidden/>
    <w:unhideWhenUsed/>
    <w:rsid w:val="00393F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F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2445"/>
    <w:rsid w:val="007F2445"/>
    <w:rsid w:val="00C7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44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02C9-B1DD-44A3-8B79-4F0604C8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36</Pages>
  <Words>6250</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PC-AGUS</cp:lastModifiedBy>
  <cp:revision>170</cp:revision>
  <cp:lastPrinted>2012-07-27T16:57:00Z</cp:lastPrinted>
  <dcterms:created xsi:type="dcterms:W3CDTF">2012-07-12T03:02:00Z</dcterms:created>
  <dcterms:modified xsi:type="dcterms:W3CDTF">2012-08-12T15:31:00Z</dcterms:modified>
</cp:coreProperties>
</file>