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72" w:rsidRPr="000A2B60" w:rsidRDefault="00576ED9" w:rsidP="000A4E7A">
      <w:pPr>
        <w:spacing w:after="0" w:line="480" w:lineRule="auto"/>
        <w:jc w:val="center"/>
        <w:rPr>
          <w:rFonts w:asciiTheme="majorBidi" w:hAnsiTheme="majorBidi" w:cstheme="majorBidi"/>
          <w:b/>
          <w:sz w:val="24"/>
          <w:szCs w:val="24"/>
          <w:lang w:val="id-ID"/>
        </w:rPr>
      </w:pPr>
      <w:r w:rsidRPr="00576ED9">
        <w:rPr>
          <w:rFonts w:asciiTheme="majorBidi" w:hAnsiTheme="majorBidi" w:cstheme="majorBidi"/>
          <w:b/>
          <w:noProof/>
          <w:sz w:val="24"/>
          <w:szCs w:val="24"/>
          <w:lang w:val="id-ID"/>
        </w:rPr>
        <w:pict>
          <v:rect id="_x0000_s1026" style="position:absolute;left:0;text-align:left;margin-left:422.85pt;margin-top:-75.9pt;width:30pt;height:40.5pt;z-index:251658240" stroked="f"/>
        </w:pict>
      </w:r>
      <w:r w:rsidR="00A31E1F" w:rsidRPr="000A2B60">
        <w:rPr>
          <w:rFonts w:asciiTheme="majorBidi" w:hAnsiTheme="majorBidi" w:cstheme="majorBidi"/>
          <w:b/>
          <w:sz w:val="24"/>
          <w:szCs w:val="24"/>
          <w:lang w:val="id-ID"/>
        </w:rPr>
        <w:t>BAB II</w:t>
      </w:r>
    </w:p>
    <w:p w:rsidR="00A31E1F" w:rsidRPr="000A2B60" w:rsidRDefault="00A31E1F" w:rsidP="000A4E7A">
      <w:pPr>
        <w:spacing w:after="0" w:line="480" w:lineRule="auto"/>
        <w:jc w:val="center"/>
        <w:rPr>
          <w:rFonts w:asciiTheme="majorBidi" w:hAnsiTheme="majorBidi" w:cstheme="majorBidi"/>
          <w:b/>
          <w:sz w:val="24"/>
          <w:szCs w:val="24"/>
          <w:lang w:val="id-ID"/>
        </w:rPr>
      </w:pPr>
      <w:r w:rsidRPr="000A2B60">
        <w:rPr>
          <w:rFonts w:asciiTheme="majorBidi" w:hAnsiTheme="majorBidi" w:cstheme="majorBidi"/>
          <w:b/>
          <w:sz w:val="24"/>
          <w:szCs w:val="24"/>
          <w:lang w:val="id-ID"/>
        </w:rPr>
        <w:t>LANDASAN TEORI</w:t>
      </w:r>
    </w:p>
    <w:p w:rsidR="00FA457F" w:rsidRPr="000A2B60" w:rsidRDefault="00FA457F" w:rsidP="000A4E7A">
      <w:pPr>
        <w:spacing w:after="0" w:line="480" w:lineRule="auto"/>
        <w:jc w:val="center"/>
        <w:rPr>
          <w:rFonts w:asciiTheme="majorBidi" w:hAnsiTheme="majorBidi" w:cstheme="majorBidi"/>
          <w:b/>
          <w:sz w:val="24"/>
          <w:szCs w:val="24"/>
          <w:lang w:val="id-ID"/>
        </w:rPr>
      </w:pPr>
    </w:p>
    <w:p w:rsidR="00A31E1F" w:rsidRPr="000A2B60" w:rsidRDefault="00A31E1F" w:rsidP="001478A3">
      <w:pPr>
        <w:pStyle w:val="ListParagraph"/>
        <w:numPr>
          <w:ilvl w:val="0"/>
          <w:numId w:val="1"/>
        </w:numPr>
        <w:spacing w:after="0" w:line="480" w:lineRule="auto"/>
        <w:ind w:left="357" w:hanging="357"/>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t>Hakikat Matematika</w:t>
      </w:r>
    </w:p>
    <w:p w:rsidR="0077285A" w:rsidRPr="000A2B60" w:rsidRDefault="0077285A" w:rsidP="000A4E7A">
      <w:pPr>
        <w:tabs>
          <w:tab w:val="left" w:pos="5098"/>
          <w:tab w:val="right" w:pos="8313"/>
        </w:tabs>
        <w:spacing w:after="0" w:line="480" w:lineRule="auto"/>
        <w:ind w:left="349"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Setiap manusia mempunyai ide yang berbeda akan hal yang mereka lihat, begitu pula dengan definisi matematika, ada banyak pendapat mengenainya. Menurut Herman Hudojo</w:t>
      </w:r>
      <w:r w:rsidR="008B05C0" w:rsidRPr="000A2B60">
        <w:rPr>
          <w:rFonts w:asciiTheme="majorBidi" w:hAnsiTheme="majorBidi" w:cstheme="majorBidi"/>
          <w:sz w:val="24"/>
          <w:szCs w:val="24"/>
          <w:lang w:val="id-ID"/>
        </w:rPr>
        <w:t xml:space="preserve"> </w:t>
      </w:r>
      <w:r w:rsidRPr="000A2B60">
        <w:rPr>
          <w:rFonts w:asciiTheme="majorBidi" w:hAnsiTheme="majorBidi" w:cstheme="majorBidi"/>
          <w:sz w:val="24"/>
          <w:szCs w:val="24"/>
          <w:lang w:val="id-ID"/>
        </w:rPr>
        <w:t>matematika berkenaan dengan ide-ide atau konsep abstrak yang tersusun secara hirarkis dan penalarannya deduktif.</w:t>
      </w:r>
      <w:r w:rsidRPr="000A2B60">
        <w:rPr>
          <w:rStyle w:val="FootnoteReference"/>
          <w:rFonts w:asciiTheme="majorBidi" w:hAnsiTheme="majorBidi" w:cstheme="majorBidi"/>
          <w:sz w:val="24"/>
          <w:szCs w:val="24"/>
          <w:lang w:val="id-ID"/>
        </w:rPr>
        <w:footnoteReference w:id="2"/>
      </w:r>
    </w:p>
    <w:p w:rsidR="0077285A" w:rsidRPr="000A2B60" w:rsidRDefault="0077285A" w:rsidP="000A4E7A">
      <w:pPr>
        <w:tabs>
          <w:tab w:val="left" w:pos="5098"/>
          <w:tab w:val="right" w:pos="8313"/>
        </w:tabs>
        <w:spacing w:after="0" w:line="480" w:lineRule="auto"/>
        <w:ind w:left="349"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Dalam Kamus Besar Bahasa Indonesia dinyatakan bahwa matematika adalah ilmu tentang bilangan-bilangan, hubungan antara bilangan-bilangan dan prosedur operasional yang digunakan dalam menyelesaikan masalah mengenai bilangan.</w:t>
      </w:r>
      <w:r w:rsidRPr="000A2B60">
        <w:rPr>
          <w:rStyle w:val="FootnoteReference"/>
          <w:rFonts w:asciiTheme="majorBidi" w:hAnsiTheme="majorBidi" w:cstheme="majorBidi"/>
          <w:sz w:val="24"/>
          <w:szCs w:val="24"/>
          <w:lang w:val="id-ID"/>
        </w:rPr>
        <w:footnoteReference w:id="3"/>
      </w:r>
    </w:p>
    <w:p w:rsidR="0077285A" w:rsidRPr="000A2B60" w:rsidRDefault="0077285A" w:rsidP="000A4E7A">
      <w:pPr>
        <w:tabs>
          <w:tab w:val="left" w:pos="5098"/>
          <w:tab w:val="right" w:pos="8313"/>
        </w:tabs>
        <w:spacing w:after="0" w:line="480" w:lineRule="auto"/>
        <w:ind w:left="349"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Soedjadi menyebutkan beberapa definisi mengenai matematika berdasarkan sudut pandangnya, antara lain:</w:t>
      </w:r>
      <w:r w:rsidRPr="000A2B60">
        <w:rPr>
          <w:rStyle w:val="FootnoteReference"/>
          <w:rFonts w:asciiTheme="majorBidi" w:hAnsiTheme="majorBidi" w:cstheme="majorBidi"/>
          <w:sz w:val="24"/>
          <w:szCs w:val="24"/>
          <w:lang w:val="id-ID"/>
        </w:rPr>
        <w:footnoteReference w:id="4"/>
      </w:r>
    </w:p>
    <w:p w:rsidR="0077285A" w:rsidRPr="000A2B60" w:rsidRDefault="0077285A" w:rsidP="000A4E7A">
      <w:pPr>
        <w:numPr>
          <w:ilvl w:val="0"/>
          <w:numId w:val="17"/>
        </w:numPr>
        <w:tabs>
          <w:tab w:val="left" w:pos="851"/>
          <w:tab w:val="right" w:pos="8313"/>
        </w:tabs>
        <w:spacing w:after="0" w:line="480" w:lineRule="auto"/>
        <w:ind w:left="633"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Matematika adalah cabang ilmu pengetahuan eksak dan terorganisir secara sistematis</w:t>
      </w:r>
    </w:p>
    <w:p w:rsidR="0077285A" w:rsidRPr="000A2B60" w:rsidRDefault="0077285A" w:rsidP="000A4E7A">
      <w:pPr>
        <w:numPr>
          <w:ilvl w:val="0"/>
          <w:numId w:val="17"/>
        </w:numPr>
        <w:tabs>
          <w:tab w:val="left" w:pos="851"/>
          <w:tab w:val="right" w:pos="8313"/>
        </w:tabs>
        <w:spacing w:after="0" w:line="480" w:lineRule="auto"/>
        <w:ind w:left="633"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Matematika adalah pengetahuan tentang bilangan dan kalkulasi</w:t>
      </w:r>
    </w:p>
    <w:p w:rsidR="0077285A" w:rsidRPr="000A2B60" w:rsidRDefault="00576ED9" w:rsidP="000A4E7A">
      <w:pPr>
        <w:numPr>
          <w:ilvl w:val="0"/>
          <w:numId w:val="17"/>
        </w:numPr>
        <w:tabs>
          <w:tab w:val="left" w:pos="851"/>
          <w:tab w:val="right" w:pos="8313"/>
        </w:tabs>
        <w:spacing w:after="0" w:line="480" w:lineRule="auto"/>
        <w:ind w:left="633" w:hanging="284"/>
        <w:jc w:val="both"/>
        <w:rPr>
          <w:rFonts w:asciiTheme="majorBidi" w:hAnsiTheme="majorBidi" w:cstheme="majorBidi"/>
          <w:sz w:val="24"/>
          <w:szCs w:val="24"/>
          <w:lang w:val="id-ID"/>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85pt;margin-top:141.95pt;width:404.25pt;height:30pt;z-index:251659264" stroked="f">
            <v:textbox>
              <w:txbxContent>
                <w:p w:rsidR="00071EC2" w:rsidRPr="00D32927" w:rsidRDefault="00071EC2" w:rsidP="00D32927">
                  <w:pPr>
                    <w:rPr>
                      <w:szCs w:val="24"/>
                    </w:rPr>
                  </w:pPr>
                </w:p>
              </w:txbxContent>
            </v:textbox>
          </v:shape>
        </w:pict>
      </w:r>
      <w:r w:rsidR="0077285A" w:rsidRPr="000A2B60">
        <w:rPr>
          <w:rFonts w:asciiTheme="majorBidi" w:hAnsiTheme="majorBidi" w:cstheme="majorBidi"/>
          <w:sz w:val="24"/>
          <w:szCs w:val="24"/>
          <w:lang w:val="id-ID"/>
        </w:rPr>
        <w:t>Matematika adalah pen</w:t>
      </w:r>
      <w:r w:rsidR="001178B8" w:rsidRPr="000A2B60">
        <w:rPr>
          <w:rFonts w:asciiTheme="majorBidi" w:hAnsiTheme="majorBidi" w:cstheme="majorBidi"/>
          <w:sz w:val="24"/>
          <w:szCs w:val="24"/>
          <w:lang w:val="id-ID"/>
        </w:rPr>
        <w:t>getahuan tentang penalaran logis</w:t>
      </w:r>
      <w:r w:rsidR="0077285A" w:rsidRPr="000A2B60">
        <w:rPr>
          <w:rFonts w:asciiTheme="majorBidi" w:hAnsiTheme="majorBidi" w:cstheme="majorBidi"/>
          <w:sz w:val="24"/>
          <w:szCs w:val="24"/>
          <w:lang w:val="id-ID"/>
        </w:rPr>
        <w:t xml:space="preserve"> dan berhubungan dengan bilangan</w:t>
      </w:r>
    </w:p>
    <w:p w:rsidR="0077285A" w:rsidRPr="000A2B60" w:rsidRDefault="0077285A" w:rsidP="000A4E7A">
      <w:pPr>
        <w:numPr>
          <w:ilvl w:val="0"/>
          <w:numId w:val="17"/>
        </w:numPr>
        <w:tabs>
          <w:tab w:val="left" w:pos="851"/>
          <w:tab w:val="right" w:pos="8313"/>
        </w:tabs>
        <w:spacing w:after="0" w:line="480" w:lineRule="auto"/>
        <w:ind w:left="633"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 xml:space="preserve">Matematika </w:t>
      </w:r>
      <w:r w:rsidR="00F22E44" w:rsidRPr="000A2B60">
        <w:rPr>
          <w:rFonts w:asciiTheme="majorBidi" w:hAnsiTheme="majorBidi" w:cstheme="majorBidi"/>
          <w:sz w:val="24"/>
          <w:szCs w:val="24"/>
          <w:lang w:val="id-ID"/>
        </w:rPr>
        <w:t>a</w:t>
      </w:r>
      <w:r w:rsidRPr="000A2B60">
        <w:rPr>
          <w:rFonts w:asciiTheme="majorBidi" w:hAnsiTheme="majorBidi" w:cstheme="majorBidi"/>
          <w:sz w:val="24"/>
          <w:szCs w:val="24"/>
          <w:lang w:val="id-ID"/>
        </w:rPr>
        <w:t>dalah pengetahuan tentang fakta-fakta kuantitatif dan masalah tentang ruang dan bentuk</w:t>
      </w:r>
    </w:p>
    <w:p w:rsidR="0077285A" w:rsidRPr="000A2B60" w:rsidRDefault="0077285A" w:rsidP="000A4E7A">
      <w:pPr>
        <w:numPr>
          <w:ilvl w:val="0"/>
          <w:numId w:val="17"/>
        </w:numPr>
        <w:tabs>
          <w:tab w:val="left" w:pos="851"/>
          <w:tab w:val="right" w:pos="8313"/>
        </w:tabs>
        <w:spacing w:after="0" w:line="480" w:lineRule="auto"/>
        <w:ind w:left="633"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Matematika adalah pengetahuan tent</w:t>
      </w:r>
      <w:r w:rsidR="001178B8" w:rsidRPr="000A2B60">
        <w:rPr>
          <w:rFonts w:asciiTheme="majorBidi" w:hAnsiTheme="majorBidi" w:cstheme="majorBidi"/>
          <w:sz w:val="24"/>
          <w:szCs w:val="24"/>
          <w:lang w:val="id-ID"/>
        </w:rPr>
        <w:t>ang struktur-struktur yang logis</w:t>
      </w:r>
    </w:p>
    <w:p w:rsidR="0077285A" w:rsidRPr="000A2B60" w:rsidRDefault="0077285A" w:rsidP="000A4E7A">
      <w:pPr>
        <w:numPr>
          <w:ilvl w:val="0"/>
          <w:numId w:val="17"/>
        </w:numPr>
        <w:tabs>
          <w:tab w:val="left" w:pos="851"/>
          <w:tab w:val="right" w:pos="8313"/>
        </w:tabs>
        <w:spacing w:after="0" w:line="480" w:lineRule="auto"/>
        <w:ind w:left="633"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Matematika adalah pengetahuan t</w:t>
      </w:r>
      <w:r w:rsidR="009534ED" w:rsidRPr="000A2B60">
        <w:rPr>
          <w:rFonts w:asciiTheme="majorBidi" w:hAnsiTheme="majorBidi" w:cstheme="majorBidi"/>
          <w:sz w:val="24"/>
          <w:szCs w:val="24"/>
          <w:lang w:val="id-ID"/>
        </w:rPr>
        <w:t>entang aturan-aturan yang ketat</w:t>
      </w:r>
      <w:r w:rsidR="008B05C0" w:rsidRPr="000A2B60">
        <w:rPr>
          <w:rFonts w:asciiTheme="majorBidi" w:hAnsiTheme="majorBidi" w:cstheme="majorBidi"/>
          <w:sz w:val="24"/>
          <w:szCs w:val="24"/>
          <w:lang w:val="id-ID"/>
        </w:rPr>
        <w:t>.</w:t>
      </w:r>
    </w:p>
    <w:p w:rsidR="0077285A" w:rsidRPr="000A2B60" w:rsidRDefault="0077285A" w:rsidP="000A4E7A">
      <w:pPr>
        <w:tabs>
          <w:tab w:val="num" w:pos="567"/>
          <w:tab w:val="left" w:pos="5098"/>
          <w:tab w:val="right" w:pos="8313"/>
        </w:tabs>
        <w:spacing w:after="0" w:line="480" w:lineRule="auto"/>
        <w:ind w:left="352"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Meskipun tidak ada kesepakatan untuk menentukan definisi yang tepat, namun pada dasarnya terdapat ciri khas matematika. Menurut R.Soedjadi ciri khusus atau karakteristik yang dapat merangkum pengertia</w:t>
      </w:r>
      <w:r w:rsidR="00D74C0A" w:rsidRPr="000A2B60">
        <w:rPr>
          <w:rFonts w:asciiTheme="majorBidi" w:hAnsiTheme="majorBidi" w:cstheme="majorBidi"/>
          <w:sz w:val="24"/>
          <w:szCs w:val="24"/>
          <w:lang w:val="id-ID"/>
        </w:rPr>
        <w:t>n matematika secara umum adalah</w:t>
      </w:r>
      <w:r w:rsidRPr="000A2B60">
        <w:rPr>
          <w:rFonts w:asciiTheme="majorBidi" w:hAnsiTheme="majorBidi" w:cstheme="majorBidi"/>
          <w:sz w:val="24"/>
          <w:szCs w:val="24"/>
          <w:lang w:val="id-ID"/>
        </w:rPr>
        <w:t>:</w:t>
      </w:r>
      <w:r w:rsidRPr="000A2B60">
        <w:rPr>
          <w:rStyle w:val="FootnoteReference"/>
          <w:rFonts w:asciiTheme="majorBidi" w:hAnsiTheme="majorBidi" w:cstheme="majorBidi"/>
          <w:sz w:val="24"/>
          <w:szCs w:val="24"/>
          <w:lang w:val="id-ID"/>
        </w:rPr>
        <w:footnoteReference w:id="5"/>
      </w:r>
    </w:p>
    <w:p w:rsidR="00451015" w:rsidRPr="000A2B60" w:rsidRDefault="0077285A" w:rsidP="000A4E7A">
      <w:pPr>
        <w:pStyle w:val="ListParagraph"/>
        <w:numPr>
          <w:ilvl w:val="2"/>
          <w:numId w:val="17"/>
        </w:numPr>
        <w:tabs>
          <w:tab w:val="clear" w:pos="2160"/>
          <w:tab w:val="num" w:pos="207"/>
          <w:tab w:val="num" w:pos="993"/>
          <w:tab w:val="left" w:pos="5098"/>
          <w:tab w:val="right" w:pos="8313"/>
        </w:tabs>
        <w:spacing w:after="0" w:line="480" w:lineRule="auto"/>
        <w:ind w:left="774"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 Memiliki objek abstrak</w:t>
      </w:r>
    </w:p>
    <w:p w:rsidR="00451015" w:rsidRPr="000A2B60" w:rsidRDefault="0077285A" w:rsidP="000A4E7A">
      <w:pPr>
        <w:pStyle w:val="ListParagraph"/>
        <w:numPr>
          <w:ilvl w:val="2"/>
          <w:numId w:val="17"/>
        </w:numPr>
        <w:tabs>
          <w:tab w:val="clear" w:pos="2160"/>
          <w:tab w:val="num" w:pos="207"/>
          <w:tab w:val="num" w:pos="993"/>
          <w:tab w:val="left" w:pos="5098"/>
          <w:tab w:val="right" w:pos="8313"/>
        </w:tabs>
        <w:spacing w:after="0" w:line="480" w:lineRule="auto"/>
        <w:ind w:left="774"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Bertumpu pada kesepakatan</w:t>
      </w:r>
    </w:p>
    <w:p w:rsidR="00451015" w:rsidRPr="000A2B60" w:rsidRDefault="0077285A" w:rsidP="000A4E7A">
      <w:pPr>
        <w:pStyle w:val="ListParagraph"/>
        <w:numPr>
          <w:ilvl w:val="2"/>
          <w:numId w:val="17"/>
        </w:numPr>
        <w:tabs>
          <w:tab w:val="clear" w:pos="2160"/>
          <w:tab w:val="num" w:pos="207"/>
          <w:tab w:val="num" w:pos="993"/>
          <w:tab w:val="left" w:pos="5098"/>
          <w:tab w:val="right" w:pos="8313"/>
        </w:tabs>
        <w:spacing w:after="0" w:line="480" w:lineRule="auto"/>
        <w:ind w:left="774"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Berpola pikir deduktif</w:t>
      </w:r>
    </w:p>
    <w:p w:rsidR="00451015" w:rsidRPr="000A2B60" w:rsidRDefault="0077285A" w:rsidP="000A4E7A">
      <w:pPr>
        <w:pStyle w:val="ListParagraph"/>
        <w:numPr>
          <w:ilvl w:val="2"/>
          <w:numId w:val="17"/>
        </w:numPr>
        <w:tabs>
          <w:tab w:val="clear" w:pos="2160"/>
          <w:tab w:val="num" w:pos="207"/>
          <w:tab w:val="num" w:pos="993"/>
          <w:tab w:val="left" w:pos="5098"/>
          <w:tab w:val="right" w:pos="8313"/>
        </w:tabs>
        <w:spacing w:after="0" w:line="480" w:lineRule="auto"/>
        <w:ind w:left="774"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Mempunyai simbol yang kosong dari arti</w:t>
      </w:r>
    </w:p>
    <w:p w:rsidR="00451015" w:rsidRPr="000A2B60" w:rsidRDefault="0077285A" w:rsidP="000A4E7A">
      <w:pPr>
        <w:pStyle w:val="ListParagraph"/>
        <w:numPr>
          <w:ilvl w:val="2"/>
          <w:numId w:val="17"/>
        </w:numPr>
        <w:tabs>
          <w:tab w:val="clear" w:pos="2160"/>
          <w:tab w:val="num" w:pos="207"/>
          <w:tab w:val="num" w:pos="993"/>
          <w:tab w:val="left" w:pos="5098"/>
          <w:tab w:val="right" w:pos="8313"/>
        </w:tabs>
        <w:spacing w:after="0" w:line="480" w:lineRule="auto"/>
        <w:ind w:left="774"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Memperhatikan semesta</w:t>
      </w:r>
    </w:p>
    <w:p w:rsidR="0077285A" w:rsidRPr="000A2B60" w:rsidRDefault="0077285A" w:rsidP="000A4E7A">
      <w:pPr>
        <w:pStyle w:val="ListParagraph"/>
        <w:numPr>
          <w:ilvl w:val="2"/>
          <w:numId w:val="17"/>
        </w:numPr>
        <w:tabs>
          <w:tab w:val="clear" w:pos="2160"/>
          <w:tab w:val="num" w:pos="207"/>
          <w:tab w:val="num" w:pos="993"/>
          <w:tab w:val="left" w:pos="5098"/>
          <w:tab w:val="right" w:pos="8313"/>
        </w:tabs>
        <w:spacing w:after="0" w:line="480" w:lineRule="auto"/>
        <w:ind w:left="774"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Konsisten dalam sistemnya</w:t>
      </w:r>
      <w:r w:rsidR="008B05C0" w:rsidRPr="000A2B60">
        <w:rPr>
          <w:rFonts w:asciiTheme="majorBidi" w:hAnsiTheme="majorBidi" w:cstheme="majorBidi"/>
          <w:sz w:val="24"/>
          <w:szCs w:val="24"/>
          <w:lang w:val="id-ID"/>
        </w:rPr>
        <w:t>.</w:t>
      </w:r>
    </w:p>
    <w:p w:rsidR="003058E9" w:rsidRPr="000A2B60" w:rsidRDefault="008B05C0" w:rsidP="000A4E7A">
      <w:pPr>
        <w:tabs>
          <w:tab w:val="num" w:pos="567"/>
          <w:tab w:val="left" w:pos="5098"/>
          <w:tab w:val="right" w:pos="8313"/>
        </w:tabs>
        <w:spacing w:after="0" w:line="480" w:lineRule="auto"/>
        <w:ind w:left="357" w:firstLine="567"/>
        <w:jc w:val="both"/>
        <w:rPr>
          <w:rFonts w:asciiTheme="majorBidi" w:hAnsiTheme="majorBidi" w:cstheme="majorBidi"/>
          <w:sz w:val="24"/>
          <w:szCs w:val="24"/>
          <w:lang w:val="id-ID"/>
        </w:rPr>
      </w:pPr>
      <w:r w:rsidRPr="000A2B60">
        <w:rPr>
          <w:rFonts w:asciiTheme="majorBidi" w:hAnsiTheme="majorBidi" w:cstheme="majorBidi"/>
          <w:sz w:val="24"/>
          <w:szCs w:val="24"/>
          <w:lang w:val="id-ID"/>
        </w:rPr>
        <w:t>Adapun penjelasan</w:t>
      </w:r>
      <w:r w:rsidR="0077285A" w:rsidRPr="000A2B60">
        <w:rPr>
          <w:rFonts w:asciiTheme="majorBidi" w:hAnsiTheme="majorBidi" w:cstheme="majorBidi"/>
          <w:sz w:val="24"/>
          <w:szCs w:val="24"/>
          <w:lang w:val="id-ID"/>
        </w:rPr>
        <w:t xml:space="preserve"> masing-masing karakteristik</w:t>
      </w:r>
      <w:r w:rsidRPr="000A2B60">
        <w:rPr>
          <w:rFonts w:asciiTheme="majorBidi" w:hAnsiTheme="majorBidi" w:cstheme="majorBidi"/>
          <w:sz w:val="24"/>
          <w:szCs w:val="24"/>
          <w:lang w:val="id-ID"/>
        </w:rPr>
        <w:t xml:space="preserve"> </w:t>
      </w:r>
      <w:r w:rsidR="00D74C0A" w:rsidRPr="000A2B60">
        <w:rPr>
          <w:rFonts w:asciiTheme="majorBidi" w:hAnsiTheme="majorBidi" w:cstheme="majorBidi"/>
          <w:sz w:val="24"/>
          <w:szCs w:val="24"/>
          <w:lang w:val="id-ID"/>
        </w:rPr>
        <w:t>tersebut adalah sebagai berikut</w:t>
      </w:r>
      <w:r w:rsidRPr="000A2B60">
        <w:rPr>
          <w:rFonts w:asciiTheme="majorBidi" w:hAnsiTheme="majorBidi" w:cstheme="majorBidi"/>
          <w:sz w:val="24"/>
          <w:szCs w:val="24"/>
          <w:lang w:val="id-ID"/>
        </w:rPr>
        <w:t>:</w:t>
      </w:r>
    </w:p>
    <w:p w:rsidR="0077285A" w:rsidRPr="000A2B60" w:rsidRDefault="0077285A" w:rsidP="00E27016">
      <w:pPr>
        <w:pStyle w:val="ListParagraph"/>
        <w:numPr>
          <w:ilvl w:val="3"/>
          <w:numId w:val="17"/>
        </w:numPr>
        <w:tabs>
          <w:tab w:val="clear" w:pos="2880"/>
          <w:tab w:val="num" w:pos="207"/>
          <w:tab w:val="num" w:pos="709"/>
          <w:tab w:val="left" w:pos="5098"/>
          <w:tab w:val="right" w:pos="8313"/>
        </w:tabs>
        <w:spacing w:after="0" w:line="480" w:lineRule="auto"/>
        <w:ind w:left="777"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Memiliki objek kajian yang abstrak</w:t>
      </w:r>
    </w:p>
    <w:p w:rsidR="0077285A" w:rsidRPr="000A2B60" w:rsidRDefault="009B13FC" w:rsidP="00E27016">
      <w:pPr>
        <w:pStyle w:val="ListParagraph"/>
        <w:tabs>
          <w:tab w:val="left" w:pos="5098"/>
          <w:tab w:val="right" w:pos="8313"/>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Dalam matematika objek dasar yang dipelajari adalah abstrak, yang merupakan objek pikiran. Objek dasar itu meliputi : fakta, konsep, operasi atau relasi dan prinsip. Dari o</w:t>
      </w:r>
      <w:r w:rsidR="00D74C0A" w:rsidRPr="000A2B60">
        <w:rPr>
          <w:rFonts w:asciiTheme="majorBidi" w:hAnsiTheme="majorBidi" w:cstheme="majorBidi"/>
          <w:sz w:val="24"/>
          <w:szCs w:val="24"/>
          <w:lang w:val="id-ID"/>
        </w:rPr>
        <w:t>b</w:t>
      </w:r>
      <w:r w:rsidRPr="000A2B60">
        <w:rPr>
          <w:rFonts w:asciiTheme="majorBidi" w:hAnsiTheme="majorBidi" w:cstheme="majorBidi"/>
          <w:sz w:val="24"/>
          <w:szCs w:val="24"/>
          <w:lang w:val="id-ID"/>
        </w:rPr>
        <w:t>jek dasar itulah dapat disusun suatu pola dan struktur matematika.</w:t>
      </w:r>
    </w:p>
    <w:p w:rsidR="0077285A" w:rsidRPr="000A2B60" w:rsidRDefault="0077285A" w:rsidP="000A4E7A">
      <w:pPr>
        <w:pStyle w:val="ListParagraph"/>
        <w:numPr>
          <w:ilvl w:val="3"/>
          <w:numId w:val="17"/>
        </w:numPr>
        <w:tabs>
          <w:tab w:val="clear" w:pos="2880"/>
          <w:tab w:val="num" w:pos="207"/>
          <w:tab w:val="num" w:pos="709"/>
          <w:tab w:val="left" w:pos="5098"/>
          <w:tab w:val="right" w:pos="8313"/>
        </w:tabs>
        <w:spacing w:after="0" w:line="480" w:lineRule="auto"/>
        <w:ind w:left="78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Bertumpu pada kesepakatan</w:t>
      </w:r>
    </w:p>
    <w:p w:rsidR="0077285A" w:rsidRPr="000A2B60" w:rsidRDefault="0077285A" w:rsidP="000A4E7A">
      <w:pPr>
        <w:pStyle w:val="ListParagraph"/>
        <w:tabs>
          <w:tab w:val="left" w:pos="5098"/>
          <w:tab w:val="right" w:pos="8313"/>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Dalam matematika kesepakatan merupakan tumpuan yang amat penting. kesepakatan yang amat mendasar adalah aksioma dan </w:t>
      </w:r>
      <w:r w:rsidR="001178B8" w:rsidRPr="000A2B60">
        <w:rPr>
          <w:rFonts w:asciiTheme="majorBidi" w:hAnsiTheme="majorBidi" w:cstheme="majorBidi"/>
          <w:sz w:val="24"/>
          <w:szCs w:val="24"/>
          <w:lang w:val="id-ID"/>
        </w:rPr>
        <w:t>konsep primitif</w:t>
      </w:r>
      <w:r w:rsidRPr="000A2B60">
        <w:rPr>
          <w:rFonts w:asciiTheme="majorBidi" w:hAnsiTheme="majorBidi" w:cstheme="majorBidi"/>
          <w:sz w:val="24"/>
          <w:szCs w:val="24"/>
          <w:lang w:val="id-ID"/>
        </w:rPr>
        <w:t>. Aksioma adalah kesepakatan atau pernyataan pangkal yang tidak perlu dibuktikan. Se</w:t>
      </w:r>
      <w:r w:rsidR="008B05C0" w:rsidRPr="000A2B60">
        <w:rPr>
          <w:rFonts w:asciiTheme="majorBidi" w:hAnsiTheme="majorBidi" w:cstheme="majorBidi"/>
          <w:sz w:val="24"/>
          <w:szCs w:val="24"/>
          <w:lang w:val="id-ID"/>
        </w:rPr>
        <w:t>dangkan konsep prinsip primitif</w:t>
      </w:r>
      <w:r w:rsidRPr="000A2B60">
        <w:rPr>
          <w:rFonts w:asciiTheme="majorBidi" w:hAnsiTheme="majorBidi" w:cstheme="majorBidi"/>
          <w:sz w:val="24"/>
          <w:szCs w:val="24"/>
          <w:lang w:val="id-ID"/>
        </w:rPr>
        <w:t xml:space="preserve"> adalah pernyataan pangkal yang tidak perlu didefinisikan. Keduanya sangat diperlukan dalam pembuktian-pembuktian dalam matematika.</w:t>
      </w:r>
    </w:p>
    <w:p w:rsidR="0077285A" w:rsidRPr="000A2B60" w:rsidRDefault="0077285A" w:rsidP="000A4E7A">
      <w:pPr>
        <w:pStyle w:val="ListParagraph"/>
        <w:numPr>
          <w:ilvl w:val="3"/>
          <w:numId w:val="17"/>
        </w:numPr>
        <w:tabs>
          <w:tab w:val="clear" w:pos="2880"/>
          <w:tab w:val="num" w:pos="207"/>
          <w:tab w:val="num" w:pos="709"/>
          <w:tab w:val="left" w:pos="5098"/>
          <w:tab w:val="right" w:pos="8313"/>
        </w:tabs>
        <w:spacing w:after="0" w:line="480" w:lineRule="auto"/>
        <w:ind w:left="78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Berpola pikir deduktif</w:t>
      </w:r>
    </w:p>
    <w:p w:rsidR="0077285A" w:rsidRPr="000A2B60" w:rsidRDefault="0077285A" w:rsidP="000A4E7A">
      <w:pPr>
        <w:pStyle w:val="ListParagraph"/>
        <w:tabs>
          <w:tab w:val="left" w:pos="5098"/>
          <w:tab w:val="right" w:pos="8313"/>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Dalam metematika sebagian ilmu hanya diterima pola pikir deduktif. Pola pikir deduktif secara sederhana dapat dikatakan pemikiran yang berpangkal dari hal yang bersifat umum diterapkan kepada hal yang bersifat khusus.</w:t>
      </w:r>
    </w:p>
    <w:p w:rsidR="0077285A" w:rsidRPr="000A2B60" w:rsidRDefault="0077285A" w:rsidP="000A4E7A">
      <w:pPr>
        <w:pStyle w:val="ListParagraph"/>
        <w:numPr>
          <w:ilvl w:val="3"/>
          <w:numId w:val="17"/>
        </w:numPr>
        <w:tabs>
          <w:tab w:val="clear" w:pos="2880"/>
          <w:tab w:val="num" w:pos="207"/>
          <w:tab w:val="num" w:pos="709"/>
          <w:tab w:val="left" w:pos="5098"/>
          <w:tab w:val="right" w:pos="8313"/>
        </w:tabs>
        <w:spacing w:after="0" w:line="480" w:lineRule="auto"/>
        <w:ind w:left="78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Mempunyai simbol yang kosong dari arti</w:t>
      </w:r>
    </w:p>
    <w:p w:rsidR="0077285A" w:rsidRPr="000A2B60" w:rsidRDefault="0077285A" w:rsidP="000A4E7A">
      <w:pPr>
        <w:pStyle w:val="ListParagraph"/>
        <w:tabs>
          <w:tab w:val="left" w:pos="5098"/>
          <w:tab w:val="right" w:pos="8313"/>
        </w:tabs>
        <w:spacing w:after="0" w:line="480" w:lineRule="auto"/>
        <w:ind w:left="635"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Dalam mate</w:t>
      </w:r>
      <w:r w:rsidR="001178B8" w:rsidRPr="000A2B60">
        <w:rPr>
          <w:rFonts w:asciiTheme="majorBidi" w:hAnsiTheme="majorBidi" w:cstheme="majorBidi"/>
          <w:sz w:val="24"/>
          <w:szCs w:val="24"/>
          <w:lang w:val="id-ID"/>
        </w:rPr>
        <w:t>matika terlihat banyak sekali si</w:t>
      </w:r>
      <w:r w:rsidRPr="000A2B60">
        <w:rPr>
          <w:rFonts w:asciiTheme="majorBidi" w:hAnsiTheme="majorBidi" w:cstheme="majorBidi"/>
          <w:sz w:val="24"/>
          <w:szCs w:val="24"/>
          <w:lang w:val="id-ID"/>
        </w:rPr>
        <w:t>mbol yang digunakan baik berupa huru</w:t>
      </w:r>
      <w:r w:rsidR="001178B8" w:rsidRPr="000A2B60">
        <w:rPr>
          <w:rFonts w:asciiTheme="majorBidi" w:hAnsiTheme="majorBidi" w:cstheme="majorBidi"/>
          <w:sz w:val="24"/>
          <w:szCs w:val="24"/>
          <w:lang w:val="id-ID"/>
        </w:rPr>
        <w:t>f atau bukan huruf. Rangkaian si</w:t>
      </w:r>
      <w:r w:rsidRPr="000A2B60">
        <w:rPr>
          <w:rFonts w:asciiTheme="majorBidi" w:hAnsiTheme="majorBidi" w:cstheme="majorBidi"/>
          <w:sz w:val="24"/>
          <w:szCs w:val="24"/>
          <w:lang w:val="id-ID"/>
        </w:rPr>
        <w:t>mbol-simbol dalam matematika dapat membentuk suatu model matematika. Model matematika dapat berupa persamaan, pertidaksamaan, bangun geometri dan sebagainya.</w:t>
      </w:r>
    </w:p>
    <w:p w:rsidR="0077285A" w:rsidRPr="000A2B60" w:rsidRDefault="0077285A" w:rsidP="000A4E7A">
      <w:pPr>
        <w:pStyle w:val="ListParagraph"/>
        <w:numPr>
          <w:ilvl w:val="3"/>
          <w:numId w:val="17"/>
        </w:numPr>
        <w:tabs>
          <w:tab w:val="clear" w:pos="2880"/>
          <w:tab w:val="num" w:pos="207"/>
          <w:tab w:val="num" w:pos="709"/>
          <w:tab w:val="left" w:pos="5098"/>
          <w:tab w:val="right" w:pos="8313"/>
        </w:tabs>
        <w:spacing w:after="0" w:line="480" w:lineRule="auto"/>
        <w:ind w:left="2529" w:hanging="2172"/>
        <w:jc w:val="both"/>
        <w:rPr>
          <w:rFonts w:asciiTheme="majorBidi" w:hAnsiTheme="majorBidi" w:cstheme="majorBidi"/>
          <w:sz w:val="24"/>
          <w:szCs w:val="24"/>
          <w:lang w:val="id-ID"/>
        </w:rPr>
      </w:pPr>
      <w:r w:rsidRPr="000A2B60">
        <w:rPr>
          <w:rFonts w:asciiTheme="majorBidi" w:hAnsiTheme="majorBidi" w:cstheme="majorBidi"/>
          <w:sz w:val="24"/>
          <w:szCs w:val="24"/>
          <w:lang w:val="id-ID"/>
        </w:rPr>
        <w:t>Memperhatikan semesta</w:t>
      </w:r>
    </w:p>
    <w:p w:rsidR="0077285A" w:rsidRPr="000A2B60" w:rsidRDefault="0077285A" w:rsidP="000A4E7A">
      <w:pPr>
        <w:pStyle w:val="ListParagraph"/>
        <w:tabs>
          <w:tab w:val="left" w:pos="5098"/>
          <w:tab w:val="right" w:pos="8313"/>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Sehubungan dengan kosongnya arti dari simbol-simbol dalam matematika, menunjukkan dengan jelas bahwa dalam menggunakan matematika diperlukan kejelasan dalam lingkup apa model itu dipakai. Bila </w:t>
      </w:r>
      <w:r w:rsidRPr="000A2B60">
        <w:rPr>
          <w:rFonts w:asciiTheme="majorBidi" w:hAnsiTheme="majorBidi" w:cstheme="majorBidi"/>
          <w:sz w:val="24"/>
          <w:szCs w:val="24"/>
          <w:lang w:val="id-ID"/>
        </w:rPr>
        <w:lastRenderedPageBreak/>
        <w:t>lingkup pembicaraannya bilangan, maka simbol-simbol diartikan bilangan. Lingkup pembicaraan itulah yang disebut dengan semesta pembicaraan.</w:t>
      </w:r>
    </w:p>
    <w:p w:rsidR="0077285A" w:rsidRPr="000A2B60" w:rsidRDefault="0077285A" w:rsidP="00082624">
      <w:pPr>
        <w:pStyle w:val="ListParagraph"/>
        <w:numPr>
          <w:ilvl w:val="3"/>
          <w:numId w:val="17"/>
        </w:numPr>
        <w:tabs>
          <w:tab w:val="clear" w:pos="2880"/>
          <w:tab w:val="num" w:pos="207"/>
          <w:tab w:val="num" w:pos="709"/>
          <w:tab w:val="left" w:pos="5098"/>
          <w:tab w:val="right" w:pos="8313"/>
        </w:tabs>
        <w:spacing w:after="0" w:line="480" w:lineRule="auto"/>
        <w:ind w:left="2529" w:hanging="2172"/>
        <w:jc w:val="both"/>
        <w:rPr>
          <w:rFonts w:asciiTheme="majorBidi" w:hAnsiTheme="majorBidi" w:cstheme="majorBidi"/>
          <w:sz w:val="24"/>
          <w:szCs w:val="24"/>
          <w:lang w:val="id-ID"/>
        </w:rPr>
      </w:pPr>
      <w:r w:rsidRPr="000A2B60">
        <w:rPr>
          <w:rFonts w:asciiTheme="majorBidi" w:hAnsiTheme="majorBidi" w:cstheme="majorBidi"/>
          <w:sz w:val="24"/>
          <w:szCs w:val="24"/>
          <w:lang w:val="id-ID"/>
        </w:rPr>
        <w:t>Konsisten dalam sistemnya</w:t>
      </w:r>
    </w:p>
    <w:p w:rsidR="003058E9" w:rsidRPr="000A2B60" w:rsidRDefault="0077285A" w:rsidP="000A4E7A">
      <w:pPr>
        <w:tabs>
          <w:tab w:val="num" w:pos="567"/>
          <w:tab w:val="left" w:pos="5098"/>
          <w:tab w:val="right" w:pos="8313"/>
        </w:tabs>
        <w:spacing w:after="0" w:line="480" w:lineRule="auto"/>
        <w:ind w:left="720"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Dalam matematika, ada sistem yang berkaitan satu sama lain, tetapi juga ada sistem yang terlepas satu sama lain. Di dalam masing-masing sistem dan strukturnya berlaku konsistensi dan tidak boleh terdapat kontradiksi.</w:t>
      </w:r>
      <w:r w:rsidRPr="000A2B60">
        <w:rPr>
          <w:rStyle w:val="FootnoteReference"/>
          <w:rFonts w:asciiTheme="majorBidi" w:hAnsiTheme="majorBidi" w:cstheme="majorBidi"/>
          <w:sz w:val="24"/>
          <w:szCs w:val="24"/>
          <w:lang w:val="id-ID"/>
        </w:rPr>
        <w:footnoteReference w:id="6"/>
      </w:r>
    </w:p>
    <w:p w:rsidR="000A2C01" w:rsidRDefault="000A2B60" w:rsidP="000A2B60">
      <w:pPr>
        <w:tabs>
          <w:tab w:val="num" w:pos="567"/>
          <w:tab w:val="left" w:pos="5098"/>
          <w:tab w:val="right" w:pos="8313"/>
        </w:tabs>
        <w:spacing w:after="0" w:line="480" w:lineRule="auto"/>
        <w:ind w:left="633" w:firstLine="850"/>
        <w:jc w:val="both"/>
        <w:rPr>
          <w:rFonts w:asciiTheme="majorBidi" w:hAnsiTheme="majorBidi" w:cstheme="majorBidi"/>
          <w:sz w:val="24"/>
          <w:szCs w:val="24"/>
          <w:lang w:val="id-ID"/>
        </w:rPr>
      </w:pPr>
      <w:r>
        <w:rPr>
          <w:rFonts w:asciiTheme="majorBidi" w:hAnsiTheme="majorBidi" w:cstheme="majorBidi"/>
          <w:sz w:val="24"/>
          <w:szCs w:val="24"/>
          <w:lang w:val="id-ID"/>
        </w:rPr>
        <w:t xml:space="preserve">Jadi, matematika </w:t>
      </w:r>
      <w:r w:rsidRPr="000A2B60">
        <w:rPr>
          <w:rFonts w:asciiTheme="majorBidi" w:hAnsiTheme="majorBidi" w:cstheme="majorBidi"/>
          <w:sz w:val="24"/>
          <w:szCs w:val="24"/>
          <w:lang w:val="id-ID"/>
        </w:rPr>
        <w:t>berkenaan dengan ide-ide atau konsep</w:t>
      </w:r>
      <w:r>
        <w:rPr>
          <w:rFonts w:asciiTheme="majorBidi" w:hAnsiTheme="majorBidi" w:cstheme="majorBidi"/>
          <w:sz w:val="24"/>
          <w:szCs w:val="24"/>
          <w:lang w:val="id-ID"/>
        </w:rPr>
        <w:t xml:space="preserve"> abstrak dengan penalaran deduktif yang digunakan dalam menyelasaikan masalah yang berhubungan dengan bilangan.</w:t>
      </w:r>
    </w:p>
    <w:p w:rsidR="000A2B60" w:rsidRPr="000A2B60" w:rsidRDefault="000A2B60" w:rsidP="000A2B60">
      <w:pPr>
        <w:tabs>
          <w:tab w:val="num" w:pos="567"/>
          <w:tab w:val="left" w:pos="5098"/>
          <w:tab w:val="right" w:pos="8313"/>
        </w:tabs>
        <w:spacing w:after="0" w:line="480" w:lineRule="auto"/>
        <w:ind w:left="633" w:firstLine="850"/>
        <w:jc w:val="both"/>
        <w:rPr>
          <w:rFonts w:asciiTheme="majorBidi" w:hAnsiTheme="majorBidi" w:cstheme="majorBidi"/>
          <w:sz w:val="24"/>
          <w:szCs w:val="24"/>
          <w:lang w:val="id-ID"/>
        </w:rPr>
      </w:pPr>
    </w:p>
    <w:p w:rsidR="001D1AA3" w:rsidRPr="000A2B60" w:rsidRDefault="006258E5" w:rsidP="000A4E7A">
      <w:pPr>
        <w:pStyle w:val="ListParagraph"/>
        <w:numPr>
          <w:ilvl w:val="0"/>
          <w:numId w:val="1"/>
        </w:numPr>
        <w:spacing w:after="0" w:line="480" w:lineRule="auto"/>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t>Proses Belajar Mengajar Matematika</w:t>
      </w:r>
    </w:p>
    <w:p w:rsidR="006258E5" w:rsidRPr="000A2B60" w:rsidRDefault="006258E5" w:rsidP="006258E5">
      <w:pPr>
        <w:pStyle w:val="ListParagraph"/>
        <w:numPr>
          <w:ilvl w:val="4"/>
          <w:numId w:val="17"/>
        </w:numPr>
        <w:spacing w:after="0" w:line="480" w:lineRule="auto"/>
        <w:ind w:left="714" w:hanging="357"/>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t>Belajar Matematika</w:t>
      </w:r>
    </w:p>
    <w:p w:rsidR="006258E5" w:rsidRPr="000A2B60" w:rsidRDefault="00C937F2" w:rsidP="006258E5">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Menurut peng</w:t>
      </w:r>
      <w:r w:rsidR="006258E5" w:rsidRPr="000A2B60">
        <w:rPr>
          <w:rFonts w:asciiTheme="majorBidi" w:hAnsiTheme="majorBidi" w:cstheme="majorBidi"/>
          <w:sz w:val="24"/>
          <w:szCs w:val="24"/>
          <w:lang w:val="id-ID"/>
        </w:rPr>
        <w:t>ertian secara psikologis, belajar merupakan suatu proses perubahan yakni perubahan tingkah laku sebagai hasil interaksi dengan lingkungannya dalam memenuhi kebutuhan hidupnya. Perubahan tersebut akan nyata dalam seluruh aspek tingkah laku. Dari pendapat ini kata “perubahan” berarti seseorang yang telah mengalami belajar akan berubah tingkah laku, baik dalam aspek pengetahuan, ketrampilan maupun dalam sikapnya, karena ini merupakan interaksi dari mereka sendiri dengan lingkungannya.</w:t>
      </w:r>
    </w:p>
    <w:p w:rsidR="006258E5" w:rsidRPr="000A2B60" w:rsidRDefault="006258E5" w:rsidP="006258E5">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 xml:space="preserve">Berikut ini disajikan pendapat-pendapat para ahli mengenai pengertian belajar. </w:t>
      </w:r>
    </w:p>
    <w:p w:rsidR="006258E5" w:rsidRPr="000A2B60" w:rsidRDefault="006258E5" w:rsidP="00D74C0A">
      <w:pPr>
        <w:pStyle w:val="ListParagraph"/>
        <w:numPr>
          <w:ilvl w:val="0"/>
          <w:numId w:val="32"/>
        </w:numPr>
        <w:spacing w:after="0" w:line="480" w:lineRule="auto"/>
        <w:ind w:left="1004"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Menurut Slameto belajar adalah suatu proses usaha yang dilakukan seseorang untuk memperoleh suatu perubahan tingkah laku yang baru secara keseluruhan, sebagai hasil pengalamannya sendiri dalam interaksi dengan lingkungannya.</w:t>
      </w:r>
      <w:r w:rsidRPr="000A2B60">
        <w:rPr>
          <w:rStyle w:val="FootnoteReference"/>
          <w:rFonts w:asciiTheme="majorBidi" w:hAnsiTheme="majorBidi" w:cstheme="majorBidi"/>
          <w:sz w:val="24"/>
          <w:szCs w:val="24"/>
          <w:lang w:val="id-ID"/>
        </w:rPr>
        <w:footnoteReference w:id="7"/>
      </w:r>
    </w:p>
    <w:p w:rsidR="00E2136D" w:rsidRPr="000A2B60" w:rsidRDefault="00E2136D" w:rsidP="006258E5">
      <w:pPr>
        <w:pStyle w:val="ListParagraph"/>
        <w:numPr>
          <w:ilvl w:val="0"/>
          <w:numId w:val="32"/>
        </w:numPr>
        <w:spacing w:after="0" w:line="480" w:lineRule="auto"/>
        <w:ind w:left="1004"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Menurut Thursan Hakim belajar adalah suatu proses perubahan di dalam kepribadian manusia. Dalam perubahan tersebut ditampakkan dalam bentuk peningkatan kualitas dan kuantitas tingkah laku seperti peningkatan kecakapan, pengetahuan, sikap, kebiasaan, pemahaman, ketrampilan, dan daya pikir.</w:t>
      </w:r>
      <w:r w:rsidRPr="000A2B60">
        <w:rPr>
          <w:rStyle w:val="FootnoteReference"/>
          <w:rFonts w:asciiTheme="majorBidi" w:hAnsiTheme="majorBidi" w:cstheme="majorBidi"/>
          <w:sz w:val="24"/>
          <w:szCs w:val="24"/>
          <w:lang w:val="id-ID"/>
        </w:rPr>
        <w:footnoteReference w:id="8"/>
      </w:r>
    </w:p>
    <w:p w:rsidR="00E2136D" w:rsidRPr="000A2B60" w:rsidRDefault="00E2136D" w:rsidP="006258E5">
      <w:pPr>
        <w:pStyle w:val="ListParagraph"/>
        <w:numPr>
          <w:ilvl w:val="0"/>
          <w:numId w:val="32"/>
        </w:numPr>
        <w:spacing w:after="0" w:line="480" w:lineRule="auto"/>
        <w:ind w:left="1004"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Menurut Muhhibin Syah belajar adalah tahapan perubahan tingkah laku individu yang relatif menetap sebagai hasil pengalaman dan interaksi dengan lingkungan yang melibatkan proses kognitif.</w:t>
      </w:r>
      <w:r w:rsidRPr="000A2B60">
        <w:rPr>
          <w:rStyle w:val="FootnoteReference"/>
          <w:rFonts w:asciiTheme="majorBidi" w:hAnsiTheme="majorBidi" w:cstheme="majorBidi"/>
          <w:sz w:val="24"/>
          <w:szCs w:val="24"/>
          <w:lang w:val="id-ID"/>
        </w:rPr>
        <w:footnoteReference w:id="9"/>
      </w:r>
    </w:p>
    <w:p w:rsidR="002D7397" w:rsidRPr="000A2B60" w:rsidRDefault="002D7397" w:rsidP="002D7397">
      <w:pPr>
        <w:pStyle w:val="ListParagraph"/>
        <w:numPr>
          <w:ilvl w:val="0"/>
          <w:numId w:val="32"/>
        </w:numPr>
        <w:spacing w:after="0" w:line="480" w:lineRule="auto"/>
        <w:ind w:left="1004"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Menurut Hudojo belajar adalah suatu usaha yang berupa kegiatan hingga terjadi perubahan tingkah laku yang relatif menetap.</w:t>
      </w:r>
      <w:r w:rsidRPr="000A2B60">
        <w:rPr>
          <w:rStyle w:val="FootnoteReference"/>
          <w:rFonts w:asciiTheme="majorBidi" w:hAnsiTheme="majorBidi" w:cstheme="majorBidi"/>
          <w:sz w:val="24"/>
          <w:szCs w:val="24"/>
          <w:lang w:val="id-ID"/>
        </w:rPr>
        <w:footnoteReference w:id="10"/>
      </w:r>
    </w:p>
    <w:p w:rsidR="002D7397" w:rsidRPr="000A2B60" w:rsidRDefault="002D7397" w:rsidP="009E7500">
      <w:pPr>
        <w:pStyle w:val="ListParagraph"/>
        <w:numPr>
          <w:ilvl w:val="0"/>
          <w:numId w:val="32"/>
        </w:numPr>
        <w:spacing w:after="0" w:line="480" w:lineRule="auto"/>
        <w:ind w:left="1004"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Menurut Winkel belajar adalah suatu aktivitas mental atau psikis yang </w:t>
      </w:r>
      <w:r w:rsidR="009E7500" w:rsidRPr="000A2B60">
        <w:rPr>
          <w:rFonts w:asciiTheme="majorBidi" w:hAnsiTheme="majorBidi" w:cstheme="majorBidi"/>
          <w:sz w:val="24"/>
          <w:szCs w:val="24"/>
          <w:lang w:val="id-ID"/>
        </w:rPr>
        <w:t xml:space="preserve">berlangsung dalam interaksi aktif dengan lingkungan yang menghasilkan </w:t>
      </w:r>
      <w:r w:rsidR="009E7500" w:rsidRPr="000A2B60">
        <w:rPr>
          <w:rFonts w:asciiTheme="majorBidi" w:hAnsiTheme="majorBidi" w:cstheme="majorBidi"/>
          <w:sz w:val="24"/>
          <w:szCs w:val="24"/>
          <w:lang w:val="id-ID"/>
        </w:rPr>
        <w:lastRenderedPageBreak/>
        <w:t>perubahan di dalam pemngetahuan pemahaman ketrampilan dan nilai sikap.</w:t>
      </w:r>
      <w:r w:rsidR="009E7500" w:rsidRPr="000A2B60">
        <w:rPr>
          <w:rStyle w:val="FootnoteReference"/>
          <w:rFonts w:asciiTheme="majorBidi" w:hAnsiTheme="majorBidi" w:cstheme="majorBidi"/>
          <w:sz w:val="24"/>
          <w:szCs w:val="24"/>
          <w:lang w:val="id-ID"/>
        </w:rPr>
        <w:footnoteReference w:id="11"/>
      </w:r>
    </w:p>
    <w:p w:rsidR="007606E2" w:rsidRPr="000A2B60" w:rsidRDefault="009E7500" w:rsidP="007606E2">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Jadi, proses belajar dapat diartikan sebagai tahapan perubahan perilaku kognitif, afektif dan psikomotorik yang terjadi dalam diri siswa. Perubahan </w:t>
      </w:r>
      <w:r w:rsidR="00EF1F22" w:rsidRPr="000A2B60">
        <w:rPr>
          <w:rFonts w:asciiTheme="majorBidi" w:hAnsiTheme="majorBidi" w:cstheme="majorBidi"/>
          <w:sz w:val="24"/>
          <w:szCs w:val="24"/>
          <w:lang w:val="id-ID"/>
        </w:rPr>
        <w:t>t</w:t>
      </w:r>
      <w:r w:rsidRPr="000A2B60">
        <w:rPr>
          <w:rFonts w:asciiTheme="majorBidi" w:hAnsiTheme="majorBidi" w:cstheme="majorBidi"/>
          <w:sz w:val="24"/>
          <w:szCs w:val="24"/>
          <w:lang w:val="id-ID"/>
        </w:rPr>
        <w:t xml:space="preserve">ersebut bersifat positif dalam arti berorientasi ke arah yang lebih maju dari pada keadaan yang sebelumnya, dan perubahan perilaku dalam proses belajar adalah akibat dari interaksi dengan lingkungan. </w:t>
      </w:r>
    </w:p>
    <w:p w:rsidR="009E7500" w:rsidRPr="000A2B60" w:rsidRDefault="009E7500" w:rsidP="007606E2">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Dalam kaitannya belajar matematika, </w:t>
      </w:r>
      <w:r w:rsidR="007606E2" w:rsidRPr="000A2B60">
        <w:rPr>
          <w:rFonts w:asciiTheme="majorBidi" w:hAnsiTheme="majorBidi" w:cstheme="majorBidi"/>
          <w:sz w:val="24"/>
          <w:szCs w:val="24"/>
          <w:lang w:val="id-ID"/>
        </w:rPr>
        <w:t>belajar matematika merupakan suatu proses seorang siswa untuk mengerti dan memahami tentang matematika. Tujuan belajar matematika adalah:</w:t>
      </w:r>
    </w:p>
    <w:p w:rsidR="007606E2" w:rsidRPr="000A2B60" w:rsidRDefault="007606E2" w:rsidP="007606E2">
      <w:pPr>
        <w:pStyle w:val="ListParagraph"/>
        <w:numPr>
          <w:ilvl w:val="0"/>
          <w:numId w:val="34"/>
        </w:numPr>
        <w:spacing w:after="0" w:line="480" w:lineRule="auto"/>
        <w:ind w:left="1004"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Melatih cara berfikir dan bernalar dalam menarik kesimp</w:t>
      </w:r>
      <w:r w:rsidR="00EF1F22" w:rsidRPr="000A2B60">
        <w:rPr>
          <w:rFonts w:asciiTheme="majorBidi" w:hAnsiTheme="majorBidi" w:cstheme="majorBidi"/>
          <w:sz w:val="24"/>
          <w:szCs w:val="24"/>
          <w:lang w:val="id-ID"/>
        </w:rPr>
        <w:t xml:space="preserve">ulan, misalnya melalui kegiatan </w:t>
      </w:r>
      <w:r w:rsidRPr="000A2B60">
        <w:rPr>
          <w:rFonts w:asciiTheme="majorBidi" w:hAnsiTheme="majorBidi" w:cstheme="majorBidi"/>
          <w:sz w:val="24"/>
          <w:szCs w:val="24"/>
          <w:lang w:val="id-ID"/>
        </w:rPr>
        <w:t>penyidikan, eksplorasi, eksperimen, menunjukkan kesamaan, perbedaan konsistensi dan inkonsistensi.</w:t>
      </w:r>
    </w:p>
    <w:p w:rsidR="007606E2" w:rsidRPr="000A2B60" w:rsidRDefault="007606E2" w:rsidP="007606E2">
      <w:pPr>
        <w:pStyle w:val="ListParagraph"/>
        <w:numPr>
          <w:ilvl w:val="0"/>
          <w:numId w:val="34"/>
        </w:numPr>
        <w:spacing w:after="0" w:line="480" w:lineRule="auto"/>
        <w:ind w:left="1004"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Mengembangkan aktivitas kreatif yang melibatkan imajinatif, intuisi dan penemuan dengan mengembangkan pemikiran divergen, orisinil, rasa ingin tahu, membuat prediksi dan dugaan serta mencoba-coba.</w:t>
      </w:r>
    </w:p>
    <w:p w:rsidR="006258E5" w:rsidRDefault="007606E2" w:rsidP="00D47887">
      <w:pPr>
        <w:pStyle w:val="ListParagraph"/>
        <w:numPr>
          <w:ilvl w:val="0"/>
          <w:numId w:val="34"/>
        </w:numPr>
        <w:spacing w:after="0" w:line="480" w:lineRule="auto"/>
        <w:ind w:left="1004"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Mengembangkan kemampuan memecahkan masalah.</w:t>
      </w:r>
      <w:r w:rsidRPr="000A2B60">
        <w:rPr>
          <w:rStyle w:val="FootnoteReference"/>
          <w:rFonts w:asciiTheme="majorBidi" w:hAnsiTheme="majorBidi" w:cstheme="majorBidi"/>
          <w:sz w:val="24"/>
          <w:szCs w:val="24"/>
          <w:lang w:val="id-ID"/>
        </w:rPr>
        <w:footnoteReference w:id="12"/>
      </w:r>
    </w:p>
    <w:p w:rsidR="000A2B60" w:rsidRDefault="000A2B60" w:rsidP="000A2B60">
      <w:pPr>
        <w:pStyle w:val="ListParagraph"/>
        <w:spacing w:after="0" w:line="480" w:lineRule="auto"/>
        <w:ind w:left="1004"/>
        <w:jc w:val="both"/>
        <w:rPr>
          <w:rFonts w:asciiTheme="majorBidi" w:hAnsiTheme="majorBidi" w:cstheme="majorBidi"/>
          <w:sz w:val="24"/>
          <w:szCs w:val="24"/>
          <w:lang w:val="id-ID"/>
        </w:rPr>
      </w:pPr>
    </w:p>
    <w:p w:rsidR="000A2B60" w:rsidRDefault="000A2B60" w:rsidP="000A2B60">
      <w:pPr>
        <w:pStyle w:val="ListParagraph"/>
        <w:spacing w:after="0" w:line="480" w:lineRule="auto"/>
        <w:ind w:left="1004"/>
        <w:jc w:val="both"/>
        <w:rPr>
          <w:rFonts w:asciiTheme="majorBidi" w:hAnsiTheme="majorBidi" w:cstheme="majorBidi"/>
          <w:sz w:val="24"/>
          <w:szCs w:val="24"/>
          <w:lang w:val="id-ID"/>
        </w:rPr>
      </w:pPr>
    </w:p>
    <w:p w:rsidR="000A2B60" w:rsidRPr="000A2B60" w:rsidRDefault="000A2B60" w:rsidP="000A2B60">
      <w:pPr>
        <w:pStyle w:val="ListParagraph"/>
        <w:spacing w:after="0" w:line="480" w:lineRule="auto"/>
        <w:ind w:left="1004"/>
        <w:jc w:val="both"/>
        <w:rPr>
          <w:rFonts w:asciiTheme="majorBidi" w:hAnsiTheme="majorBidi" w:cstheme="majorBidi"/>
          <w:sz w:val="24"/>
          <w:szCs w:val="24"/>
          <w:lang w:val="id-ID"/>
        </w:rPr>
      </w:pPr>
    </w:p>
    <w:p w:rsidR="006258E5" w:rsidRPr="000A2B60" w:rsidRDefault="006258E5" w:rsidP="006258E5">
      <w:pPr>
        <w:pStyle w:val="ListParagraph"/>
        <w:numPr>
          <w:ilvl w:val="4"/>
          <w:numId w:val="17"/>
        </w:numPr>
        <w:spacing w:after="0" w:line="480" w:lineRule="auto"/>
        <w:ind w:left="714" w:hanging="357"/>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lastRenderedPageBreak/>
        <w:t>Mengajar Matematika</w:t>
      </w:r>
    </w:p>
    <w:p w:rsidR="00D47887" w:rsidRPr="000A2B60" w:rsidRDefault="00D47887" w:rsidP="00D47887">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Mengajar pada dasarnya merupakan suatu usaha untuk menciptakan kondisi atau sistem lingkungan yang mendukung dan memungkinkan untuk berlangsungnya proses belajar. </w:t>
      </w:r>
    </w:p>
    <w:p w:rsidR="00C937F2" w:rsidRPr="000A2B60" w:rsidRDefault="00C937F2" w:rsidP="000A2B60">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Berikut ini disajikan pendapat-pendapat para ahli mengenai pengertian mengajar:</w:t>
      </w:r>
    </w:p>
    <w:p w:rsidR="00C937F2" w:rsidRPr="000A2B60" w:rsidRDefault="00D47887" w:rsidP="00C937F2">
      <w:pPr>
        <w:pStyle w:val="ListParagraph"/>
        <w:numPr>
          <w:ilvl w:val="0"/>
          <w:numId w:val="35"/>
        </w:numPr>
        <w:spacing w:after="0" w:line="480" w:lineRule="auto"/>
        <w:ind w:left="1004"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Menurut Sulistyorini mengajar adalah memberikan sesuatu dengan cara membimbing</w:t>
      </w:r>
      <w:r w:rsidR="00C937F2" w:rsidRPr="000A2B60">
        <w:rPr>
          <w:rFonts w:asciiTheme="majorBidi" w:hAnsiTheme="majorBidi" w:cstheme="majorBidi"/>
          <w:sz w:val="24"/>
          <w:szCs w:val="24"/>
          <w:lang w:val="id-ID"/>
        </w:rPr>
        <w:t xml:space="preserve"> dan membantu kegiatan belajar kepada siswa dalam mengembangkan potensi intelektual, emosi serta spiritualnya, sehingga potensi-potensi tersebut dapat berkembang secara optimal.</w:t>
      </w:r>
      <w:r w:rsidR="00C937F2" w:rsidRPr="000A2B60">
        <w:rPr>
          <w:rStyle w:val="FootnoteReference"/>
          <w:rFonts w:asciiTheme="majorBidi" w:hAnsiTheme="majorBidi" w:cstheme="majorBidi"/>
          <w:sz w:val="24"/>
          <w:szCs w:val="24"/>
          <w:lang w:val="id-ID"/>
        </w:rPr>
        <w:t xml:space="preserve"> </w:t>
      </w:r>
      <w:r w:rsidR="00C937F2" w:rsidRPr="000A2B60">
        <w:rPr>
          <w:rStyle w:val="FootnoteReference"/>
          <w:rFonts w:asciiTheme="majorBidi" w:hAnsiTheme="majorBidi" w:cstheme="majorBidi"/>
          <w:sz w:val="24"/>
          <w:szCs w:val="24"/>
          <w:lang w:val="id-ID"/>
        </w:rPr>
        <w:footnoteReference w:id="13"/>
      </w:r>
      <w:r w:rsidR="00C937F2" w:rsidRPr="000A2B60">
        <w:rPr>
          <w:rFonts w:asciiTheme="majorBidi" w:hAnsiTheme="majorBidi" w:cstheme="majorBidi"/>
          <w:sz w:val="24"/>
          <w:szCs w:val="24"/>
          <w:lang w:val="id-ID"/>
        </w:rPr>
        <w:t xml:space="preserve"> </w:t>
      </w:r>
    </w:p>
    <w:p w:rsidR="00D47887" w:rsidRPr="000A2B60" w:rsidRDefault="00C937F2" w:rsidP="00C937F2">
      <w:pPr>
        <w:pStyle w:val="ListParagraph"/>
        <w:numPr>
          <w:ilvl w:val="0"/>
          <w:numId w:val="35"/>
        </w:numPr>
        <w:spacing w:after="0" w:line="480" w:lineRule="auto"/>
        <w:ind w:left="1004"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Menurut William Burton mengajar itu memimpin kegiatan belajar dan bermaksud membantu siswa dalam belajarnya.</w:t>
      </w:r>
      <w:r w:rsidRPr="000A2B60">
        <w:rPr>
          <w:rStyle w:val="FootnoteReference"/>
          <w:rFonts w:asciiTheme="majorBidi" w:hAnsiTheme="majorBidi" w:cstheme="majorBidi"/>
          <w:sz w:val="24"/>
          <w:szCs w:val="24"/>
          <w:lang w:val="id-ID"/>
        </w:rPr>
        <w:footnoteReference w:id="14"/>
      </w:r>
    </w:p>
    <w:p w:rsidR="00C937F2" w:rsidRPr="000A2B60" w:rsidRDefault="00C937F2" w:rsidP="00C937F2">
      <w:pPr>
        <w:pStyle w:val="ListParagraph"/>
        <w:numPr>
          <w:ilvl w:val="0"/>
          <w:numId w:val="35"/>
        </w:numPr>
        <w:spacing w:after="0" w:line="480" w:lineRule="auto"/>
        <w:ind w:left="1004"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Menurut Uzer Usman mengajar adalah suatu usaha mengorganisasi ligkungan dalam hubungannya dengan anak didik dan bahan pengajaran sehingga menimbulkan terjadinya proses </w:t>
      </w:r>
      <w:r w:rsidR="009B1687" w:rsidRPr="000A2B60">
        <w:rPr>
          <w:rFonts w:asciiTheme="majorBidi" w:hAnsiTheme="majorBidi" w:cstheme="majorBidi"/>
          <w:sz w:val="24"/>
          <w:szCs w:val="24"/>
          <w:lang w:val="id-ID"/>
        </w:rPr>
        <w:t>belajar dalam dir siswa.</w:t>
      </w:r>
      <w:r w:rsidR="009B1687" w:rsidRPr="000A2B60">
        <w:rPr>
          <w:rStyle w:val="FootnoteReference"/>
          <w:rFonts w:asciiTheme="majorBidi" w:hAnsiTheme="majorBidi" w:cstheme="majorBidi"/>
          <w:sz w:val="24"/>
          <w:szCs w:val="24"/>
          <w:lang w:val="id-ID"/>
        </w:rPr>
        <w:footnoteReference w:id="15"/>
      </w:r>
    </w:p>
    <w:p w:rsidR="00E620AD" w:rsidRPr="000A2B60" w:rsidRDefault="009B1687" w:rsidP="000A2B60">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Mengajar matematika diartikan sebagai upaya memberikan rangsangan bimbingan, pengarahan tentang mata pelajaran matematika</w:t>
      </w:r>
      <w:r w:rsidR="00EF1F22" w:rsidRPr="000A2B60">
        <w:rPr>
          <w:rFonts w:asciiTheme="majorBidi" w:hAnsiTheme="majorBidi" w:cstheme="majorBidi"/>
          <w:sz w:val="24"/>
          <w:szCs w:val="24"/>
          <w:lang w:val="id-ID"/>
        </w:rPr>
        <w:t xml:space="preserve"> </w:t>
      </w:r>
      <w:r w:rsidRPr="000A2B60">
        <w:rPr>
          <w:rFonts w:asciiTheme="majorBidi" w:hAnsiTheme="majorBidi" w:cstheme="majorBidi"/>
          <w:sz w:val="24"/>
          <w:szCs w:val="24"/>
          <w:lang w:val="id-ID"/>
        </w:rPr>
        <w:t xml:space="preserve">kepada siswa agar terjadi proses belajar yang baik. Sehingga dalam dalam mengajar matematika dapat berjalan dengan lancar, seorang guru diharapkan </w:t>
      </w:r>
      <w:r w:rsidRPr="000A2B60">
        <w:rPr>
          <w:rFonts w:asciiTheme="majorBidi" w:hAnsiTheme="majorBidi" w:cstheme="majorBidi"/>
          <w:sz w:val="24"/>
          <w:szCs w:val="24"/>
          <w:lang w:val="id-ID"/>
        </w:rPr>
        <w:lastRenderedPageBreak/>
        <w:t xml:space="preserve">dapat memahami tentang makna mengajar tersebut, karena mengajar matematika tidak hanya menyampaikan pelajaran matematika </w:t>
      </w:r>
      <w:r w:rsidR="00BC3D0D" w:rsidRPr="000A2B60">
        <w:rPr>
          <w:rFonts w:asciiTheme="majorBidi" w:hAnsiTheme="majorBidi" w:cstheme="majorBidi"/>
          <w:sz w:val="24"/>
          <w:szCs w:val="24"/>
          <w:lang w:val="id-ID"/>
        </w:rPr>
        <w:t>melainkan mengandung makna yang lebih luas yaitu terjadinya interaksi manusiawi dengan berbagai aspek yang mencangkup segala hal dalam pelajaran matematika.</w:t>
      </w:r>
      <w:r w:rsidRPr="000A2B60">
        <w:rPr>
          <w:rFonts w:asciiTheme="majorBidi" w:hAnsiTheme="majorBidi" w:cstheme="majorBidi"/>
          <w:sz w:val="24"/>
          <w:szCs w:val="24"/>
          <w:lang w:val="id-ID"/>
        </w:rPr>
        <w:t xml:space="preserve"> </w:t>
      </w:r>
    </w:p>
    <w:p w:rsidR="00E620AD" w:rsidRPr="000A2B60" w:rsidRDefault="00E620AD" w:rsidP="00E620AD">
      <w:pPr>
        <w:pStyle w:val="ListParagraph"/>
        <w:numPr>
          <w:ilvl w:val="4"/>
          <w:numId w:val="17"/>
        </w:numPr>
        <w:spacing w:after="0" w:line="480" w:lineRule="auto"/>
        <w:ind w:left="714" w:hanging="357"/>
        <w:jc w:val="both"/>
        <w:rPr>
          <w:rFonts w:asciiTheme="majorBidi" w:hAnsiTheme="majorBidi" w:cstheme="majorBidi"/>
          <w:b/>
          <w:bCs/>
          <w:sz w:val="24"/>
          <w:szCs w:val="24"/>
        </w:rPr>
      </w:pPr>
      <w:proofErr w:type="spellStart"/>
      <w:r w:rsidRPr="000A2B60">
        <w:rPr>
          <w:rFonts w:asciiTheme="majorBidi" w:hAnsiTheme="majorBidi" w:cstheme="majorBidi"/>
          <w:b/>
          <w:bCs/>
          <w:sz w:val="24"/>
          <w:szCs w:val="24"/>
        </w:rPr>
        <w:t>Proses</w:t>
      </w:r>
      <w:proofErr w:type="spellEnd"/>
      <w:r w:rsidRPr="000A2B60">
        <w:rPr>
          <w:rFonts w:asciiTheme="majorBidi" w:hAnsiTheme="majorBidi" w:cstheme="majorBidi"/>
          <w:b/>
          <w:bCs/>
          <w:sz w:val="24"/>
          <w:szCs w:val="24"/>
        </w:rPr>
        <w:t xml:space="preserve"> </w:t>
      </w:r>
      <w:proofErr w:type="spellStart"/>
      <w:r w:rsidRPr="000A2B60">
        <w:rPr>
          <w:rFonts w:asciiTheme="majorBidi" w:hAnsiTheme="majorBidi" w:cstheme="majorBidi"/>
          <w:b/>
          <w:bCs/>
          <w:sz w:val="24"/>
          <w:szCs w:val="24"/>
        </w:rPr>
        <w:t>Belajar</w:t>
      </w:r>
      <w:proofErr w:type="spellEnd"/>
      <w:r w:rsidRPr="000A2B60">
        <w:rPr>
          <w:rFonts w:asciiTheme="majorBidi" w:hAnsiTheme="majorBidi" w:cstheme="majorBidi"/>
          <w:b/>
          <w:bCs/>
          <w:sz w:val="24"/>
          <w:szCs w:val="24"/>
        </w:rPr>
        <w:t xml:space="preserve"> </w:t>
      </w:r>
      <w:proofErr w:type="spellStart"/>
      <w:r w:rsidRPr="000A2B60">
        <w:rPr>
          <w:rFonts w:asciiTheme="majorBidi" w:hAnsiTheme="majorBidi" w:cstheme="majorBidi"/>
          <w:b/>
          <w:bCs/>
          <w:sz w:val="24"/>
          <w:szCs w:val="24"/>
        </w:rPr>
        <w:t>Mengajar</w:t>
      </w:r>
      <w:proofErr w:type="spellEnd"/>
      <w:r w:rsidRPr="000A2B60">
        <w:rPr>
          <w:rFonts w:asciiTheme="majorBidi" w:hAnsiTheme="majorBidi" w:cstheme="majorBidi"/>
          <w:b/>
          <w:bCs/>
          <w:sz w:val="24"/>
          <w:szCs w:val="24"/>
        </w:rPr>
        <w:t xml:space="preserve"> </w:t>
      </w:r>
      <w:proofErr w:type="spellStart"/>
      <w:r w:rsidRPr="000A2B60">
        <w:rPr>
          <w:rFonts w:asciiTheme="majorBidi" w:hAnsiTheme="majorBidi" w:cstheme="majorBidi"/>
          <w:b/>
          <w:bCs/>
          <w:sz w:val="24"/>
          <w:szCs w:val="24"/>
        </w:rPr>
        <w:t>Matematika</w:t>
      </w:r>
      <w:proofErr w:type="spellEnd"/>
      <w:r w:rsidRPr="000A2B60">
        <w:rPr>
          <w:rFonts w:asciiTheme="majorBidi" w:hAnsiTheme="majorBidi" w:cstheme="majorBidi"/>
          <w:b/>
          <w:bCs/>
          <w:sz w:val="24"/>
          <w:szCs w:val="24"/>
        </w:rPr>
        <w:t xml:space="preserve"> </w:t>
      </w:r>
    </w:p>
    <w:p w:rsidR="00E620AD" w:rsidRPr="000A2B60" w:rsidRDefault="00E620AD" w:rsidP="00E620AD">
      <w:pPr>
        <w:pStyle w:val="ListParagraph"/>
        <w:spacing w:after="0" w:line="480" w:lineRule="auto"/>
        <w:ind w:firstLine="720"/>
        <w:jc w:val="both"/>
        <w:rPr>
          <w:rFonts w:asciiTheme="majorBidi" w:hAnsiTheme="majorBidi" w:cstheme="majorBidi"/>
          <w:sz w:val="24"/>
          <w:szCs w:val="24"/>
          <w:lang w:val="id-ID"/>
        </w:rPr>
      </w:pPr>
      <w:proofErr w:type="spellStart"/>
      <w:r w:rsidRPr="000A2B60">
        <w:rPr>
          <w:rFonts w:asciiTheme="majorBidi" w:hAnsiTheme="majorBidi" w:cstheme="majorBidi"/>
          <w:sz w:val="24"/>
          <w:szCs w:val="24"/>
        </w:rPr>
        <w:t>Keterpaduan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antara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konsep</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konsep</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melahirkan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konsep</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baru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yakni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atau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dikenal</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dengan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istilah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pembelajaran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Menurut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Moh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Uzer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Usman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adalah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suatu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mengandung</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serangkaian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perbuatan</w:t>
      </w:r>
      <w:proofErr w:type="spellEnd"/>
      <w:r w:rsidRPr="000A2B60">
        <w:rPr>
          <w:rFonts w:asciiTheme="majorBidi" w:hAnsiTheme="majorBidi" w:cstheme="majorBidi"/>
          <w:sz w:val="24"/>
          <w:szCs w:val="24"/>
        </w:rPr>
        <w:t xml:space="preserve"> guru </w:t>
      </w:r>
      <w:proofErr w:type="spellStart"/>
      <w:r w:rsidRPr="000A2B60">
        <w:rPr>
          <w:rFonts w:asciiTheme="majorBidi" w:hAnsiTheme="majorBidi" w:cstheme="majorBidi"/>
          <w:sz w:val="24"/>
          <w:szCs w:val="24"/>
        </w:rPr>
        <w:t>dan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siswa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atas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dasar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hubungan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timbal</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balik</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berlangsung</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dalam</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situasi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edukatif</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untuk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mencapai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ujuan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tertentu</w:t>
      </w:r>
      <w:proofErr w:type="spellEnd"/>
      <w:r w:rsidRPr="000A2B60">
        <w:rPr>
          <w:rFonts w:asciiTheme="majorBidi" w:hAnsiTheme="majorBidi" w:cstheme="majorBidi"/>
          <w:sz w:val="24"/>
          <w:szCs w:val="24"/>
        </w:rPr>
        <w:t>.</w:t>
      </w:r>
      <w:r w:rsidRPr="000A2B60">
        <w:rPr>
          <w:rStyle w:val="FootnoteReference"/>
          <w:rFonts w:asciiTheme="majorBidi" w:hAnsiTheme="majorBidi" w:cstheme="majorBidi"/>
          <w:sz w:val="24"/>
          <w:szCs w:val="24"/>
        </w:rPr>
        <w:footnoteReference w:id="16"/>
      </w:r>
      <w:r w:rsidR="00E56D01" w:rsidRPr="000A2B60">
        <w:rPr>
          <w:rFonts w:asciiTheme="majorBidi" w:hAnsiTheme="majorBidi" w:cstheme="majorBidi"/>
          <w:sz w:val="24"/>
          <w:szCs w:val="24"/>
          <w:lang w:val="id-ID"/>
        </w:rPr>
        <w:t xml:space="preserve"> </w:t>
      </w:r>
      <w:r w:rsidRPr="000A2B60">
        <w:rPr>
          <w:rFonts w:asciiTheme="majorBidi" w:hAnsiTheme="majorBidi" w:cstheme="majorBidi"/>
          <w:sz w:val="24"/>
          <w:szCs w:val="24"/>
          <w:lang w:val="id-ID"/>
        </w:rPr>
        <w:t>Belajar mengajar sebagai proses dapat mengandung dua pengertian yaitu rangkaian tahapan atau fase dalam mempelajari sesuatu, dan dapat pula berarti sebagai urutan kegiatan perencanaan oleh guru, pelaksanaan kegiatan sampai evaluasi dan program tindak lanjut.</w:t>
      </w:r>
      <w:r w:rsidRPr="000A2B60">
        <w:rPr>
          <w:rStyle w:val="FootnoteReference"/>
          <w:rFonts w:asciiTheme="majorBidi" w:hAnsiTheme="majorBidi" w:cstheme="majorBidi"/>
          <w:sz w:val="24"/>
          <w:szCs w:val="24"/>
        </w:rPr>
        <w:footnoteReference w:id="17"/>
      </w:r>
    </w:p>
    <w:p w:rsidR="00E620AD" w:rsidRPr="000A2B60" w:rsidRDefault="00E620AD" w:rsidP="00E620AD">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Dari pendapat di atas dapat disimpulkan bahwa proses belajar mengajar adalah serangkaian kegiatan guru mulai dari perencanaan, pelaksanaan kegiatan sampai evaluasi dan program tindak lanjut yang </w:t>
      </w:r>
      <w:r w:rsidRPr="000A2B60">
        <w:rPr>
          <w:rFonts w:asciiTheme="majorBidi" w:hAnsiTheme="majorBidi" w:cstheme="majorBidi"/>
          <w:sz w:val="24"/>
          <w:szCs w:val="24"/>
          <w:lang w:val="id-ID"/>
        </w:rPr>
        <w:lastRenderedPageBreak/>
        <w:t>berlangsung dalam sutiasi edukatif untuk mencapai tujuan tertentu yaitu pengajaran.</w:t>
      </w:r>
    </w:p>
    <w:p w:rsidR="00E620AD" w:rsidRPr="000A2B60" w:rsidRDefault="00E620AD" w:rsidP="000A2B60">
      <w:pPr>
        <w:pStyle w:val="ListParagraph"/>
        <w:spacing w:after="0" w:line="480" w:lineRule="auto"/>
        <w:ind w:firstLine="720"/>
        <w:jc w:val="both"/>
        <w:rPr>
          <w:rFonts w:asciiTheme="majorBidi" w:hAnsiTheme="majorBidi" w:cstheme="majorBidi"/>
          <w:sz w:val="24"/>
          <w:szCs w:val="24"/>
          <w:lang w:val="id-ID"/>
        </w:rPr>
      </w:pPr>
      <w:proofErr w:type="spellStart"/>
      <w:r w:rsidRPr="000A2B60">
        <w:rPr>
          <w:rFonts w:asciiTheme="majorBidi" w:hAnsiTheme="majorBidi" w:cstheme="majorBidi"/>
          <w:sz w:val="24"/>
          <w:szCs w:val="24"/>
        </w:rPr>
        <w:t>Dalam</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ada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beberapa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komponen</w:t>
      </w:r>
      <w:proofErr w:type="spellEnd"/>
      <w:r w:rsidRPr="000A2B60">
        <w:rPr>
          <w:rFonts w:asciiTheme="majorBidi" w:hAnsiTheme="majorBidi" w:cstheme="majorBidi"/>
          <w:sz w:val="24"/>
          <w:szCs w:val="24"/>
        </w:rPr>
        <w:t xml:space="preserve"> yang </w:t>
      </w:r>
      <w:proofErr w:type="spellStart"/>
      <w:r w:rsidR="00EF1F22" w:rsidRPr="000A2B60">
        <w:rPr>
          <w:rFonts w:asciiTheme="majorBidi" w:hAnsiTheme="majorBidi" w:cstheme="majorBidi"/>
          <w:sz w:val="24"/>
          <w:szCs w:val="24"/>
        </w:rPr>
        <w:t>sangat</w:t>
      </w:r>
      <w:proofErr w:type="spellEnd"/>
      <w:r w:rsidR="00EF1F22" w:rsidRPr="000A2B60">
        <w:rPr>
          <w:rFonts w:asciiTheme="majorBidi" w:hAnsiTheme="majorBidi" w:cstheme="majorBidi"/>
          <w:sz w:val="24"/>
          <w:szCs w:val="24"/>
        </w:rPr>
        <w:t xml:space="preserve"> </w:t>
      </w:r>
      <w:proofErr w:type="spellStart"/>
      <w:r w:rsidR="00EF1F22" w:rsidRPr="000A2B60">
        <w:rPr>
          <w:rFonts w:asciiTheme="majorBidi" w:hAnsiTheme="majorBidi" w:cstheme="majorBidi"/>
          <w:sz w:val="24"/>
          <w:szCs w:val="24"/>
        </w:rPr>
        <w:t>mempengaruhi</w:t>
      </w:r>
      <w:proofErr w:type="spellEnd"/>
      <w:r w:rsidR="00EF1F22" w:rsidRPr="000A2B60">
        <w:rPr>
          <w:rFonts w:asciiTheme="majorBidi" w:hAnsiTheme="majorBidi" w:cstheme="majorBidi"/>
          <w:sz w:val="24"/>
          <w:szCs w:val="24"/>
        </w:rPr>
        <w:t xml:space="preserve"> </w:t>
      </w:r>
      <w:proofErr w:type="spellStart"/>
      <w:r w:rsidR="00EF1F22" w:rsidRPr="000A2B60">
        <w:rPr>
          <w:rFonts w:asciiTheme="majorBidi" w:hAnsiTheme="majorBidi" w:cstheme="majorBidi"/>
          <w:sz w:val="24"/>
          <w:szCs w:val="24"/>
        </w:rPr>
        <w:t>antara</w:t>
      </w:r>
      <w:proofErr w:type="spellEnd"/>
      <w:r w:rsidR="00EF1F22" w:rsidRPr="000A2B60">
        <w:rPr>
          <w:rFonts w:asciiTheme="majorBidi" w:hAnsiTheme="majorBidi" w:cstheme="majorBidi"/>
          <w:sz w:val="24"/>
          <w:szCs w:val="24"/>
        </w:rPr>
        <w:t xml:space="preserve"> lain</w:t>
      </w:r>
      <w:r w:rsidRPr="000A2B60">
        <w:rPr>
          <w:rFonts w:asciiTheme="majorBidi" w:hAnsiTheme="majorBidi" w:cstheme="majorBidi"/>
          <w:sz w:val="24"/>
          <w:szCs w:val="24"/>
        </w:rPr>
        <w:t xml:space="preserve">: </w:t>
      </w:r>
    </w:p>
    <w:p w:rsidR="00E620AD" w:rsidRPr="000A2B60" w:rsidRDefault="00E620AD" w:rsidP="00E620AD">
      <w:pPr>
        <w:pStyle w:val="ListParagraph"/>
        <w:numPr>
          <w:ilvl w:val="0"/>
          <w:numId w:val="40"/>
        </w:numPr>
        <w:autoSpaceDE w:val="0"/>
        <w:autoSpaceDN w:val="0"/>
        <w:spacing w:after="0" w:line="360" w:lineRule="auto"/>
        <w:ind w:left="1004" w:hanging="284"/>
        <w:jc w:val="both"/>
        <w:rPr>
          <w:rFonts w:asciiTheme="majorBidi" w:hAnsiTheme="majorBidi" w:cstheme="majorBidi"/>
          <w:sz w:val="24"/>
          <w:szCs w:val="24"/>
        </w:rPr>
      </w:pPr>
      <w:proofErr w:type="spellStart"/>
      <w:r w:rsidRPr="000A2B60">
        <w:rPr>
          <w:rFonts w:asciiTheme="majorBidi" w:hAnsiTheme="majorBidi" w:cstheme="majorBidi"/>
          <w:sz w:val="24"/>
          <w:szCs w:val="24"/>
        </w:rPr>
        <w:t>Tujuan</w:t>
      </w:r>
      <w:proofErr w:type="spellEnd"/>
    </w:p>
    <w:p w:rsidR="00E620AD" w:rsidRPr="000A2B60" w:rsidRDefault="00E620AD" w:rsidP="00EF1F22">
      <w:pPr>
        <w:spacing w:after="0" w:line="432" w:lineRule="auto"/>
        <w:ind w:left="992" w:firstLine="720"/>
        <w:jc w:val="both"/>
        <w:rPr>
          <w:rFonts w:asciiTheme="majorBidi" w:hAnsiTheme="majorBidi" w:cstheme="majorBidi"/>
          <w:sz w:val="24"/>
          <w:szCs w:val="24"/>
          <w:lang w:val="sv-SE"/>
        </w:rPr>
      </w:pPr>
      <w:r w:rsidRPr="000A2B60">
        <w:rPr>
          <w:rFonts w:asciiTheme="majorBidi" w:hAnsiTheme="majorBidi" w:cstheme="majorBidi"/>
          <w:sz w:val="24"/>
          <w:szCs w:val="24"/>
          <w:lang w:val="pt-BR"/>
        </w:rPr>
        <w:t xml:space="preserve">Tujuan adalah cita-cita yang ingin dicapai dari suatu kegiatan. </w:t>
      </w:r>
      <w:r w:rsidRPr="000A2B60">
        <w:rPr>
          <w:rFonts w:asciiTheme="majorBidi" w:hAnsiTheme="majorBidi" w:cstheme="majorBidi"/>
          <w:sz w:val="24"/>
          <w:szCs w:val="24"/>
          <w:lang w:val="sv-SE"/>
        </w:rPr>
        <w:t xml:space="preserve">Tujuan dalam pendidikan dan pengajaran adalah suatu yang bersifat </w:t>
      </w:r>
      <w:r w:rsidR="00EF1F22" w:rsidRPr="000A2B60">
        <w:rPr>
          <w:rFonts w:asciiTheme="majorBidi" w:hAnsiTheme="majorBidi" w:cstheme="majorBidi"/>
          <w:sz w:val="24"/>
          <w:szCs w:val="24"/>
          <w:lang w:val="sv-SE"/>
        </w:rPr>
        <w:t>normati</w:t>
      </w:r>
      <w:r w:rsidR="00EF1F22" w:rsidRPr="000A2B60">
        <w:rPr>
          <w:rFonts w:asciiTheme="majorBidi" w:hAnsiTheme="majorBidi" w:cstheme="majorBidi"/>
          <w:sz w:val="24"/>
          <w:szCs w:val="24"/>
          <w:lang w:val="id-ID"/>
        </w:rPr>
        <w:t>f</w:t>
      </w:r>
      <w:r w:rsidRPr="000A2B60">
        <w:rPr>
          <w:rFonts w:asciiTheme="majorBidi" w:hAnsiTheme="majorBidi" w:cstheme="majorBidi"/>
          <w:sz w:val="24"/>
          <w:szCs w:val="24"/>
          <w:lang w:val="sv-SE"/>
        </w:rPr>
        <w:t>. Dengan arti didalamnya tujuan ini terdapat sejumlah nilai-nilai yang harus ditanamkan kepada anak didik. Nilai-nilai ini nantinya akan mewarnai cara anak didik bersikap dan berbuat dalam lingkungan sosialnya baik disekolahan maupun di luar.</w:t>
      </w:r>
    </w:p>
    <w:p w:rsidR="00E620AD" w:rsidRPr="000A2B60" w:rsidRDefault="00E620AD" w:rsidP="00E620AD">
      <w:pPr>
        <w:pStyle w:val="ListParagraph"/>
        <w:numPr>
          <w:ilvl w:val="0"/>
          <w:numId w:val="40"/>
        </w:numPr>
        <w:autoSpaceDE w:val="0"/>
        <w:autoSpaceDN w:val="0"/>
        <w:spacing w:after="0" w:line="360" w:lineRule="auto"/>
        <w:ind w:left="1004" w:hanging="284"/>
        <w:jc w:val="both"/>
        <w:rPr>
          <w:rFonts w:asciiTheme="majorBidi" w:hAnsiTheme="majorBidi" w:cstheme="majorBidi"/>
          <w:sz w:val="24"/>
          <w:szCs w:val="24"/>
        </w:rPr>
      </w:pPr>
      <w:proofErr w:type="spellStart"/>
      <w:r w:rsidRPr="000A2B60">
        <w:rPr>
          <w:rFonts w:asciiTheme="majorBidi" w:hAnsiTheme="majorBidi" w:cstheme="majorBidi"/>
          <w:sz w:val="24"/>
          <w:szCs w:val="24"/>
        </w:rPr>
        <w:t>Bahan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pelajaran</w:t>
      </w:r>
      <w:proofErr w:type="spellEnd"/>
    </w:p>
    <w:p w:rsidR="00E620AD" w:rsidRPr="000A2B60" w:rsidRDefault="00E620AD" w:rsidP="00E620AD">
      <w:pPr>
        <w:spacing w:after="0" w:line="432" w:lineRule="auto"/>
        <w:ind w:left="992" w:firstLine="720"/>
        <w:jc w:val="both"/>
        <w:rPr>
          <w:rFonts w:asciiTheme="majorBidi" w:hAnsiTheme="majorBidi" w:cstheme="majorBidi"/>
          <w:sz w:val="24"/>
          <w:szCs w:val="24"/>
        </w:rPr>
      </w:pPr>
      <w:r w:rsidRPr="000A2B60">
        <w:rPr>
          <w:rFonts w:asciiTheme="majorBidi" w:hAnsiTheme="majorBidi" w:cstheme="majorBidi"/>
          <w:sz w:val="24"/>
          <w:szCs w:val="24"/>
          <w:lang w:val="sv-SE"/>
        </w:rPr>
        <w:t>Bahan</w:t>
      </w:r>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pelajaran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adalah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substansi</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disampaikan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dalam</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Bahan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pelajaran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merupakan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komponen</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tidak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bisa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diabaikan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dalam</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pengajaran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sebab</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bahan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pelajaran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adalah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inti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dalam</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yang </w:t>
      </w:r>
      <w:proofErr w:type="spellStart"/>
      <w:proofErr w:type="gramStart"/>
      <w:r w:rsidRPr="000A2B60">
        <w:rPr>
          <w:rFonts w:asciiTheme="majorBidi" w:hAnsiTheme="majorBidi" w:cstheme="majorBidi"/>
          <w:sz w:val="24"/>
          <w:szCs w:val="24"/>
        </w:rPr>
        <w:t>akan</w:t>
      </w:r>
      <w:proofErr w:type="spellEnd"/>
      <w:proofErr w:type="gram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disampaikan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kepada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anak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didik</w:t>
      </w:r>
      <w:proofErr w:type="spellEnd"/>
      <w:r w:rsidRPr="000A2B60">
        <w:rPr>
          <w:rFonts w:asciiTheme="majorBidi" w:hAnsiTheme="majorBidi" w:cstheme="majorBidi"/>
          <w:sz w:val="24"/>
          <w:szCs w:val="24"/>
        </w:rPr>
        <w:t>.</w:t>
      </w:r>
    </w:p>
    <w:p w:rsidR="00E620AD" w:rsidRPr="000A2B60" w:rsidRDefault="00E620AD" w:rsidP="00E620AD">
      <w:pPr>
        <w:pStyle w:val="ListParagraph"/>
        <w:numPr>
          <w:ilvl w:val="0"/>
          <w:numId w:val="40"/>
        </w:numPr>
        <w:autoSpaceDE w:val="0"/>
        <w:autoSpaceDN w:val="0"/>
        <w:spacing w:after="0" w:line="360" w:lineRule="auto"/>
        <w:ind w:left="1004" w:hanging="284"/>
        <w:jc w:val="both"/>
        <w:rPr>
          <w:rFonts w:asciiTheme="majorBidi" w:hAnsiTheme="majorBidi" w:cstheme="majorBidi"/>
          <w:sz w:val="24"/>
          <w:szCs w:val="24"/>
        </w:rPr>
      </w:pPr>
      <w:proofErr w:type="spellStart"/>
      <w:r w:rsidRPr="000A2B60">
        <w:rPr>
          <w:rFonts w:asciiTheme="majorBidi" w:hAnsiTheme="majorBidi" w:cstheme="majorBidi"/>
          <w:sz w:val="24"/>
          <w:szCs w:val="24"/>
        </w:rPr>
        <w:t>Kegiatan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p>
    <w:p w:rsidR="00E620AD" w:rsidRPr="000A2B60" w:rsidRDefault="00E620AD" w:rsidP="00E620AD">
      <w:pPr>
        <w:spacing w:after="0" w:line="432" w:lineRule="auto"/>
        <w:ind w:left="992" w:firstLine="720"/>
        <w:jc w:val="both"/>
        <w:rPr>
          <w:rFonts w:asciiTheme="majorBidi" w:hAnsiTheme="majorBidi" w:cstheme="majorBidi"/>
          <w:sz w:val="24"/>
          <w:szCs w:val="24"/>
        </w:rPr>
      </w:pPr>
      <w:proofErr w:type="spellStart"/>
      <w:r w:rsidRPr="000A2B60">
        <w:rPr>
          <w:rFonts w:asciiTheme="majorBidi" w:hAnsiTheme="majorBidi" w:cstheme="majorBidi"/>
          <w:sz w:val="24"/>
          <w:szCs w:val="24"/>
        </w:rPr>
        <w:t>Segala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sesuatu</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telah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diprogramkan</w:t>
      </w:r>
      <w:proofErr w:type="spellEnd"/>
      <w:r w:rsidRPr="000A2B60">
        <w:rPr>
          <w:rFonts w:asciiTheme="majorBidi" w:hAnsiTheme="majorBidi" w:cstheme="majorBidi"/>
          <w:sz w:val="24"/>
          <w:szCs w:val="24"/>
        </w:rPr>
        <w:t xml:space="preserve"> </w:t>
      </w:r>
      <w:proofErr w:type="spellStart"/>
      <w:proofErr w:type="gramStart"/>
      <w:r w:rsidRPr="000A2B60">
        <w:rPr>
          <w:rFonts w:asciiTheme="majorBidi" w:hAnsiTheme="majorBidi" w:cstheme="majorBidi"/>
          <w:sz w:val="24"/>
          <w:szCs w:val="24"/>
        </w:rPr>
        <w:t>akan</w:t>
      </w:r>
      <w:proofErr w:type="spellEnd"/>
      <w:proofErr w:type="gram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dilaksanakan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dalam</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r w:rsidRPr="000A2B60">
        <w:rPr>
          <w:rFonts w:asciiTheme="majorBidi" w:hAnsiTheme="majorBidi" w:cstheme="majorBidi"/>
          <w:sz w:val="24"/>
          <w:szCs w:val="24"/>
          <w:lang w:val="sv-SE"/>
        </w:rPr>
        <w:t>belajar</w:t>
      </w:r>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Dan </w:t>
      </w:r>
      <w:proofErr w:type="spellStart"/>
      <w:r w:rsidRPr="000A2B60">
        <w:rPr>
          <w:rFonts w:asciiTheme="majorBidi" w:hAnsiTheme="majorBidi" w:cstheme="majorBidi"/>
          <w:sz w:val="24"/>
          <w:szCs w:val="24"/>
        </w:rPr>
        <w:t>kegiatan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proofErr w:type="gramStart"/>
      <w:r w:rsidRPr="000A2B60">
        <w:rPr>
          <w:rFonts w:asciiTheme="majorBidi" w:hAnsiTheme="majorBidi" w:cstheme="majorBidi"/>
          <w:sz w:val="24"/>
          <w:szCs w:val="24"/>
        </w:rPr>
        <w:t>akan</w:t>
      </w:r>
      <w:proofErr w:type="spellEnd"/>
      <w:proofErr w:type="gram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menentukan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sejauh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mana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tujuan</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telah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ditentukan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tercapai</w:t>
      </w:r>
      <w:proofErr w:type="spellEnd"/>
      <w:r w:rsidRPr="000A2B60">
        <w:rPr>
          <w:rFonts w:asciiTheme="majorBidi" w:hAnsiTheme="majorBidi" w:cstheme="majorBidi"/>
          <w:sz w:val="24"/>
          <w:szCs w:val="24"/>
        </w:rPr>
        <w:t xml:space="preserve">. </w:t>
      </w:r>
    </w:p>
    <w:p w:rsidR="00E620AD" w:rsidRPr="000A2B60" w:rsidRDefault="00E620AD" w:rsidP="00E620AD">
      <w:pPr>
        <w:pStyle w:val="ListParagraph"/>
        <w:numPr>
          <w:ilvl w:val="0"/>
          <w:numId w:val="40"/>
        </w:numPr>
        <w:autoSpaceDE w:val="0"/>
        <w:autoSpaceDN w:val="0"/>
        <w:spacing w:after="0" w:line="360" w:lineRule="auto"/>
        <w:ind w:left="1004" w:hanging="284"/>
        <w:jc w:val="both"/>
        <w:rPr>
          <w:rFonts w:asciiTheme="majorBidi" w:hAnsiTheme="majorBidi" w:cstheme="majorBidi"/>
          <w:sz w:val="24"/>
          <w:szCs w:val="24"/>
        </w:rPr>
      </w:pPr>
      <w:proofErr w:type="spellStart"/>
      <w:r w:rsidRPr="000A2B60">
        <w:rPr>
          <w:rFonts w:asciiTheme="majorBidi" w:hAnsiTheme="majorBidi" w:cstheme="majorBidi"/>
          <w:sz w:val="24"/>
          <w:szCs w:val="24"/>
        </w:rPr>
        <w:t>Metode</w:t>
      </w:r>
      <w:proofErr w:type="spellEnd"/>
    </w:p>
    <w:p w:rsidR="00E620AD" w:rsidRPr="000A2B60" w:rsidRDefault="00E620AD" w:rsidP="00E620AD">
      <w:pPr>
        <w:spacing w:after="0" w:line="432" w:lineRule="auto"/>
        <w:ind w:left="992" w:firstLine="720"/>
        <w:jc w:val="both"/>
        <w:rPr>
          <w:rFonts w:asciiTheme="majorBidi" w:hAnsiTheme="majorBidi" w:cstheme="majorBidi"/>
          <w:sz w:val="24"/>
          <w:szCs w:val="24"/>
        </w:rPr>
      </w:pPr>
      <w:proofErr w:type="spellStart"/>
      <w:r w:rsidRPr="000A2B60">
        <w:rPr>
          <w:rFonts w:asciiTheme="majorBidi" w:hAnsiTheme="majorBidi" w:cstheme="majorBidi"/>
          <w:sz w:val="24"/>
          <w:szCs w:val="24"/>
        </w:rPr>
        <w:t>Metode</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adalah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suatu</w:t>
      </w:r>
      <w:proofErr w:type="spellEnd"/>
      <w:r w:rsidRPr="000A2B60">
        <w:rPr>
          <w:rFonts w:asciiTheme="majorBidi" w:hAnsiTheme="majorBidi" w:cstheme="majorBidi"/>
          <w:sz w:val="24"/>
          <w:szCs w:val="24"/>
        </w:rPr>
        <w:t xml:space="preserve"> </w:t>
      </w:r>
      <w:proofErr w:type="spellStart"/>
      <w:proofErr w:type="gramStart"/>
      <w:r w:rsidRPr="000A2B60">
        <w:rPr>
          <w:rFonts w:asciiTheme="majorBidi" w:hAnsiTheme="majorBidi" w:cstheme="majorBidi"/>
          <w:sz w:val="24"/>
          <w:szCs w:val="24"/>
        </w:rPr>
        <w:t>cara</w:t>
      </w:r>
      <w:proofErr w:type="spellEnd"/>
      <w:proofErr w:type="gram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untuk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membahas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bahan</w:t>
      </w:r>
      <w:proofErr w:type="spellEnd"/>
      <w:r w:rsidRPr="000A2B60">
        <w:rPr>
          <w:rFonts w:asciiTheme="majorBidi" w:hAnsiTheme="majorBidi" w:cstheme="majorBidi"/>
          <w:sz w:val="24"/>
          <w:szCs w:val="24"/>
        </w:rPr>
        <w:t xml:space="preserve"> </w:t>
      </w:r>
      <w:r w:rsidRPr="000A2B60">
        <w:rPr>
          <w:rFonts w:asciiTheme="majorBidi" w:hAnsiTheme="majorBidi" w:cstheme="majorBidi"/>
          <w:sz w:val="24"/>
          <w:szCs w:val="24"/>
          <w:lang w:val="sv-SE"/>
        </w:rPr>
        <w:t>pelajaran</w:t>
      </w:r>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sehingga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mencapai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tujuan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pembelajaran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Metode</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ini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sangat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lastRenderedPageBreak/>
        <w:t>berpengaruh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pada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pencapaian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tujuan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karena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metode</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tepat</w:t>
      </w:r>
      <w:proofErr w:type="spellEnd"/>
      <w:r w:rsidRPr="000A2B60">
        <w:rPr>
          <w:rFonts w:asciiTheme="majorBidi" w:hAnsiTheme="majorBidi" w:cstheme="majorBidi"/>
          <w:sz w:val="24"/>
          <w:szCs w:val="24"/>
        </w:rPr>
        <w:t xml:space="preserve"> </w:t>
      </w:r>
      <w:proofErr w:type="spellStart"/>
      <w:proofErr w:type="gramStart"/>
      <w:r w:rsidRPr="000A2B60">
        <w:rPr>
          <w:rFonts w:asciiTheme="majorBidi" w:hAnsiTheme="majorBidi" w:cstheme="majorBidi"/>
          <w:sz w:val="24"/>
          <w:szCs w:val="24"/>
        </w:rPr>
        <w:t>akan</w:t>
      </w:r>
      <w:proofErr w:type="spellEnd"/>
      <w:proofErr w:type="gram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mempengaruhi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terhadap</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pemahaman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bahan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pelajaran</w:t>
      </w:r>
      <w:proofErr w:type="spellEnd"/>
      <w:r w:rsidRPr="000A2B60">
        <w:rPr>
          <w:rFonts w:asciiTheme="majorBidi" w:hAnsiTheme="majorBidi" w:cstheme="majorBidi"/>
          <w:sz w:val="24"/>
          <w:szCs w:val="24"/>
        </w:rPr>
        <w:t xml:space="preserve">. </w:t>
      </w:r>
    </w:p>
    <w:p w:rsidR="00E620AD" w:rsidRPr="000A2B60" w:rsidRDefault="00E620AD" w:rsidP="00E620AD">
      <w:pPr>
        <w:pStyle w:val="ListParagraph"/>
        <w:numPr>
          <w:ilvl w:val="0"/>
          <w:numId w:val="40"/>
        </w:numPr>
        <w:autoSpaceDE w:val="0"/>
        <w:autoSpaceDN w:val="0"/>
        <w:spacing w:after="0" w:line="360" w:lineRule="auto"/>
        <w:ind w:left="1004" w:hanging="284"/>
        <w:jc w:val="both"/>
        <w:rPr>
          <w:rFonts w:asciiTheme="majorBidi" w:hAnsiTheme="majorBidi" w:cstheme="majorBidi"/>
          <w:sz w:val="24"/>
          <w:szCs w:val="24"/>
        </w:rPr>
      </w:pPr>
      <w:proofErr w:type="spellStart"/>
      <w:r w:rsidRPr="000A2B60">
        <w:rPr>
          <w:rFonts w:asciiTheme="majorBidi" w:hAnsiTheme="majorBidi" w:cstheme="majorBidi"/>
          <w:sz w:val="24"/>
          <w:szCs w:val="24"/>
        </w:rPr>
        <w:t>Alat</w:t>
      </w:r>
      <w:proofErr w:type="spellEnd"/>
    </w:p>
    <w:p w:rsidR="00E620AD" w:rsidRPr="000A2B60" w:rsidRDefault="00E620AD" w:rsidP="00EF1F22">
      <w:pPr>
        <w:spacing w:after="0" w:line="432" w:lineRule="auto"/>
        <w:ind w:left="992" w:firstLine="720"/>
        <w:jc w:val="both"/>
        <w:rPr>
          <w:rFonts w:asciiTheme="majorBidi" w:hAnsiTheme="majorBidi" w:cstheme="majorBidi"/>
          <w:sz w:val="24"/>
          <w:szCs w:val="24"/>
        </w:rPr>
      </w:pPr>
      <w:proofErr w:type="spellStart"/>
      <w:proofErr w:type="gramStart"/>
      <w:r w:rsidRPr="000A2B60">
        <w:rPr>
          <w:rFonts w:asciiTheme="majorBidi" w:hAnsiTheme="majorBidi" w:cstheme="majorBidi"/>
          <w:sz w:val="24"/>
          <w:szCs w:val="24"/>
        </w:rPr>
        <w:t>Alat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adalah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segala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sesuatu</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dapat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digunakan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dalam</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rangka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mencapai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tujuan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pengajaran</w:t>
      </w:r>
      <w:proofErr w:type="spellEnd"/>
      <w:r w:rsidRPr="000A2B60">
        <w:rPr>
          <w:rFonts w:asciiTheme="majorBidi" w:hAnsiTheme="majorBidi" w:cstheme="majorBidi"/>
          <w:sz w:val="24"/>
          <w:szCs w:val="24"/>
        </w:rPr>
        <w:t>.</w:t>
      </w:r>
      <w:proofErr w:type="gram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Sebagai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segala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sesuatu</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dapat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dipergunakan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untuk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mencapai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tujuan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pengajaran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maka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alat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berfungsi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sebagai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alat</w:t>
      </w:r>
      <w:proofErr w:type="spellEnd"/>
      <w:r w:rsidRPr="000A2B60">
        <w:rPr>
          <w:rFonts w:asciiTheme="majorBidi" w:hAnsiTheme="majorBidi" w:cstheme="majorBidi"/>
          <w:sz w:val="24"/>
          <w:szCs w:val="24"/>
        </w:rPr>
        <w:t xml:space="preserve"> </w:t>
      </w:r>
      <w:proofErr w:type="gramStart"/>
      <w:r w:rsidR="00EF1F22" w:rsidRPr="000A2B60">
        <w:rPr>
          <w:rFonts w:asciiTheme="majorBidi" w:hAnsiTheme="majorBidi" w:cstheme="majorBidi"/>
          <w:sz w:val="24"/>
          <w:szCs w:val="24"/>
          <w:lang w:val="id-ID"/>
        </w:rPr>
        <w:t>b</w:t>
      </w:r>
      <w:proofErr w:type="spellStart"/>
      <w:r w:rsidRPr="000A2B60">
        <w:rPr>
          <w:rFonts w:asciiTheme="majorBidi" w:hAnsiTheme="majorBidi" w:cstheme="majorBidi"/>
          <w:sz w:val="24"/>
          <w:szCs w:val="24"/>
        </w:rPr>
        <w:t>antu</w:t>
      </w:r>
      <w:proofErr w:type="spellEnd"/>
      <w:proofErr w:type="gram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pelengkap</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sarana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mempermudah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mencapai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tujuan</w:t>
      </w:r>
      <w:proofErr w:type="spellEnd"/>
      <w:r w:rsidRPr="000A2B60">
        <w:rPr>
          <w:rFonts w:asciiTheme="majorBidi" w:hAnsiTheme="majorBidi" w:cstheme="majorBidi"/>
          <w:sz w:val="24"/>
          <w:szCs w:val="24"/>
        </w:rPr>
        <w:t>.</w:t>
      </w:r>
    </w:p>
    <w:p w:rsidR="00E620AD" w:rsidRPr="000A2B60" w:rsidRDefault="00E620AD" w:rsidP="00E620AD">
      <w:pPr>
        <w:pStyle w:val="ListParagraph"/>
        <w:numPr>
          <w:ilvl w:val="0"/>
          <w:numId w:val="40"/>
        </w:numPr>
        <w:autoSpaceDE w:val="0"/>
        <w:autoSpaceDN w:val="0"/>
        <w:spacing w:after="0" w:line="360" w:lineRule="auto"/>
        <w:ind w:left="1004" w:hanging="284"/>
        <w:jc w:val="both"/>
        <w:rPr>
          <w:rFonts w:asciiTheme="majorBidi" w:hAnsiTheme="majorBidi" w:cstheme="majorBidi"/>
          <w:sz w:val="24"/>
          <w:szCs w:val="24"/>
        </w:rPr>
      </w:pPr>
      <w:proofErr w:type="spellStart"/>
      <w:r w:rsidRPr="000A2B60">
        <w:rPr>
          <w:rFonts w:asciiTheme="majorBidi" w:hAnsiTheme="majorBidi" w:cstheme="majorBidi"/>
          <w:sz w:val="24"/>
          <w:szCs w:val="24"/>
        </w:rPr>
        <w:t>Sumber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pengajaran</w:t>
      </w:r>
      <w:proofErr w:type="spellEnd"/>
      <w:r w:rsidRPr="000A2B60">
        <w:rPr>
          <w:rFonts w:asciiTheme="majorBidi" w:hAnsiTheme="majorBidi" w:cstheme="majorBidi"/>
          <w:sz w:val="24"/>
          <w:szCs w:val="24"/>
        </w:rPr>
        <w:t xml:space="preserve"> </w:t>
      </w:r>
    </w:p>
    <w:p w:rsidR="00E620AD" w:rsidRPr="000A2B60" w:rsidRDefault="00E620AD" w:rsidP="00E620AD">
      <w:pPr>
        <w:spacing w:after="0" w:line="432" w:lineRule="auto"/>
        <w:ind w:left="992" w:firstLine="720"/>
        <w:jc w:val="both"/>
        <w:rPr>
          <w:rFonts w:asciiTheme="majorBidi" w:hAnsiTheme="majorBidi" w:cstheme="majorBidi"/>
          <w:sz w:val="24"/>
          <w:szCs w:val="24"/>
        </w:rPr>
      </w:pPr>
      <w:proofErr w:type="spellStart"/>
      <w:proofErr w:type="gramStart"/>
      <w:r w:rsidRPr="000A2B60">
        <w:rPr>
          <w:rFonts w:asciiTheme="majorBidi" w:hAnsiTheme="majorBidi" w:cstheme="majorBidi"/>
          <w:sz w:val="24"/>
          <w:szCs w:val="24"/>
        </w:rPr>
        <w:t>Segala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sesuatu</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menjadi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pusat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bahan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pelajaran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disebut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sumber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pelajaran</w:t>
      </w:r>
      <w:proofErr w:type="spellEnd"/>
      <w:r w:rsidRPr="000A2B60">
        <w:rPr>
          <w:rFonts w:asciiTheme="majorBidi" w:hAnsiTheme="majorBidi" w:cstheme="majorBidi"/>
          <w:sz w:val="24"/>
          <w:szCs w:val="24"/>
        </w:rPr>
        <w:t>.</w:t>
      </w:r>
      <w:proofErr w:type="gramEnd"/>
      <w:r w:rsidRPr="000A2B60">
        <w:rPr>
          <w:rFonts w:asciiTheme="majorBidi" w:hAnsiTheme="majorBidi" w:cstheme="majorBidi"/>
          <w:sz w:val="24"/>
          <w:szCs w:val="24"/>
        </w:rPr>
        <w:t xml:space="preserve"> </w:t>
      </w:r>
      <w:proofErr w:type="spellStart"/>
      <w:proofErr w:type="gramStart"/>
      <w:r w:rsidRPr="000A2B60">
        <w:rPr>
          <w:rFonts w:asciiTheme="majorBidi" w:hAnsiTheme="majorBidi" w:cstheme="majorBidi"/>
          <w:sz w:val="24"/>
          <w:szCs w:val="24"/>
        </w:rPr>
        <w:t>Sehingga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sumber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pelajaran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merupakan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bahan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atau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materi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untuk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menambah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ilmu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pengetahuan</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mengandung</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hal-hal</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baru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bagi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pelajar</w:t>
      </w:r>
      <w:proofErr w:type="spellEnd"/>
      <w:r w:rsidRPr="000A2B60">
        <w:rPr>
          <w:rFonts w:asciiTheme="majorBidi" w:hAnsiTheme="majorBidi" w:cstheme="majorBidi"/>
          <w:sz w:val="24"/>
          <w:szCs w:val="24"/>
        </w:rPr>
        <w:t>.</w:t>
      </w:r>
      <w:proofErr w:type="gramEnd"/>
      <w:r w:rsidRPr="000A2B60">
        <w:rPr>
          <w:rFonts w:asciiTheme="majorBidi" w:hAnsiTheme="majorBidi" w:cstheme="majorBidi"/>
          <w:sz w:val="24"/>
          <w:szCs w:val="24"/>
        </w:rPr>
        <w:t xml:space="preserve"> </w:t>
      </w:r>
    </w:p>
    <w:p w:rsidR="00E620AD" w:rsidRPr="000A2B60" w:rsidRDefault="00E620AD" w:rsidP="00E620AD">
      <w:pPr>
        <w:pStyle w:val="ListParagraph"/>
        <w:numPr>
          <w:ilvl w:val="0"/>
          <w:numId w:val="40"/>
        </w:numPr>
        <w:autoSpaceDE w:val="0"/>
        <w:autoSpaceDN w:val="0"/>
        <w:spacing w:after="0" w:line="360" w:lineRule="auto"/>
        <w:ind w:left="1004" w:hanging="284"/>
        <w:jc w:val="both"/>
        <w:rPr>
          <w:rFonts w:asciiTheme="majorBidi" w:hAnsiTheme="majorBidi" w:cstheme="majorBidi"/>
          <w:sz w:val="24"/>
          <w:szCs w:val="24"/>
        </w:rPr>
      </w:pPr>
      <w:proofErr w:type="spellStart"/>
      <w:r w:rsidRPr="000A2B60">
        <w:rPr>
          <w:rFonts w:asciiTheme="majorBidi" w:hAnsiTheme="majorBidi" w:cstheme="majorBidi"/>
          <w:sz w:val="24"/>
          <w:szCs w:val="24"/>
        </w:rPr>
        <w:t>Evaluasi</w:t>
      </w:r>
      <w:proofErr w:type="spellEnd"/>
      <w:r w:rsidRPr="000A2B60">
        <w:rPr>
          <w:rFonts w:asciiTheme="majorBidi" w:hAnsiTheme="majorBidi" w:cstheme="majorBidi"/>
          <w:sz w:val="24"/>
          <w:szCs w:val="24"/>
        </w:rPr>
        <w:t xml:space="preserve"> </w:t>
      </w:r>
    </w:p>
    <w:p w:rsidR="00E620AD" w:rsidRPr="000A2B60" w:rsidRDefault="00E620AD" w:rsidP="00E620AD">
      <w:pPr>
        <w:spacing w:after="0" w:line="432" w:lineRule="auto"/>
        <w:ind w:left="992" w:firstLine="720"/>
        <w:jc w:val="both"/>
        <w:rPr>
          <w:rFonts w:asciiTheme="majorBidi" w:hAnsiTheme="majorBidi" w:cstheme="majorBidi"/>
          <w:sz w:val="24"/>
          <w:szCs w:val="24"/>
        </w:rPr>
      </w:pPr>
      <w:proofErr w:type="spellStart"/>
      <w:r w:rsidRPr="000A2B60">
        <w:rPr>
          <w:rFonts w:asciiTheme="majorBidi" w:hAnsiTheme="majorBidi" w:cstheme="majorBidi"/>
          <w:sz w:val="24"/>
          <w:szCs w:val="24"/>
        </w:rPr>
        <w:t>Evaluasi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adalah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suatu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tindakan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atau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suatu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untuk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menentukan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nilai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dari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sesuatu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dalam</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dunia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pendidikan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Adapun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fungsi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evaluasi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adalah</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antara</w:t>
      </w:r>
      <w:proofErr w:type="spellEnd"/>
      <w:r w:rsidRPr="000A2B60">
        <w:rPr>
          <w:rFonts w:asciiTheme="majorBidi" w:hAnsiTheme="majorBidi" w:cstheme="majorBidi"/>
          <w:sz w:val="24"/>
          <w:szCs w:val="24"/>
        </w:rPr>
        <w:t xml:space="preserve"> </w:t>
      </w:r>
      <w:proofErr w:type="gramStart"/>
      <w:r w:rsidRPr="000A2B60">
        <w:rPr>
          <w:rFonts w:asciiTheme="majorBidi" w:hAnsiTheme="majorBidi" w:cstheme="majorBidi"/>
          <w:sz w:val="24"/>
          <w:szCs w:val="24"/>
        </w:rPr>
        <w:t>lain :</w:t>
      </w:r>
      <w:proofErr w:type="gramEnd"/>
      <w:r w:rsidRPr="000A2B60">
        <w:rPr>
          <w:rFonts w:asciiTheme="majorBidi" w:hAnsiTheme="majorBidi" w:cstheme="majorBidi"/>
          <w:sz w:val="24"/>
          <w:szCs w:val="24"/>
        </w:rPr>
        <w:t xml:space="preserve"> </w:t>
      </w:r>
    </w:p>
    <w:p w:rsidR="00E620AD" w:rsidRPr="000A2B60" w:rsidRDefault="00E620AD" w:rsidP="00E620AD">
      <w:pPr>
        <w:pStyle w:val="ListParagraph"/>
        <w:numPr>
          <w:ilvl w:val="1"/>
          <w:numId w:val="38"/>
        </w:numPr>
        <w:autoSpaceDE w:val="0"/>
        <w:autoSpaceDN w:val="0"/>
        <w:spacing w:after="0" w:line="480" w:lineRule="auto"/>
        <w:ind w:left="1349" w:hanging="357"/>
        <w:jc w:val="both"/>
        <w:rPr>
          <w:rFonts w:asciiTheme="majorBidi" w:hAnsiTheme="majorBidi" w:cstheme="majorBidi"/>
          <w:sz w:val="24"/>
          <w:szCs w:val="24"/>
        </w:rPr>
      </w:pPr>
      <w:proofErr w:type="spellStart"/>
      <w:r w:rsidRPr="000A2B60">
        <w:rPr>
          <w:rFonts w:asciiTheme="majorBidi" w:hAnsiTheme="majorBidi" w:cstheme="majorBidi"/>
          <w:sz w:val="24"/>
          <w:szCs w:val="24"/>
        </w:rPr>
        <w:t>Untuk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menilai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hasil</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pembelajaran</w:t>
      </w:r>
      <w:proofErr w:type="spellEnd"/>
    </w:p>
    <w:p w:rsidR="00E620AD" w:rsidRPr="000A2B60" w:rsidRDefault="00E620AD" w:rsidP="00E620AD">
      <w:pPr>
        <w:pStyle w:val="ListParagraph"/>
        <w:numPr>
          <w:ilvl w:val="1"/>
          <w:numId w:val="38"/>
        </w:numPr>
        <w:autoSpaceDE w:val="0"/>
        <w:autoSpaceDN w:val="0"/>
        <w:spacing w:after="0" w:line="480" w:lineRule="auto"/>
        <w:ind w:left="1349" w:hanging="357"/>
        <w:jc w:val="both"/>
        <w:rPr>
          <w:rFonts w:asciiTheme="majorBidi" w:hAnsiTheme="majorBidi" w:cstheme="majorBidi"/>
          <w:sz w:val="24"/>
          <w:szCs w:val="24"/>
        </w:rPr>
      </w:pPr>
      <w:proofErr w:type="spellStart"/>
      <w:r w:rsidRPr="000A2B60">
        <w:rPr>
          <w:rFonts w:asciiTheme="majorBidi" w:hAnsiTheme="majorBidi" w:cstheme="majorBidi"/>
          <w:sz w:val="24"/>
          <w:szCs w:val="24"/>
        </w:rPr>
        <w:t>Untuk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menentukan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metode</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tepat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supaya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tercapai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tujuan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pembelajaran</w:t>
      </w:r>
      <w:proofErr w:type="spellEnd"/>
      <w:r w:rsidRPr="000A2B60">
        <w:rPr>
          <w:rFonts w:asciiTheme="majorBidi" w:hAnsiTheme="majorBidi" w:cstheme="majorBidi"/>
          <w:sz w:val="24"/>
          <w:szCs w:val="24"/>
        </w:rPr>
        <w:t>.</w:t>
      </w:r>
    </w:p>
    <w:p w:rsidR="00E620AD" w:rsidRPr="000A2B60" w:rsidRDefault="00E620AD" w:rsidP="00E620AD">
      <w:pPr>
        <w:pStyle w:val="ListParagraph"/>
        <w:numPr>
          <w:ilvl w:val="1"/>
          <w:numId w:val="38"/>
        </w:numPr>
        <w:autoSpaceDE w:val="0"/>
        <w:autoSpaceDN w:val="0"/>
        <w:spacing w:after="0" w:line="480" w:lineRule="auto"/>
        <w:ind w:left="1349" w:hanging="357"/>
        <w:jc w:val="both"/>
        <w:rPr>
          <w:rFonts w:asciiTheme="majorBidi" w:hAnsiTheme="majorBidi" w:cstheme="majorBidi"/>
          <w:sz w:val="24"/>
          <w:szCs w:val="24"/>
        </w:rPr>
      </w:pPr>
      <w:proofErr w:type="spellStart"/>
      <w:r w:rsidRPr="000A2B60">
        <w:rPr>
          <w:rFonts w:asciiTheme="majorBidi" w:hAnsiTheme="majorBidi" w:cstheme="majorBidi"/>
          <w:sz w:val="24"/>
          <w:szCs w:val="24"/>
        </w:rPr>
        <w:t>Untuk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mengetahui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kesulitan-kesulitan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nantinya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dapat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diadakan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pemecahan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masalah</w:t>
      </w:r>
      <w:proofErr w:type="spellEnd"/>
    </w:p>
    <w:p w:rsidR="00E620AD" w:rsidRPr="000A2B60" w:rsidRDefault="00E620AD" w:rsidP="00E620AD">
      <w:pPr>
        <w:pStyle w:val="ListParagraph"/>
        <w:spacing w:after="0" w:line="480" w:lineRule="auto"/>
        <w:ind w:firstLine="720"/>
        <w:jc w:val="both"/>
        <w:rPr>
          <w:rFonts w:asciiTheme="majorBidi" w:hAnsiTheme="majorBidi" w:cstheme="majorBidi"/>
          <w:sz w:val="24"/>
          <w:szCs w:val="24"/>
          <w:lang w:val="id-ID"/>
        </w:rPr>
      </w:pP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matematika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mempunyai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makna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pengertian</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luas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daripada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karena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dalam</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matematika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tersirat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adanya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kesatuan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kegiatan</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tidak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lastRenderedPageBreak/>
        <w:t>terpisahkan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antara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siswa</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matematika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dan</w:t>
      </w:r>
      <w:proofErr w:type="spellEnd"/>
      <w:r w:rsidRPr="000A2B60">
        <w:rPr>
          <w:rFonts w:asciiTheme="majorBidi" w:hAnsiTheme="majorBidi" w:cstheme="majorBidi"/>
          <w:sz w:val="24"/>
          <w:szCs w:val="24"/>
        </w:rPr>
        <w:t xml:space="preserve"> guru. </w:t>
      </w:r>
      <w:r w:rsidRPr="000A2B60">
        <w:rPr>
          <w:rFonts w:asciiTheme="majorBidi" w:hAnsiTheme="majorBidi" w:cstheme="majorBidi"/>
          <w:sz w:val="24"/>
          <w:szCs w:val="24"/>
          <w:lang w:val="sv-SE"/>
        </w:rPr>
        <w:t>Di mana keduanya ini adalah unsur yang harus saling menunjang. Untuk mencapai tujuan proses belajar mengajar matematika dengan efisien maka dipilih satu strategi atau teknik mengajar matematika yang sesuai. Strategi belajar mengajar matematika adalah kegiatan yang dipilih pengajar dalam proses belajar mengajar matematika yang dapat memberikan fasilitas belajar sehingga memperlancar tercapainya tujuan belajar matematika.</w:t>
      </w:r>
    </w:p>
    <w:p w:rsidR="00E620AD" w:rsidRPr="000A2B60" w:rsidRDefault="00E620AD" w:rsidP="00E620AD">
      <w:pPr>
        <w:pStyle w:val="ListParagraph"/>
        <w:spacing w:after="0" w:line="480" w:lineRule="auto"/>
        <w:ind w:firstLine="720"/>
        <w:jc w:val="both"/>
        <w:rPr>
          <w:rFonts w:asciiTheme="majorBidi" w:hAnsiTheme="majorBidi" w:cstheme="majorBidi"/>
          <w:sz w:val="24"/>
          <w:szCs w:val="24"/>
        </w:rPr>
      </w:pPr>
      <w:proofErr w:type="spellStart"/>
      <w:r w:rsidRPr="000A2B60">
        <w:rPr>
          <w:rFonts w:asciiTheme="majorBidi" w:hAnsiTheme="majorBidi" w:cstheme="majorBidi"/>
          <w:sz w:val="24"/>
          <w:szCs w:val="24"/>
        </w:rPr>
        <w:t>Adapun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faktor-faktor</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mempengaruhi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matematika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antara</w:t>
      </w:r>
      <w:proofErr w:type="spellEnd"/>
      <w:r w:rsidRPr="000A2B60">
        <w:rPr>
          <w:rFonts w:asciiTheme="majorBidi" w:hAnsiTheme="majorBidi" w:cstheme="majorBidi"/>
          <w:sz w:val="24"/>
          <w:szCs w:val="24"/>
        </w:rPr>
        <w:t xml:space="preserve"> </w:t>
      </w:r>
      <w:proofErr w:type="gramStart"/>
      <w:r w:rsidRPr="000A2B60">
        <w:rPr>
          <w:rFonts w:asciiTheme="majorBidi" w:hAnsiTheme="majorBidi" w:cstheme="majorBidi"/>
          <w:sz w:val="24"/>
          <w:szCs w:val="24"/>
        </w:rPr>
        <w:t>lain :</w:t>
      </w:r>
      <w:proofErr w:type="gramEnd"/>
      <w:r w:rsidRPr="000A2B60">
        <w:rPr>
          <w:rFonts w:asciiTheme="majorBidi" w:hAnsiTheme="majorBidi" w:cstheme="majorBidi"/>
          <w:sz w:val="24"/>
          <w:szCs w:val="24"/>
        </w:rPr>
        <w:t xml:space="preserve"> </w:t>
      </w:r>
    </w:p>
    <w:p w:rsidR="00E620AD" w:rsidRPr="000A2B60" w:rsidRDefault="00E620AD" w:rsidP="00E620AD">
      <w:pPr>
        <w:pStyle w:val="ListParagraph"/>
        <w:numPr>
          <w:ilvl w:val="4"/>
          <w:numId w:val="40"/>
        </w:numPr>
        <w:autoSpaceDE w:val="0"/>
        <w:autoSpaceDN w:val="0"/>
        <w:spacing w:after="0" w:line="360" w:lineRule="auto"/>
        <w:ind w:left="1004" w:hanging="284"/>
        <w:jc w:val="both"/>
        <w:rPr>
          <w:rFonts w:asciiTheme="majorBidi" w:hAnsiTheme="majorBidi" w:cstheme="majorBidi"/>
          <w:sz w:val="24"/>
          <w:szCs w:val="24"/>
        </w:rPr>
      </w:pPr>
      <w:proofErr w:type="spellStart"/>
      <w:r w:rsidRPr="000A2B60">
        <w:rPr>
          <w:rFonts w:asciiTheme="majorBidi" w:hAnsiTheme="majorBidi" w:cstheme="majorBidi"/>
          <w:sz w:val="24"/>
          <w:szCs w:val="24"/>
        </w:rPr>
        <w:t>Peserta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didik</w:t>
      </w:r>
      <w:proofErr w:type="spellEnd"/>
    </w:p>
    <w:p w:rsidR="00E620AD" w:rsidRPr="000A2B60" w:rsidRDefault="00E620AD" w:rsidP="00E620AD">
      <w:pPr>
        <w:spacing w:after="0" w:line="480" w:lineRule="auto"/>
        <w:ind w:left="992" w:firstLine="720"/>
        <w:jc w:val="both"/>
        <w:rPr>
          <w:rFonts w:asciiTheme="majorBidi" w:hAnsiTheme="majorBidi" w:cstheme="majorBidi"/>
          <w:sz w:val="24"/>
          <w:szCs w:val="24"/>
        </w:rPr>
      </w:pPr>
      <w:proofErr w:type="spellStart"/>
      <w:proofErr w:type="gramStart"/>
      <w:r w:rsidRPr="000A2B60">
        <w:rPr>
          <w:rFonts w:asciiTheme="majorBidi" w:hAnsiTheme="majorBidi" w:cstheme="majorBidi"/>
          <w:sz w:val="24"/>
          <w:szCs w:val="24"/>
        </w:rPr>
        <w:t>Tercapai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atau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tidaknya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tujuan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pembelajaran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tergantung</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kepada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peserta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didik</w:t>
      </w:r>
      <w:proofErr w:type="spellEnd"/>
      <w:r w:rsidRPr="000A2B60">
        <w:rPr>
          <w:rFonts w:asciiTheme="majorBidi" w:hAnsiTheme="majorBidi" w:cstheme="majorBidi"/>
          <w:sz w:val="24"/>
          <w:szCs w:val="24"/>
        </w:rPr>
        <w:t>.</w:t>
      </w:r>
      <w:proofErr w:type="gramEnd"/>
      <w:r w:rsidRPr="000A2B60">
        <w:rPr>
          <w:rFonts w:asciiTheme="majorBidi" w:hAnsiTheme="majorBidi" w:cstheme="majorBidi"/>
          <w:sz w:val="24"/>
          <w:szCs w:val="24"/>
        </w:rPr>
        <w:t xml:space="preserve"> </w:t>
      </w:r>
      <w:proofErr w:type="spellStart"/>
      <w:proofErr w:type="gramStart"/>
      <w:r w:rsidRPr="000A2B60">
        <w:rPr>
          <w:rFonts w:asciiTheme="majorBidi" w:hAnsiTheme="majorBidi" w:cstheme="majorBidi"/>
          <w:sz w:val="24"/>
          <w:szCs w:val="24"/>
        </w:rPr>
        <w:t>Misalnya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bagaimana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kemampuan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kesiapan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minat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peserta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didik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terhadap</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mengikuti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kegiatan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matematika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bagaimana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kondisi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fisiologi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psikologi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peserta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didik</w:t>
      </w:r>
      <w:proofErr w:type="spellEnd"/>
      <w:r w:rsidRPr="000A2B60">
        <w:rPr>
          <w:rFonts w:asciiTheme="majorBidi" w:hAnsiTheme="majorBidi" w:cstheme="majorBidi"/>
          <w:sz w:val="24"/>
          <w:szCs w:val="24"/>
        </w:rPr>
        <w:t>.</w:t>
      </w:r>
      <w:proofErr w:type="gramEnd"/>
      <w:r w:rsidRPr="000A2B60">
        <w:rPr>
          <w:rFonts w:asciiTheme="majorBidi" w:hAnsiTheme="majorBidi" w:cstheme="majorBidi"/>
          <w:sz w:val="24"/>
          <w:szCs w:val="24"/>
        </w:rPr>
        <w:t xml:space="preserve"> </w:t>
      </w:r>
    </w:p>
    <w:p w:rsidR="00E620AD" w:rsidRPr="000A2B60" w:rsidRDefault="00E620AD" w:rsidP="00E620AD">
      <w:pPr>
        <w:pStyle w:val="ListParagraph"/>
        <w:numPr>
          <w:ilvl w:val="4"/>
          <w:numId w:val="40"/>
        </w:numPr>
        <w:autoSpaceDE w:val="0"/>
        <w:autoSpaceDN w:val="0"/>
        <w:spacing w:after="0" w:line="360" w:lineRule="auto"/>
        <w:ind w:left="1004" w:hanging="284"/>
        <w:jc w:val="both"/>
        <w:rPr>
          <w:rFonts w:asciiTheme="majorBidi" w:hAnsiTheme="majorBidi" w:cstheme="majorBidi"/>
          <w:sz w:val="24"/>
          <w:szCs w:val="24"/>
        </w:rPr>
      </w:pPr>
      <w:proofErr w:type="spellStart"/>
      <w:r w:rsidRPr="000A2B60">
        <w:rPr>
          <w:rFonts w:asciiTheme="majorBidi" w:hAnsiTheme="majorBidi" w:cstheme="majorBidi"/>
          <w:sz w:val="24"/>
          <w:szCs w:val="24"/>
        </w:rPr>
        <w:t>Pengajar</w:t>
      </w:r>
      <w:proofErr w:type="spellEnd"/>
      <w:r w:rsidRPr="000A2B60">
        <w:rPr>
          <w:rFonts w:asciiTheme="majorBidi" w:hAnsiTheme="majorBidi" w:cstheme="majorBidi"/>
          <w:sz w:val="24"/>
          <w:szCs w:val="24"/>
        </w:rPr>
        <w:t xml:space="preserve"> </w:t>
      </w:r>
    </w:p>
    <w:p w:rsidR="00E620AD" w:rsidRPr="000A2B60" w:rsidRDefault="00E620AD" w:rsidP="00E620AD">
      <w:pPr>
        <w:spacing w:after="0" w:line="480" w:lineRule="auto"/>
        <w:ind w:left="992" w:firstLine="720"/>
        <w:jc w:val="both"/>
        <w:rPr>
          <w:rFonts w:asciiTheme="majorBidi" w:hAnsiTheme="majorBidi" w:cstheme="majorBidi"/>
          <w:sz w:val="24"/>
          <w:szCs w:val="24"/>
        </w:rPr>
      </w:pPr>
      <w:proofErr w:type="spellStart"/>
      <w:r w:rsidRPr="000A2B60">
        <w:rPr>
          <w:rFonts w:asciiTheme="majorBidi" w:hAnsiTheme="majorBidi" w:cstheme="majorBidi"/>
          <w:sz w:val="24"/>
          <w:szCs w:val="24"/>
        </w:rPr>
        <w:t>Kemampuan</w:t>
      </w:r>
      <w:proofErr w:type="spellEnd"/>
      <w:r w:rsidRPr="000A2B60">
        <w:rPr>
          <w:rFonts w:asciiTheme="majorBidi" w:hAnsiTheme="majorBidi" w:cstheme="majorBidi"/>
          <w:sz w:val="24"/>
          <w:szCs w:val="24"/>
        </w:rPr>
        <w:t xml:space="preserve"> </w:t>
      </w:r>
      <w:proofErr w:type="spellStart"/>
      <w:r w:rsidR="003A011B" w:rsidRPr="000A2B60">
        <w:rPr>
          <w:rFonts w:asciiTheme="majorBidi" w:hAnsiTheme="majorBidi" w:cstheme="majorBidi"/>
          <w:sz w:val="24"/>
          <w:szCs w:val="24"/>
        </w:rPr>
        <w:t>pengajar</w:t>
      </w:r>
      <w:proofErr w:type="spellEnd"/>
      <w:r w:rsidR="003A011B" w:rsidRPr="000A2B60">
        <w:rPr>
          <w:rFonts w:asciiTheme="majorBidi" w:hAnsiTheme="majorBidi" w:cstheme="majorBidi"/>
          <w:sz w:val="24"/>
          <w:szCs w:val="24"/>
        </w:rPr>
        <w:t xml:space="preserve"> </w:t>
      </w:r>
      <w:proofErr w:type="spellStart"/>
      <w:r w:rsidR="003A011B" w:rsidRPr="000A2B60">
        <w:rPr>
          <w:rFonts w:asciiTheme="majorBidi" w:hAnsiTheme="majorBidi" w:cstheme="majorBidi"/>
          <w:sz w:val="24"/>
          <w:szCs w:val="24"/>
        </w:rPr>
        <w:t>untuk</w:t>
      </w:r>
      <w:proofErr w:type="spellEnd"/>
      <w:r w:rsidR="003A011B" w:rsidRPr="000A2B60">
        <w:rPr>
          <w:rFonts w:asciiTheme="majorBidi" w:hAnsiTheme="majorBidi" w:cstheme="majorBidi"/>
          <w:sz w:val="24"/>
          <w:szCs w:val="24"/>
        </w:rPr>
        <w:t xml:space="preserve"> </w:t>
      </w:r>
      <w:proofErr w:type="spellStart"/>
      <w:r w:rsidR="003A011B" w:rsidRPr="000A2B60">
        <w:rPr>
          <w:rFonts w:asciiTheme="majorBidi" w:hAnsiTheme="majorBidi" w:cstheme="majorBidi"/>
          <w:sz w:val="24"/>
          <w:szCs w:val="24"/>
        </w:rPr>
        <w:t>menyampaikan</w:t>
      </w:r>
      <w:proofErr w:type="spellEnd"/>
      <w:r w:rsidR="003A011B" w:rsidRPr="000A2B60">
        <w:rPr>
          <w:rFonts w:asciiTheme="majorBidi" w:hAnsiTheme="majorBidi" w:cstheme="majorBidi"/>
          <w:sz w:val="24"/>
          <w:szCs w:val="24"/>
        </w:rPr>
        <w:t xml:space="preserve"> </w:t>
      </w:r>
      <w:proofErr w:type="spellStart"/>
      <w:r w:rsidR="003A011B" w:rsidRPr="000A2B60">
        <w:rPr>
          <w:rFonts w:asciiTheme="majorBidi" w:hAnsiTheme="majorBidi" w:cstheme="majorBidi"/>
          <w:sz w:val="24"/>
          <w:szCs w:val="24"/>
        </w:rPr>
        <w:t>dan</w:t>
      </w:r>
      <w:proofErr w:type="spellEnd"/>
      <w:r w:rsidR="003A011B" w:rsidRPr="000A2B60">
        <w:rPr>
          <w:rFonts w:asciiTheme="majorBidi" w:hAnsiTheme="majorBidi" w:cstheme="majorBidi"/>
          <w:sz w:val="24"/>
          <w:szCs w:val="24"/>
          <w:lang w:val="id-ID"/>
        </w:rPr>
        <w:t xml:space="preserve"> </w:t>
      </w:r>
      <w:proofErr w:type="spellStart"/>
      <w:r w:rsidRPr="000A2B60">
        <w:rPr>
          <w:rFonts w:asciiTheme="majorBidi" w:hAnsiTheme="majorBidi" w:cstheme="majorBidi"/>
          <w:sz w:val="24"/>
          <w:szCs w:val="24"/>
        </w:rPr>
        <w:t>sekaligus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penguasaannya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materi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sangat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mempengaruhi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
    <w:p w:rsidR="00E620AD" w:rsidRPr="000A2B60" w:rsidRDefault="00E620AD" w:rsidP="00E620AD">
      <w:pPr>
        <w:pStyle w:val="ListParagraph"/>
        <w:numPr>
          <w:ilvl w:val="4"/>
          <w:numId w:val="40"/>
        </w:numPr>
        <w:autoSpaceDE w:val="0"/>
        <w:autoSpaceDN w:val="0"/>
        <w:spacing w:after="0" w:line="360" w:lineRule="auto"/>
        <w:ind w:left="1004" w:hanging="284"/>
        <w:jc w:val="both"/>
        <w:rPr>
          <w:rFonts w:asciiTheme="majorBidi" w:hAnsiTheme="majorBidi" w:cstheme="majorBidi"/>
          <w:sz w:val="24"/>
          <w:szCs w:val="24"/>
        </w:rPr>
      </w:pPr>
      <w:proofErr w:type="spellStart"/>
      <w:r w:rsidRPr="000A2B60">
        <w:rPr>
          <w:rFonts w:asciiTheme="majorBidi" w:hAnsiTheme="majorBidi" w:cstheme="majorBidi"/>
          <w:sz w:val="24"/>
          <w:szCs w:val="24"/>
        </w:rPr>
        <w:t>Prasarana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sarana</w:t>
      </w:r>
      <w:proofErr w:type="spellEnd"/>
    </w:p>
    <w:p w:rsidR="00E620AD" w:rsidRDefault="00E620AD" w:rsidP="00E620AD">
      <w:pPr>
        <w:spacing w:after="0" w:line="480" w:lineRule="auto"/>
        <w:ind w:left="992" w:firstLine="720"/>
        <w:jc w:val="both"/>
        <w:rPr>
          <w:rFonts w:asciiTheme="majorBidi" w:hAnsiTheme="majorBidi" w:cstheme="majorBidi"/>
          <w:sz w:val="24"/>
          <w:szCs w:val="24"/>
          <w:lang w:val="id-ID"/>
        </w:rPr>
      </w:pPr>
      <w:proofErr w:type="spellStart"/>
      <w:r w:rsidRPr="000A2B60">
        <w:rPr>
          <w:rFonts w:asciiTheme="majorBidi" w:hAnsiTheme="majorBidi" w:cstheme="majorBidi"/>
          <w:sz w:val="24"/>
          <w:szCs w:val="24"/>
        </w:rPr>
        <w:t>Sarana</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memadai</w:t>
      </w:r>
      <w:proofErr w:type="spellEnd"/>
      <w:r w:rsidRPr="000A2B60">
        <w:rPr>
          <w:rFonts w:asciiTheme="majorBidi" w:hAnsiTheme="majorBidi" w:cstheme="majorBidi"/>
          <w:sz w:val="24"/>
          <w:szCs w:val="24"/>
        </w:rPr>
        <w:t xml:space="preserve"> </w:t>
      </w:r>
      <w:proofErr w:type="spellStart"/>
      <w:proofErr w:type="gramStart"/>
      <w:r w:rsidRPr="000A2B60">
        <w:rPr>
          <w:rFonts w:asciiTheme="majorBidi" w:hAnsiTheme="majorBidi" w:cstheme="majorBidi"/>
          <w:sz w:val="24"/>
          <w:szCs w:val="24"/>
        </w:rPr>
        <w:t>akan</w:t>
      </w:r>
      <w:proofErr w:type="spellEnd"/>
      <w:proofErr w:type="gram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menunjang</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tercapainya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tujuan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matematika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juga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merupakan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fasilitas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penting</w:t>
      </w:r>
      <w:proofErr w:type="spellEnd"/>
      <w:r w:rsidRPr="000A2B60">
        <w:rPr>
          <w:rFonts w:asciiTheme="majorBidi" w:hAnsiTheme="majorBidi" w:cstheme="majorBidi"/>
          <w:sz w:val="24"/>
          <w:szCs w:val="24"/>
        </w:rPr>
        <w:t xml:space="preserve">. </w:t>
      </w:r>
    </w:p>
    <w:p w:rsidR="000A2B60" w:rsidRDefault="000A2B60" w:rsidP="00E620AD">
      <w:pPr>
        <w:spacing w:after="0" w:line="480" w:lineRule="auto"/>
        <w:ind w:left="992" w:firstLine="720"/>
        <w:jc w:val="both"/>
        <w:rPr>
          <w:rFonts w:asciiTheme="majorBidi" w:hAnsiTheme="majorBidi" w:cstheme="majorBidi"/>
          <w:sz w:val="24"/>
          <w:szCs w:val="24"/>
          <w:lang w:val="id-ID"/>
        </w:rPr>
      </w:pPr>
    </w:p>
    <w:p w:rsidR="000A2B60" w:rsidRPr="000A2B60" w:rsidRDefault="000A2B60" w:rsidP="00E620AD">
      <w:pPr>
        <w:spacing w:after="0" w:line="480" w:lineRule="auto"/>
        <w:ind w:left="992" w:firstLine="720"/>
        <w:jc w:val="both"/>
        <w:rPr>
          <w:rFonts w:asciiTheme="majorBidi" w:hAnsiTheme="majorBidi" w:cstheme="majorBidi"/>
          <w:sz w:val="24"/>
          <w:szCs w:val="24"/>
          <w:lang w:val="id-ID"/>
        </w:rPr>
      </w:pPr>
    </w:p>
    <w:p w:rsidR="00E620AD" w:rsidRPr="000A2B60" w:rsidRDefault="00E620AD" w:rsidP="00E620AD">
      <w:pPr>
        <w:pStyle w:val="ListParagraph"/>
        <w:numPr>
          <w:ilvl w:val="4"/>
          <w:numId w:val="40"/>
        </w:numPr>
        <w:autoSpaceDE w:val="0"/>
        <w:autoSpaceDN w:val="0"/>
        <w:spacing w:after="0" w:line="360" w:lineRule="auto"/>
        <w:ind w:left="1004" w:hanging="284"/>
        <w:jc w:val="both"/>
        <w:rPr>
          <w:rFonts w:asciiTheme="majorBidi" w:hAnsiTheme="majorBidi" w:cstheme="majorBidi"/>
          <w:sz w:val="24"/>
          <w:szCs w:val="24"/>
        </w:rPr>
      </w:pPr>
      <w:proofErr w:type="spellStart"/>
      <w:r w:rsidRPr="000A2B60">
        <w:rPr>
          <w:rFonts w:asciiTheme="majorBidi" w:hAnsiTheme="majorBidi" w:cstheme="majorBidi"/>
          <w:sz w:val="24"/>
          <w:szCs w:val="24"/>
        </w:rPr>
        <w:lastRenderedPageBreak/>
        <w:t>Penilaian</w:t>
      </w:r>
      <w:proofErr w:type="spellEnd"/>
      <w:r w:rsidRPr="000A2B60">
        <w:rPr>
          <w:rFonts w:asciiTheme="majorBidi" w:hAnsiTheme="majorBidi" w:cstheme="majorBidi"/>
          <w:sz w:val="24"/>
          <w:szCs w:val="24"/>
        </w:rPr>
        <w:t xml:space="preserve"> </w:t>
      </w:r>
    </w:p>
    <w:p w:rsidR="006258E5" w:rsidRPr="000A2B60" w:rsidRDefault="00E620AD" w:rsidP="00E56D01">
      <w:pPr>
        <w:spacing w:after="0" w:line="480" w:lineRule="auto"/>
        <w:ind w:left="992" w:firstLine="720"/>
        <w:jc w:val="both"/>
        <w:rPr>
          <w:rFonts w:asciiTheme="majorBidi" w:hAnsiTheme="majorBidi" w:cstheme="majorBidi"/>
          <w:sz w:val="24"/>
          <w:szCs w:val="24"/>
          <w:lang w:val="id-ID"/>
        </w:rPr>
      </w:pPr>
      <w:r w:rsidRPr="000A2B60">
        <w:rPr>
          <w:rFonts w:asciiTheme="majorBidi" w:hAnsiTheme="majorBidi" w:cstheme="majorBidi"/>
          <w:sz w:val="24"/>
          <w:szCs w:val="24"/>
        </w:rPr>
        <w:t xml:space="preserve">Hal </w:t>
      </w:r>
      <w:proofErr w:type="spellStart"/>
      <w:r w:rsidRPr="000A2B60">
        <w:rPr>
          <w:rFonts w:asciiTheme="majorBidi" w:hAnsiTheme="majorBidi" w:cstheme="majorBidi"/>
          <w:sz w:val="24"/>
          <w:szCs w:val="24"/>
        </w:rPr>
        <w:t>ini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digunakan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melihat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keberhasilan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sehingga</w:t>
      </w:r>
      <w:proofErr w:type="spellEnd"/>
      <w:r w:rsidRPr="000A2B60">
        <w:rPr>
          <w:rFonts w:asciiTheme="majorBidi" w:hAnsiTheme="majorBidi" w:cstheme="majorBidi"/>
          <w:sz w:val="24"/>
          <w:szCs w:val="24"/>
        </w:rPr>
        <w:t xml:space="preserve"> </w:t>
      </w:r>
      <w:proofErr w:type="spellStart"/>
      <w:proofErr w:type="gramStart"/>
      <w:r w:rsidRPr="000A2B60">
        <w:rPr>
          <w:rFonts w:asciiTheme="majorBidi" w:hAnsiTheme="majorBidi" w:cstheme="majorBidi"/>
          <w:sz w:val="24"/>
          <w:szCs w:val="24"/>
        </w:rPr>
        <w:t>akan</w:t>
      </w:r>
      <w:proofErr w:type="spellEnd"/>
      <w:proofErr w:type="gram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didapat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peningkatan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keberhasilan</w:t>
      </w:r>
      <w:proofErr w:type="spellEnd"/>
      <w:r w:rsidRPr="000A2B60">
        <w:rPr>
          <w:rFonts w:asciiTheme="majorBidi" w:hAnsiTheme="majorBidi" w:cstheme="majorBidi"/>
          <w:sz w:val="24"/>
          <w:szCs w:val="24"/>
        </w:rPr>
        <w:t>.</w:t>
      </w:r>
      <w:r w:rsidRPr="000A2B60">
        <w:rPr>
          <w:rStyle w:val="FootnoteReference"/>
          <w:rFonts w:asciiTheme="majorBidi" w:hAnsiTheme="majorBidi" w:cstheme="majorBidi"/>
          <w:sz w:val="24"/>
          <w:szCs w:val="24"/>
        </w:rPr>
        <w:footnoteReference w:id="18"/>
      </w:r>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Jadi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dapat</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disimpulkan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mengajar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matematika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merupakan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suatu</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proses</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mengandung</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serangkaian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perbuatan</w:t>
      </w:r>
      <w:proofErr w:type="spellEnd"/>
      <w:r w:rsidRPr="000A2B60">
        <w:rPr>
          <w:rFonts w:asciiTheme="majorBidi" w:hAnsiTheme="majorBidi" w:cstheme="majorBidi"/>
          <w:sz w:val="24"/>
          <w:szCs w:val="24"/>
        </w:rPr>
        <w:t xml:space="preserve"> guru yang </w:t>
      </w:r>
      <w:proofErr w:type="spellStart"/>
      <w:r w:rsidRPr="000A2B60">
        <w:rPr>
          <w:rFonts w:asciiTheme="majorBidi" w:hAnsiTheme="majorBidi" w:cstheme="majorBidi"/>
          <w:sz w:val="24"/>
          <w:szCs w:val="24"/>
        </w:rPr>
        <w:t>mengamati</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siswa</w:t>
      </w:r>
      <w:proofErr w:type="spellEnd"/>
      <w:r w:rsidRPr="000A2B60">
        <w:rPr>
          <w:rFonts w:asciiTheme="majorBidi" w:hAnsiTheme="majorBidi" w:cstheme="majorBidi"/>
          <w:sz w:val="24"/>
          <w:szCs w:val="24"/>
        </w:rPr>
        <w:t xml:space="preserve"> yang </w:t>
      </w:r>
      <w:proofErr w:type="spellStart"/>
      <w:r w:rsidRPr="000A2B60">
        <w:rPr>
          <w:rFonts w:asciiTheme="majorBidi" w:hAnsiTheme="majorBidi" w:cstheme="majorBidi"/>
          <w:sz w:val="24"/>
          <w:szCs w:val="24"/>
        </w:rPr>
        <w:t>belajar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matematika</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atas</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dasar</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hubungan</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timbal</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balik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untuk</w:t>
      </w:r>
      <w:proofErr w:type="spellEnd"/>
      <w:r w:rsidRPr="000A2B60">
        <w:rPr>
          <w:rFonts w:asciiTheme="majorBidi" w:hAnsiTheme="majorBidi" w:cstheme="majorBidi"/>
          <w:sz w:val="24"/>
          <w:szCs w:val="24"/>
        </w:rPr>
        <w:t xml:space="preserve"> </w:t>
      </w:r>
      <w:proofErr w:type="spellStart"/>
      <w:r w:rsidRPr="000A2B60">
        <w:rPr>
          <w:rFonts w:asciiTheme="majorBidi" w:hAnsiTheme="majorBidi" w:cstheme="majorBidi"/>
          <w:sz w:val="24"/>
          <w:szCs w:val="24"/>
        </w:rPr>
        <w:t>mencap</w:t>
      </w:r>
      <w:r w:rsidR="00E56D01" w:rsidRPr="000A2B60">
        <w:rPr>
          <w:rFonts w:asciiTheme="majorBidi" w:hAnsiTheme="majorBidi" w:cstheme="majorBidi"/>
          <w:sz w:val="24"/>
          <w:szCs w:val="24"/>
        </w:rPr>
        <w:t>ai</w:t>
      </w:r>
      <w:proofErr w:type="spellEnd"/>
      <w:r w:rsidR="00E56D01" w:rsidRPr="000A2B60">
        <w:rPr>
          <w:rFonts w:asciiTheme="majorBidi" w:hAnsiTheme="majorBidi" w:cstheme="majorBidi"/>
          <w:sz w:val="24"/>
          <w:szCs w:val="24"/>
        </w:rPr>
        <w:t xml:space="preserve"> </w:t>
      </w:r>
      <w:proofErr w:type="spellStart"/>
      <w:r w:rsidR="00E56D01" w:rsidRPr="000A2B60">
        <w:rPr>
          <w:rFonts w:asciiTheme="majorBidi" w:hAnsiTheme="majorBidi" w:cstheme="majorBidi"/>
          <w:sz w:val="24"/>
          <w:szCs w:val="24"/>
        </w:rPr>
        <w:t>tujuan</w:t>
      </w:r>
      <w:proofErr w:type="spellEnd"/>
      <w:r w:rsidR="00E56D01" w:rsidRPr="000A2B60">
        <w:rPr>
          <w:rFonts w:asciiTheme="majorBidi" w:hAnsiTheme="majorBidi" w:cstheme="majorBidi"/>
          <w:sz w:val="24"/>
          <w:szCs w:val="24"/>
        </w:rPr>
        <w:t xml:space="preserve"> yang </w:t>
      </w:r>
      <w:proofErr w:type="spellStart"/>
      <w:r w:rsidR="00E56D01" w:rsidRPr="000A2B60">
        <w:rPr>
          <w:rFonts w:asciiTheme="majorBidi" w:hAnsiTheme="majorBidi" w:cstheme="majorBidi"/>
          <w:sz w:val="24"/>
          <w:szCs w:val="24"/>
        </w:rPr>
        <w:t>telah</w:t>
      </w:r>
      <w:proofErr w:type="spellEnd"/>
      <w:r w:rsidR="00E56D01" w:rsidRPr="000A2B60">
        <w:rPr>
          <w:rFonts w:asciiTheme="majorBidi" w:hAnsiTheme="majorBidi" w:cstheme="majorBidi"/>
          <w:sz w:val="24"/>
          <w:szCs w:val="24"/>
        </w:rPr>
        <w:t xml:space="preserve"> </w:t>
      </w:r>
      <w:proofErr w:type="spellStart"/>
      <w:r w:rsidR="00E56D01" w:rsidRPr="000A2B60">
        <w:rPr>
          <w:rFonts w:asciiTheme="majorBidi" w:hAnsiTheme="majorBidi" w:cstheme="majorBidi"/>
          <w:sz w:val="24"/>
          <w:szCs w:val="24"/>
        </w:rPr>
        <w:t>ditentukan</w:t>
      </w:r>
      <w:proofErr w:type="spellEnd"/>
    </w:p>
    <w:p w:rsidR="00E56D01" w:rsidRPr="000A2B60" w:rsidRDefault="00E56D01" w:rsidP="00E56D01">
      <w:pPr>
        <w:spacing w:after="0" w:line="480" w:lineRule="auto"/>
        <w:ind w:left="992" w:firstLine="720"/>
        <w:jc w:val="both"/>
        <w:rPr>
          <w:rFonts w:asciiTheme="majorBidi" w:hAnsiTheme="majorBidi" w:cstheme="majorBidi"/>
          <w:sz w:val="24"/>
          <w:szCs w:val="24"/>
          <w:lang w:val="id-ID"/>
        </w:rPr>
      </w:pPr>
    </w:p>
    <w:p w:rsidR="00071EC2" w:rsidRPr="000A2B60" w:rsidRDefault="00071EC2" w:rsidP="00071EC2">
      <w:pPr>
        <w:pStyle w:val="ListParagraph"/>
        <w:numPr>
          <w:ilvl w:val="0"/>
          <w:numId w:val="1"/>
        </w:numPr>
        <w:spacing w:after="0" w:line="480" w:lineRule="auto"/>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t>Hasil Belajar</w:t>
      </w:r>
    </w:p>
    <w:p w:rsidR="00071EC2" w:rsidRPr="000A2B60" w:rsidRDefault="00071EC2" w:rsidP="00071EC2">
      <w:pPr>
        <w:pStyle w:val="ListParagraph"/>
        <w:numPr>
          <w:ilvl w:val="0"/>
          <w:numId w:val="2"/>
        </w:numPr>
        <w:spacing w:after="0" w:line="480" w:lineRule="auto"/>
        <w:ind w:left="720"/>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t>Pengertian Hasil Belajar</w:t>
      </w:r>
    </w:p>
    <w:p w:rsidR="00071EC2" w:rsidRPr="00337546" w:rsidRDefault="00071EC2" w:rsidP="00337546">
      <w:pPr>
        <w:pStyle w:val="ListParagraph"/>
        <w:tabs>
          <w:tab w:val="left" w:pos="1276"/>
          <w:tab w:val="left" w:pos="1985"/>
        </w:tabs>
        <w:spacing w:after="0" w:line="480" w:lineRule="auto"/>
        <w:ind w:firstLine="720"/>
        <w:jc w:val="both"/>
        <w:rPr>
          <w:rFonts w:asciiTheme="majorBidi" w:hAnsiTheme="majorBidi" w:cstheme="majorBidi"/>
          <w:sz w:val="24"/>
          <w:szCs w:val="24"/>
        </w:rPr>
      </w:pPr>
      <w:r w:rsidRPr="000A2B60">
        <w:rPr>
          <w:rFonts w:asciiTheme="majorBidi" w:hAnsiTheme="majorBidi" w:cstheme="majorBidi"/>
          <w:sz w:val="24"/>
          <w:szCs w:val="24"/>
          <w:lang w:val="id-ID"/>
        </w:rPr>
        <w:t>Hasil belajar dapat dijelaskan dengan memahami dua kata yang membentuknya, yaitu “hasil” dan “belajar”. Pengertian hasil (product) menunjuk pada suatu perolehan akibat dilakukannya suatu aktivitas atau proses yang mengakibatkan berubahnya input secara fungsional. Sedangkan belajar adalah aktivitas mental atau psikis yang berlangsung dalam interaksi aktif dengan lingkungan yang menghasilkan perubahan-perubahan dalam pengetahuan, ketrampilan dan sikap. Dari penjelasan dua kata tersebut dapat diambil kesimpulan bahwa hasil belajar adalah perubahan perilaku siswa akibat belajar. Perubahan perilaku disebabkan karena dia mencapai penguasaan atas sejumlah bahan yang diberikan dalam proses belajar mengajar.</w:t>
      </w:r>
    </w:p>
    <w:p w:rsidR="00071EC2" w:rsidRPr="000A2B60" w:rsidRDefault="00071EC2" w:rsidP="00071EC2">
      <w:pPr>
        <w:pStyle w:val="ListParagraph"/>
        <w:tabs>
          <w:tab w:val="left" w:pos="1276"/>
          <w:tab w:val="left" w:pos="1985"/>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Hasil belajar merupakan pencapaian tujuan pendidikan pada siswa yang mengikuti proses belajar mengajar. Hasil belajar termasuk komponen pendidikan yang harus disesuaikan dengan tujuan pendidikan, karena hasil belajar diukur untuk mengetahui ketercapaian tujuan pendidikan melalui proses belajar mengajar.</w:t>
      </w:r>
      <w:r w:rsidRPr="000A2B60">
        <w:rPr>
          <w:rStyle w:val="FootnoteReference"/>
          <w:rFonts w:asciiTheme="majorBidi" w:hAnsiTheme="majorBidi" w:cstheme="majorBidi"/>
          <w:sz w:val="24"/>
          <w:szCs w:val="24"/>
          <w:lang w:val="id-ID"/>
        </w:rPr>
        <w:footnoteReference w:id="19"/>
      </w:r>
    </w:p>
    <w:p w:rsidR="00071EC2" w:rsidRPr="000A2B60" w:rsidRDefault="00071EC2" w:rsidP="00071EC2">
      <w:pPr>
        <w:pStyle w:val="ListParagraph"/>
        <w:tabs>
          <w:tab w:val="left" w:pos="1276"/>
          <w:tab w:val="left" w:pos="1985"/>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Berdasarkan teoi taksonomi Bloom, hasil belajar dalam rangka studi dicapai melalui 3 kategori yaitu ranah kognitif, ranah afektif dan ranah psikomotorik.</w:t>
      </w:r>
      <w:r w:rsidRPr="000A2B60">
        <w:rPr>
          <w:rStyle w:val="FootnoteReference"/>
          <w:rFonts w:asciiTheme="majorBidi" w:hAnsiTheme="majorBidi" w:cstheme="majorBidi"/>
          <w:sz w:val="24"/>
          <w:szCs w:val="24"/>
          <w:lang w:val="id-ID"/>
        </w:rPr>
        <w:footnoteReference w:id="20"/>
      </w:r>
    </w:p>
    <w:p w:rsidR="00071EC2" w:rsidRPr="000A2B60" w:rsidRDefault="00071EC2" w:rsidP="00071EC2">
      <w:pPr>
        <w:pStyle w:val="ListParagraph"/>
        <w:tabs>
          <w:tab w:val="left" w:pos="1276"/>
          <w:tab w:val="left" w:pos="1985"/>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Ranah afektif berkenaan dengan sikap dan nilai. Tipe hasil belajar afektif tampak pada siswa dalam berbagai tingkah laku seperti perhatiannya terhadap pelajaran, disiplin, motivasi belajar, menghargai guru dan teman sekelas, kebiasaan belajar, dan hubungan sosial. Ada 5 tingkatan dalam ranah afektif yaitu penerimaan, jawaban, penilaian, organisasi dan karakteristik nilai. Adapun penjelasannya adalah sebagai berikut :</w:t>
      </w:r>
    </w:p>
    <w:p w:rsidR="00071EC2" w:rsidRPr="000A2B60" w:rsidRDefault="00071EC2" w:rsidP="00071EC2">
      <w:pPr>
        <w:pStyle w:val="ListParagraph"/>
        <w:numPr>
          <w:ilvl w:val="0"/>
          <w:numId w:val="26"/>
        </w:numPr>
        <w:tabs>
          <w:tab w:val="left" w:pos="1276"/>
          <w:tab w:val="left" w:pos="1560"/>
        </w:tabs>
        <w:spacing w:after="0" w:line="480" w:lineRule="auto"/>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Penerimaan atau </w:t>
      </w:r>
      <w:r w:rsidRPr="000A2B60">
        <w:rPr>
          <w:rFonts w:asciiTheme="majorBidi" w:hAnsiTheme="majorBidi" w:cstheme="majorBidi"/>
          <w:i/>
          <w:sz w:val="24"/>
          <w:szCs w:val="24"/>
          <w:lang w:val="id-ID"/>
        </w:rPr>
        <w:t>attending</w:t>
      </w:r>
      <w:r w:rsidRPr="000A2B60">
        <w:rPr>
          <w:rFonts w:asciiTheme="majorBidi" w:hAnsiTheme="majorBidi" w:cstheme="majorBidi"/>
          <w:sz w:val="24"/>
          <w:szCs w:val="24"/>
          <w:lang w:val="id-ID"/>
        </w:rPr>
        <w:t>, yakni semacam kepekaan dalam menerima rangsangan (stimulasi) dari luar yang datang kepada siswa dalam bentuk masalah, situasi, gejala, dll.</w:t>
      </w:r>
    </w:p>
    <w:p w:rsidR="00071EC2" w:rsidRPr="000A2B60" w:rsidRDefault="00071EC2" w:rsidP="00071EC2">
      <w:pPr>
        <w:pStyle w:val="ListParagraph"/>
        <w:numPr>
          <w:ilvl w:val="0"/>
          <w:numId w:val="26"/>
        </w:numPr>
        <w:tabs>
          <w:tab w:val="left" w:pos="1276"/>
          <w:tab w:val="left" w:pos="1560"/>
        </w:tabs>
        <w:spacing w:after="0" w:line="480" w:lineRule="auto"/>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Jawaban atau </w:t>
      </w:r>
      <w:r w:rsidRPr="000A2B60">
        <w:rPr>
          <w:rFonts w:asciiTheme="majorBidi" w:hAnsiTheme="majorBidi" w:cstheme="majorBidi"/>
          <w:i/>
          <w:sz w:val="24"/>
          <w:szCs w:val="24"/>
          <w:lang w:val="id-ID"/>
        </w:rPr>
        <w:t xml:space="preserve">responding, </w:t>
      </w:r>
      <w:r w:rsidRPr="000A2B60">
        <w:rPr>
          <w:rFonts w:asciiTheme="majorBidi" w:hAnsiTheme="majorBidi" w:cstheme="majorBidi"/>
          <w:sz w:val="24"/>
          <w:szCs w:val="24"/>
          <w:lang w:val="id-ID"/>
        </w:rPr>
        <w:t>yaitu reaksi yang diberikan oleh seseorang terhadap stimulasi yang datang dari luar.</w:t>
      </w:r>
    </w:p>
    <w:p w:rsidR="00071EC2" w:rsidRPr="000A2B60" w:rsidRDefault="00071EC2" w:rsidP="00071EC2">
      <w:pPr>
        <w:pStyle w:val="ListParagraph"/>
        <w:numPr>
          <w:ilvl w:val="0"/>
          <w:numId w:val="26"/>
        </w:numPr>
        <w:tabs>
          <w:tab w:val="left" w:pos="1276"/>
          <w:tab w:val="left" w:pos="1560"/>
        </w:tabs>
        <w:spacing w:after="0" w:line="480" w:lineRule="auto"/>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 xml:space="preserve">Penilaian atau </w:t>
      </w:r>
      <w:r w:rsidRPr="000A2B60">
        <w:rPr>
          <w:rFonts w:asciiTheme="majorBidi" w:hAnsiTheme="majorBidi" w:cstheme="majorBidi"/>
          <w:i/>
          <w:sz w:val="24"/>
          <w:szCs w:val="24"/>
          <w:lang w:val="id-ID"/>
        </w:rPr>
        <w:t xml:space="preserve">valuing, </w:t>
      </w:r>
      <w:r w:rsidRPr="000A2B60">
        <w:rPr>
          <w:rFonts w:asciiTheme="majorBidi" w:hAnsiTheme="majorBidi" w:cstheme="majorBidi"/>
          <w:sz w:val="24"/>
          <w:szCs w:val="24"/>
          <w:lang w:val="id-ID"/>
        </w:rPr>
        <w:t>berkenaan dengan nilai atau kepercayaan terhadap gejala atau stimulasi tadi.</w:t>
      </w:r>
    </w:p>
    <w:p w:rsidR="00071EC2" w:rsidRPr="000A2B60" w:rsidRDefault="00071EC2" w:rsidP="00071EC2">
      <w:pPr>
        <w:pStyle w:val="ListParagraph"/>
        <w:numPr>
          <w:ilvl w:val="0"/>
          <w:numId w:val="26"/>
        </w:numPr>
        <w:tabs>
          <w:tab w:val="left" w:pos="1276"/>
          <w:tab w:val="left" w:pos="1560"/>
        </w:tabs>
        <w:spacing w:after="0" w:line="480" w:lineRule="auto"/>
        <w:jc w:val="both"/>
        <w:rPr>
          <w:rFonts w:asciiTheme="majorBidi" w:hAnsiTheme="majorBidi" w:cstheme="majorBidi"/>
          <w:sz w:val="24"/>
          <w:szCs w:val="24"/>
          <w:lang w:val="id-ID"/>
        </w:rPr>
      </w:pPr>
      <w:r w:rsidRPr="000A2B60">
        <w:rPr>
          <w:rFonts w:asciiTheme="majorBidi" w:hAnsiTheme="majorBidi" w:cstheme="majorBidi"/>
          <w:sz w:val="24"/>
          <w:szCs w:val="24"/>
          <w:lang w:val="id-ID"/>
        </w:rPr>
        <w:t>Organisasi, yakni pengembangan dari nilai ke dalam satu sistem organisasi, termasuk hubungan satu nilai dengan nilai yang lain, pemantapan dan prioritas nilai yang telah dimilikinya.</w:t>
      </w:r>
    </w:p>
    <w:p w:rsidR="00071EC2" w:rsidRPr="000A2B60" w:rsidRDefault="00071EC2" w:rsidP="00071EC2">
      <w:pPr>
        <w:pStyle w:val="ListParagraph"/>
        <w:numPr>
          <w:ilvl w:val="0"/>
          <w:numId w:val="26"/>
        </w:numPr>
        <w:tabs>
          <w:tab w:val="left" w:pos="1276"/>
          <w:tab w:val="left" w:pos="1560"/>
        </w:tabs>
        <w:spacing w:after="0" w:line="480" w:lineRule="auto"/>
        <w:jc w:val="both"/>
        <w:rPr>
          <w:rFonts w:asciiTheme="majorBidi" w:hAnsiTheme="majorBidi" w:cstheme="majorBidi"/>
          <w:sz w:val="24"/>
          <w:szCs w:val="24"/>
          <w:lang w:val="id-ID"/>
        </w:rPr>
      </w:pPr>
      <w:r w:rsidRPr="000A2B60">
        <w:rPr>
          <w:rFonts w:asciiTheme="majorBidi" w:hAnsiTheme="majorBidi" w:cstheme="majorBidi"/>
          <w:sz w:val="24"/>
          <w:szCs w:val="24"/>
          <w:lang w:val="id-ID"/>
        </w:rPr>
        <w:t>Karakteristik nilai, yakni keterpaduan semua sistem nilai yang telah dimiliki seseorang, yang mempengaruhi pola kepribadian dan tingkah lakunya.</w:t>
      </w:r>
    </w:p>
    <w:p w:rsidR="00071EC2" w:rsidRPr="000A2B60" w:rsidRDefault="00071EC2" w:rsidP="00071EC2">
      <w:pPr>
        <w:pStyle w:val="ListParagraph"/>
        <w:tabs>
          <w:tab w:val="left" w:pos="1276"/>
          <w:tab w:val="left" w:pos="1985"/>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Ranah psikomotorik tampak dalam bentuk ketrampilan (skill) dan kemampuan bertindak individu. Ada 6 tingkatan ketrampilan, yakni :</w:t>
      </w:r>
    </w:p>
    <w:p w:rsidR="00071EC2" w:rsidRPr="000A2B60" w:rsidRDefault="00071EC2" w:rsidP="00071EC2">
      <w:pPr>
        <w:pStyle w:val="ListParagraph"/>
        <w:numPr>
          <w:ilvl w:val="0"/>
          <w:numId w:val="27"/>
        </w:numPr>
        <w:tabs>
          <w:tab w:val="left" w:pos="1276"/>
          <w:tab w:val="left" w:pos="1560"/>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Gerakan reflex (ketrampilan pada gerakan yang tidak sadar)</w:t>
      </w:r>
    </w:p>
    <w:p w:rsidR="00071EC2" w:rsidRPr="000A2B60" w:rsidRDefault="00071EC2" w:rsidP="00071EC2">
      <w:pPr>
        <w:pStyle w:val="ListParagraph"/>
        <w:numPr>
          <w:ilvl w:val="0"/>
          <w:numId w:val="27"/>
        </w:numPr>
        <w:tabs>
          <w:tab w:val="left" w:pos="1276"/>
          <w:tab w:val="left" w:pos="1560"/>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Ketrampilan pada gerakan-gerakan dasar</w:t>
      </w:r>
    </w:p>
    <w:p w:rsidR="00071EC2" w:rsidRPr="000A2B60" w:rsidRDefault="00071EC2" w:rsidP="00071EC2">
      <w:pPr>
        <w:pStyle w:val="ListParagraph"/>
        <w:numPr>
          <w:ilvl w:val="0"/>
          <w:numId w:val="27"/>
        </w:numPr>
        <w:tabs>
          <w:tab w:val="left" w:pos="1276"/>
          <w:tab w:val="left" w:pos="1560"/>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Kemampuan perseptual</w:t>
      </w:r>
    </w:p>
    <w:p w:rsidR="00071EC2" w:rsidRPr="000A2B60" w:rsidRDefault="00071EC2" w:rsidP="00071EC2">
      <w:pPr>
        <w:pStyle w:val="ListParagraph"/>
        <w:numPr>
          <w:ilvl w:val="0"/>
          <w:numId w:val="27"/>
        </w:numPr>
        <w:tabs>
          <w:tab w:val="left" w:pos="1276"/>
          <w:tab w:val="left" w:pos="1560"/>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Kemampuan dibidang fisik</w:t>
      </w:r>
    </w:p>
    <w:p w:rsidR="00071EC2" w:rsidRPr="000A2B60" w:rsidRDefault="00071EC2" w:rsidP="00071EC2">
      <w:pPr>
        <w:pStyle w:val="ListParagraph"/>
        <w:numPr>
          <w:ilvl w:val="0"/>
          <w:numId w:val="27"/>
        </w:numPr>
        <w:tabs>
          <w:tab w:val="left" w:pos="1276"/>
          <w:tab w:val="left" w:pos="1560"/>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Gerakan-gerakan skill</w:t>
      </w:r>
    </w:p>
    <w:p w:rsidR="00071EC2" w:rsidRPr="000A2B60" w:rsidRDefault="00071EC2" w:rsidP="00071EC2">
      <w:pPr>
        <w:pStyle w:val="ListParagraph"/>
        <w:numPr>
          <w:ilvl w:val="0"/>
          <w:numId w:val="27"/>
        </w:numPr>
        <w:tabs>
          <w:tab w:val="left" w:pos="1276"/>
          <w:tab w:val="left" w:pos="1560"/>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Kemampuan yang berkenaan dengan komunikasi.</w:t>
      </w:r>
      <w:r w:rsidRPr="000A2B60">
        <w:rPr>
          <w:rStyle w:val="FootnoteReference"/>
          <w:rFonts w:asciiTheme="majorBidi" w:hAnsiTheme="majorBidi" w:cstheme="majorBidi"/>
          <w:sz w:val="24"/>
          <w:szCs w:val="24"/>
          <w:lang w:val="id-ID"/>
        </w:rPr>
        <w:footnoteReference w:id="21"/>
      </w:r>
    </w:p>
    <w:p w:rsidR="00071EC2" w:rsidRPr="000A2B60" w:rsidRDefault="00071EC2" w:rsidP="00071EC2">
      <w:pPr>
        <w:pStyle w:val="ListParagraph"/>
        <w:tabs>
          <w:tab w:val="left" w:pos="1276"/>
          <w:tab w:val="left" w:pos="1985"/>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Bloom membagi tingkat kemampuan atau tipe hasil belajar yang termasuk aspek kognitif menjadi enam, yaitu pengetahuan hafalan, pemahaman atau komprehensi, penerapan aplikasi, analisis, sintesis, dan evaluasi. Adapun penjelasannya ialah sebagai berikut :</w:t>
      </w:r>
    </w:p>
    <w:p w:rsidR="00071EC2" w:rsidRPr="000A2B60" w:rsidRDefault="00071EC2" w:rsidP="00071EC2">
      <w:pPr>
        <w:pStyle w:val="ListParagraph"/>
        <w:numPr>
          <w:ilvl w:val="0"/>
          <w:numId w:val="28"/>
        </w:numPr>
        <w:tabs>
          <w:tab w:val="left" w:pos="1560"/>
          <w:tab w:val="left" w:pos="1985"/>
          <w:tab w:val="left" w:pos="2127"/>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 xml:space="preserve">Pengetahuan hafalan atau </w:t>
      </w:r>
      <w:r w:rsidRPr="000A2B60">
        <w:rPr>
          <w:rFonts w:asciiTheme="majorBidi" w:hAnsiTheme="majorBidi" w:cstheme="majorBidi"/>
          <w:i/>
          <w:sz w:val="24"/>
          <w:szCs w:val="24"/>
          <w:lang w:val="id-ID"/>
        </w:rPr>
        <w:t xml:space="preserve">knowledge </w:t>
      </w:r>
      <w:r w:rsidRPr="000A2B60">
        <w:rPr>
          <w:rFonts w:asciiTheme="majorBidi" w:hAnsiTheme="majorBidi" w:cstheme="majorBidi"/>
          <w:sz w:val="24"/>
          <w:szCs w:val="24"/>
          <w:lang w:val="id-ID"/>
        </w:rPr>
        <w:t>ialah tingkat kemampuan yang hanya meminta responden atau testee untuk mengenal atau mengetahui adanya konsep, fakta atau istilah-istilah tanpa harus mengerti, atau dapat menilai, atau dapat menggunakannya.</w:t>
      </w:r>
    </w:p>
    <w:p w:rsidR="00071EC2" w:rsidRPr="000A2B60" w:rsidRDefault="00071EC2" w:rsidP="00071EC2">
      <w:pPr>
        <w:pStyle w:val="ListParagraph"/>
        <w:numPr>
          <w:ilvl w:val="0"/>
          <w:numId w:val="28"/>
        </w:numPr>
        <w:tabs>
          <w:tab w:val="left" w:pos="1560"/>
          <w:tab w:val="left" w:pos="1985"/>
          <w:tab w:val="left" w:pos="2127"/>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Pemahaman atau komprehensi ialah tingkat kemampuan yang mengharapkan testee mampu memahami arti atau konsep, situasi, serta fakta yang diketahuinya.</w:t>
      </w:r>
    </w:p>
    <w:p w:rsidR="00071EC2" w:rsidRPr="000A2B60" w:rsidRDefault="00071EC2" w:rsidP="00071EC2">
      <w:pPr>
        <w:pStyle w:val="ListParagraph"/>
        <w:numPr>
          <w:ilvl w:val="0"/>
          <w:numId w:val="28"/>
        </w:numPr>
        <w:tabs>
          <w:tab w:val="left" w:pos="1560"/>
          <w:tab w:val="left" w:pos="1985"/>
          <w:tab w:val="left" w:pos="2127"/>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Aplikasi atau penerapan, testee atau responden dituntut kemampuannya untuk menerapkan atau menggunakan apa yang telah diketahuinya dalam suatu situasi yang baru baginya.</w:t>
      </w:r>
    </w:p>
    <w:p w:rsidR="00071EC2" w:rsidRPr="000A2B60" w:rsidRDefault="00071EC2" w:rsidP="00071EC2">
      <w:pPr>
        <w:pStyle w:val="ListParagraph"/>
        <w:numPr>
          <w:ilvl w:val="0"/>
          <w:numId w:val="28"/>
        </w:numPr>
        <w:tabs>
          <w:tab w:val="left" w:pos="1560"/>
          <w:tab w:val="left" w:pos="1985"/>
          <w:tab w:val="left" w:pos="2127"/>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Analisis yaitu tingkat kemampuan testee untuk menganalisis atau menguraikan suatu integritas atau suatu situasi tertentu ke dalam komponen-komponen atau unsur-unsur pembentuknya.</w:t>
      </w:r>
    </w:p>
    <w:p w:rsidR="00071EC2" w:rsidRPr="000A2B60" w:rsidRDefault="00071EC2" w:rsidP="00071EC2">
      <w:pPr>
        <w:pStyle w:val="ListParagraph"/>
        <w:numPr>
          <w:ilvl w:val="0"/>
          <w:numId w:val="28"/>
        </w:numPr>
        <w:tabs>
          <w:tab w:val="left" w:pos="1560"/>
          <w:tab w:val="left" w:pos="1985"/>
          <w:tab w:val="left" w:pos="2127"/>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Kemampuan sintesis ialah peyatuan unsur-unsur atau bagian-bagian ke dalam suatu bentuk yang meyeluruh.</w:t>
      </w:r>
    </w:p>
    <w:p w:rsidR="00071EC2" w:rsidRPr="000A2B60" w:rsidRDefault="00071EC2" w:rsidP="00071EC2">
      <w:pPr>
        <w:pStyle w:val="ListParagraph"/>
        <w:numPr>
          <w:ilvl w:val="0"/>
          <w:numId w:val="28"/>
        </w:numPr>
        <w:tabs>
          <w:tab w:val="left" w:pos="1560"/>
          <w:tab w:val="left" w:pos="1985"/>
          <w:tab w:val="left" w:pos="2127"/>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Evaluasi, testee diminta unuk membuat suatu penilaian tentang suatu pernyataan, konsep, situasi, dsb. Berdasarkan suatu kriteria tertentu.</w:t>
      </w:r>
      <w:r w:rsidRPr="000A2B60">
        <w:rPr>
          <w:rStyle w:val="FootnoteReference"/>
          <w:rFonts w:asciiTheme="majorBidi" w:hAnsiTheme="majorBidi" w:cstheme="majorBidi"/>
          <w:sz w:val="24"/>
          <w:szCs w:val="24"/>
          <w:lang w:val="id-ID"/>
        </w:rPr>
        <w:footnoteReference w:id="22"/>
      </w:r>
    </w:p>
    <w:p w:rsidR="00071EC2" w:rsidRPr="000A2B60" w:rsidRDefault="00071EC2" w:rsidP="00071EC2">
      <w:pPr>
        <w:pStyle w:val="ListParagraph"/>
        <w:tabs>
          <w:tab w:val="left" w:pos="1276"/>
          <w:tab w:val="left" w:pos="1985"/>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Tipe hasil belajar kognitif lebih dominan daripada tipe hasil belajar afektif dan psikomotorik, namun hasil belajar afektif dan psikomotorik juga harus menjadi bagian dari penilaian dari proses pembelajaran di sekolah.</w:t>
      </w:r>
    </w:p>
    <w:p w:rsidR="00071EC2" w:rsidRPr="000A2B60" w:rsidRDefault="00071EC2" w:rsidP="00071EC2">
      <w:pPr>
        <w:pStyle w:val="ListParagraph"/>
        <w:tabs>
          <w:tab w:val="left" w:pos="1276"/>
          <w:tab w:val="left" w:pos="1985"/>
        </w:tabs>
        <w:spacing w:after="0" w:line="480" w:lineRule="auto"/>
        <w:ind w:firstLine="720"/>
        <w:jc w:val="both"/>
        <w:rPr>
          <w:rFonts w:asciiTheme="majorBidi" w:hAnsiTheme="majorBidi" w:cstheme="majorBidi"/>
          <w:sz w:val="24"/>
          <w:szCs w:val="24"/>
        </w:rPr>
      </w:pPr>
      <w:r w:rsidRPr="000A2B60">
        <w:rPr>
          <w:rFonts w:asciiTheme="majorBidi" w:hAnsiTheme="majorBidi" w:cstheme="majorBidi"/>
          <w:sz w:val="24"/>
          <w:szCs w:val="24"/>
          <w:lang w:val="id-ID"/>
        </w:rPr>
        <w:lastRenderedPageBreak/>
        <w:t>Hasil belajar mempunyai peranan penting dalam proses pembelajaran. Proses penilaian terhadap hasil belajar dapat memberikan informasi kepada guru tentang kemajuan siswa dalam mencapai tujuan-tujuan belajarnya melalui kegiatan belajar. Selanjutnya, dari informasi tersebut guru dapat menyusun dan membina kegiatan-kegiatan siswa lebih lanjut, baik untuk keseluruhan maupun individu.</w:t>
      </w:r>
    </w:p>
    <w:p w:rsidR="00071EC2" w:rsidRPr="000A2B60" w:rsidRDefault="00071EC2" w:rsidP="00071EC2">
      <w:pPr>
        <w:pStyle w:val="ListParagraph"/>
        <w:tabs>
          <w:tab w:val="left" w:pos="1276"/>
          <w:tab w:val="left" w:pos="1985"/>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Hasil belajar yang dicapai siswa melalui proses belajar mengajar yang optimal cenderung menunjukkan hasil yang berciri sebagai berikut :</w:t>
      </w:r>
    </w:p>
    <w:p w:rsidR="00071EC2" w:rsidRPr="000A2B60" w:rsidRDefault="00071EC2" w:rsidP="00071EC2">
      <w:pPr>
        <w:pStyle w:val="ListParagraph"/>
        <w:numPr>
          <w:ilvl w:val="0"/>
          <w:numId w:val="29"/>
        </w:numPr>
        <w:tabs>
          <w:tab w:val="left" w:pos="1276"/>
          <w:tab w:val="left" w:pos="1560"/>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Kepuasan dan kebanggaan yang dapat menumbuhkan motivasi belajar intrinsik pada diri siswa.</w:t>
      </w:r>
    </w:p>
    <w:p w:rsidR="00071EC2" w:rsidRPr="000A2B60" w:rsidRDefault="00071EC2" w:rsidP="00071EC2">
      <w:pPr>
        <w:pStyle w:val="ListParagraph"/>
        <w:numPr>
          <w:ilvl w:val="0"/>
          <w:numId w:val="29"/>
        </w:numPr>
        <w:tabs>
          <w:tab w:val="left" w:pos="1276"/>
          <w:tab w:val="left" w:pos="1560"/>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Menambah keyakinan akan kemampuan dirinya.</w:t>
      </w:r>
    </w:p>
    <w:p w:rsidR="00071EC2" w:rsidRPr="000A2B60" w:rsidRDefault="00071EC2" w:rsidP="00071EC2">
      <w:pPr>
        <w:pStyle w:val="ListParagraph"/>
        <w:numPr>
          <w:ilvl w:val="0"/>
          <w:numId w:val="29"/>
        </w:numPr>
        <w:tabs>
          <w:tab w:val="left" w:pos="1276"/>
          <w:tab w:val="left" w:pos="1560"/>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Hasil belajar yang dicapainya bermakna bagi dirinya seperti akan tahan lama diingatnya, membentuk perilakunya, bermanfaat untuk mempelajari aspek lain, kemauan dan kemampuan untuk belajar sendiri, dan mengembangkan kreativitasnya.</w:t>
      </w:r>
    </w:p>
    <w:p w:rsidR="00337546" w:rsidRPr="00337546" w:rsidRDefault="00071EC2" w:rsidP="00337546">
      <w:pPr>
        <w:pStyle w:val="ListParagraph"/>
        <w:numPr>
          <w:ilvl w:val="0"/>
          <w:numId w:val="29"/>
        </w:numPr>
        <w:tabs>
          <w:tab w:val="left" w:pos="1276"/>
          <w:tab w:val="left" w:pos="1560"/>
        </w:tabs>
        <w:spacing w:after="0" w:line="480" w:lineRule="auto"/>
        <w:ind w:left="1077"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Hasil belajar diperoleh siswa secara menyeluruh (komprehensif), yakni mencangkup aspek kognitif, pengetahuan atau wawasan; ranah afektif atau sikap dan apresiasi; serta ranah psikomotoris, ketrampilan, atau perilaku.</w:t>
      </w:r>
    </w:p>
    <w:p w:rsidR="00071EC2" w:rsidRPr="00337546" w:rsidRDefault="00071EC2" w:rsidP="00337546">
      <w:pPr>
        <w:pStyle w:val="ListParagraph"/>
        <w:numPr>
          <w:ilvl w:val="0"/>
          <w:numId w:val="29"/>
        </w:numPr>
        <w:tabs>
          <w:tab w:val="left" w:pos="1276"/>
          <w:tab w:val="left" w:pos="1560"/>
        </w:tabs>
        <w:spacing w:after="0" w:line="480" w:lineRule="auto"/>
        <w:ind w:left="1077" w:hanging="357"/>
        <w:jc w:val="both"/>
        <w:rPr>
          <w:rFonts w:asciiTheme="majorBidi" w:hAnsiTheme="majorBidi" w:cstheme="majorBidi"/>
          <w:sz w:val="24"/>
          <w:szCs w:val="24"/>
          <w:lang w:val="id-ID"/>
        </w:rPr>
      </w:pPr>
      <w:r w:rsidRPr="00337546">
        <w:rPr>
          <w:rFonts w:asciiTheme="majorBidi" w:hAnsiTheme="majorBidi" w:cstheme="majorBidi"/>
          <w:sz w:val="24"/>
          <w:szCs w:val="24"/>
          <w:lang w:val="id-ID"/>
        </w:rPr>
        <w:lastRenderedPageBreak/>
        <w:t>Kemampuan siswa untuk mengontrol atau menilai dan mengendalikan dirinya terutama dalam menilai hasil yang dicapainya maupun menilai dan mengendalikan proses dan usaha belajarnya.</w:t>
      </w:r>
      <w:r w:rsidRPr="000A2B60">
        <w:rPr>
          <w:rStyle w:val="FootnoteReference"/>
          <w:rFonts w:asciiTheme="majorBidi" w:hAnsiTheme="majorBidi" w:cstheme="majorBidi"/>
          <w:sz w:val="24"/>
          <w:szCs w:val="24"/>
          <w:lang w:val="id-ID"/>
        </w:rPr>
        <w:footnoteReference w:id="23"/>
      </w:r>
      <w:r w:rsidRPr="00337546">
        <w:rPr>
          <w:rFonts w:asciiTheme="majorBidi" w:hAnsiTheme="majorBidi" w:cstheme="majorBidi"/>
          <w:sz w:val="24"/>
          <w:szCs w:val="24"/>
          <w:lang w:val="id-ID"/>
        </w:rPr>
        <w:t xml:space="preserve">  </w:t>
      </w:r>
    </w:p>
    <w:p w:rsidR="00071EC2" w:rsidRPr="000A2B60" w:rsidRDefault="00071EC2" w:rsidP="00071EC2">
      <w:pPr>
        <w:pStyle w:val="ListParagraph"/>
        <w:numPr>
          <w:ilvl w:val="0"/>
          <w:numId w:val="2"/>
        </w:numPr>
        <w:spacing w:after="0" w:line="480" w:lineRule="auto"/>
        <w:ind w:left="720"/>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t>Faktor-Faktor yang Mempengaruhi Hasil Belajar</w:t>
      </w:r>
    </w:p>
    <w:p w:rsidR="00071EC2" w:rsidRPr="00071EC2" w:rsidRDefault="00071EC2" w:rsidP="00071EC2">
      <w:pPr>
        <w:pStyle w:val="ListParagraph"/>
        <w:tabs>
          <w:tab w:val="left" w:pos="1276"/>
          <w:tab w:val="left" w:pos="1985"/>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Faktor-faktor yang mempengaruhi keberhasilan belajar itu dapat dibagi menjadi dua bagian besar yaitu faktor internal dan faktor eksternal.</w:t>
      </w:r>
    </w:p>
    <w:p w:rsidR="00071EC2" w:rsidRPr="000A2B60" w:rsidRDefault="00071EC2" w:rsidP="00071EC2">
      <w:pPr>
        <w:pStyle w:val="ListParagraph"/>
        <w:numPr>
          <w:ilvl w:val="0"/>
          <w:numId w:val="7"/>
        </w:numPr>
        <w:tabs>
          <w:tab w:val="left" w:pos="1276"/>
          <w:tab w:val="left" w:pos="1560"/>
        </w:tabs>
        <w:spacing w:after="0" w:line="480" w:lineRule="auto"/>
        <w:ind w:left="1145" w:hanging="425"/>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t>Faktor Internal</w:t>
      </w:r>
    </w:p>
    <w:p w:rsidR="00071EC2" w:rsidRPr="000A2B60" w:rsidRDefault="00071EC2" w:rsidP="00071EC2">
      <w:pPr>
        <w:pStyle w:val="ListParagraph"/>
        <w:numPr>
          <w:ilvl w:val="0"/>
          <w:numId w:val="8"/>
        </w:numPr>
        <w:tabs>
          <w:tab w:val="left" w:pos="1276"/>
          <w:tab w:val="left" w:pos="1560"/>
        </w:tabs>
        <w:spacing w:after="0" w:line="480" w:lineRule="auto"/>
        <w:ind w:left="150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Faktor Biologis (Jasmaniah)</w:t>
      </w:r>
    </w:p>
    <w:p w:rsidR="00071EC2" w:rsidRPr="000A2B60" w:rsidRDefault="00071EC2" w:rsidP="00071EC2">
      <w:pPr>
        <w:pStyle w:val="ListParagraph"/>
        <w:tabs>
          <w:tab w:val="left" w:pos="1276"/>
          <w:tab w:val="left" w:pos="1560"/>
        </w:tabs>
        <w:spacing w:after="0" w:line="480" w:lineRule="auto"/>
        <w:ind w:left="1559"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Faktor biologis meliputi segala hal yang berhubungan dengan keadaan fisik atau jasmani individu yang bersangkutan. Keadaan jasmani yang perlu diperhatikan sehubungan dengan faktor-faktor biologis ini diantaranya :</w:t>
      </w:r>
    </w:p>
    <w:p w:rsidR="00071EC2" w:rsidRPr="000A2B60" w:rsidRDefault="00071EC2" w:rsidP="00071EC2">
      <w:pPr>
        <w:pStyle w:val="ListParagraph"/>
        <w:numPr>
          <w:ilvl w:val="0"/>
          <w:numId w:val="30"/>
        </w:numPr>
        <w:tabs>
          <w:tab w:val="left" w:pos="1276"/>
          <w:tab w:val="left" w:pos="1560"/>
        </w:tabs>
        <w:spacing w:after="0" w:line="480" w:lineRule="auto"/>
        <w:ind w:left="1916"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Kondisi yang normal atau tidak memiliki cacat sejak dalam kandungan sampai lahir.</w:t>
      </w:r>
    </w:p>
    <w:p w:rsidR="00071EC2" w:rsidRPr="000A2B60" w:rsidRDefault="00071EC2" w:rsidP="00071EC2">
      <w:pPr>
        <w:pStyle w:val="ListParagraph"/>
        <w:numPr>
          <w:ilvl w:val="0"/>
          <w:numId w:val="30"/>
        </w:numPr>
        <w:tabs>
          <w:tab w:val="left" w:pos="1276"/>
          <w:tab w:val="left" w:pos="1560"/>
        </w:tabs>
        <w:spacing w:after="0" w:line="480" w:lineRule="auto"/>
        <w:ind w:left="1916"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Kondisi keadaan fisik yang sehat dan segar atau fit.</w:t>
      </w:r>
    </w:p>
    <w:p w:rsidR="00071EC2" w:rsidRPr="000A2B60" w:rsidRDefault="00071EC2" w:rsidP="00071EC2">
      <w:pPr>
        <w:pStyle w:val="ListParagraph"/>
        <w:numPr>
          <w:ilvl w:val="0"/>
          <w:numId w:val="8"/>
        </w:numPr>
        <w:tabs>
          <w:tab w:val="left" w:pos="1276"/>
          <w:tab w:val="left" w:pos="1560"/>
        </w:tabs>
        <w:spacing w:after="0" w:line="480" w:lineRule="auto"/>
        <w:ind w:left="150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Faktor Psikologis (Rohaniah)</w:t>
      </w:r>
    </w:p>
    <w:p w:rsidR="00071EC2" w:rsidRPr="000A2B60" w:rsidRDefault="00071EC2" w:rsidP="00071EC2">
      <w:pPr>
        <w:pStyle w:val="ListParagraph"/>
        <w:tabs>
          <w:tab w:val="left" w:pos="1276"/>
          <w:tab w:val="left" w:pos="1560"/>
        </w:tabs>
        <w:spacing w:after="0" w:line="480" w:lineRule="auto"/>
        <w:ind w:left="1559"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Faktor psikologis yang mempengaruhi keberhasilan belajar ini meliputi segala hal yang berkaitan dengan kondisi mental seseorang. Kondisi mental yang dapat menunjang keberhasilan belajar antara lain : intelegensi, kemauan, bakat, daya ingat dan daya konsentrasi. </w:t>
      </w:r>
    </w:p>
    <w:p w:rsidR="00071EC2" w:rsidRPr="000A2B60" w:rsidRDefault="00071EC2" w:rsidP="00071EC2">
      <w:pPr>
        <w:pStyle w:val="ListParagraph"/>
        <w:numPr>
          <w:ilvl w:val="0"/>
          <w:numId w:val="7"/>
        </w:numPr>
        <w:tabs>
          <w:tab w:val="left" w:pos="1276"/>
          <w:tab w:val="left" w:pos="1560"/>
        </w:tabs>
        <w:spacing w:after="0" w:line="480" w:lineRule="auto"/>
        <w:ind w:left="1145" w:hanging="425"/>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lastRenderedPageBreak/>
        <w:t>Faktor Eksternal</w:t>
      </w:r>
    </w:p>
    <w:p w:rsidR="00071EC2" w:rsidRPr="000A2B60" w:rsidRDefault="00071EC2" w:rsidP="00071EC2">
      <w:pPr>
        <w:pStyle w:val="ListParagraph"/>
        <w:numPr>
          <w:ilvl w:val="0"/>
          <w:numId w:val="11"/>
        </w:numPr>
        <w:tabs>
          <w:tab w:val="left" w:pos="1276"/>
          <w:tab w:val="left" w:pos="1560"/>
        </w:tabs>
        <w:spacing w:after="0" w:line="480" w:lineRule="auto"/>
        <w:ind w:left="150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Faktor Lingkungan Keluarga</w:t>
      </w:r>
    </w:p>
    <w:p w:rsidR="00071EC2" w:rsidRPr="000A2B60" w:rsidRDefault="00071EC2" w:rsidP="00071EC2">
      <w:pPr>
        <w:pStyle w:val="ListParagraph"/>
        <w:tabs>
          <w:tab w:val="left" w:pos="1276"/>
          <w:tab w:val="left" w:pos="1560"/>
        </w:tabs>
        <w:spacing w:after="0" w:line="480" w:lineRule="auto"/>
        <w:ind w:left="1559"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Kondisi lingkungan keluarga yang sangat menentukan keberhasilan belajar seseorang diantaranya ialah adanya hubungan yang harmonis di antara sesama anggota keluarga, tersedianya tempat dan peralatan belajar yang cukup memadai, keadaan ekonomi yang cukup, suasana lingkungan rumah yang cukup tenang, adanya perhatian yang besar dari  orang tua terhadap proses perkembangan belajar dan pendidikan anak-anaknya.</w:t>
      </w:r>
    </w:p>
    <w:p w:rsidR="00071EC2" w:rsidRPr="000A2B60" w:rsidRDefault="00071EC2" w:rsidP="00071EC2">
      <w:pPr>
        <w:pStyle w:val="ListParagraph"/>
        <w:numPr>
          <w:ilvl w:val="0"/>
          <w:numId w:val="11"/>
        </w:numPr>
        <w:tabs>
          <w:tab w:val="left" w:pos="1276"/>
          <w:tab w:val="left" w:pos="1560"/>
        </w:tabs>
        <w:spacing w:after="0" w:line="480" w:lineRule="auto"/>
        <w:ind w:left="150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Faktor Lingkungan Sekolah</w:t>
      </w:r>
    </w:p>
    <w:p w:rsidR="00071EC2" w:rsidRPr="000A2B60" w:rsidRDefault="00071EC2" w:rsidP="00071EC2">
      <w:pPr>
        <w:pStyle w:val="ListParagraph"/>
        <w:tabs>
          <w:tab w:val="left" w:pos="1276"/>
          <w:tab w:val="left" w:pos="1560"/>
        </w:tabs>
        <w:spacing w:after="0" w:line="480" w:lineRule="auto"/>
        <w:ind w:left="1559"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Satu hal yang paling mutlak harus ada di sekolah untuk menunjang keberhasilan belajar adalah adanya tata tertib dan disiplin yang ditegakkan secara konsekuen dan konsisten.</w:t>
      </w:r>
    </w:p>
    <w:p w:rsidR="00071EC2" w:rsidRDefault="00071EC2" w:rsidP="00071EC2">
      <w:pPr>
        <w:pStyle w:val="ListParagraph"/>
        <w:tabs>
          <w:tab w:val="left" w:pos="1276"/>
          <w:tab w:val="left" w:pos="1560"/>
        </w:tabs>
        <w:spacing w:after="0" w:line="480" w:lineRule="auto"/>
        <w:ind w:left="1559"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Kondisi lingkungan sekolah yang dapat mempengaruhi kondisi belajar antara lain adalah adanya guru yang baik dalam jumlah yang cukup memadai sesuai jumlah bidang studi yang ditentukan, peralatan belajar yang cukup lengkap, gedung sekolah yang memenuhi persyaratan bagi berlangsungnya proses belajar yang baik, adanya keharmonisan hubungan di antara semua personil sekolah.</w:t>
      </w:r>
    </w:p>
    <w:p w:rsidR="00071EC2" w:rsidRDefault="00071EC2" w:rsidP="00071EC2">
      <w:pPr>
        <w:pStyle w:val="ListParagraph"/>
        <w:tabs>
          <w:tab w:val="left" w:pos="1276"/>
          <w:tab w:val="left" w:pos="1560"/>
        </w:tabs>
        <w:spacing w:after="0" w:line="480" w:lineRule="auto"/>
        <w:ind w:left="1559" w:firstLine="720"/>
        <w:jc w:val="both"/>
        <w:rPr>
          <w:rFonts w:asciiTheme="majorBidi" w:hAnsiTheme="majorBidi" w:cstheme="majorBidi"/>
          <w:sz w:val="24"/>
          <w:szCs w:val="24"/>
          <w:lang w:val="id-ID"/>
        </w:rPr>
      </w:pPr>
    </w:p>
    <w:p w:rsidR="00071EC2" w:rsidRPr="000A2B60" w:rsidRDefault="00071EC2" w:rsidP="00071EC2">
      <w:pPr>
        <w:pStyle w:val="ListParagraph"/>
        <w:tabs>
          <w:tab w:val="left" w:pos="1276"/>
          <w:tab w:val="left" w:pos="1560"/>
        </w:tabs>
        <w:spacing w:after="0" w:line="480" w:lineRule="auto"/>
        <w:ind w:left="1559" w:firstLine="720"/>
        <w:jc w:val="both"/>
        <w:rPr>
          <w:rFonts w:asciiTheme="majorBidi" w:hAnsiTheme="majorBidi" w:cstheme="majorBidi"/>
          <w:sz w:val="24"/>
          <w:szCs w:val="24"/>
          <w:lang w:val="id-ID"/>
        </w:rPr>
      </w:pPr>
    </w:p>
    <w:p w:rsidR="00071EC2" w:rsidRPr="000A2B60" w:rsidRDefault="00071EC2" w:rsidP="00071EC2">
      <w:pPr>
        <w:pStyle w:val="ListParagraph"/>
        <w:numPr>
          <w:ilvl w:val="0"/>
          <w:numId w:val="11"/>
        </w:numPr>
        <w:tabs>
          <w:tab w:val="left" w:pos="1276"/>
          <w:tab w:val="left" w:pos="1560"/>
        </w:tabs>
        <w:spacing w:after="0" w:line="480" w:lineRule="auto"/>
        <w:ind w:left="150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Faktor Lingkungan Masyarakat</w:t>
      </w:r>
    </w:p>
    <w:p w:rsidR="00071EC2" w:rsidRPr="00071EC2" w:rsidRDefault="00071EC2" w:rsidP="00071EC2">
      <w:pPr>
        <w:pStyle w:val="ListParagraph"/>
        <w:tabs>
          <w:tab w:val="left" w:pos="1276"/>
          <w:tab w:val="left" w:pos="1560"/>
        </w:tabs>
        <w:spacing w:after="0" w:line="480" w:lineRule="auto"/>
        <w:ind w:left="1559"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Lingkungan atau tempat tertentu yang dapat menunjang keberhasilan belajar di antaranya adalah lembaga-lembaga pendidikan nonformal yang melaksanakan kursus-kursus tertentu, seperti kursus bahasa asing, ketrampilan tertentu, bimbingan tes, kursus pelajaran tambahan yang menunjang keberhasilan belajar di sekolah.</w:t>
      </w:r>
    </w:p>
    <w:p w:rsidR="00071EC2" w:rsidRPr="000A2B60" w:rsidRDefault="00071EC2" w:rsidP="00071EC2">
      <w:pPr>
        <w:pStyle w:val="ListParagraph"/>
        <w:numPr>
          <w:ilvl w:val="0"/>
          <w:numId w:val="11"/>
        </w:numPr>
        <w:tabs>
          <w:tab w:val="left" w:pos="1276"/>
          <w:tab w:val="left" w:pos="1560"/>
        </w:tabs>
        <w:spacing w:after="0" w:line="480" w:lineRule="auto"/>
        <w:ind w:left="150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Faktor Waktu</w:t>
      </w:r>
    </w:p>
    <w:p w:rsidR="00071EC2" w:rsidRPr="000A2B60" w:rsidRDefault="00071EC2" w:rsidP="00071EC2">
      <w:pPr>
        <w:pStyle w:val="ListParagraph"/>
        <w:tabs>
          <w:tab w:val="left" w:pos="1276"/>
          <w:tab w:val="left" w:pos="1560"/>
        </w:tabs>
        <w:spacing w:after="0" w:line="480" w:lineRule="auto"/>
        <w:ind w:left="1559" w:firstLine="720"/>
        <w:jc w:val="both"/>
        <w:rPr>
          <w:rFonts w:asciiTheme="majorBidi" w:hAnsiTheme="majorBidi" w:cstheme="majorBidi"/>
          <w:i/>
          <w:sz w:val="24"/>
          <w:szCs w:val="24"/>
          <w:lang w:val="id-ID"/>
        </w:rPr>
      </w:pPr>
      <w:r w:rsidRPr="000A2B60">
        <w:rPr>
          <w:rFonts w:asciiTheme="majorBidi" w:hAnsiTheme="majorBidi" w:cstheme="majorBidi"/>
          <w:sz w:val="24"/>
          <w:szCs w:val="24"/>
          <w:lang w:val="id-ID"/>
        </w:rPr>
        <w:t>Sebenarnya yang perlu diperhatikan adalah bagaimana mencari dan menggunakan waktu dngan sebaik-baiknya agar disatu sisi siswa bisa menggunakan waktunya untuk belajar dengan baik dan di sisi lain mereka juga dapat melakukan kegiatan-kegiatan yang sifatnya hiburan atau rekreasi yang sangat bermanfaat pula untuk menyegarkan pikiran (</w:t>
      </w:r>
      <w:r w:rsidRPr="000A2B60">
        <w:rPr>
          <w:rFonts w:asciiTheme="majorBidi" w:hAnsiTheme="majorBidi" w:cstheme="majorBidi"/>
          <w:i/>
          <w:sz w:val="24"/>
          <w:szCs w:val="24"/>
          <w:lang w:val="id-ID"/>
        </w:rPr>
        <w:t>refreshing).</w:t>
      </w:r>
    </w:p>
    <w:p w:rsidR="00071EC2" w:rsidRPr="000A2B60" w:rsidRDefault="00071EC2" w:rsidP="00071EC2">
      <w:pPr>
        <w:pStyle w:val="ListParagraph"/>
        <w:tabs>
          <w:tab w:val="left" w:pos="1276"/>
          <w:tab w:val="left" w:pos="1560"/>
        </w:tabs>
        <w:spacing w:after="0" w:line="480" w:lineRule="auto"/>
        <w:ind w:left="1559"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Adanya keseimbangan antara kegiatan belajar dan kegiatan yang bersifat hiburan atau rekreasi itu sangat perlu. Tujuannya agar selain dapat meraih prestasi belajar yang maksimal, siswa pun tidak dihinggapi kejenuhan dan kelelahan pikiran yang berlebihan serta merugikan.</w:t>
      </w:r>
      <w:r w:rsidRPr="000A2B60">
        <w:rPr>
          <w:rStyle w:val="FootnoteReference"/>
          <w:rFonts w:asciiTheme="majorBidi" w:hAnsiTheme="majorBidi" w:cstheme="majorBidi"/>
          <w:sz w:val="24"/>
          <w:szCs w:val="24"/>
          <w:lang w:val="id-ID"/>
        </w:rPr>
        <w:footnoteReference w:id="24"/>
      </w:r>
    </w:p>
    <w:p w:rsidR="00071EC2" w:rsidRDefault="00071EC2" w:rsidP="00071EC2">
      <w:pPr>
        <w:pStyle w:val="ListParagraph"/>
        <w:tabs>
          <w:tab w:val="left" w:pos="1276"/>
          <w:tab w:val="left" w:pos="1985"/>
        </w:tabs>
        <w:spacing w:after="0" w:line="480" w:lineRule="auto"/>
        <w:ind w:left="357" w:firstLine="720"/>
        <w:jc w:val="both"/>
        <w:rPr>
          <w:rFonts w:asciiTheme="majorBidi" w:hAnsiTheme="majorBidi" w:cstheme="majorBidi"/>
          <w:sz w:val="24"/>
          <w:szCs w:val="24"/>
          <w:lang w:val="id-ID"/>
        </w:rPr>
      </w:pPr>
    </w:p>
    <w:p w:rsidR="00071EC2" w:rsidRPr="000A2B60" w:rsidRDefault="00071EC2" w:rsidP="00071EC2">
      <w:pPr>
        <w:pStyle w:val="ListParagraph"/>
        <w:tabs>
          <w:tab w:val="left" w:pos="1276"/>
          <w:tab w:val="left" w:pos="1985"/>
        </w:tabs>
        <w:spacing w:after="0" w:line="480" w:lineRule="auto"/>
        <w:ind w:left="357" w:firstLine="720"/>
        <w:jc w:val="both"/>
        <w:rPr>
          <w:rFonts w:asciiTheme="majorBidi" w:hAnsiTheme="majorBidi" w:cstheme="majorBidi"/>
          <w:sz w:val="24"/>
          <w:szCs w:val="24"/>
        </w:rPr>
      </w:pPr>
      <w:r w:rsidRPr="000A2B60">
        <w:rPr>
          <w:rFonts w:asciiTheme="majorBidi" w:hAnsiTheme="majorBidi" w:cstheme="majorBidi"/>
          <w:sz w:val="24"/>
          <w:szCs w:val="24"/>
          <w:lang w:val="id-ID"/>
        </w:rPr>
        <w:lastRenderedPageBreak/>
        <w:t>Sedangkan meurut Dalyono, faktor-faktor yang mempengaruhi hasil belajar antara lain :</w:t>
      </w:r>
      <w:r w:rsidRPr="000A2B60">
        <w:rPr>
          <w:rFonts w:asciiTheme="majorBidi" w:hAnsiTheme="majorBidi" w:cstheme="majorBidi"/>
          <w:sz w:val="24"/>
          <w:szCs w:val="24"/>
        </w:rPr>
        <w:t xml:space="preserve">     </w:t>
      </w:r>
    </w:p>
    <w:p w:rsidR="00071EC2" w:rsidRPr="000A2B60" w:rsidRDefault="00071EC2" w:rsidP="00071EC2">
      <w:pPr>
        <w:pStyle w:val="ListParagraph"/>
        <w:numPr>
          <w:ilvl w:val="0"/>
          <w:numId w:val="12"/>
        </w:numPr>
        <w:tabs>
          <w:tab w:val="left" w:pos="709"/>
        </w:tabs>
        <w:spacing w:after="0" w:line="480" w:lineRule="auto"/>
        <w:ind w:left="2290" w:hanging="1933"/>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t>Faktor Internal (berasal dari dalam diri)</w:t>
      </w:r>
    </w:p>
    <w:p w:rsidR="00071EC2" w:rsidRPr="000A2B60" w:rsidRDefault="00071EC2" w:rsidP="00071EC2">
      <w:pPr>
        <w:pStyle w:val="ListParagraph"/>
        <w:numPr>
          <w:ilvl w:val="0"/>
          <w:numId w:val="13"/>
        </w:numPr>
        <w:tabs>
          <w:tab w:val="left" w:pos="1560"/>
        </w:tabs>
        <w:spacing w:after="0" w:line="480" w:lineRule="auto"/>
        <w:ind w:left="1139"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Kesehatan </w:t>
      </w:r>
    </w:p>
    <w:p w:rsidR="00071EC2" w:rsidRPr="00071EC2" w:rsidRDefault="00071EC2" w:rsidP="00071EC2">
      <w:pPr>
        <w:pStyle w:val="ListParagraph"/>
        <w:tabs>
          <w:tab w:val="left" w:pos="1276"/>
          <w:tab w:val="left" w:pos="1560"/>
        </w:tabs>
        <w:spacing w:after="0" w:line="480" w:lineRule="auto"/>
        <w:ind w:left="1196"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Kesehatan jasmani dan rohani sangat besar pengaruhnya terhadap kemampuan belajar. Bila seseorang selalu tidak sehat, dapat mengakibatkan tidak bergairah untuk belajar.</w:t>
      </w:r>
    </w:p>
    <w:p w:rsidR="00071EC2" w:rsidRPr="000A2B60" w:rsidRDefault="00071EC2" w:rsidP="00071EC2">
      <w:pPr>
        <w:pStyle w:val="ListParagraph"/>
        <w:numPr>
          <w:ilvl w:val="0"/>
          <w:numId w:val="13"/>
        </w:numPr>
        <w:tabs>
          <w:tab w:val="left" w:pos="1560"/>
        </w:tabs>
        <w:spacing w:after="0" w:line="480" w:lineRule="auto"/>
        <w:ind w:left="1139"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Intelegensi dan Bakat</w:t>
      </w:r>
    </w:p>
    <w:p w:rsidR="00071EC2" w:rsidRPr="000A2B60" w:rsidRDefault="00071EC2" w:rsidP="00071EC2">
      <w:pPr>
        <w:pStyle w:val="ListParagraph"/>
        <w:tabs>
          <w:tab w:val="left" w:pos="1276"/>
          <w:tab w:val="left" w:pos="1560"/>
        </w:tabs>
        <w:spacing w:after="0" w:line="480" w:lineRule="auto"/>
        <w:ind w:left="1196"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 Seseorang yang memiliki intelegensi baik, umumnya mudah belajar dan hasilnya pun cenderung baik. Sebaliknya seseoarang yang intelegensinya rendah, cenderung mengalami kesukaran dalam belajar.</w:t>
      </w:r>
    </w:p>
    <w:p w:rsidR="00071EC2" w:rsidRPr="000A2B60" w:rsidRDefault="00071EC2" w:rsidP="00071EC2">
      <w:pPr>
        <w:pStyle w:val="ListParagraph"/>
        <w:numPr>
          <w:ilvl w:val="0"/>
          <w:numId w:val="13"/>
        </w:numPr>
        <w:tabs>
          <w:tab w:val="left" w:pos="1418"/>
          <w:tab w:val="left" w:pos="1560"/>
        </w:tabs>
        <w:spacing w:after="0" w:line="480" w:lineRule="auto"/>
        <w:ind w:left="1139"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Minat dan Motivasi</w:t>
      </w:r>
    </w:p>
    <w:p w:rsidR="00071EC2" w:rsidRPr="000A2B60" w:rsidRDefault="00071EC2" w:rsidP="00071EC2">
      <w:pPr>
        <w:pStyle w:val="ListParagraph"/>
        <w:tabs>
          <w:tab w:val="left" w:pos="1276"/>
          <w:tab w:val="left" w:pos="1560"/>
        </w:tabs>
        <w:spacing w:after="0" w:line="480" w:lineRule="auto"/>
        <w:ind w:left="1140"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Seseorang yang belajar dengan minat dan motivasi yang kuat, akan melaksanakan semua kegiatan belajarnya dengan sungguh-sungguh, penuh gairah dan semangat. Sebaliknya, belajar dengan minat dan motivasi yang lemah, akan menyebabkan malas, bahkan tidak mau mengerjakan tugas-tugas yang berhubungan dengan pelajaran. </w:t>
      </w:r>
    </w:p>
    <w:p w:rsidR="00071EC2" w:rsidRPr="000A2B60" w:rsidRDefault="00071EC2" w:rsidP="00071EC2">
      <w:pPr>
        <w:pStyle w:val="ListParagraph"/>
        <w:numPr>
          <w:ilvl w:val="0"/>
          <w:numId w:val="13"/>
        </w:numPr>
        <w:tabs>
          <w:tab w:val="left" w:pos="1276"/>
          <w:tab w:val="left" w:pos="1560"/>
        </w:tabs>
        <w:spacing w:after="0" w:line="480" w:lineRule="auto"/>
        <w:ind w:left="126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Cara Belajar</w:t>
      </w:r>
    </w:p>
    <w:p w:rsidR="00071EC2" w:rsidRDefault="00071EC2" w:rsidP="00071EC2">
      <w:pPr>
        <w:pStyle w:val="ListParagraph"/>
        <w:tabs>
          <w:tab w:val="left" w:pos="1276"/>
          <w:tab w:val="left" w:pos="1560"/>
        </w:tabs>
        <w:spacing w:after="0" w:line="480" w:lineRule="auto"/>
        <w:ind w:left="1196"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Belajar tanpa memperhatikan teknik dan faktor fisiologis, psikologis, dan ilmu kesehatan, akan memperoleh hasil yang ti</w:t>
      </w:r>
      <w:r>
        <w:rPr>
          <w:rFonts w:asciiTheme="majorBidi" w:hAnsiTheme="majorBidi" w:cstheme="majorBidi"/>
          <w:sz w:val="24"/>
          <w:szCs w:val="24"/>
          <w:lang w:val="id-ID"/>
        </w:rPr>
        <w:t>dak memuaskan</w:t>
      </w:r>
    </w:p>
    <w:p w:rsidR="00071EC2" w:rsidRPr="00071EC2" w:rsidRDefault="00071EC2" w:rsidP="00071EC2">
      <w:pPr>
        <w:tabs>
          <w:tab w:val="left" w:pos="1276"/>
          <w:tab w:val="left" w:pos="1560"/>
        </w:tabs>
        <w:spacing w:after="0" w:line="480" w:lineRule="auto"/>
        <w:jc w:val="both"/>
        <w:rPr>
          <w:rFonts w:asciiTheme="majorBidi" w:hAnsiTheme="majorBidi" w:cstheme="majorBidi"/>
          <w:sz w:val="24"/>
          <w:szCs w:val="24"/>
          <w:lang w:val="id-ID"/>
        </w:rPr>
      </w:pPr>
    </w:p>
    <w:p w:rsidR="00071EC2" w:rsidRPr="000A2B60" w:rsidRDefault="00071EC2" w:rsidP="00071EC2">
      <w:pPr>
        <w:pStyle w:val="ListParagraph"/>
        <w:numPr>
          <w:ilvl w:val="0"/>
          <w:numId w:val="12"/>
        </w:numPr>
        <w:tabs>
          <w:tab w:val="left" w:pos="709"/>
          <w:tab w:val="left" w:pos="1560"/>
        </w:tabs>
        <w:spacing w:after="0" w:line="480" w:lineRule="auto"/>
        <w:ind w:left="2342" w:hanging="1931"/>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lastRenderedPageBreak/>
        <w:t>Faktor Eksternal (berasal dari luar diri)</w:t>
      </w:r>
    </w:p>
    <w:p w:rsidR="00071EC2" w:rsidRPr="000A2B60" w:rsidRDefault="00071EC2" w:rsidP="00071EC2">
      <w:pPr>
        <w:pStyle w:val="ListParagraph"/>
        <w:numPr>
          <w:ilvl w:val="0"/>
          <w:numId w:val="14"/>
        </w:numPr>
        <w:tabs>
          <w:tab w:val="left" w:pos="1276"/>
          <w:tab w:val="left" w:pos="1560"/>
        </w:tabs>
        <w:spacing w:after="0" w:line="480" w:lineRule="auto"/>
        <w:ind w:left="1145"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Keluarga</w:t>
      </w:r>
    </w:p>
    <w:p w:rsidR="00071EC2" w:rsidRPr="00071EC2" w:rsidRDefault="00071EC2" w:rsidP="00071EC2">
      <w:pPr>
        <w:pStyle w:val="ListParagraph"/>
        <w:tabs>
          <w:tab w:val="left" w:pos="1276"/>
          <w:tab w:val="left" w:pos="1560"/>
        </w:tabs>
        <w:spacing w:after="0" w:line="480" w:lineRule="auto"/>
        <w:ind w:left="107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Faktor orang tua sangat besar pengaruhnya terhadap kebehasilan anak dalam belajar. Tinggi rendahnya pendidikan orang tua, besar kecilnya penghasilan, cukup atau kurangnya perhatian dan bimbingan orang tua dengan anak-anaknya, semuanya itu mempengaruhi pencapaian hasil belajar anak.</w:t>
      </w:r>
    </w:p>
    <w:p w:rsidR="00071EC2" w:rsidRPr="000A2B60" w:rsidRDefault="00071EC2" w:rsidP="00071EC2">
      <w:pPr>
        <w:pStyle w:val="ListParagraph"/>
        <w:numPr>
          <w:ilvl w:val="0"/>
          <w:numId w:val="14"/>
        </w:numPr>
        <w:tabs>
          <w:tab w:val="left" w:pos="1276"/>
          <w:tab w:val="left" w:pos="1560"/>
        </w:tabs>
        <w:spacing w:after="0" w:line="480" w:lineRule="auto"/>
        <w:ind w:left="1145"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Sekolah </w:t>
      </w:r>
    </w:p>
    <w:p w:rsidR="00071EC2" w:rsidRPr="000A2B60" w:rsidRDefault="00071EC2" w:rsidP="00071EC2">
      <w:pPr>
        <w:pStyle w:val="ListParagraph"/>
        <w:tabs>
          <w:tab w:val="left" w:pos="1276"/>
          <w:tab w:val="left" w:pos="1560"/>
        </w:tabs>
        <w:spacing w:after="0" w:line="480" w:lineRule="auto"/>
        <w:ind w:left="107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Keadaan sekolah tempat belajar turut mempengaruhi tingkat kebarhasilan belajar. Kualitas guru, metode mengajarnya, kesesuaian kurikulum dengan kemampuan anak, keadaan fasilitas di sekolah, pelaksanaan tata tertib sekolah, semua itu mempengaruhi hasil belajar anak.</w:t>
      </w:r>
    </w:p>
    <w:p w:rsidR="00071EC2" w:rsidRPr="000A2B60" w:rsidRDefault="00071EC2" w:rsidP="00071EC2">
      <w:pPr>
        <w:pStyle w:val="ListParagraph"/>
        <w:numPr>
          <w:ilvl w:val="0"/>
          <w:numId w:val="14"/>
        </w:numPr>
        <w:tabs>
          <w:tab w:val="left" w:pos="1276"/>
          <w:tab w:val="left" w:pos="1560"/>
        </w:tabs>
        <w:spacing w:after="0" w:line="480" w:lineRule="auto"/>
        <w:ind w:left="1145"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Masyarakat </w:t>
      </w:r>
    </w:p>
    <w:p w:rsidR="00071EC2" w:rsidRDefault="00071EC2" w:rsidP="00071EC2">
      <w:pPr>
        <w:pStyle w:val="ListParagraph"/>
        <w:tabs>
          <w:tab w:val="left" w:pos="1276"/>
          <w:tab w:val="left" w:pos="1560"/>
        </w:tabs>
        <w:spacing w:after="0" w:line="480" w:lineRule="auto"/>
        <w:ind w:left="107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ab/>
        <w:t>Keadaan masyarakat menentukan prestasi belajar siswa. Bila di sekitar tempat tinggal keadaan masyarakat terdiri dari orang-orang yang berkependidikan, maka akan mendorong anak lebih giat belajar dan begitu pula sebaliknya, jika masyarakat di sekitar banyak anak-anakyang tidak bersekolah, maka akan mengurangi semangat belajar anak.</w:t>
      </w:r>
    </w:p>
    <w:p w:rsidR="00071EC2" w:rsidRDefault="00071EC2" w:rsidP="00071EC2">
      <w:pPr>
        <w:pStyle w:val="ListParagraph"/>
        <w:tabs>
          <w:tab w:val="left" w:pos="1276"/>
          <w:tab w:val="left" w:pos="1560"/>
        </w:tabs>
        <w:spacing w:after="0" w:line="480" w:lineRule="auto"/>
        <w:ind w:left="1077" w:firstLine="720"/>
        <w:jc w:val="both"/>
        <w:rPr>
          <w:rFonts w:asciiTheme="majorBidi" w:hAnsiTheme="majorBidi" w:cstheme="majorBidi"/>
          <w:sz w:val="24"/>
          <w:szCs w:val="24"/>
          <w:lang w:val="id-ID"/>
        </w:rPr>
      </w:pPr>
    </w:p>
    <w:p w:rsidR="00071EC2" w:rsidRDefault="00071EC2" w:rsidP="00071EC2">
      <w:pPr>
        <w:pStyle w:val="ListParagraph"/>
        <w:tabs>
          <w:tab w:val="left" w:pos="1276"/>
          <w:tab w:val="left" w:pos="1560"/>
        </w:tabs>
        <w:spacing w:after="0" w:line="480" w:lineRule="auto"/>
        <w:ind w:left="1077" w:firstLine="720"/>
        <w:jc w:val="both"/>
        <w:rPr>
          <w:rFonts w:asciiTheme="majorBidi" w:hAnsiTheme="majorBidi" w:cstheme="majorBidi"/>
          <w:sz w:val="24"/>
          <w:szCs w:val="24"/>
          <w:lang w:val="id-ID"/>
        </w:rPr>
      </w:pPr>
    </w:p>
    <w:p w:rsidR="00071EC2" w:rsidRPr="000A2B60" w:rsidRDefault="00071EC2" w:rsidP="00071EC2">
      <w:pPr>
        <w:pStyle w:val="ListParagraph"/>
        <w:tabs>
          <w:tab w:val="left" w:pos="1276"/>
          <w:tab w:val="left" w:pos="1560"/>
        </w:tabs>
        <w:spacing w:after="0" w:line="480" w:lineRule="auto"/>
        <w:ind w:left="1077" w:firstLine="720"/>
        <w:jc w:val="both"/>
        <w:rPr>
          <w:rFonts w:asciiTheme="majorBidi" w:hAnsiTheme="majorBidi" w:cstheme="majorBidi"/>
          <w:sz w:val="24"/>
          <w:szCs w:val="24"/>
          <w:lang w:val="id-ID"/>
        </w:rPr>
      </w:pPr>
    </w:p>
    <w:p w:rsidR="00071EC2" w:rsidRPr="000A2B60" w:rsidRDefault="00071EC2" w:rsidP="00071EC2">
      <w:pPr>
        <w:pStyle w:val="ListParagraph"/>
        <w:numPr>
          <w:ilvl w:val="0"/>
          <w:numId w:val="14"/>
        </w:numPr>
        <w:tabs>
          <w:tab w:val="left" w:pos="1276"/>
          <w:tab w:val="left" w:pos="1560"/>
        </w:tabs>
        <w:spacing w:after="0" w:line="480" w:lineRule="auto"/>
        <w:ind w:left="1145"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Lingkungan Sekitar</w:t>
      </w:r>
    </w:p>
    <w:p w:rsidR="00071EC2" w:rsidRDefault="00071EC2" w:rsidP="00071EC2">
      <w:pPr>
        <w:pStyle w:val="ListParagraph"/>
        <w:tabs>
          <w:tab w:val="left" w:pos="1276"/>
          <w:tab w:val="left" w:pos="1560"/>
        </w:tabs>
        <w:spacing w:after="0" w:line="480" w:lineRule="auto"/>
        <w:ind w:left="107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Keadaan lingkungan sekitar juga mempengaruhi hasil belajar siswa. Misalnya keadaan lalu litas yang membisingkan akan mempengaruhi kegiatan belajar.</w:t>
      </w:r>
      <w:r w:rsidRPr="000A2B60">
        <w:rPr>
          <w:rStyle w:val="FootnoteReference"/>
          <w:rFonts w:asciiTheme="majorBidi" w:hAnsiTheme="majorBidi" w:cstheme="majorBidi"/>
          <w:sz w:val="24"/>
          <w:szCs w:val="24"/>
          <w:lang w:val="id-ID"/>
        </w:rPr>
        <w:footnoteReference w:id="25"/>
      </w:r>
    </w:p>
    <w:p w:rsidR="00071EC2" w:rsidRPr="000A2B60" w:rsidRDefault="00071EC2" w:rsidP="00071EC2">
      <w:pPr>
        <w:pStyle w:val="ListParagraph"/>
        <w:tabs>
          <w:tab w:val="left" w:pos="1276"/>
          <w:tab w:val="left" w:pos="1560"/>
        </w:tabs>
        <w:spacing w:after="0" w:line="480" w:lineRule="auto"/>
        <w:ind w:left="1077" w:firstLine="720"/>
        <w:jc w:val="both"/>
        <w:rPr>
          <w:rFonts w:asciiTheme="majorBidi" w:hAnsiTheme="majorBidi" w:cstheme="majorBidi"/>
          <w:sz w:val="24"/>
          <w:szCs w:val="24"/>
          <w:lang w:val="id-ID"/>
        </w:rPr>
      </w:pPr>
    </w:p>
    <w:p w:rsidR="006258E5" w:rsidRPr="000A2B60" w:rsidRDefault="006258E5" w:rsidP="006258E5">
      <w:pPr>
        <w:pStyle w:val="ListParagraph"/>
        <w:numPr>
          <w:ilvl w:val="0"/>
          <w:numId w:val="1"/>
        </w:numPr>
        <w:spacing w:after="0" w:line="480" w:lineRule="auto"/>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t>Mengenal Otak</w:t>
      </w:r>
    </w:p>
    <w:p w:rsidR="001D1AA3" w:rsidRPr="000A2B60" w:rsidRDefault="001D1AA3" w:rsidP="000A4E7A">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Otak dikenal sebagai organ yang paling kompl</w:t>
      </w:r>
      <w:r w:rsidR="000A2C01" w:rsidRPr="000A2B60">
        <w:rPr>
          <w:rFonts w:asciiTheme="majorBidi" w:hAnsiTheme="majorBidi" w:cstheme="majorBidi"/>
          <w:sz w:val="24"/>
          <w:szCs w:val="24"/>
          <w:lang w:val="id-ID"/>
        </w:rPr>
        <w:t>eks yang ada di alam semesta</w:t>
      </w:r>
      <w:r w:rsidRPr="000A2B60">
        <w:rPr>
          <w:rFonts w:asciiTheme="majorBidi" w:hAnsiTheme="majorBidi" w:cstheme="majorBidi"/>
          <w:sz w:val="24"/>
          <w:szCs w:val="24"/>
          <w:lang w:val="id-ID"/>
        </w:rPr>
        <w:t>. Inilah satu-satunya organ yang senantiasa berkembang. Jika dirawat dengan baik, dijaga dan dipelihara secara serius dan teratur dapat bertahan lebih dari seratus tahun.</w:t>
      </w:r>
      <w:r w:rsidRPr="000A2B60">
        <w:rPr>
          <w:rStyle w:val="FootnoteReference"/>
          <w:rFonts w:asciiTheme="majorBidi" w:hAnsiTheme="majorBidi" w:cstheme="majorBidi"/>
          <w:sz w:val="24"/>
          <w:szCs w:val="24"/>
          <w:lang w:val="id-ID"/>
        </w:rPr>
        <w:footnoteReference w:id="26"/>
      </w:r>
      <w:r w:rsidRPr="000A2B60">
        <w:rPr>
          <w:rFonts w:asciiTheme="majorBidi" w:hAnsiTheme="majorBidi" w:cstheme="majorBidi"/>
          <w:sz w:val="24"/>
          <w:szCs w:val="24"/>
          <w:lang w:val="id-ID"/>
        </w:rPr>
        <w:t xml:space="preserve"> </w:t>
      </w:r>
    </w:p>
    <w:p w:rsidR="00FB2A28" w:rsidRPr="000A2B60" w:rsidRDefault="001D1AA3" w:rsidP="00885AEF">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Otak adalah pusat </w:t>
      </w:r>
      <w:r w:rsidR="004217FE" w:rsidRPr="000A2B60">
        <w:rPr>
          <w:rFonts w:asciiTheme="majorBidi" w:hAnsiTheme="majorBidi" w:cstheme="majorBidi"/>
          <w:sz w:val="24"/>
          <w:szCs w:val="24"/>
          <w:lang w:val="id-ID"/>
        </w:rPr>
        <w:t>si</w:t>
      </w:r>
      <w:r w:rsidRPr="000A2B60">
        <w:rPr>
          <w:rFonts w:asciiTheme="majorBidi" w:hAnsiTheme="majorBidi" w:cstheme="majorBidi"/>
          <w:sz w:val="24"/>
          <w:szCs w:val="24"/>
          <w:lang w:val="id-ID"/>
        </w:rPr>
        <w:t>stem</w:t>
      </w:r>
      <w:r w:rsidR="004217FE" w:rsidRPr="000A2B60">
        <w:rPr>
          <w:rFonts w:asciiTheme="majorBidi" w:hAnsiTheme="majorBidi" w:cstheme="majorBidi"/>
          <w:sz w:val="24"/>
          <w:szCs w:val="24"/>
          <w:lang w:val="id-ID"/>
        </w:rPr>
        <w:t xml:space="preserve"> </w:t>
      </w:r>
      <w:r w:rsidRPr="000A2B60">
        <w:rPr>
          <w:rFonts w:asciiTheme="majorBidi" w:hAnsiTheme="majorBidi" w:cstheme="majorBidi"/>
          <w:sz w:val="24"/>
          <w:szCs w:val="24"/>
          <w:lang w:val="id-ID"/>
        </w:rPr>
        <w:t>saraf. Ia mengatur dan mengkoordinasi sebagian besar gerakan, perilaku dan fungsi tubuh homeostatis</w:t>
      </w:r>
      <w:r w:rsidR="004217FE" w:rsidRPr="000A2B60">
        <w:rPr>
          <w:rFonts w:asciiTheme="majorBidi" w:hAnsiTheme="majorBidi" w:cstheme="majorBidi"/>
          <w:sz w:val="24"/>
          <w:szCs w:val="24"/>
          <w:lang w:val="id-ID"/>
        </w:rPr>
        <w:t xml:space="preserve"> seperti detak jantung, tekanan dara</w:t>
      </w:r>
      <w:r w:rsidR="000A2C01" w:rsidRPr="000A2B60">
        <w:rPr>
          <w:rFonts w:asciiTheme="majorBidi" w:hAnsiTheme="majorBidi" w:cstheme="majorBidi"/>
          <w:sz w:val="24"/>
          <w:szCs w:val="24"/>
          <w:lang w:val="id-ID"/>
        </w:rPr>
        <w:t>h, keseimbangan cairan tubuh</w:t>
      </w:r>
      <w:r w:rsidR="004217FE" w:rsidRPr="000A2B60">
        <w:rPr>
          <w:rFonts w:asciiTheme="majorBidi" w:hAnsiTheme="majorBidi" w:cstheme="majorBidi"/>
          <w:sz w:val="24"/>
          <w:szCs w:val="24"/>
          <w:lang w:val="id-ID"/>
        </w:rPr>
        <w:t xml:space="preserve"> dan suhu tubuh. Otak juga bertanggungjawab atas fungsi seperti pengenalan, emosi, ingatan, pembelajaran motorik dan segala bentuk pembelajaran lainnya.</w:t>
      </w:r>
      <w:r w:rsidR="004217FE" w:rsidRPr="000A2B60">
        <w:rPr>
          <w:rStyle w:val="FootnoteReference"/>
          <w:rFonts w:asciiTheme="majorBidi" w:hAnsiTheme="majorBidi" w:cstheme="majorBidi"/>
          <w:sz w:val="24"/>
          <w:szCs w:val="24"/>
          <w:lang w:val="id-ID"/>
        </w:rPr>
        <w:footnoteReference w:id="27"/>
      </w:r>
    </w:p>
    <w:p w:rsidR="00885AEF" w:rsidRPr="000A2B60" w:rsidRDefault="004217FE" w:rsidP="00885AEF">
      <w:pPr>
        <w:pStyle w:val="ListParagraph"/>
        <w:spacing w:after="0" w:line="480" w:lineRule="auto"/>
        <w:ind w:left="357" w:firstLine="720"/>
        <w:jc w:val="both"/>
        <w:rPr>
          <w:rStyle w:val="FootnoteReference"/>
          <w:rFonts w:asciiTheme="majorBidi" w:hAnsiTheme="majorBidi" w:cstheme="majorBidi"/>
          <w:sz w:val="24"/>
          <w:szCs w:val="24"/>
          <w:lang w:val="id-ID"/>
        </w:rPr>
      </w:pPr>
      <w:r w:rsidRPr="000A2B60">
        <w:rPr>
          <w:rFonts w:asciiTheme="majorBidi" w:hAnsiTheme="majorBidi" w:cstheme="majorBidi"/>
          <w:sz w:val="24"/>
          <w:szCs w:val="24"/>
          <w:lang w:val="id-ID"/>
        </w:rPr>
        <w:t xml:space="preserve">Otak manusia mempunyai ukuran kira-kira sebanding dengan sebuah jeruk manis yang besar. Benda menakjubkan seberat satu setengah kilogram ini sebagian besar terdiri dari air (78 persen), sedikit lemak (10 persen) dan bahkan </w:t>
      </w:r>
      <w:r w:rsidRPr="000A2B60">
        <w:rPr>
          <w:rFonts w:asciiTheme="majorBidi" w:hAnsiTheme="majorBidi" w:cstheme="majorBidi"/>
          <w:sz w:val="24"/>
          <w:szCs w:val="24"/>
          <w:lang w:val="id-ID"/>
        </w:rPr>
        <w:lastRenderedPageBreak/>
        <w:t>lebih sedikit lagi protein (8 persen).</w:t>
      </w:r>
      <w:r w:rsidR="00FA457F" w:rsidRPr="000A2B60">
        <w:rPr>
          <w:rFonts w:asciiTheme="majorBidi" w:hAnsiTheme="majorBidi" w:cstheme="majorBidi"/>
          <w:sz w:val="24"/>
          <w:szCs w:val="24"/>
          <w:lang w:val="id-ID"/>
        </w:rPr>
        <w:t xml:space="preserve"> Otak manusia memiliki banyak sel, bahkan hingga bermiliar-miliar sel.</w:t>
      </w:r>
      <w:r w:rsidR="000F2D41" w:rsidRPr="000A2B60">
        <w:rPr>
          <w:rStyle w:val="FootnoteReference"/>
          <w:rFonts w:asciiTheme="majorBidi" w:hAnsiTheme="majorBidi" w:cstheme="majorBidi"/>
          <w:sz w:val="24"/>
          <w:szCs w:val="24"/>
          <w:lang w:val="id-ID"/>
        </w:rPr>
        <w:t xml:space="preserve"> </w:t>
      </w:r>
      <w:r w:rsidR="000F2D41" w:rsidRPr="000A2B60">
        <w:rPr>
          <w:rStyle w:val="FootnoteReference"/>
          <w:rFonts w:asciiTheme="majorBidi" w:hAnsiTheme="majorBidi" w:cstheme="majorBidi"/>
          <w:sz w:val="24"/>
          <w:szCs w:val="24"/>
          <w:lang w:val="id-ID"/>
        </w:rPr>
        <w:footnoteReference w:id="28"/>
      </w:r>
    </w:p>
    <w:p w:rsidR="000F2D41" w:rsidRPr="000A2B60" w:rsidRDefault="000F2D41" w:rsidP="00885AEF">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Otak mempunyai 5 bagian utama, yaitu otak besar (</w:t>
      </w:r>
      <w:r w:rsidRPr="000A2B60">
        <w:rPr>
          <w:rFonts w:asciiTheme="majorBidi" w:hAnsiTheme="majorBidi" w:cstheme="majorBidi"/>
          <w:i/>
          <w:sz w:val="24"/>
          <w:szCs w:val="24"/>
          <w:lang w:val="id-ID"/>
        </w:rPr>
        <w:t>serrebrum</w:t>
      </w:r>
      <w:r w:rsidRPr="000A2B60">
        <w:rPr>
          <w:rFonts w:asciiTheme="majorBidi" w:hAnsiTheme="majorBidi" w:cstheme="majorBidi"/>
          <w:sz w:val="24"/>
          <w:szCs w:val="24"/>
          <w:lang w:val="id-ID"/>
        </w:rPr>
        <w:t>), otak tengah (</w:t>
      </w:r>
      <w:r w:rsidRPr="000A2B60">
        <w:rPr>
          <w:rFonts w:asciiTheme="majorBidi" w:hAnsiTheme="majorBidi" w:cstheme="majorBidi"/>
          <w:i/>
          <w:sz w:val="24"/>
          <w:szCs w:val="24"/>
          <w:lang w:val="id-ID"/>
        </w:rPr>
        <w:t>mesensefalon</w:t>
      </w:r>
      <w:r w:rsidRPr="000A2B60">
        <w:rPr>
          <w:rFonts w:asciiTheme="majorBidi" w:hAnsiTheme="majorBidi" w:cstheme="majorBidi"/>
          <w:sz w:val="24"/>
          <w:szCs w:val="24"/>
          <w:lang w:val="id-ID"/>
        </w:rPr>
        <w:t>), otak kecil (</w:t>
      </w:r>
      <w:r w:rsidRPr="000A2B60">
        <w:rPr>
          <w:rFonts w:asciiTheme="majorBidi" w:hAnsiTheme="majorBidi" w:cstheme="majorBidi"/>
          <w:i/>
          <w:sz w:val="24"/>
          <w:szCs w:val="24"/>
          <w:lang w:val="id-ID"/>
        </w:rPr>
        <w:t>serebelum</w:t>
      </w:r>
      <w:r w:rsidRPr="000A2B60">
        <w:rPr>
          <w:rFonts w:asciiTheme="majorBidi" w:hAnsiTheme="majorBidi" w:cstheme="majorBidi"/>
          <w:sz w:val="24"/>
          <w:szCs w:val="24"/>
          <w:lang w:val="id-ID"/>
        </w:rPr>
        <w:t>), sumsum sambung (</w:t>
      </w:r>
      <w:r w:rsidRPr="000A2B60">
        <w:rPr>
          <w:rFonts w:asciiTheme="majorBidi" w:hAnsiTheme="majorBidi" w:cstheme="majorBidi"/>
          <w:i/>
          <w:sz w:val="24"/>
          <w:szCs w:val="24"/>
          <w:lang w:val="id-ID"/>
        </w:rPr>
        <w:t>medulla oblongata</w:t>
      </w:r>
      <w:r w:rsidRPr="000A2B60">
        <w:rPr>
          <w:rFonts w:asciiTheme="majorBidi" w:hAnsiTheme="majorBidi" w:cstheme="majorBidi"/>
          <w:sz w:val="24"/>
          <w:szCs w:val="24"/>
          <w:lang w:val="id-ID"/>
        </w:rPr>
        <w:t>), dan jembatan varol.</w:t>
      </w:r>
      <w:r w:rsidRPr="000A2B60">
        <w:rPr>
          <w:rStyle w:val="FootnoteReference"/>
          <w:rFonts w:asciiTheme="majorBidi" w:hAnsiTheme="majorBidi" w:cstheme="majorBidi"/>
          <w:sz w:val="24"/>
          <w:szCs w:val="24"/>
          <w:lang w:val="id-ID"/>
        </w:rPr>
        <w:footnoteReference w:id="29"/>
      </w:r>
    </w:p>
    <w:p w:rsidR="000F2D41" w:rsidRPr="000A2B60" w:rsidRDefault="007175B9" w:rsidP="009B5587">
      <w:pPr>
        <w:pStyle w:val="ListParagraph"/>
        <w:numPr>
          <w:ilvl w:val="0"/>
          <w:numId w:val="36"/>
        </w:numPr>
        <w:spacing w:after="0" w:line="480" w:lineRule="auto"/>
        <w:ind w:left="636"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Otak Besar (</w:t>
      </w:r>
      <w:r w:rsidRPr="000A2B60">
        <w:rPr>
          <w:rFonts w:asciiTheme="majorBidi" w:hAnsiTheme="majorBidi" w:cstheme="majorBidi"/>
          <w:i/>
          <w:sz w:val="24"/>
          <w:szCs w:val="24"/>
          <w:lang w:val="id-ID"/>
        </w:rPr>
        <w:t>serrebrum</w:t>
      </w:r>
      <w:r w:rsidRPr="000A2B60">
        <w:rPr>
          <w:rFonts w:asciiTheme="majorBidi" w:hAnsiTheme="majorBidi" w:cstheme="majorBidi"/>
          <w:sz w:val="24"/>
          <w:szCs w:val="24"/>
          <w:lang w:val="id-ID"/>
        </w:rPr>
        <w:t>)</w:t>
      </w:r>
    </w:p>
    <w:p w:rsidR="00451015" w:rsidRPr="000A2B60" w:rsidRDefault="00451015" w:rsidP="000A4E7A">
      <w:pPr>
        <w:pStyle w:val="ListParagraph"/>
        <w:spacing w:after="0" w:line="480" w:lineRule="auto"/>
        <w:ind w:left="633"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Otak besar mempunyai fungsi dalam pengaturan semua aktivitas mental, yaitu yang berhubungan dengan kepandaian</w:t>
      </w:r>
      <w:r w:rsidR="000A2C01" w:rsidRPr="000A2B60">
        <w:rPr>
          <w:rFonts w:asciiTheme="majorBidi" w:hAnsiTheme="majorBidi" w:cstheme="majorBidi"/>
          <w:sz w:val="24"/>
          <w:szCs w:val="24"/>
          <w:lang w:val="id-ID"/>
        </w:rPr>
        <w:t xml:space="preserve"> </w:t>
      </w:r>
      <w:r w:rsidRPr="000A2B60">
        <w:rPr>
          <w:rFonts w:asciiTheme="majorBidi" w:hAnsiTheme="majorBidi" w:cstheme="majorBidi"/>
          <w:sz w:val="24"/>
          <w:szCs w:val="24"/>
          <w:lang w:val="id-ID"/>
        </w:rPr>
        <w:t>(intelegensi), ingatan (memori), kesadaran dan pertimbangan. Otak besar terdiri dari 4 bagian utama, yaitu :</w:t>
      </w:r>
    </w:p>
    <w:p w:rsidR="009B5587" w:rsidRPr="000A2B60" w:rsidRDefault="00451015" w:rsidP="009B5587">
      <w:pPr>
        <w:pStyle w:val="ListParagraph"/>
        <w:numPr>
          <w:ilvl w:val="0"/>
          <w:numId w:val="25"/>
        </w:numPr>
        <w:spacing w:after="0" w:line="480" w:lineRule="auto"/>
        <w:ind w:left="1066"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Lobus</w:t>
      </w:r>
      <w:r w:rsidR="000A4E7A" w:rsidRPr="000A2B60">
        <w:rPr>
          <w:rFonts w:asciiTheme="majorBidi" w:hAnsiTheme="majorBidi" w:cstheme="majorBidi"/>
          <w:sz w:val="24"/>
          <w:szCs w:val="24"/>
          <w:lang w:val="id-ID"/>
        </w:rPr>
        <w:t xml:space="preserve"> </w:t>
      </w:r>
      <w:r w:rsidRPr="000A2B60">
        <w:rPr>
          <w:rFonts w:asciiTheme="majorBidi" w:hAnsiTheme="majorBidi" w:cstheme="majorBidi"/>
          <w:sz w:val="24"/>
          <w:szCs w:val="24"/>
          <w:lang w:val="id-ID"/>
        </w:rPr>
        <w:t>frontal, terletak di wilayah sekitar kening. Lobus ini bertanggungjawab untuk kegiatan berpikir, perencanaan, penyusunan konsep dan kreativitas.</w:t>
      </w:r>
    </w:p>
    <w:p w:rsidR="009B5587" w:rsidRPr="000A2B60" w:rsidRDefault="00451015" w:rsidP="009B5587">
      <w:pPr>
        <w:pStyle w:val="ListParagraph"/>
        <w:numPr>
          <w:ilvl w:val="0"/>
          <w:numId w:val="25"/>
        </w:numPr>
        <w:spacing w:after="0" w:line="480" w:lineRule="auto"/>
        <w:ind w:left="1066"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Lobus occipital, terletak di belakang kepala. Lobus ini bertanggungjawab </w:t>
      </w:r>
      <w:r w:rsidR="00F0113B" w:rsidRPr="000A2B60">
        <w:rPr>
          <w:rFonts w:asciiTheme="majorBidi" w:hAnsiTheme="majorBidi" w:cstheme="majorBidi"/>
          <w:sz w:val="24"/>
          <w:szCs w:val="24"/>
          <w:lang w:val="id-ID"/>
        </w:rPr>
        <w:t>mengatur penglihatan.</w:t>
      </w:r>
    </w:p>
    <w:p w:rsidR="009B5587" w:rsidRPr="000A2B60" w:rsidRDefault="009534ED" w:rsidP="009B5587">
      <w:pPr>
        <w:pStyle w:val="ListParagraph"/>
        <w:numPr>
          <w:ilvl w:val="0"/>
          <w:numId w:val="25"/>
        </w:numPr>
        <w:spacing w:after="0" w:line="480" w:lineRule="auto"/>
        <w:ind w:left="1066"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Lobus temporal, terletak di </w:t>
      </w:r>
      <w:r w:rsidR="00F0113B" w:rsidRPr="000A2B60">
        <w:rPr>
          <w:rFonts w:asciiTheme="majorBidi" w:hAnsiTheme="majorBidi" w:cstheme="majorBidi"/>
          <w:sz w:val="24"/>
          <w:szCs w:val="24"/>
          <w:lang w:val="id-ID"/>
        </w:rPr>
        <w:t xml:space="preserve">sekitar telinga. Lobus ini </w:t>
      </w:r>
      <w:r w:rsidR="000A4E7A" w:rsidRPr="000A2B60">
        <w:rPr>
          <w:rFonts w:asciiTheme="majorBidi" w:hAnsiTheme="majorBidi" w:cstheme="majorBidi"/>
          <w:sz w:val="24"/>
          <w:szCs w:val="24"/>
          <w:lang w:val="id-ID"/>
        </w:rPr>
        <w:t>b</w:t>
      </w:r>
      <w:r w:rsidR="00F0113B" w:rsidRPr="000A2B60">
        <w:rPr>
          <w:rFonts w:asciiTheme="majorBidi" w:hAnsiTheme="majorBidi" w:cstheme="majorBidi"/>
          <w:sz w:val="24"/>
          <w:szCs w:val="24"/>
          <w:lang w:val="id-ID"/>
        </w:rPr>
        <w:t>ertanggungjawab terhadap pendengaran, pemaknaan dan bahasa.</w:t>
      </w:r>
    </w:p>
    <w:p w:rsidR="00F0113B" w:rsidRPr="000A2B60" w:rsidRDefault="00F0113B" w:rsidP="009B5587">
      <w:pPr>
        <w:pStyle w:val="ListParagraph"/>
        <w:numPr>
          <w:ilvl w:val="0"/>
          <w:numId w:val="25"/>
        </w:numPr>
        <w:spacing w:after="0" w:line="480" w:lineRule="auto"/>
        <w:ind w:left="1066"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Lobus pariental, terletak di bagian atas otak. Lobus ini bertanggungjawab untuk kegiatan berpikir, terutama dalam pengaturan memori </w:t>
      </w:r>
    </w:p>
    <w:p w:rsidR="007175B9" w:rsidRPr="000A2B60" w:rsidRDefault="007175B9" w:rsidP="009B5587">
      <w:pPr>
        <w:pStyle w:val="ListParagraph"/>
        <w:numPr>
          <w:ilvl w:val="0"/>
          <w:numId w:val="36"/>
        </w:numPr>
        <w:spacing w:after="0" w:line="480" w:lineRule="auto"/>
        <w:ind w:left="636"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Otak tengah (</w:t>
      </w:r>
      <w:r w:rsidRPr="000A2B60">
        <w:rPr>
          <w:rFonts w:asciiTheme="majorBidi" w:hAnsiTheme="majorBidi" w:cstheme="majorBidi"/>
          <w:i/>
          <w:sz w:val="24"/>
          <w:szCs w:val="24"/>
          <w:lang w:val="id-ID"/>
        </w:rPr>
        <w:t>mesensefalon)</w:t>
      </w:r>
    </w:p>
    <w:p w:rsidR="00F0113B" w:rsidRPr="000A2B60" w:rsidRDefault="00F0113B" w:rsidP="00C4757A">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Otak tengah terletak di depan otak kecil dan jembatan varol. Bagian atas (dorsal) otak t</w:t>
      </w:r>
      <w:r w:rsidR="009A6124" w:rsidRPr="000A2B60">
        <w:rPr>
          <w:rFonts w:asciiTheme="majorBidi" w:hAnsiTheme="majorBidi" w:cstheme="majorBidi"/>
          <w:sz w:val="24"/>
          <w:szCs w:val="24"/>
          <w:lang w:val="id-ID"/>
        </w:rPr>
        <w:t>e</w:t>
      </w:r>
      <w:r w:rsidRPr="000A2B60">
        <w:rPr>
          <w:rFonts w:asciiTheme="majorBidi" w:hAnsiTheme="majorBidi" w:cstheme="majorBidi"/>
          <w:sz w:val="24"/>
          <w:szCs w:val="24"/>
          <w:lang w:val="id-ID"/>
        </w:rPr>
        <w:t>ngah merupakan lobus opticus yang mengatur reflek</w:t>
      </w:r>
      <w:r w:rsidR="009A6124" w:rsidRPr="000A2B60">
        <w:rPr>
          <w:rFonts w:asciiTheme="majorBidi" w:hAnsiTheme="majorBidi" w:cstheme="majorBidi"/>
          <w:sz w:val="24"/>
          <w:szCs w:val="24"/>
          <w:lang w:val="id-ID"/>
        </w:rPr>
        <w:t>s</w:t>
      </w:r>
      <w:r w:rsidRPr="000A2B60">
        <w:rPr>
          <w:rFonts w:asciiTheme="majorBidi" w:hAnsiTheme="majorBidi" w:cstheme="majorBidi"/>
          <w:sz w:val="24"/>
          <w:szCs w:val="24"/>
          <w:lang w:val="id-ID"/>
        </w:rPr>
        <w:t xml:space="preserve"> mata seperti penyempitan pupil mata, dan juga merupakan pusat pendengaran.  </w:t>
      </w:r>
    </w:p>
    <w:p w:rsidR="007175B9" w:rsidRPr="000A2B60" w:rsidRDefault="007175B9" w:rsidP="003A011B">
      <w:pPr>
        <w:pStyle w:val="ListParagraph"/>
        <w:numPr>
          <w:ilvl w:val="0"/>
          <w:numId w:val="36"/>
        </w:numPr>
        <w:spacing w:after="0" w:line="480" w:lineRule="auto"/>
        <w:ind w:left="636"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Otak Kecil (</w:t>
      </w:r>
      <w:r w:rsidRPr="000A2B60">
        <w:rPr>
          <w:rFonts w:asciiTheme="majorBidi" w:hAnsiTheme="majorBidi" w:cstheme="majorBidi"/>
          <w:i/>
          <w:sz w:val="24"/>
          <w:szCs w:val="24"/>
          <w:lang w:val="id-ID"/>
        </w:rPr>
        <w:t>serebelum</w:t>
      </w:r>
      <w:r w:rsidRPr="000A2B60">
        <w:rPr>
          <w:rFonts w:asciiTheme="majorBidi" w:hAnsiTheme="majorBidi" w:cstheme="majorBidi"/>
          <w:sz w:val="24"/>
          <w:szCs w:val="24"/>
          <w:lang w:val="id-ID"/>
        </w:rPr>
        <w:t>)</w:t>
      </w:r>
    </w:p>
    <w:p w:rsidR="00F0113B" w:rsidRPr="000A2B60" w:rsidRDefault="00F0113B" w:rsidP="000A4E7A">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i/>
          <w:sz w:val="24"/>
          <w:szCs w:val="24"/>
          <w:lang w:val="id-ID"/>
        </w:rPr>
        <w:t xml:space="preserve">Serebelum </w:t>
      </w:r>
      <w:r w:rsidRPr="000A2B60">
        <w:rPr>
          <w:rFonts w:asciiTheme="majorBidi" w:hAnsiTheme="majorBidi" w:cstheme="majorBidi"/>
          <w:sz w:val="24"/>
          <w:szCs w:val="24"/>
          <w:lang w:val="id-ID"/>
        </w:rPr>
        <w:t>mempunyai fungsi utama mengoordinasi gerakkan otot yang t</w:t>
      </w:r>
      <w:r w:rsidR="000A2C01" w:rsidRPr="000A2B60">
        <w:rPr>
          <w:rFonts w:asciiTheme="majorBidi" w:hAnsiTheme="majorBidi" w:cstheme="majorBidi"/>
          <w:sz w:val="24"/>
          <w:szCs w:val="24"/>
          <w:lang w:val="id-ID"/>
        </w:rPr>
        <w:t>erjadi</w:t>
      </w:r>
      <w:r w:rsidRPr="000A2B60">
        <w:rPr>
          <w:rFonts w:asciiTheme="majorBidi" w:hAnsiTheme="majorBidi" w:cstheme="majorBidi"/>
          <w:sz w:val="24"/>
          <w:szCs w:val="24"/>
          <w:lang w:val="id-ID"/>
        </w:rPr>
        <w:t xml:space="preserve"> secara sadar, keseimbangan , dan posisi tubuh. </w:t>
      </w:r>
    </w:p>
    <w:p w:rsidR="007175B9" w:rsidRPr="000A2B60" w:rsidRDefault="007175B9" w:rsidP="003A011B">
      <w:pPr>
        <w:pStyle w:val="ListParagraph"/>
        <w:numPr>
          <w:ilvl w:val="0"/>
          <w:numId w:val="36"/>
        </w:numPr>
        <w:spacing w:after="0" w:line="480" w:lineRule="auto"/>
        <w:ind w:left="636"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Sumsum sambung (</w:t>
      </w:r>
      <w:r w:rsidRPr="000A2B60">
        <w:rPr>
          <w:rFonts w:asciiTheme="majorBidi" w:hAnsiTheme="majorBidi" w:cstheme="majorBidi"/>
          <w:i/>
          <w:sz w:val="24"/>
          <w:szCs w:val="24"/>
          <w:lang w:val="id-ID"/>
        </w:rPr>
        <w:t>medulla oblongata</w:t>
      </w:r>
      <w:r w:rsidRPr="000A2B60">
        <w:rPr>
          <w:rFonts w:asciiTheme="majorBidi" w:hAnsiTheme="majorBidi" w:cstheme="majorBidi"/>
          <w:sz w:val="24"/>
          <w:szCs w:val="24"/>
          <w:lang w:val="id-ID"/>
        </w:rPr>
        <w:t>)</w:t>
      </w:r>
    </w:p>
    <w:p w:rsidR="00C4757A" w:rsidRPr="00C4757A" w:rsidRDefault="00F0113B" w:rsidP="00C4757A">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Sumsum sambung berfungsi mengantar impuls yang dat</w:t>
      </w:r>
      <w:r w:rsidR="000A2C01" w:rsidRPr="000A2B60">
        <w:rPr>
          <w:rFonts w:asciiTheme="majorBidi" w:hAnsiTheme="majorBidi" w:cstheme="majorBidi"/>
          <w:sz w:val="24"/>
          <w:szCs w:val="24"/>
          <w:lang w:val="id-ID"/>
        </w:rPr>
        <w:t>a</w:t>
      </w:r>
      <w:r w:rsidRPr="000A2B60">
        <w:rPr>
          <w:rFonts w:asciiTheme="majorBidi" w:hAnsiTheme="majorBidi" w:cstheme="majorBidi"/>
          <w:sz w:val="24"/>
          <w:szCs w:val="24"/>
          <w:lang w:val="id-ID"/>
        </w:rPr>
        <w:t xml:space="preserve">ng dari medula spinalis menuju otak. </w:t>
      </w:r>
      <w:r w:rsidR="009A6124" w:rsidRPr="000A2B60">
        <w:rPr>
          <w:rFonts w:asciiTheme="majorBidi" w:hAnsiTheme="majorBidi" w:cstheme="majorBidi"/>
          <w:sz w:val="24"/>
          <w:szCs w:val="24"/>
          <w:lang w:val="id-ID"/>
        </w:rPr>
        <w:t>Sumsum sambung juga mempengaruhi jembatan, refleks fisiologi seperti detak jantung, tekanan darah, volume, dan kecepatan respirasi, gerak alat pencernaan, dan sekresi kelenjar pecernaan. Selain itu, sumsum s</w:t>
      </w:r>
      <w:r w:rsidR="000A2C01" w:rsidRPr="000A2B60">
        <w:rPr>
          <w:rFonts w:asciiTheme="majorBidi" w:hAnsiTheme="majorBidi" w:cstheme="majorBidi"/>
          <w:sz w:val="24"/>
          <w:szCs w:val="24"/>
          <w:lang w:val="id-ID"/>
        </w:rPr>
        <w:t>ambung juga mengatur gerak refle</w:t>
      </w:r>
      <w:r w:rsidR="009A6124" w:rsidRPr="000A2B60">
        <w:rPr>
          <w:rFonts w:asciiTheme="majorBidi" w:hAnsiTheme="majorBidi" w:cstheme="majorBidi"/>
          <w:sz w:val="24"/>
          <w:szCs w:val="24"/>
          <w:lang w:val="id-ID"/>
        </w:rPr>
        <w:t>ks yang lain seperti bersin, batuk, dan berkedip.</w:t>
      </w:r>
    </w:p>
    <w:p w:rsidR="00E56D01" w:rsidRPr="000A2B60" w:rsidRDefault="009A6124" w:rsidP="003A011B">
      <w:pPr>
        <w:pStyle w:val="ListParagraph"/>
        <w:numPr>
          <w:ilvl w:val="0"/>
          <w:numId w:val="36"/>
        </w:numPr>
        <w:spacing w:after="0" w:line="480" w:lineRule="auto"/>
        <w:ind w:left="636"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Jembatan Varol</w:t>
      </w:r>
    </w:p>
    <w:p w:rsidR="00C4757A" w:rsidRDefault="009A6124" w:rsidP="00C4757A">
      <w:pPr>
        <w:pStyle w:val="ListParagraph"/>
        <w:spacing w:after="0" w:line="480" w:lineRule="auto"/>
        <w:ind w:firstLine="720"/>
        <w:jc w:val="both"/>
        <w:rPr>
          <w:rFonts w:asciiTheme="majorBidi" w:hAnsiTheme="majorBidi" w:cstheme="majorBidi"/>
          <w:sz w:val="24"/>
          <w:szCs w:val="24"/>
          <w:lang w:val="id-ID"/>
        </w:rPr>
      </w:pPr>
      <w:r w:rsidRPr="00C4757A">
        <w:rPr>
          <w:rFonts w:asciiTheme="majorBidi" w:hAnsiTheme="majorBidi" w:cstheme="majorBidi"/>
          <w:sz w:val="24"/>
          <w:szCs w:val="24"/>
          <w:lang w:val="id-ID"/>
        </w:rPr>
        <w:t xml:space="preserve">Jembatan varol berisi serabut saraf yang menghubungkan otak kecil bagian kiri dan kanan, juga menghubungkan otak besar dan sumsum tulang belakang. </w:t>
      </w:r>
      <w:r w:rsidRPr="000A2B60">
        <w:rPr>
          <w:rStyle w:val="FootnoteReference"/>
          <w:rFonts w:asciiTheme="majorBidi" w:hAnsiTheme="majorBidi" w:cstheme="majorBidi"/>
          <w:sz w:val="24"/>
          <w:szCs w:val="24"/>
          <w:lang w:val="id-ID"/>
        </w:rPr>
        <w:footnoteReference w:id="30"/>
      </w:r>
    </w:p>
    <w:p w:rsidR="00C4757A" w:rsidRDefault="00C4757A" w:rsidP="00C4757A">
      <w:pPr>
        <w:pStyle w:val="ListParagraph"/>
        <w:spacing w:after="0" w:line="480" w:lineRule="auto"/>
        <w:ind w:firstLine="720"/>
        <w:jc w:val="both"/>
        <w:rPr>
          <w:rFonts w:asciiTheme="majorBidi" w:hAnsiTheme="majorBidi" w:cstheme="majorBidi"/>
          <w:sz w:val="24"/>
          <w:szCs w:val="24"/>
          <w:lang w:val="id-ID"/>
        </w:rPr>
      </w:pPr>
    </w:p>
    <w:p w:rsidR="00C4757A" w:rsidRPr="00C4757A" w:rsidRDefault="00C4757A" w:rsidP="00C4757A">
      <w:pPr>
        <w:pStyle w:val="ListParagraph"/>
        <w:spacing w:after="0" w:line="480" w:lineRule="auto"/>
        <w:ind w:firstLine="720"/>
        <w:jc w:val="both"/>
        <w:rPr>
          <w:rFonts w:asciiTheme="majorBidi" w:hAnsiTheme="majorBidi" w:cstheme="majorBidi"/>
          <w:sz w:val="24"/>
          <w:szCs w:val="24"/>
          <w:lang w:val="id-ID"/>
        </w:rPr>
      </w:pPr>
    </w:p>
    <w:p w:rsidR="009A6124" w:rsidRPr="000A2B60" w:rsidRDefault="009A6124" w:rsidP="00FB2A28">
      <w:pPr>
        <w:pStyle w:val="ListParagraph"/>
        <w:spacing w:after="0" w:line="480" w:lineRule="auto"/>
        <w:ind w:left="349"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Otak juga dibagi menjadi 2 belahan penting, yaitu :</w:t>
      </w:r>
      <w:r w:rsidR="000A2C01" w:rsidRPr="000A2B60">
        <w:rPr>
          <w:rStyle w:val="FootnoteReference"/>
          <w:rFonts w:asciiTheme="majorBidi" w:hAnsiTheme="majorBidi" w:cstheme="majorBidi"/>
          <w:sz w:val="24"/>
          <w:szCs w:val="24"/>
          <w:lang w:val="id-ID"/>
        </w:rPr>
        <w:t xml:space="preserve"> </w:t>
      </w:r>
      <w:r w:rsidR="000A2C01" w:rsidRPr="000A2B60">
        <w:rPr>
          <w:rStyle w:val="FootnoteReference"/>
          <w:rFonts w:asciiTheme="majorBidi" w:hAnsiTheme="majorBidi" w:cstheme="majorBidi"/>
          <w:sz w:val="24"/>
          <w:szCs w:val="24"/>
          <w:lang w:val="id-ID"/>
        </w:rPr>
        <w:footnoteReference w:id="31"/>
      </w:r>
    </w:p>
    <w:p w:rsidR="009A6124" w:rsidRPr="000A2B60" w:rsidRDefault="009A6124" w:rsidP="00082624">
      <w:pPr>
        <w:pStyle w:val="ListParagraph"/>
        <w:numPr>
          <w:ilvl w:val="0"/>
          <w:numId w:val="23"/>
        </w:numPr>
        <w:spacing w:after="0" w:line="480" w:lineRule="auto"/>
        <w:ind w:left="709" w:hanging="352"/>
        <w:jc w:val="both"/>
        <w:rPr>
          <w:rFonts w:asciiTheme="majorBidi" w:hAnsiTheme="majorBidi" w:cstheme="majorBidi"/>
          <w:sz w:val="24"/>
          <w:szCs w:val="24"/>
          <w:lang w:val="id-ID"/>
        </w:rPr>
      </w:pPr>
      <w:r w:rsidRPr="000A2B60">
        <w:rPr>
          <w:rFonts w:asciiTheme="majorBidi" w:hAnsiTheme="majorBidi" w:cstheme="majorBidi"/>
          <w:sz w:val="24"/>
          <w:szCs w:val="24"/>
          <w:lang w:val="id-ID"/>
        </w:rPr>
        <w:t>Otak Kanan</w:t>
      </w:r>
    </w:p>
    <w:p w:rsidR="00FA457F" w:rsidRPr="000A2B60" w:rsidRDefault="0028421A" w:rsidP="00FB2A28">
      <w:pPr>
        <w:pStyle w:val="ListParagraph"/>
        <w:tabs>
          <w:tab w:val="left" w:pos="3261"/>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Otak kanan adalah otak yang berada di sebelah kanan kepala. Belahan otak ini mengendalikan bagian tubuh sebelah kiri.</w:t>
      </w:r>
      <w:r w:rsidR="00F166BC" w:rsidRPr="000A2B60">
        <w:rPr>
          <w:rFonts w:asciiTheme="majorBidi" w:hAnsiTheme="majorBidi" w:cstheme="majorBidi"/>
          <w:sz w:val="24"/>
          <w:szCs w:val="24"/>
          <w:lang w:val="id-ID"/>
        </w:rPr>
        <w:t xml:space="preserve"> Otak kanan merupakan tempat atau kemampuan imajinasi, kreativitas, estetika, dan inovasi. Otak kanan merupakan tempat untuk perkembangan yang bersifat artistik, perasaan, emosi, gaya bahasa, irama musik, khayalan, warna, pengenalan diri dan orang lain, sosialisasi, serta pengembangan kepribadian. Para ahli banyak yang mengatakan otak kanan memegang peranan penting bagi perkembangan EQ (</w:t>
      </w:r>
      <w:r w:rsidR="00F166BC" w:rsidRPr="000A2B60">
        <w:rPr>
          <w:rFonts w:asciiTheme="majorBidi" w:hAnsiTheme="majorBidi" w:cstheme="majorBidi"/>
          <w:i/>
          <w:sz w:val="24"/>
          <w:szCs w:val="24"/>
          <w:lang w:val="id-ID"/>
        </w:rPr>
        <w:t>Emotional Question)</w:t>
      </w:r>
      <w:r w:rsidR="00F166BC" w:rsidRPr="000A2B60">
        <w:rPr>
          <w:rFonts w:asciiTheme="majorBidi" w:hAnsiTheme="majorBidi" w:cstheme="majorBidi"/>
          <w:sz w:val="24"/>
          <w:szCs w:val="24"/>
          <w:lang w:val="id-ID"/>
        </w:rPr>
        <w:t xml:space="preserve"> seseorang.</w:t>
      </w:r>
      <w:r w:rsidR="00FA457F" w:rsidRPr="000A2B60">
        <w:rPr>
          <w:rFonts w:asciiTheme="majorBidi" w:hAnsiTheme="majorBidi" w:cstheme="majorBidi"/>
          <w:sz w:val="24"/>
          <w:szCs w:val="24"/>
          <w:lang w:val="id-ID"/>
        </w:rPr>
        <w:t xml:space="preserve"> Daya ingat otak kanan bersifat jangka panjang (</w:t>
      </w:r>
      <w:r w:rsidR="00FA457F" w:rsidRPr="000A2B60">
        <w:rPr>
          <w:rFonts w:asciiTheme="majorBidi" w:hAnsiTheme="majorBidi" w:cstheme="majorBidi"/>
          <w:i/>
          <w:sz w:val="24"/>
          <w:szCs w:val="24"/>
          <w:lang w:val="id-ID"/>
        </w:rPr>
        <w:t>long term memory</w:t>
      </w:r>
      <w:r w:rsidR="00FA457F" w:rsidRPr="000A2B60">
        <w:rPr>
          <w:rFonts w:asciiTheme="majorBidi" w:hAnsiTheme="majorBidi" w:cstheme="majorBidi"/>
          <w:sz w:val="24"/>
          <w:szCs w:val="24"/>
          <w:lang w:val="id-ID"/>
        </w:rPr>
        <w:t>).</w:t>
      </w:r>
    </w:p>
    <w:p w:rsidR="009A6124" w:rsidRPr="000A2B60" w:rsidRDefault="009A6124" w:rsidP="00FB2A28">
      <w:pPr>
        <w:pStyle w:val="ListParagraph"/>
        <w:numPr>
          <w:ilvl w:val="0"/>
          <w:numId w:val="23"/>
        </w:numPr>
        <w:spacing w:after="0" w:line="480" w:lineRule="auto"/>
        <w:ind w:left="641"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Otak Kiri</w:t>
      </w:r>
    </w:p>
    <w:p w:rsidR="00F166BC" w:rsidRPr="000A2B60" w:rsidRDefault="00F166BC" w:rsidP="00FB2A28">
      <w:pPr>
        <w:pStyle w:val="ListParagraph"/>
        <w:tabs>
          <w:tab w:val="left" w:pos="3261"/>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Otak kiri adalah otak yang berada di sebelah kiri kepala. Belahan otak ini mengendalikan bagian tubuh sebelah kanan. Otak kiri berfungsi </w:t>
      </w:r>
      <w:r w:rsidR="00FA457F" w:rsidRPr="000A2B60">
        <w:rPr>
          <w:rFonts w:asciiTheme="majorBidi" w:hAnsiTheme="majorBidi" w:cstheme="majorBidi"/>
          <w:sz w:val="24"/>
          <w:szCs w:val="24"/>
          <w:lang w:val="id-ID"/>
        </w:rPr>
        <w:t>dalam hal perbedaan angka, urutan, tulisan, bahasa, hitungan, dan logika. Daya ingat otak kiri bersifat jangka pendek (</w:t>
      </w:r>
      <w:r w:rsidR="00FA457F" w:rsidRPr="000A2B60">
        <w:rPr>
          <w:rFonts w:asciiTheme="majorBidi" w:hAnsiTheme="majorBidi" w:cstheme="majorBidi"/>
          <w:i/>
          <w:sz w:val="24"/>
          <w:szCs w:val="24"/>
          <w:lang w:val="id-ID"/>
        </w:rPr>
        <w:t>sort term memory)</w:t>
      </w:r>
      <w:r w:rsidR="00FA457F" w:rsidRPr="000A2B60">
        <w:rPr>
          <w:rFonts w:asciiTheme="majorBidi" w:hAnsiTheme="majorBidi" w:cstheme="majorBidi"/>
          <w:sz w:val="24"/>
          <w:szCs w:val="24"/>
          <w:lang w:val="id-ID"/>
        </w:rPr>
        <w:t>.</w:t>
      </w:r>
    </w:p>
    <w:p w:rsidR="003058E9" w:rsidRPr="000A2B60" w:rsidRDefault="003058E9" w:rsidP="000A4E7A">
      <w:pPr>
        <w:pStyle w:val="ListParagraph"/>
        <w:tabs>
          <w:tab w:val="left" w:pos="3261"/>
        </w:tabs>
        <w:spacing w:after="0" w:line="480" w:lineRule="auto"/>
        <w:ind w:left="993" w:firstLine="992"/>
        <w:jc w:val="both"/>
        <w:rPr>
          <w:rFonts w:asciiTheme="majorBidi" w:hAnsiTheme="majorBidi" w:cstheme="majorBidi"/>
          <w:sz w:val="24"/>
          <w:szCs w:val="24"/>
          <w:lang w:val="id-ID"/>
        </w:rPr>
      </w:pPr>
    </w:p>
    <w:p w:rsidR="001D1AA3" w:rsidRPr="000A2B60" w:rsidRDefault="001D1AA3" w:rsidP="00FB2A28">
      <w:pPr>
        <w:pStyle w:val="ListParagraph"/>
        <w:numPr>
          <w:ilvl w:val="0"/>
          <w:numId w:val="1"/>
        </w:numPr>
        <w:spacing w:after="0" w:line="480" w:lineRule="auto"/>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t>Pendekatan Pembelajaran Berbasis Otak</w:t>
      </w:r>
    </w:p>
    <w:p w:rsidR="008938D9" w:rsidRPr="000A2B60" w:rsidRDefault="00DB587D" w:rsidP="00FB2A28">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Salah satu upaya untuk mencapai tujuan pembelajaran dan hasil yang optimal, guru harus dapat memilih metode mengajar yang tepat, s</w:t>
      </w:r>
      <w:r w:rsidR="00784CD5" w:rsidRPr="000A2B60">
        <w:rPr>
          <w:rFonts w:asciiTheme="majorBidi" w:hAnsiTheme="majorBidi" w:cstheme="majorBidi"/>
          <w:sz w:val="24"/>
          <w:szCs w:val="24"/>
          <w:lang w:val="id-ID"/>
        </w:rPr>
        <w:t>ehingga konsep ya</w:t>
      </w:r>
      <w:r w:rsidR="000A2C01" w:rsidRPr="000A2B60">
        <w:rPr>
          <w:rFonts w:asciiTheme="majorBidi" w:hAnsiTheme="majorBidi" w:cstheme="majorBidi"/>
          <w:sz w:val="24"/>
          <w:szCs w:val="24"/>
          <w:lang w:val="id-ID"/>
        </w:rPr>
        <w:t>n</w:t>
      </w:r>
      <w:r w:rsidR="00784CD5" w:rsidRPr="000A2B60">
        <w:rPr>
          <w:rFonts w:asciiTheme="majorBidi" w:hAnsiTheme="majorBidi" w:cstheme="majorBidi"/>
          <w:sz w:val="24"/>
          <w:szCs w:val="24"/>
          <w:lang w:val="id-ID"/>
        </w:rPr>
        <w:t>g disajikan bi</w:t>
      </w:r>
      <w:r w:rsidRPr="000A2B60">
        <w:rPr>
          <w:rFonts w:asciiTheme="majorBidi" w:hAnsiTheme="majorBidi" w:cstheme="majorBidi"/>
          <w:sz w:val="24"/>
          <w:szCs w:val="24"/>
          <w:lang w:val="id-ID"/>
        </w:rPr>
        <w:t>s</w:t>
      </w:r>
      <w:r w:rsidR="00784CD5" w:rsidRPr="000A2B60">
        <w:rPr>
          <w:rFonts w:asciiTheme="majorBidi" w:hAnsiTheme="majorBidi" w:cstheme="majorBidi"/>
          <w:sz w:val="24"/>
          <w:szCs w:val="24"/>
          <w:lang w:val="id-ID"/>
        </w:rPr>
        <w:t>a</w:t>
      </w:r>
      <w:r w:rsidRPr="000A2B60">
        <w:rPr>
          <w:rFonts w:asciiTheme="majorBidi" w:hAnsiTheme="majorBidi" w:cstheme="majorBidi"/>
          <w:sz w:val="24"/>
          <w:szCs w:val="24"/>
          <w:lang w:val="id-ID"/>
        </w:rPr>
        <w:t xml:space="preserve"> beradaptasi dengan siswa. Meski telah diketahui bahwa tidak </w:t>
      </w:r>
      <w:r w:rsidRPr="000A2B60">
        <w:rPr>
          <w:rFonts w:asciiTheme="majorBidi" w:hAnsiTheme="majorBidi" w:cstheme="majorBidi"/>
          <w:sz w:val="24"/>
          <w:szCs w:val="24"/>
          <w:lang w:val="id-ID"/>
        </w:rPr>
        <w:lastRenderedPageBreak/>
        <w:t>ada cara atau metode yang baik, tetapi seorang guru harus menjadi guru yang kreatif, professional dan yang menyen</w:t>
      </w:r>
      <w:r w:rsidR="001A3A41" w:rsidRPr="000A2B60">
        <w:rPr>
          <w:rFonts w:asciiTheme="majorBidi" w:hAnsiTheme="majorBidi" w:cstheme="majorBidi"/>
          <w:sz w:val="24"/>
          <w:szCs w:val="24"/>
          <w:lang w:val="id-ID"/>
        </w:rPr>
        <w:t>angkan. Seorang guru dituntut u</w:t>
      </w:r>
      <w:r w:rsidRPr="000A2B60">
        <w:rPr>
          <w:rFonts w:asciiTheme="majorBidi" w:hAnsiTheme="majorBidi" w:cstheme="majorBidi"/>
          <w:sz w:val="24"/>
          <w:szCs w:val="24"/>
          <w:lang w:val="id-ID"/>
        </w:rPr>
        <w:t>ntuk dapat mengembangkan pendekatan dan memilih metode yang efektif. Hal ini penting untuk menciptakan iklim pembelajaran yang kondusif dan menyenangkan.</w:t>
      </w:r>
      <w:r w:rsidRPr="000A2B60">
        <w:rPr>
          <w:rStyle w:val="FootnoteReference"/>
          <w:rFonts w:asciiTheme="majorBidi" w:hAnsiTheme="majorBidi" w:cstheme="majorBidi"/>
          <w:sz w:val="24"/>
          <w:szCs w:val="24"/>
          <w:lang w:val="id-ID"/>
        </w:rPr>
        <w:footnoteReference w:id="32"/>
      </w:r>
    </w:p>
    <w:p w:rsidR="00DB587D" w:rsidRPr="000A2B60" w:rsidRDefault="000A2C01" w:rsidP="00FB2A28">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Seorang guru harus mengoptimal</w:t>
      </w:r>
      <w:r w:rsidR="00DB587D" w:rsidRPr="000A2B60">
        <w:rPr>
          <w:rFonts w:asciiTheme="majorBidi" w:hAnsiTheme="majorBidi" w:cstheme="majorBidi"/>
          <w:sz w:val="24"/>
          <w:szCs w:val="24"/>
          <w:lang w:val="id-ID"/>
        </w:rPr>
        <w:t>kan perannya sebagai tenaga pengajar  dan juga sebagai tenaga pendidik yang bertugas untuk membawa peserta didik memiliki semua pengetahuan yang dibutuhkan u</w:t>
      </w:r>
      <w:r w:rsidR="00624E8B" w:rsidRPr="000A2B60">
        <w:rPr>
          <w:rFonts w:asciiTheme="majorBidi" w:hAnsiTheme="majorBidi" w:cstheme="majorBidi"/>
          <w:sz w:val="24"/>
          <w:szCs w:val="24"/>
          <w:lang w:val="id-ID"/>
        </w:rPr>
        <w:t>n</w:t>
      </w:r>
      <w:r w:rsidR="00DB587D" w:rsidRPr="000A2B60">
        <w:rPr>
          <w:rFonts w:asciiTheme="majorBidi" w:hAnsiTheme="majorBidi" w:cstheme="majorBidi"/>
          <w:sz w:val="24"/>
          <w:szCs w:val="24"/>
          <w:lang w:val="id-ID"/>
        </w:rPr>
        <w:t xml:space="preserve">tuk masa depannya dan bertanggungjawab atas perkembangan moral peserta didik. </w:t>
      </w:r>
      <w:r w:rsidR="004E4928" w:rsidRPr="000A2B60">
        <w:rPr>
          <w:rFonts w:asciiTheme="majorBidi" w:hAnsiTheme="majorBidi" w:cstheme="majorBidi"/>
          <w:sz w:val="24"/>
          <w:szCs w:val="24"/>
          <w:lang w:val="id-ID"/>
        </w:rPr>
        <w:t>Dalam pembelajaran di dalam kelas, guru merupakan ujung tombak keberhasilan pembelajaran.</w:t>
      </w:r>
    </w:p>
    <w:p w:rsidR="00624E8B" w:rsidRPr="000A2B60" w:rsidRDefault="00042DA0" w:rsidP="00FB2A28">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Menurut Marpaung, p</w:t>
      </w:r>
      <w:r w:rsidR="00624E8B" w:rsidRPr="000A2B60">
        <w:rPr>
          <w:rFonts w:asciiTheme="majorBidi" w:hAnsiTheme="majorBidi" w:cstheme="majorBidi"/>
          <w:sz w:val="24"/>
          <w:szCs w:val="24"/>
          <w:lang w:val="id-ID"/>
        </w:rPr>
        <w:t xml:space="preserve">embelajaran matematika di sekolah tidak dapat dilepaskan dari pendekatan yang digunakan oleh guru. Pendekatan tersebut biasanya dipengaruhi oleh pemahaman guru tentang sifat matematika, bukan apa yang diyakini paling baik untuk proses pembelajaran </w:t>
      </w:r>
      <w:r w:rsidRPr="000A2B60">
        <w:rPr>
          <w:rFonts w:asciiTheme="majorBidi" w:hAnsiTheme="majorBidi" w:cstheme="majorBidi"/>
          <w:sz w:val="24"/>
          <w:szCs w:val="24"/>
          <w:lang w:val="id-ID"/>
        </w:rPr>
        <w:t>matematika di kelas. Guru yang memandang matematika sebagai produk yang sudah jadi akan mengarahkan proses pembelajaran siswa untuk menerima pengetahuan yang sudah jadi. Guru akan cenderung mengisi pikiran siswa dengan sesuatu yang sudah jadi. Sedangkan guru yang memandang metematika sebagai suatu proses, akan lebih menekankan aspek produk dalam pembelajaran matematika.</w:t>
      </w:r>
      <w:r w:rsidRPr="000A2B60">
        <w:rPr>
          <w:rStyle w:val="FootnoteReference"/>
          <w:rFonts w:asciiTheme="majorBidi" w:hAnsiTheme="majorBidi" w:cstheme="majorBidi"/>
          <w:sz w:val="24"/>
          <w:szCs w:val="24"/>
          <w:lang w:val="id-ID"/>
        </w:rPr>
        <w:footnoteReference w:id="33"/>
      </w:r>
    </w:p>
    <w:p w:rsidR="004E4928" w:rsidRPr="000A2B60" w:rsidRDefault="00042DA0" w:rsidP="00591026">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 xml:space="preserve"> Banyak </w:t>
      </w:r>
      <w:r w:rsidR="004E4928" w:rsidRPr="000A2B60">
        <w:rPr>
          <w:rFonts w:asciiTheme="majorBidi" w:hAnsiTheme="majorBidi" w:cstheme="majorBidi"/>
          <w:sz w:val="24"/>
          <w:szCs w:val="24"/>
          <w:lang w:val="id-ID"/>
        </w:rPr>
        <w:t>pendekatan yang dapat digunakan oleh guru dalam proses pembelajarannya, salah satu pendekatan yang dapat digunakan adalah pendekatan pembelajaran berbasis otak. Pembelajaran berbasis otak merupakan sebuah cara berpikir tentang proses pembelajaran. Pendekatan ini adalah pembe</w:t>
      </w:r>
      <w:r w:rsidR="00322BAF" w:rsidRPr="000A2B60">
        <w:rPr>
          <w:rFonts w:asciiTheme="majorBidi" w:hAnsiTheme="majorBidi" w:cstheme="majorBidi"/>
          <w:sz w:val="24"/>
          <w:szCs w:val="24"/>
          <w:lang w:val="id-ID"/>
        </w:rPr>
        <w:t>lajaran yang diselaraskan dengan</w:t>
      </w:r>
      <w:r w:rsidR="004E4928" w:rsidRPr="000A2B60">
        <w:rPr>
          <w:rFonts w:asciiTheme="majorBidi" w:hAnsiTheme="majorBidi" w:cstheme="majorBidi"/>
          <w:sz w:val="24"/>
          <w:szCs w:val="24"/>
          <w:lang w:val="id-ID"/>
        </w:rPr>
        <w:t xml:space="preserve"> cara otak yang didesain secara alamiah untuk belajar.</w:t>
      </w:r>
      <w:r w:rsidR="004E4928" w:rsidRPr="000A2B60">
        <w:rPr>
          <w:rStyle w:val="FootnoteReference"/>
          <w:rFonts w:asciiTheme="majorBidi" w:hAnsiTheme="majorBidi" w:cstheme="majorBidi"/>
          <w:sz w:val="24"/>
          <w:szCs w:val="24"/>
          <w:lang w:val="id-ID"/>
        </w:rPr>
        <w:footnoteReference w:id="34"/>
      </w:r>
      <w:r w:rsidR="00322BAF" w:rsidRPr="000A2B60">
        <w:rPr>
          <w:rFonts w:asciiTheme="majorBidi" w:hAnsiTheme="majorBidi" w:cstheme="majorBidi"/>
          <w:sz w:val="24"/>
          <w:szCs w:val="24"/>
          <w:lang w:val="id-ID"/>
        </w:rPr>
        <w:t xml:space="preserve"> Jadi pembel</w:t>
      </w:r>
      <w:r w:rsidR="000A0C95" w:rsidRPr="000A2B60">
        <w:rPr>
          <w:rFonts w:asciiTheme="majorBidi" w:hAnsiTheme="majorBidi" w:cstheme="majorBidi"/>
          <w:sz w:val="24"/>
          <w:szCs w:val="24"/>
          <w:lang w:val="id-ID"/>
        </w:rPr>
        <w:t>a</w:t>
      </w:r>
      <w:r w:rsidR="00322BAF" w:rsidRPr="000A2B60">
        <w:rPr>
          <w:rFonts w:asciiTheme="majorBidi" w:hAnsiTheme="majorBidi" w:cstheme="majorBidi"/>
          <w:sz w:val="24"/>
          <w:szCs w:val="24"/>
          <w:lang w:val="id-ID"/>
        </w:rPr>
        <w:t>jaran berbasis otak merupakan pendekatan pembelajaran yang menyesuaikan dengan kinerja otak dengan cara men</w:t>
      </w:r>
      <w:r w:rsidR="00591026" w:rsidRPr="000A2B60">
        <w:rPr>
          <w:rFonts w:asciiTheme="majorBidi" w:hAnsiTheme="majorBidi" w:cstheme="majorBidi"/>
          <w:sz w:val="24"/>
          <w:szCs w:val="24"/>
          <w:lang w:val="id-ID"/>
        </w:rPr>
        <w:t>ggunakan</w:t>
      </w:r>
      <w:r w:rsidR="00322BAF" w:rsidRPr="000A2B60">
        <w:rPr>
          <w:rFonts w:asciiTheme="majorBidi" w:hAnsiTheme="majorBidi" w:cstheme="majorBidi"/>
          <w:sz w:val="24"/>
          <w:szCs w:val="24"/>
          <w:lang w:val="id-ID"/>
        </w:rPr>
        <w:t xml:space="preserve"> kinerja otak kiri dan kanan.</w:t>
      </w:r>
      <w:r w:rsidRPr="000A2B60">
        <w:rPr>
          <w:rFonts w:asciiTheme="majorBidi" w:hAnsiTheme="majorBidi" w:cstheme="majorBidi"/>
          <w:sz w:val="24"/>
          <w:szCs w:val="24"/>
          <w:lang w:val="id-ID"/>
        </w:rPr>
        <w:t xml:space="preserve">  </w:t>
      </w:r>
    </w:p>
    <w:p w:rsidR="00624E8B" w:rsidRPr="000A2B60" w:rsidRDefault="004F518C" w:rsidP="00591026">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Ketika belahan otak kanan dan otak kiri </w:t>
      </w:r>
      <w:r w:rsidR="00591026" w:rsidRPr="000A2B60">
        <w:rPr>
          <w:rFonts w:asciiTheme="majorBidi" w:hAnsiTheme="majorBidi" w:cstheme="majorBidi"/>
          <w:sz w:val="24"/>
          <w:szCs w:val="24"/>
          <w:lang w:val="id-ID"/>
        </w:rPr>
        <w:t>digunakan</w:t>
      </w:r>
      <w:r w:rsidRPr="000A2B60">
        <w:rPr>
          <w:rFonts w:asciiTheme="majorBidi" w:hAnsiTheme="majorBidi" w:cstheme="majorBidi"/>
          <w:sz w:val="24"/>
          <w:szCs w:val="24"/>
          <w:lang w:val="id-ID"/>
        </w:rPr>
        <w:t>, maka kekuatan dan fungsi-fungsi otak manusia maksimal. Bahkan bekerjanya</w:t>
      </w:r>
      <w:r w:rsidR="00784CD5" w:rsidRPr="000A2B60">
        <w:rPr>
          <w:rFonts w:asciiTheme="majorBidi" w:hAnsiTheme="majorBidi" w:cstheme="majorBidi"/>
          <w:sz w:val="24"/>
          <w:szCs w:val="24"/>
          <w:lang w:val="id-ID"/>
        </w:rPr>
        <w:t xml:space="preserve"> </w:t>
      </w:r>
      <w:r w:rsidR="00591026" w:rsidRPr="000A2B60">
        <w:rPr>
          <w:rFonts w:asciiTheme="majorBidi" w:hAnsiTheme="majorBidi" w:cstheme="majorBidi"/>
          <w:sz w:val="24"/>
          <w:szCs w:val="24"/>
          <w:lang w:val="id-ID"/>
        </w:rPr>
        <w:t>pun maksimal</w:t>
      </w:r>
      <w:r w:rsidR="00F80463" w:rsidRPr="000A2B60">
        <w:rPr>
          <w:rFonts w:asciiTheme="majorBidi" w:hAnsiTheme="majorBidi" w:cstheme="majorBidi"/>
          <w:sz w:val="24"/>
          <w:szCs w:val="24"/>
          <w:lang w:val="id-ID"/>
        </w:rPr>
        <w:t>. Dampak positif yang bi</w:t>
      </w:r>
      <w:r w:rsidRPr="000A2B60">
        <w:rPr>
          <w:rFonts w:asciiTheme="majorBidi" w:hAnsiTheme="majorBidi" w:cstheme="majorBidi"/>
          <w:sz w:val="24"/>
          <w:szCs w:val="24"/>
          <w:lang w:val="id-ID"/>
        </w:rPr>
        <w:t>s</w:t>
      </w:r>
      <w:r w:rsidR="00F80463" w:rsidRPr="000A2B60">
        <w:rPr>
          <w:rFonts w:asciiTheme="majorBidi" w:hAnsiTheme="majorBidi" w:cstheme="majorBidi"/>
          <w:sz w:val="24"/>
          <w:szCs w:val="24"/>
          <w:lang w:val="id-ID"/>
        </w:rPr>
        <w:t>a</w:t>
      </w:r>
      <w:r w:rsidRPr="000A2B60">
        <w:rPr>
          <w:rFonts w:asciiTheme="majorBidi" w:hAnsiTheme="majorBidi" w:cstheme="majorBidi"/>
          <w:sz w:val="24"/>
          <w:szCs w:val="24"/>
          <w:lang w:val="id-ID"/>
        </w:rPr>
        <w:t xml:space="preserve"> dirasakan</w:t>
      </w:r>
      <w:r w:rsidR="00E56D01" w:rsidRPr="000A2B60">
        <w:rPr>
          <w:rFonts w:asciiTheme="majorBidi" w:hAnsiTheme="majorBidi" w:cstheme="majorBidi"/>
          <w:sz w:val="24"/>
          <w:szCs w:val="24"/>
          <w:lang w:val="id-ID"/>
        </w:rPr>
        <w:t xml:space="preserve"> ialah kecerdasan seseorang atau</w:t>
      </w:r>
      <w:r w:rsidRPr="000A2B60">
        <w:rPr>
          <w:rFonts w:asciiTheme="majorBidi" w:hAnsiTheme="majorBidi" w:cstheme="majorBidi"/>
          <w:sz w:val="24"/>
          <w:szCs w:val="24"/>
          <w:lang w:val="id-ID"/>
        </w:rPr>
        <w:t xml:space="preserve"> seorang anak akan semakin meningkat. Fungsi otak tersebut tidak hanya bekerja sendiri-sendiri tetapi saling mempengaruhi satu sama lain.</w:t>
      </w:r>
      <w:r w:rsidRPr="000A2B60">
        <w:rPr>
          <w:rStyle w:val="FootnoteReference"/>
          <w:rFonts w:asciiTheme="majorBidi" w:hAnsiTheme="majorBidi" w:cstheme="majorBidi"/>
          <w:sz w:val="24"/>
          <w:szCs w:val="24"/>
          <w:lang w:val="id-ID"/>
        </w:rPr>
        <w:footnoteReference w:id="35"/>
      </w:r>
      <w:r w:rsidRPr="000A2B60">
        <w:rPr>
          <w:rFonts w:asciiTheme="majorBidi" w:hAnsiTheme="majorBidi" w:cstheme="majorBidi"/>
          <w:sz w:val="24"/>
          <w:szCs w:val="24"/>
          <w:lang w:val="id-ID"/>
        </w:rPr>
        <w:t xml:space="preserve"> </w:t>
      </w:r>
    </w:p>
    <w:p w:rsidR="00C4757A" w:rsidRPr="00C4757A" w:rsidRDefault="003058E9" w:rsidP="00C4757A">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Menurut Mudyaharjo p</w:t>
      </w:r>
      <w:r w:rsidR="00DA747B" w:rsidRPr="000A2B60">
        <w:rPr>
          <w:rFonts w:asciiTheme="majorBidi" w:hAnsiTheme="majorBidi" w:cstheme="majorBidi"/>
          <w:sz w:val="24"/>
          <w:szCs w:val="24"/>
          <w:lang w:val="id-ID"/>
        </w:rPr>
        <w:t xml:space="preserve">endidikan yang berbasis pada otak adalah sistem yang mengakomodasikan pengalaman-pengalaman atau kegiatan belajar yang diminati oleh setiap siswa. Sedangkan metodenya adalah lebih berupa penyediaan lingkungan dan fasilitas yang memungkinkan berlangsungnya proses belajar </w:t>
      </w:r>
      <w:r w:rsidR="00C4757A">
        <w:rPr>
          <w:rFonts w:asciiTheme="majorBidi" w:hAnsiTheme="majorBidi" w:cstheme="majorBidi"/>
          <w:sz w:val="24"/>
          <w:szCs w:val="24"/>
          <w:lang w:val="id-ID"/>
        </w:rPr>
        <w:t>secara bebas pada setiap anak untuk mengembangkan bakat dan minatnya masing-masing.</w:t>
      </w:r>
      <w:r w:rsidR="00C4757A">
        <w:rPr>
          <w:rStyle w:val="FootnoteReference"/>
          <w:rFonts w:asciiTheme="majorBidi" w:hAnsiTheme="majorBidi" w:cstheme="majorBidi"/>
          <w:sz w:val="24"/>
          <w:szCs w:val="24"/>
          <w:lang w:val="id-ID"/>
        </w:rPr>
        <w:footnoteReference w:id="36"/>
      </w:r>
    </w:p>
    <w:p w:rsidR="00F80463" w:rsidRPr="000A2B60" w:rsidRDefault="00F80463" w:rsidP="00C4757A">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Terkait dengan perkembangan pembelajaran yang berhubungan dengan cara kerja otak dan mengembangkan kedua belahan otak, maka guru perlu menggunakan strategi pembelajaran yang terkait dengan emosional, sosial, kognitif, fisik dan reflektif.</w:t>
      </w:r>
      <w:r w:rsidRPr="000A2B60">
        <w:rPr>
          <w:rStyle w:val="FootnoteReference"/>
          <w:rFonts w:asciiTheme="majorBidi" w:hAnsiTheme="majorBidi" w:cstheme="majorBidi"/>
          <w:sz w:val="24"/>
          <w:szCs w:val="24"/>
          <w:lang w:val="id-ID"/>
        </w:rPr>
        <w:footnoteReference w:id="37"/>
      </w:r>
    </w:p>
    <w:p w:rsidR="00AC442C" w:rsidRPr="000A2B60" w:rsidRDefault="00AC442C" w:rsidP="00FB2A28">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Ada 3 strategi yang berkaitan dengan cara mengimplementasikan pembelajaran berbasis otak, yaitu :</w:t>
      </w:r>
    </w:p>
    <w:p w:rsidR="00AC442C" w:rsidRPr="000A2B60" w:rsidRDefault="00AC442C" w:rsidP="00FB2A28">
      <w:pPr>
        <w:pStyle w:val="ListParagraph"/>
        <w:numPr>
          <w:ilvl w:val="0"/>
          <w:numId w:val="24"/>
        </w:numPr>
        <w:spacing w:after="0" w:line="480" w:lineRule="auto"/>
        <w:ind w:left="641"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Menciptakan suasana atau lingkungan yang  mampu merangsang kemampuan berpikir siswa. Strategi ini bisa dilakukan terutama saat guru memberikan soal-soal untuk mengevaluasi materi pelajaran. Soal-soal yang diberikan harus dikemas seatraktif mungkin sehingga kemampuan berpikir siswa bisa optimal. Seperti teka-teki, simulasi, permainan, dsb.</w:t>
      </w:r>
    </w:p>
    <w:p w:rsidR="00AC442C" w:rsidRPr="000A2B60" w:rsidRDefault="00AC442C" w:rsidP="00FB2A28">
      <w:pPr>
        <w:pStyle w:val="ListParagraph"/>
        <w:numPr>
          <w:ilvl w:val="0"/>
          <w:numId w:val="24"/>
        </w:numPr>
        <w:spacing w:after="0" w:line="480" w:lineRule="auto"/>
        <w:ind w:left="641"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Menghadirkan siswa dalam lingkungan pembelajaran yang menyenangkan. Guru tidak hanya memanfaatkan ruang-ruang kelas tetapi juga tempat-tempat lainnya. Guru harus mengh</w:t>
      </w:r>
      <w:r w:rsidR="008C1277" w:rsidRPr="000A2B60">
        <w:rPr>
          <w:rFonts w:asciiTheme="majorBidi" w:hAnsiTheme="majorBidi" w:cstheme="majorBidi"/>
          <w:sz w:val="24"/>
          <w:szCs w:val="24"/>
          <w:lang w:val="id-ID"/>
        </w:rPr>
        <w:t>i</w:t>
      </w:r>
      <w:r w:rsidRPr="000A2B60">
        <w:rPr>
          <w:rFonts w:asciiTheme="majorBidi" w:hAnsiTheme="majorBidi" w:cstheme="majorBidi"/>
          <w:sz w:val="24"/>
          <w:szCs w:val="24"/>
          <w:lang w:val="id-ID"/>
        </w:rPr>
        <w:t xml:space="preserve">ndarkan suasana pembelajaran yang membuat siswa merasa bosan, tidak nyaman atau tidak suka terlibat di dalamnya. </w:t>
      </w:r>
    </w:p>
    <w:p w:rsidR="00AC442C" w:rsidRPr="000A2B60" w:rsidRDefault="00AC442C" w:rsidP="00F34068">
      <w:pPr>
        <w:pStyle w:val="ListParagraph"/>
        <w:numPr>
          <w:ilvl w:val="0"/>
          <w:numId w:val="24"/>
        </w:numPr>
        <w:spacing w:after="0" w:line="480" w:lineRule="auto"/>
        <w:ind w:left="641" w:hanging="284"/>
        <w:jc w:val="both"/>
        <w:rPr>
          <w:rFonts w:asciiTheme="majorBidi" w:hAnsiTheme="majorBidi" w:cstheme="majorBidi"/>
          <w:sz w:val="24"/>
          <w:szCs w:val="24"/>
          <w:lang w:val="id-ID"/>
        </w:rPr>
      </w:pPr>
      <w:r w:rsidRPr="000A2B60">
        <w:rPr>
          <w:rFonts w:asciiTheme="majorBidi" w:hAnsiTheme="majorBidi" w:cstheme="majorBidi"/>
          <w:sz w:val="24"/>
          <w:szCs w:val="24"/>
          <w:lang w:val="id-ID"/>
        </w:rPr>
        <w:t>Membuat suasana pembelaj</w:t>
      </w:r>
      <w:r w:rsidR="00F34068" w:rsidRPr="000A2B60">
        <w:rPr>
          <w:rFonts w:asciiTheme="majorBidi" w:hAnsiTheme="majorBidi" w:cstheme="majorBidi"/>
          <w:sz w:val="24"/>
          <w:szCs w:val="24"/>
          <w:lang w:val="id-ID"/>
        </w:rPr>
        <w:t>aran</w:t>
      </w:r>
      <w:r w:rsidR="008C1277" w:rsidRPr="000A2B60">
        <w:rPr>
          <w:rFonts w:asciiTheme="majorBidi" w:hAnsiTheme="majorBidi" w:cstheme="majorBidi"/>
          <w:sz w:val="24"/>
          <w:szCs w:val="24"/>
          <w:lang w:val="id-ID"/>
        </w:rPr>
        <w:t xml:space="preserve"> yang aktif dan bermak</w:t>
      </w:r>
      <w:r w:rsidRPr="000A2B60">
        <w:rPr>
          <w:rFonts w:asciiTheme="majorBidi" w:hAnsiTheme="majorBidi" w:cstheme="majorBidi"/>
          <w:sz w:val="24"/>
          <w:szCs w:val="24"/>
          <w:lang w:val="id-ID"/>
        </w:rPr>
        <w:t>na bagi siswa. Hal ini dapat dilakukan apabila siswa secara fisik maupun psikis dapat beraktivitas secara optimal. Strategi pembelajaran dikema</w:t>
      </w:r>
      <w:r w:rsidR="00C4757A">
        <w:rPr>
          <w:rFonts w:asciiTheme="majorBidi" w:hAnsiTheme="majorBidi" w:cstheme="majorBidi"/>
          <w:sz w:val="24"/>
          <w:szCs w:val="24"/>
          <w:lang w:val="id-ID"/>
        </w:rPr>
        <w:t xml:space="preserve">s sedemikian rupa sehingga siswa </w:t>
      </w:r>
      <w:r w:rsidRPr="000A2B60">
        <w:rPr>
          <w:rFonts w:asciiTheme="majorBidi" w:hAnsiTheme="majorBidi" w:cstheme="majorBidi"/>
          <w:sz w:val="24"/>
          <w:szCs w:val="24"/>
          <w:lang w:val="id-ID"/>
        </w:rPr>
        <w:lastRenderedPageBreak/>
        <w:t>terlibat secara aktif dan interaktif melalui pembelajaran yang bersifat demonstrasi.</w:t>
      </w:r>
      <w:r w:rsidR="00DC0595" w:rsidRPr="000A2B60">
        <w:rPr>
          <w:rStyle w:val="FootnoteReference"/>
          <w:rFonts w:asciiTheme="majorBidi" w:hAnsiTheme="majorBidi" w:cstheme="majorBidi"/>
          <w:sz w:val="24"/>
          <w:szCs w:val="24"/>
          <w:lang w:val="id-ID"/>
        </w:rPr>
        <w:footnoteReference w:id="38"/>
      </w:r>
    </w:p>
    <w:p w:rsidR="000A0C95" w:rsidRPr="000A2B60" w:rsidRDefault="000A0C95" w:rsidP="00FB2A28">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Dalam pembelajaran berbasis otak, terdapat 5 tahap pembelajaran yang optimal, yaitu tahap pra-pemaparan atau persiapan, tahap akuisisi, tahap elaborasi, tahap formasi memori dan tahap integrasi funsional.</w:t>
      </w:r>
      <w:r w:rsidRPr="000A2B60">
        <w:rPr>
          <w:rStyle w:val="FootnoteReference"/>
          <w:rFonts w:asciiTheme="majorBidi" w:hAnsiTheme="majorBidi" w:cstheme="majorBidi"/>
          <w:sz w:val="24"/>
          <w:szCs w:val="24"/>
          <w:lang w:val="id-ID"/>
        </w:rPr>
        <w:footnoteReference w:id="39"/>
      </w:r>
      <w:r w:rsidRPr="000A2B60">
        <w:rPr>
          <w:rFonts w:asciiTheme="majorBidi" w:hAnsiTheme="majorBidi" w:cstheme="majorBidi"/>
          <w:sz w:val="24"/>
          <w:szCs w:val="24"/>
          <w:lang w:val="id-ID"/>
        </w:rPr>
        <w:t xml:space="preserve"> Adapun penjelasannya adalah sebgai berikut :</w:t>
      </w:r>
    </w:p>
    <w:p w:rsidR="000A0C95" w:rsidRPr="000A2B60" w:rsidRDefault="008B05C0" w:rsidP="00FB2A28">
      <w:pPr>
        <w:pStyle w:val="ListParagraph"/>
        <w:numPr>
          <w:ilvl w:val="0"/>
          <w:numId w:val="15"/>
        </w:numPr>
        <w:spacing w:after="0" w:line="480" w:lineRule="auto"/>
        <w:ind w:left="78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Tahap Pra-Pemaparan atau P</w:t>
      </w:r>
      <w:r w:rsidR="000A0C95" w:rsidRPr="000A2B60">
        <w:rPr>
          <w:rFonts w:asciiTheme="majorBidi" w:hAnsiTheme="majorBidi" w:cstheme="majorBidi"/>
          <w:sz w:val="24"/>
          <w:szCs w:val="24"/>
          <w:lang w:val="id-ID"/>
        </w:rPr>
        <w:t>ersiapan</w:t>
      </w:r>
    </w:p>
    <w:p w:rsidR="000A2B60" w:rsidRPr="00C4757A" w:rsidRDefault="000A0C95" w:rsidP="00C4757A">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Tahap pra-pemaparan memberikan sebuah ulasan kepada otak tentang pembelajaran baru sebelum benar-benar menggali lebih jauh. Tahapan ini </w:t>
      </w:r>
      <w:r w:rsidR="00106635" w:rsidRPr="000A2B60">
        <w:rPr>
          <w:rFonts w:asciiTheme="majorBidi" w:hAnsiTheme="majorBidi" w:cstheme="majorBidi"/>
          <w:sz w:val="24"/>
          <w:szCs w:val="24"/>
          <w:lang w:val="id-ID"/>
        </w:rPr>
        <w:t xml:space="preserve">membantu otak membangun peta konseptual yang lebih baik. Tahap ini dapat meliputi sebuah tinjauan terhadap subjek dan sebuah presentasi visual dari topik terkait. </w:t>
      </w:r>
      <w:r w:rsidR="00071EC2" w:rsidRPr="000A2B60">
        <w:rPr>
          <w:rFonts w:asciiTheme="majorBidi" w:hAnsiTheme="majorBidi" w:cstheme="majorBidi"/>
          <w:sz w:val="24"/>
          <w:szCs w:val="24"/>
          <w:lang w:val="id-ID"/>
        </w:rPr>
        <w:t>Otak akan mulai membuka daftar pemetaan konsep yang telah dimiliki oleh siswa. Semakin banyak jumlah latar belakang atau peta konsep yang dimiliki oleh siswa maka semakin banyak koneksi yang dapat mereka buat.</w:t>
      </w:r>
    </w:p>
    <w:p w:rsidR="000A0C95" w:rsidRPr="000A2B60" w:rsidRDefault="000A0C95" w:rsidP="00FB2A28">
      <w:pPr>
        <w:pStyle w:val="ListParagraph"/>
        <w:numPr>
          <w:ilvl w:val="0"/>
          <w:numId w:val="15"/>
        </w:numPr>
        <w:spacing w:after="0" w:line="480" w:lineRule="auto"/>
        <w:ind w:left="78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Tahap </w:t>
      </w:r>
      <w:r w:rsidR="008B05C0" w:rsidRPr="000A2B60">
        <w:rPr>
          <w:rFonts w:asciiTheme="majorBidi" w:hAnsiTheme="majorBidi" w:cstheme="majorBidi"/>
          <w:sz w:val="24"/>
          <w:szCs w:val="24"/>
          <w:lang w:val="id-ID"/>
        </w:rPr>
        <w:t>A</w:t>
      </w:r>
      <w:r w:rsidRPr="000A2B60">
        <w:rPr>
          <w:rFonts w:asciiTheme="majorBidi" w:hAnsiTheme="majorBidi" w:cstheme="majorBidi"/>
          <w:sz w:val="24"/>
          <w:szCs w:val="24"/>
          <w:lang w:val="id-ID"/>
        </w:rPr>
        <w:t>kuisisi</w:t>
      </w:r>
    </w:p>
    <w:p w:rsidR="00106635" w:rsidRPr="000A2B60" w:rsidRDefault="0082739B" w:rsidP="00FB2A28">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Tahapan ini memberikan pembenaman, diban</w:t>
      </w:r>
      <w:r w:rsidR="00D237BE" w:rsidRPr="000A2B60">
        <w:rPr>
          <w:rFonts w:asciiTheme="majorBidi" w:hAnsiTheme="majorBidi" w:cstheme="majorBidi"/>
          <w:sz w:val="24"/>
          <w:szCs w:val="24"/>
          <w:lang w:val="id-ID"/>
        </w:rPr>
        <w:t xml:space="preserve">jiri dengan muatan pembelajaran. Guru </w:t>
      </w:r>
      <w:r w:rsidRPr="000A2B60">
        <w:rPr>
          <w:rFonts w:asciiTheme="majorBidi" w:hAnsiTheme="majorBidi" w:cstheme="majorBidi"/>
          <w:sz w:val="24"/>
          <w:szCs w:val="24"/>
          <w:lang w:val="id-ID"/>
        </w:rPr>
        <w:t xml:space="preserve">dapat memberikan fakta awal yang penuh ide, rincian, kompleksitas, dan makna sehingga akan </w:t>
      </w:r>
      <w:r w:rsidR="00251773" w:rsidRPr="000A2B60">
        <w:rPr>
          <w:rFonts w:asciiTheme="majorBidi" w:hAnsiTheme="majorBidi" w:cstheme="majorBidi"/>
          <w:sz w:val="24"/>
          <w:szCs w:val="24"/>
          <w:lang w:val="id-ID"/>
        </w:rPr>
        <w:t>muncul rasa keingintahuan dalam diri siswa.</w:t>
      </w:r>
    </w:p>
    <w:p w:rsidR="003058E9" w:rsidRPr="000A2B60" w:rsidRDefault="008E7364" w:rsidP="00FB2A28">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 xml:space="preserve">Guru dapat memberikan pijakan dunia nyata atau konkrit  pada siswa melalui aktivitas yang menyenangkan dengan harapan akan muncul rasa keingintahuan dan kesenangan pada materi. Aktivitas tersebut dapat berupa permainan peran maupun aktivitas fisik yang konkrit. Hal ini dikarenakan  otak dapat belajar paling baik khususnya dari pengalaman konkrit terlebih dahulu. Selain </w:t>
      </w:r>
      <w:r w:rsidR="006D7DE2" w:rsidRPr="000A2B60">
        <w:rPr>
          <w:rFonts w:asciiTheme="majorBidi" w:hAnsiTheme="majorBidi" w:cstheme="majorBidi"/>
          <w:sz w:val="24"/>
          <w:szCs w:val="24"/>
          <w:lang w:val="id-ID"/>
        </w:rPr>
        <w:t>itu, salah satu alasan yang paling kuat untuk melibatkan siswa dalam permainan yang berguna adalah alasan biologis bahwa semua orang senang bermain. Ketika siswa bermain, kegiatan tersebut akan memberi kesempatan untuk mempelajari ketrampilan-ketrampilan motorik, emosional, sosial dan kognitif dalam lingkungan yang dapat menunjang performa pembelajaran.</w:t>
      </w:r>
      <w:r w:rsidRPr="000A2B60">
        <w:rPr>
          <w:rFonts w:asciiTheme="majorBidi" w:hAnsiTheme="majorBidi" w:cstheme="majorBidi"/>
          <w:sz w:val="24"/>
          <w:szCs w:val="24"/>
          <w:lang w:val="id-ID"/>
        </w:rPr>
        <w:t xml:space="preserve"> </w:t>
      </w:r>
    </w:p>
    <w:p w:rsidR="000A0C95" w:rsidRPr="000A2B60" w:rsidRDefault="000A0C95" w:rsidP="00FB2A28">
      <w:pPr>
        <w:pStyle w:val="ListParagraph"/>
        <w:numPr>
          <w:ilvl w:val="0"/>
          <w:numId w:val="15"/>
        </w:numPr>
        <w:spacing w:after="0" w:line="480" w:lineRule="auto"/>
        <w:ind w:left="78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Tahap </w:t>
      </w:r>
      <w:r w:rsidR="008B05C0" w:rsidRPr="000A2B60">
        <w:rPr>
          <w:rFonts w:asciiTheme="majorBidi" w:hAnsiTheme="majorBidi" w:cstheme="majorBidi"/>
          <w:sz w:val="24"/>
          <w:szCs w:val="24"/>
          <w:lang w:val="id-ID"/>
        </w:rPr>
        <w:t>E</w:t>
      </w:r>
      <w:r w:rsidRPr="000A2B60">
        <w:rPr>
          <w:rFonts w:asciiTheme="majorBidi" w:hAnsiTheme="majorBidi" w:cstheme="majorBidi"/>
          <w:sz w:val="24"/>
          <w:szCs w:val="24"/>
          <w:lang w:val="id-ID"/>
        </w:rPr>
        <w:t>laborasi</w:t>
      </w:r>
    </w:p>
    <w:p w:rsidR="000A2B60" w:rsidRPr="00C4757A" w:rsidRDefault="00251773" w:rsidP="00C4757A">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Tahapan ini merupakan tahap pemrosesan. Guru perlu melibatkan siswa melalui pemahaman lebih dalam. Selain itu guru juga perlu memberikan umpan balik pada siswa.</w:t>
      </w:r>
    </w:p>
    <w:p w:rsidR="000A0C95" w:rsidRPr="000A2B60" w:rsidRDefault="000A0C95" w:rsidP="00FB2A28">
      <w:pPr>
        <w:pStyle w:val="ListParagraph"/>
        <w:numPr>
          <w:ilvl w:val="0"/>
          <w:numId w:val="15"/>
        </w:numPr>
        <w:spacing w:after="0" w:line="480" w:lineRule="auto"/>
        <w:ind w:left="78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Tahap </w:t>
      </w:r>
      <w:r w:rsidR="008B05C0" w:rsidRPr="000A2B60">
        <w:rPr>
          <w:rFonts w:asciiTheme="majorBidi" w:hAnsiTheme="majorBidi" w:cstheme="majorBidi"/>
          <w:sz w:val="24"/>
          <w:szCs w:val="24"/>
          <w:lang w:val="id-ID"/>
        </w:rPr>
        <w:t>F</w:t>
      </w:r>
      <w:r w:rsidRPr="000A2B60">
        <w:rPr>
          <w:rFonts w:asciiTheme="majorBidi" w:hAnsiTheme="majorBidi" w:cstheme="majorBidi"/>
          <w:sz w:val="24"/>
          <w:szCs w:val="24"/>
          <w:lang w:val="id-ID"/>
        </w:rPr>
        <w:t xml:space="preserve">ormasi </w:t>
      </w:r>
      <w:r w:rsidR="008B05C0" w:rsidRPr="000A2B60">
        <w:rPr>
          <w:rFonts w:asciiTheme="majorBidi" w:hAnsiTheme="majorBidi" w:cstheme="majorBidi"/>
          <w:sz w:val="24"/>
          <w:szCs w:val="24"/>
          <w:lang w:val="id-ID"/>
        </w:rPr>
        <w:t>M</w:t>
      </w:r>
      <w:r w:rsidRPr="000A2B60">
        <w:rPr>
          <w:rFonts w:asciiTheme="majorBidi" w:hAnsiTheme="majorBidi" w:cstheme="majorBidi"/>
          <w:sz w:val="24"/>
          <w:szCs w:val="24"/>
          <w:lang w:val="id-ID"/>
        </w:rPr>
        <w:t>emori</w:t>
      </w:r>
    </w:p>
    <w:p w:rsidR="00251773" w:rsidRPr="000A2B60" w:rsidRDefault="009D5EBD" w:rsidP="00FB2A28">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Tahapan ini menekankan betapa pentingnya waktu istirahat dan waktu untuk mengulang kembali. Otak belajar paling efektif dari waktu ke</w:t>
      </w:r>
      <w:r w:rsidR="00977E37" w:rsidRPr="000A2B60">
        <w:rPr>
          <w:rFonts w:asciiTheme="majorBidi" w:hAnsiTheme="majorBidi" w:cstheme="majorBidi"/>
          <w:sz w:val="24"/>
          <w:szCs w:val="24"/>
          <w:lang w:val="id-ID"/>
        </w:rPr>
        <w:t xml:space="preserve"> waktu, bukan langsung pada sua</w:t>
      </w:r>
      <w:r w:rsidRPr="000A2B60">
        <w:rPr>
          <w:rFonts w:asciiTheme="majorBidi" w:hAnsiTheme="majorBidi" w:cstheme="majorBidi"/>
          <w:sz w:val="24"/>
          <w:szCs w:val="24"/>
          <w:lang w:val="id-ID"/>
        </w:rPr>
        <w:t>tu saat. Guru dapat memberikan waktu istirahat pada siswa dengan cara melakukan gerakan-gerakan peregangan dan relaksasi.</w:t>
      </w:r>
    </w:p>
    <w:p w:rsidR="003058E9" w:rsidRPr="000A2B60" w:rsidRDefault="00977E37" w:rsidP="00FB2A28">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Gerakan peregangan dan relaksasi menyumbangkan banyak hal bagi otak, dintaranya : dapat meningkatkan sirkulasi </w:t>
      </w:r>
      <w:r w:rsidR="00D07CF9" w:rsidRPr="000A2B60">
        <w:rPr>
          <w:rFonts w:asciiTheme="majorBidi" w:hAnsiTheme="majorBidi" w:cstheme="majorBidi"/>
          <w:sz w:val="24"/>
          <w:szCs w:val="24"/>
          <w:lang w:val="id-ID"/>
        </w:rPr>
        <w:t xml:space="preserve">supaya neuron-neuron </w:t>
      </w:r>
      <w:r w:rsidR="00D07CF9" w:rsidRPr="000A2B60">
        <w:rPr>
          <w:rFonts w:asciiTheme="majorBidi" w:hAnsiTheme="majorBidi" w:cstheme="majorBidi"/>
          <w:sz w:val="24"/>
          <w:szCs w:val="24"/>
          <w:lang w:val="id-ID"/>
        </w:rPr>
        <w:lastRenderedPageBreak/>
        <w:t xml:space="preserve">individu mendapatkan banyak oksigen dan nutrient, dapat mendorong peningkatan fugsi otak, dan dapat membangkitkan suasana hati yang tenang, senang dan tidak mencekam. Kegiatan ini dapat dilakukan dengan iringan musik maupun nyanyian dan tepuk tangan dari siswa. Pemasukan </w:t>
      </w:r>
      <w:r w:rsidR="006D7DE2" w:rsidRPr="000A2B60">
        <w:rPr>
          <w:rFonts w:asciiTheme="majorBidi" w:hAnsiTheme="majorBidi" w:cstheme="majorBidi"/>
          <w:sz w:val="24"/>
          <w:szCs w:val="24"/>
          <w:lang w:val="id-ID"/>
        </w:rPr>
        <w:t>musik</w:t>
      </w:r>
      <w:r w:rsidR="00D07CF9" w:rsidRPr="000A2B60">
        <w:rPr>
          <w:rFonts w:asciiTheme="majorBidi" w:hAnsiTheme="majorBidi" w:cstheme="majorBidi"/>
          <w:sz w:val="24"/>
          <w:szCs w:val="24"/>
          <w:lang w:val="id-ID"/>
        </w:rPr>
        <w:t xml:space="preserve"> dalam pengalaman belajar dapat menyeimbangkan otak kanan dan </w:t>
      </w:r>
      <w:r w:rsidR="006D7DE2" w:rsidRPr="000A2B60">
        <w:rPr>
          <w:rFonts w:asciiTheme="majorBidi" w:hAnsiTheme="majorBidi" w:cstheme="majorBidi"/>
          <w:sz w:val="24"/>
          <w:szCs w:val="24"/>
          <w:lang w:val="id-ID"/>
        </w:rPr>
        <w:t>otak kiri, dan menumbuhkan emosi positif yang membuat otak siswa lebih efektif.</w:t>
      </w:r>
      <w:r w:rsidR="006D7DE2" w:rsidRPr="000A2B60">
        <w:rPr>
          <w:rStyle w:val="FootnoteReference"/>
          <w:rFonts w:asciiTheme="majorBidi" w:hAnsiTheme="majorBidi" w:cstheme="majorBidi"/>
          <w:sz w:val="24"/>
          <w:szCs w:val="24"/>
          <w:lang w:val="id-ID"/>
        </w:rPr>
        <w:footnoteReference w:id="40"/>
      </w:r>
    </w:p>
    <w:p w:rsidR="000A0C95" w:rsidRPr="000A2B60" w:rsidRDefault="000A0C95" w:rsidP="00FB2A28">
      <w:pPr>
        <w:pStyle w:val="ListParagraph"/>
        <w:numPr>
          <w:ilvl w:val="0"/>
          <w:numId w:val="15"/>
        </w:numPr>
        <w:spacing w:after="0" w:line="480" w:lineRule="auto"/>
        <w:ind w:left="782" w:hanging="425"/>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Tahap </w:t>
      </w:r>
      <w:r w:rsidR="008B05C0" w:rsidRPr="000A2B60">
        <w:rPr>
          <w:rFonts w:asciiTheme="majorBidi" w:hAnsiTheme="majorBidi" w:cstheme="majorBidi"/>
          <w:sz w:val="24"/>
          <w:szCs w:val="24"/>
          <w:lang w:val="id-ID"/>
        </w:rPr>
        <w:t>I</w:t>
      </w:r>
      <w:r w:rsidRPr="000A2B60">
        <w:rPr>
          <w:rFonts w:asciiTheme="majorBidi" w:hAnsiTheme="majorBidi" w:cstheme="majorBidi"/>
          <w:sz w:val="24"/>
          <w:szCs w:val="24"/>
          <w:lang w:val="id-ID"/>
        </w:rPr>
        <w:t xml:space="preserve">ntegrasi </w:t>
      </w:r>
      <w:r w:rsidR="008B05C0" w:rsidRPr="000A2B60">
        <w:rPr>
          <w:rFonts w:asciiTheme="majorBidi" w:hAnsiTheme="majorBidi" w:cstheme="majorBidi"/>
          <w:sz w:val="24"/>
          <w:szCs w:val="24"/>
          <w:lang w:val="id-ID"/>
        </w:rPr>
        <w:t>F</w:t>
      </w:r>
      <w:r w:rsidRPr="000A2B60">
        <w:rPr>
          <w:rFonts w:asciiTheme="majorBidi" w:hAnsiTheme="majorBidi" w:cstheme="majorBidi"/>
          <w:sz w:val="24"/>
          <w:szCs w:val="24"/>
          <w:lang w:val="id-ID"/>
        </w:rPr>
        <w:t>un</w:t>
      </w:r>
      <w:r w:rsidR="008B05C0" w:rsidRPr="000A2B60">
        <w:rPr>
          <w:rFonts w:asciiTheme="majorBidi" w:hAnsiTheme="majorBidi" w:cstheme="majorBidi"/>
          <w:sz w:val="24"/>
          <w:szCs w:val="24"/>
          <w:lang w:val="id-ID"/>
        </w:rPr>
        <w:t>g</w:t>
      </w:r>
      <w:r w:rsidRPr="000A2B60">
        <w:rPr>
          <w:rFonts w:asciiTheme="majorBidi" w:hAnsiTheme="majorBidi" w:cstheme="majorBidi"/>
          <w:sz w:val="24"/>
          <w:szCs w:val="24"/>
          <w:lang w:val="id-ID"/>
        </w:rPr>
        <w:t>sional</w:t>
      </w:r>
    </w:p>
    <w:p w:rsidR="00E56D01" w:rsidRPr="000A2B60" w:rsidRDefault="00644397" w:rsidP="000A2B60">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Dalam tahapan ini penting untuk melibatkan emosi. Guru perlu membuat tahapan ini ceria dan menyenangkan. Guru dapat memberikan penghargaan kepada siswa atau kelompok siswa yang mendapatkan nilai tertinggi dan</w:t>
      </w:r>
      <w:r w:rsidR="00D07CF9" w:rsidRPr="000A2B60">
        <w:rPr>
          <w:rFonts w:asciiTheme="majorBidi" w:hAnsiTheme="majorBidi" w:cstheme="majorBidi"/>
          <w:sz w:val="24"/>
          <w:szCs w:val="24"/>
          <w:lang w:val="id-ID"/>
        </w:rPr>
        <w:t xml:space="preserve"> memberikan semangat pada individu maupun kelompok yang mendapat nilai yang kurang agar mereka termotivasi un</w:t>
      </w:r>
      <w:r w:rsidR="00784CD5" w:rsidRPr="000A2B60">
        <w:rPr>
          <w:rFonts w:asciiTheme="majorBidi" w:hAnsiTheme="majorBidi" w:cstheme="majorBidi"/>
          <w:sz w:val="24"/>
          <w:szCs w:val="24"/>
          <w:lang w:val="id-ID"/>
        </w:rPr>
        <w:t>tuk menjadi lebih baik</w:t>
      </w:r>
      <w:r w:rsidR="00D07CF9" w:rsidRPr="000A2B60">
        <w:rPr>
          <w:rFonts w:asciiTheme="majorBidi" w:hAnsiTheme="majorBidi" w:cstheme="majorBidi"/>
          <w:sz w:val="24"/>
          <w:szCs w:val="24"/>
          <w:lang w:val="id-ID"/>
        </w:rPr>
        <w:t xml:space="preserve"> pada pembelajaran berikutnya. </w:t>
      </w:r>
      <w:r w:rsidRPr="000A2B60">
        <w:rPr>
          <w:rFonts w:asciiTheme="majorBidi" w:hAnsiTheme="majorBidi" w:cstheme="majorBidi"/>
          <w:sz w:val="24"/>
          <w:szCs w:val="24"/>
          <w:lang w:val="id-ID"/>
        </w:rPr>
        <w:t xml:space="preserve"> Tahapan ini menanamkan semua arti penting dari kecintaan terhadap belajar.</w:t>
      </w:r>
    </w:p>
    <w:p w:rsidR="003058E9" w:rsidRPr="000A2B60" w:rsidRDefault="003058E9" w:rsidP="000A4E7A">
      <w:pPr>
        <w:pStyle w:val="ListParagraph"/>
        <w:tabs>
          <w:tab w:val="left" w:pos="1276"/>
          <w:tab w:val="left" w:pos="1560"/>
        </w:tabs>
        <w:spacing w:after="0" w:line="480" w:lineRule="auto"/>
        <w:ind w:left="1985"/>
        <w:jc w:val="both"/>
        <w:rPr>
          <w:rFonts w:asciiTheme="majorBidi" w:hAnsiTheme="majorBidi" w:cstheme="majorBidi"/>
          <w:sz w:val="24"/>
          <w:szCs w:val="24"/>
          <w:lang w:val="id-ID"/>
        </w:rPr>
      </w:pPr>
    </w:p>
    <w:p w:rsidR="00A31E1F" w:rsidRPr="000A2B60" w:rsidRDefault="00A31E1F" w:rsidP="00082624">
      <w:pPr>
        <w:pStyle w:val="ListParagraph"/>
        <w:numPr>
          <w:ilvl w:val="0"/>
          <w:numId w:val="1"/>
        </w:numPr>
        <w:spacing w:after="0" w:line="480" w:lineRule="auto"/>
        <w:jc w:val="both"/>
        <w:rPr>
          <w:rFonts w:asciiTheme="majorBidi" w:hAnsiTheme="majorBidi" w:cstheme="majorBidi"/>
          <w:b/>
          <w:bCs/>
          <w:sz w:val="24"/>
          <w:szCs w:val="24"/>
          <w:lang w:val="id-ID"/>
        </w:rPr>
      </w:pPr>
      <w:r w:rsidRPr="000A2B60">
        <w:rPr>
          <w:rFonts w:asciiTheme="majorBidi" w:hAnsiTheme="majorBidi" w:cstheme="majorBidi"/>
          <w:b/>
          <w:bCs/>
          <w:sz w:val="24"/>
          <w:szCs w:val="24"/>
          <w:lang w:val="id-ID"/>
        </w:rPr>
        <w:t>Implementasi Pendekatan Pembelajaran Berbasis Otak</w:t>
      </w:r>
    </w:p>
    <w:p w:rsidR="0064391D" w:rsidRPr="000A2B60" w:rsidRDefault="0064391D" w:rsidP="00082624">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Dalam penelitian ini materi yang diajarkan adalah penjumlahan dan pengu</w:t>
      </w:r>
      <w:r w:rsidR="00545D9D" w:rsidRPr="000A2B60">
        <w:rPr>
          <w:rFonts w:asciiTheme="majorBidi" w:hAnsiTheme="majorBidi" w:cstheme="majorBidi"/>
          <w:sz w:val="24"/>
          <w:szCs w:val="24"/>
          <w:lang w:val="id-ID"/>
        </w:rPr>
        <w:t>r</w:t>
      </w:r>
      <w:r w:rsidRPr="000A2B60">
        <w:rPr>
          <w:rFonts w:asciiTheme="majorBidi" w:hAnsiTheme="majorBidi" w:cstheme="majorBidi"/>
          <w:sz w:val="24"/>
          <w:szCs w:val="24"/>
          <w:lang w:val="id-ID"/>
        </w:rPr>
        <w:t>a</w:t>
      </w:r>
      <w:r w:rsidR="00545D9D" w:rsidRPr="000A2B60">
        <w:rPr>
          <w:rFonts w:asciiTheme="majorBidi" w:hAnsiTheme="majorBidi" w:cstheme="majorBidi"/>
          <w:sz w:val="24"/>
          <w:szCs w:val="24"/>
          <w:lang w:val="id-ID"/>
        </w:rPr>
        <w:t>n</w:t>
      </w:r>
      <w:r w:rsidRPr="000A2B60">
        <w:rPr>
          <w:rFonts w:asciiTheme="majorBidi" w:hAnsiTheme="majorBidi" w:cstheme="majorBidi"/>
          <w:sz w:val="24"/>
          <w:szCs w:val="24"/>
          <w:lang w:val="id-ID"/>
        </w:rPr>
        <w:t xml:space="preserve">gan bilangan pecahan. Materi penjumlahan dan pengurangan bilangan pecahan diajarkan pada siswa kelas IV SD semester 2. Kemampuan tentang pengenalan materi penjumlahan dan pengurangan pecahan sudah mulai dikenalkan pada siswa sejak sekolah dasar. Oleh karena itu dalam setiap </w:t>
      </w:r>
      <w:r w:rsidRPr="000A2B60">
        <w:rPr>
          <w:rFonts w:asciiTheme="majorBidi" w:hAnsiTheme="majorBidi" w:cstheme="majorBidi"/>
          <w:sz w:val="24"/>
          <w:szCs w:val="24"/>
          <w:lang w:val="id-ID"/>
        </w:rPr>
        <w:lastRenderedPageBreak/>
        <w:t>pembelajaran, guru harus memperhatikan penguasaan materi prasyarat yang diperlukan. Dalam set</w:t>
      </w:r>
      <w:r w:rsidR="00545D9D" w:rsidRPr="000A2B60">
        <w:rPr>
          <w:rFonts w:asciiTheme="majorBidi" w:hAnsiTheme="majorBidi" w:cstheme="majorBidi"/>
          <w:sz w:val="24"/>
          <w:szCs w:val="24"/>
          <w:lang w:val="id-ID"/>
        </w:rPr>
        <w:t>iap pembelajaran metematika hen</w:t>
      </w:r>
      <w:r w:rsidRPr="000A2B60">
        <w:rPr>
          <w:rFonts w:asciiTheme="majorBidi" w:hAnsiTheme="majorBidi" w:cstheme="majorBidi"/>
          <w:sz w:val="24"/>
          <w:szCs w:val="24"/>
          <w:lang w:val="id-ID"/>
        </w:rPr>
        <w:t>daknya dimulai dari masalah konkrit dan kontekstual.</w:t>
      </w:r>
    </w:p>
    <w:p w:rsidR="00B07002" w:rsidRPr="000A2B60" w:rsidRDefault="00B07002" w:rsidP="00082624">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Siswa akan tertarik pada pembelajaran matematika khususnya pada materi penjumlahan dan pengurangan bilangan pecahan apabila mereka terlibat secara aktif dalam kegiatan pembelajaran, bai</w:t>
      </w:r>
      <w:r w:rsidR="00EB5589" w:rsidRPr="000A2B60">
        <w:rPr>
          <w:rFonts w:asciiTheme="majorBidi" w:hAnsiTheme="majorBidi" w:cstheme="majorBidi"/>
          <w:sz w:val="24"/>
          <w:szCs w:val="24"/>
          <w:lang w:val="id-ID"/>
        </w:rPr>
        <w:t>k secara individu maupun kelomp</w:t>
      </w:r>
      <w:r w:rsidRPr="000A2B60">
        <w:rPr>
          <w:rFonts w:asciiTheme="majorBidi" w:hAnsiTheme="majorBidi" w:cstheme="majorBidi"/>
          <w:sz w:val="24"/>
          <w:szCs w:val="24"/>
          <w:lang w:val="id-ID"/>
        </w:rPr>
        <w:t>ok.</w:t>
      </w:r>
    </w:p>
    <w:p w:rsidR="008938D9" w:rsidRPr="000A2B60" w:rsidRDefault="00B07002" w:rsidP="00082624">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Salah satu upaya yang dilakukan peneliti untuk meningkatkan hasil belajar siswa dalam mempelajari materi penjumlahan dan pengurangan pecahan adalah melalui pendekatan</w:t>
      </w:r>
      <w:r w:rsidR="00BD42AB" w:rsidRPr="000A2B60">
        <w:rPr>
          <w:rFonts w:asciiTheme="majorBidi" w:hAnsiTheme="majorBidi" w:cstheme="majorBidi"/>
          <w:sz w:val="24"/>
          <w:szCs w:val="24"/>
          <w:lang w:val="id-ID"/>
        </w:rPr>
        <w:t xml:space="preserve"> pembelajaran</w:t>
      </w:r>
      <w:r w:rsidRPr="000A2B60">
        <w:rPr>
          <w:rFonts w:asciiTheme="majorBidi" w:hAnsiTheme="majorBidi" w:cstheme="majorBidi"/>
          <w:sz w:val="24"/>
          <w:szCs w:val="24"/>
          <w:lang w:val="id-ID"/>
        </w:rPr>
        <w:t xml:space="preserve"> berbasis otak.</w:t>
      </w:r>
      <w:r w:rsidR="0064391D" w:rsidRPr="000A2B60">
        <w:rPr>
          <w:rFonts w:asciiTheme="majorBidi" w:hAnsiTheme="majorBidi" w:cstheme="majorBidi"/>
          <w:sz w:val="24"/>
          <w:szCs w:val="24"/>
          <w:lang w:val="id-ID"/>
        </w:rPr>
        <w:t xml:space="preserve"> </w:t>
      </w:r>
      <w:r w:rsidRPr="000A2B60">
        <w:rPr>
          <w:rFonts w:asciiTheme="majorBidi" w:hAnsiTheme="majorBidi" w:cstheme="majorBidi"/>
          <w:sz w:val="24"/>
          <w:szCs w:val="24"/>
          <w:lang w:val="id-ID"/>
        </w:rPr>
        <w:t xml:space="preserve">Dengan pembelajaran ini diharapkan siswa dapat menguasai konsep penjumlahan dan pengurangan bilangan pecahan. </w:t>
      </w:r>
      <w:r w:rsidR="00473410" w:rsidRPr="000A2B60">
        <w:rPr>
          <w:rFonts w:asciiTheme="majorBidi" w:hAnsiTheme="majorBidi" w:cstheme="majorBidi"/>
          <w:sz w:val="24"/>
          <w:szCs w:val="24"/>
          <w:lang w:val="id-ID"/>
        </w:rPr>
        <w:t>Dengan menguasai konsep tersebut maka hasil belajar siswa akan meningkat.</w:t>
      </w:r>
    </w:p>
    <w:p w:rsidR="00C54489" w:rsidRPr="000A2B60" w:rsidRDefault="00C54489" w:rsidP="00EB5589">
      <w:pPr>
        <w:pStyle w:val="ListParagraph"/>
        <w:spacing w:after="0" w:line="480" w:lineRule="auto"/>
        <w:ind w:left="357"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Langkah-langkah mengajar dengan pendekatan pembelajaran berbasis otak pada </w:t>
      </w:r>
      <w:r w:rsidR="00EB5589" w:rsidRPr="000A2B60">
        <w:rPr>
          <w:rFonts w:asciiTheme="majorBidi" w:hAnsiTheme="majorBidi" w:cstheme="majorBidi"/>
          <w:sz w:val="24"/>
          <w:szCs w:val="24"/>
          <w:lang w:val="id-ID"/>
        </w:rPr>
        <w:t xml:space="preserve">materi penjumlahan dan pengurangan pecahan secara garis besar </w:t>
      </w:r>
      <w:r w:rsidRPr="000A2B60">
        <w:rPr>
          <w:rFonts w:asciiTheme="majorBidi" w:hAnsiTheme="majorBidi" w:cstheme="majorBidi"/>
          <w:sz w:val="24"/>
          <w:szCs w:val="24"/>
          <w:lang w:val="id-ID"/>
        </w:rPr>
        <w:t>disusun sebagai berikut :</w:t>
      </w:r>
    </w:p>
    <w:p w:rsidR="00EB5589" w:rsidRPr="000A2B60" w:rsidRDefault="00EB5589" w:rsidP="007823E8">
      <w:pPr>
        <w:pStyle w:val="ListParagraph"/>
        <w:numPr>
          <w:ilvl w:val="0"/>
          <w:numId w:val="16"/>
        </w:numPr>
        <w:spacing w:after="0" w:line="480" w:lineRule="auto"/>
        <w:ind w:left="709"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Tahap Pra-Pemaparan/ Persiapan</w:t>
      </w:r>
    </w:p>
    <w:p w:rsidR="00C54489" w:rsidRPr="000A2B60" w:rsidRDefault="000A2B60" w:rsidP="00071EC2">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C54489" w:rsidRPr="000A2B60">
        <w:rPr>
          <w:rFonts w:asciiTheme="majorBidi" w:hAnsiTheme="majorBidi" w:cstheme="majorBidi"/>
          <w:sz w:val="24"/>
          <w:szCs w:val="24"/>
          <w:lang w:val="id-ID"/>
        </w:rPr>
        <w:t xml:space="preserve"> memberikan informasi pengulangan meteri-materi yang telah di</w:t>
      </w:r>
      <w:r w:rsidR="00EB5589" w:rsidRPr="000A2B60">
        <w:rPr>
          <w:rFonts w:asciiTheme="majorBidi" w:hAnsiTheme="majorBidi" w:cstheme="majorBidi"/>
          <w:sz w:val="24"/>
          <w:szCs w:val="24"/>
          <w:lang w:val="id-ID"/>
        </w:rPr>
        <w:t>pelajari siswa yang ada kaitany</w:t>
      </w:r>
      <w:r w:rsidR="00C54489" w:rsidRPr="000A2B60">
        <w:rPr>
          <w:rFonts w:asciiTheme="majorBidi" w:hAnsiTheme="majorBidi" w:cstheme="majorBidi"/>
          <w:sz w:val="24"/>
          <w:szCs w:val="24"/>
          <w:lang w:val="id-ID"/>
        </w:rPr>
        <w:t xml:space="preserve">a dengan materi </w:t>
      </w:r>
      <w:r w:rsidR="00EB5589" w:rsidRPr="000A2B60">
        <w:rPr>
          <w:rFonts w:asciiTheme="majorBidi" w:hAnsiTheme="majorBidi" w:cstheme="majorBidi"/>
          <w:sz w:val="24"/>
          <w:szCs w:val="24"/>
          <w:lang w:val="id-ID"/>
        </w:rPr>
        <w:t>penjumlahan dan pengurangan pecahan</w:t>
      </w:r>
      <w:r w:rsidR="00C54489" w:rsidRPr="000A2B60">
        <w:rPr>
          <w:rFonts w:asciiTheme="majorBidi" w:hAnsiTheme="majorBidi" w:cstheme="majorBidi"/>
          <w:sz w:val="24"/>
          <w:szCs w:val="24"/>
          <w:lang w:val="id-ID"/>
        </w:rPr>
        <w:t xml:space="preserve">. </w:t>
      </w:r>
    </w:p>
    <w:p w:rsidR="008B291E" w:rsidRDefault="00071EC2" w:rsidP="008B291E">
      <w:pPr>
        <w:pStyle w:val="ListParagraph"/>
        <w:spacing w:after="0" w:line="480" w:lineRule="auto"/>
        <w:ind w:firstLine="720"/>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lastRenderedPageBreak/>
        <w:t>Peneliti</w:t>
      </w:r>
      <w:r w:rsidR="00C1034F" w:rsidRPr="000A2B60">
        <w:rPr>
          <w:rFonts w:asciiTheme="majorBidi" w:hAnsiTheme="majorBidi" w:cstheme="majorBidi"/>
          <w:sz w:val="24"/>
          <w:szCs w:val="24"/>
          <w:lang w:val="id-ID"/>
        </w:rPr>
        <w:t xml:space="preserve"> menunjukkan bentuk pecahan melalui media kertas yang berbentuk lingkaran atau persegi panjang maupun melalui benda yang dapat dipotong-potong. </w:t>
      </w:r>
      <w:r w:rsidR="008B291E" w:rsidRPr="000A2B60">
        <w:rPr>
          <w:rFonts w:asciiTheme="majorBidi" w:hAnsiTheme="majorBidi" w:cstheme="majorBidi"/>
          <w:sz w:val="24"/>
          <w:szCs w:val="24"/>
          <w:lang w:val="id-ID"/>
        </w:rPr>
        <w:t xml:space="preserve">Misal dalam menunjukkan pecahan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2</m:t>
            </m:r>
          </m:den>
        </m:f>
        <m:r>
          <w:rPr>
            <w:rFonts w:ascii="Cambria Math" w:hAnsiTheme="majorBidi" w:cstheme="majorBidi"/>
            <w:sz w:val="24"/>
            <w:szCs w:val="24"/>
            <w:lang w:val="id-ID"/>
          </w:rPr>
          <m:t>:</m:t>
        </m:r>
      </m:oMath>
      <w:r w:rsidR="000A2B60">
        <w:rPr>
          <w:rFonts w:asciiTheme="majorBidi" w:eastAsiaTheme="minorEastAsia" w:hAnsiTheme="majorBidi" w:cstheme="majorBidi"/>
          <w:sz w:val="24"/>
          <w:szCs w:val="24"/>
          <w:lang w:val="id-ID"/>
        </w:rPr>
        <w:t xml:space="preserve">   </w:t>
      </w:r>
    </w:p>
    <w:p w:rsidR="000A2B60" w:rsidRDefault="000A2B60" w:rsidP="008B291E">
      <w:pPr>
        <w:pStyle w:val="ListParagraph"/>
        <w:spacing w:after="0" w:line="480" w:lineRule="auto"/>
        <w:ind w:firstLine="720"/>
        <w:jc w:val="both"/>
        <w:rPr>
          <w:rFonts w:asciiTheme="majorBidi" w:eastAsiaTheme="minorEastAsia" w:hAnsiTheme="majorBidi" w:cstheme="majorBidi"/>
          <w:sz w:val="24"/>
          <w:szCs w:val="24"/>
          <w:lang w:val="id-ID"/>
        </w:rPr>
      </w:pPr>
    </w:p>
    <w:p w:rsidR="000A2B60" w:rsidRPr="000A2B60" w:rsidRDefault="00576ED9" w:rsidP="008B291E">
      <w:pPr>
        <w:pStyle w:val="ListParagraph"/>
        <w:spacing w:after="0" w:line="480" w:lineRule="auto"/>
        <w:ind w:firstLine="720"/>
        <w:jc w:val="both"/>
        <w:rPr>
          <w:rFonts w:asciiTheme="majorBidi" w:eastAsiaTheme="minorEastAsia" w:hAnsiTheme="majorBidi" w:cstheme="majorBidi"/>
          <w:sz w:val="24"/>
          <w:szCs w:val="24"/>
          <w:lang w:val="id-ID"/>
        </w:rPr>
      </w:pPr>
      <w:r w:rsidRPr="00576ED9">
        <w:rPr>
          <w:rFonts w:asciiTheme="majorBidi" w:hAnsiTheme="majorBidi" w:cstheme="majorBidi"/>
          <w:noProof/>
          <w:sz w:val="24"/>
          <w:szCs w:val="24"/>
        </w:rPr>
        <w:pict>
          <v:group id="_x0000_s1097" style="position:absolute;left:0;text-align:left;margin-left:132.6pt;margin-top:-.3pt;width:167.25pt;height:79.5pt;z-index:251705344" coordorigin="5220,5520" coordsize="3345,1590">
            <v:group id="_x0000_s1095" style="position:absolute;left:5220;top:5520;width:3345;height:1590" coordorigin="3720,5625" coordsize="3345,1590">
              <v:rect id="_x0000_s1090" style="position:absolute;left:3720;top:5625;width:855;height:1590"/>
              <v:group id="_x0000_s1094" style="position:absolute;left:6120;top:5625;width:945;height:1590" coordorigin="6120,5625" coordsize="945,1590">
                <v:rect id="_x0000_s1091" style="position:absolute;left:6120;top:5625;width:465;height:1590"/>
                <v:rect id="_x0000_s1092" style="position:absolute;left:6585;top:5625;width:480;height:1590" fillcolor="#1f497d [3215]"/>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left:6420;top:6255;width:810;height:315"/>
          </v:group>
        </w:pict>
      </w:r>
    </w:p>
    <w:p w:rsidR="008B291E" w:rsidRPr="000A2B60" w:rsidRDefault="008B291E" w:rsidP="008B291E">
      <w:pPr>
        <w:pStyle w:val="ListParagraph"/>
        <w:spacing w:after="0" w:line="480" w:lineRule="auto"/>
        <w:ind w:firstLine="720"/>
        <w:jc w:val="both"/>
        <w:rPr>
          <w:rFonts w:asciiTheme="majorBidi" w:hAnsiTheme="majorBidi" w:cstheme="majorBidi"/>
          <w:sz w:val="24"/>
          <w:szCs w:val="24"/>
          <w:lang w:val="id-ID"/>
        </w:rPr>
      </w:pPr>
    </w:p>
    <w:p w:rsidR="008B291E" w:rsidRPr="000A2B60" w:rsidRDefault="00864D88" w:rsidP="00864D88">
      <w:pPr>
        <w:pStyle w:val="ListParagraph"/>
        <w:tabs>
          <w:tab w:val="center" w:pos="4855"/>
        </w:tabs>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   </w:t>
      </w:r>
      <w:r w:rsidR="008B291E" w:rsidRPr="000A2B60">
        <w:rPr>
          <w:rFonts w:asciiTheme="majorBidi" w:hAnsiTheme="majorBidi" w:cstheme="majorBidi"/>
          <w:sz w:val="24"/>
          <w:szCs w:val="24"/>
          <w:lang w:val="id-ID"/>
        </w:rPr>
        <w:t xml:space="preserve">             </w:t>
      </w:r>
      <w:r w:rsidRPr="000A2B60">
        <w:rPr>
          <w:rFonts w:asciiTheme="majorBidi" w:hAnsiTheme="majorBidi" w:cstheme="majorBidi"/>
          <w:sz w:val="24"/>
          <w:szCs w:val="24"/>
          <w:lang w:val="id-ID"/>
        </w:rPr>
        <w:t xml:space="preserve">                           </w:t>
      </w:r>
      <w:r w:rsidRPr="000A2B60">
        <w:rPr>
          <w:rFonts w:asciiTheme="majorBidi" w:hAnsiTheme="majorBidi" w:cstheme="majorBidi"/>
          <w:sz w:val="24"/>
          <w:szCs w:val="24"/>
          <w:lang w:val="id-ID"/>
        </w:rPr>
        <w:tab/>
        <w:t xml:space="preserve">      </w:t>
      </w:r>
    </w:p>
    <w:p w:rsidR="008B291E" w:rsidRPr="000A2B60" w:rsidRDefault="008B291E" w:rsidP="008B291E">
      <w:pPr>
        <w:pStyle w:val="ListParagraph"/>
        <w:spacing w:after="0" w:line="480" w:lineRule="auto"/>
        <w:ind w:firstLine="720"/>
        <w:jc w:val="both"/>
        <w:rPr>
          <w:rFonts w:asciiTheme="majorBidi" w:hAnsiTheme="majorBidi" w:cstheme="majorBidi"/>
          <w:sz w:val="24"/>
          <w:szCs w:val="24"/>
          <w:lang w:val="id-ID"/>
        </w:rPr>
      </w:pPr>
    </w:p>
    <w:p w:rsidR="00864D88" w:rsidRPr="000A2B60" w:rsidRDefault="00864D88" w:rsidP="008B291E">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Dalam ilustrasi gambar tersebut bagian yang dimaksud adalah bagian yang diperhatikan, yang biasanya ditandai dengan arsiran.</w:t>
      </w:r>
      <w:r w:rsidR="00D7066E" w:rsidRPr="000A2B60">
        <w:rPr>
          <w:rFonts w:asciiTheme="majorBidi" w:hAnsiTheme="majorBidi" w:cstheme="majorBidi"/>
          <w:sz w:val="24"/>
          <w:szCs w:val="24"/>
          <w:lang w:val="id-ID"/>
        </w:rPr>
        <w:t xml:space="preserve"> </w:t>
      </w:r>
      <w:r w:rsidRPr="000A2B60">
        <w:rPr>
          <w:rFonts w:asciiTheme="majorBidi" w:hAnsiTheme="majorBidi" w:cstheme="majorBidi"/>
          <w:sz w:val="24"/>
          <w:szCs w:val="24"/>
          <w:lang w:val="id-ID"/>
        </w:rPr>
        <w:t>Bagian inilah yang disebut sebagai pembilang. Adapun bagian yang utuh adalah bagian yang dianggap sebagai satuan, dan dinamakan penyebut.</w:t>
      </w:r>
    </w:p>
    <w:p w:rsidR="000A2B60" w:rsidRPr="000A2B60" w:rsidRDefault="00576ED9" w:rsidP="00071EC2">
      <w:pPr>
        <w:pStyle w:val="ListParagraph"/>
        <w:spacing w:after="0" w:line="480" w:lineRule="auto"/>
        <w:ind w:firstLine="720"/>
        <w:jc w:val="both"/>
        <w:rPr>
          <w:rFonts w:asciiTheme="majorBidi" w:eastAsiaTheme="minorEastAsia" w:hAnsiTheme="majorBidi" w:cstheme="majorBidi"/>
          <w:sz w:val="24"/>
          <w:szCs w:val="24"/>
          <w:lang w:val="id-ID"/>
        </w:rPr>
      </w:pPr>
      <w:r>
        <w:rPr>
          <w:rFonts w:asciiTheme="majorBidi" w:eastAsiaTheme="minorEastAsia" w:hAnsiTheme="majorBidi" w:cstheme="majorBidi"/>
          <w:noProof/>
          <w:sz w:val="24"/>
          <w:szCs w:val="24"/>
        </w:rPr>
        <w:pict>
          <v:group id="_x0000_s1122" style="position:absolute;left:0;text-align:left;margin-left:272.1pt;margin-top:133.85pt;width:107.05pt;height:58.2pt;z-index:251714560" coordorigin="7533,13082" coordsize="2825,1477">
            <v:group id="_x0000_s1070" style="position:absolute;left:8160;top:12688;width:990;height:2243;rotation:270" coordorigin="8310,7556" coordsize="990,2243" o:regroupid="1">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68" type="#_x0000_t95" style="position:absolute;left:8310;top:7556;width:990;height:2243"/>
              <v:shape id="_x0000_s1069" type="#_x0000_t95" style="position:absolute;left:8460;top:7864;width:690;height:1613" fillcolor="#943634 [2405]"/>
            </v:group>
            <v:group id="_x0000_s1071" style="position:absolute;left:8626;top:12754;width:990;height:2243;rotation:90" coordorigin="8310,7556" coordsize="990,2243" o:regroupid="1">
              <v:shape id="_x0000_s1072" type="#_x0000_t95" style="position:absolute;left:8310;top:7556;width:990;height:2243"/>
              <v:shape id="_x0000_s1073" type="#_x0000_t95" style="position:absolute;left:8460;top:7864;width:690;height:1613" fillcolor="#943634 [2405]"/>
            </v:group>
            <v:shapetype id="_x0000_t32" coordsize="21600,21600" o:spt="32" o:oned="t" path="m,l21600,21600e" filled="f">
              <v:path arrowok="t" fillok="f" o:connecttype="none"/>
              <o:lock v:ext="edit" shapetype="t"/>
            </v:shapetype>
            <v:shape id="_x0000_s1080" type="#_x0000_t32" style="position:absolute;left:9015;top:13082;width:1343;height:1" o:connectortype="straight" o:regroupid="1"/>
            <v:shape id="_x0000_s1081" type="#_x0000_t32" style="position:absolute;left:9015;top:13083;width:0;height:1476" o:connectortype="straight" o:regroupid="1"/>
            <v:shape id="_x0000_s1082" type="#_x0000_t32" style="position:absolute;left:10358;top:13083;width:0;height:1476" o:connectortype="straight" o:regroupid="1"/>
            <v:shape id="_x0000_s1083" type="#_x0000_t32" style="position:absolute;left:9015;top:14557;width:1343;height:1;flip:y" o:connectortype="straight" o:regroupid="1"/>
          </v:group>
        </w:pict>
      </w:r>
      <w:r w:rsidR="00C1034F" w:rsidRPr="000A2B60">
        <w:rPr>
          <w:rFonts w:asciiTheme="majorBidi" w:hAnsiTheme="majorBidi" w:cstheme="majorBidi"/>
          <w:sz w:val="24"/>
          <w:szCs w:val="24"/>
          <w:lang w:val="id-ID"/>
        </w:rPr>
        <w:t xml:space="preserve">Kemudian </w:t>
      </w:r>
      <w:r w:rsidR="00071EC2">
        <w:rPr>
          <w:rFonts w:asciiTheme="majorBidi" w:hAnsiTheme="majorBidi" w:cstheme="majorBidi"/>
          <w:sz w:val="24"/>
          <w:szCs w:val="24"/>
          <w:lang w:val="id-ID"/>
        </w:rPr>
        <w:t>peneliti</w:t>
      </w:r>
      <w:r w:rsidR="00D7066E" w:rsidRPr="000A2B60">
        <w:rPr>
          <w:rFonts w:asciiTheme="majorBidi" w:hAnsiTheme="majorBidi" w:cstheme="majorBidi"/>
          <w:sz w:val="24"/>
          <w:szCs w:val="24"/>
          <w:lang w:val="id-ID"/>
        </w:rPr>
        <w:t xml:space="preserve"> </w:t>
      </w:r>
      <w:r w:rsidR="00C1034F" w:rsidRPr="000A2B60">
        <w:rPr>
          <w:rFonts w:asciiTheme="majorBidi" w:hAnsiTheme="majorBidi" w:cstheme="majorBidi"/>
          <w:sz w:val="24"/>
          <w:szCs w:val="24"/>
          <w:lang w:val="id-ID"/>
        </w:rPr>
        <w:t>memberikan permasalahan dalam kehidupan sehari-hari (kontekstual) yang ber</w:t>
      </w:r>
      <w:r w:rsidR="00071EC2">
        <w:rPr>
          <w:rFonts w:asciiTheme="majorBidi" w:hAnsiTheme="majorBidi" w:cstheme="majorBidi"/>
          <w:sz w:val="24"/>
          <w:szCs w:val="24"/>
          <w:lang w:val="id-ID"/>
        </w:rPr>
        <w:t xml:space="preserve">kaitan dengan pecahan, </w:t>
      </w:r>
      <w:r w:rsidR="00071EC2">
        <w:rPr>
          <w:rFonts w:asciiTheme="majorBidi" w:eastAsiaTheme="minorEastAsia" w:hAnsiTheme="majorBidi" w:cstheme="majorBidi"/>
          <w:sz w:val="24"/>
          <w:szCs w:val="24"/>
          <w:lang w:val="id-ID"/>
        </w:rPr>
        <w:t>misal</w:t>
      </w:r>
      <w:r w:rsidR="00C1034F" w:rsidRPr="000A2B60">
        <w:rPr>
          <w:rFonts w:asciiTheme="majorBidi" w:eastAsiaTheme="minorEastAsia" w:hAnsiTheme="majorBidi" w:cstheme="majorBidi"/>
          <w:sz w:val="24"/>
          <w:szCs w:val="24"/>
          <w:lang w:val="id-ID"/>
        </w:rPr>
        <w:t>: Susi mempunyai sepotong kue, kue tersebut dibagi menjadi dua bagian yang sama. satu bagian untuk Susi dan satu bagian untu</w:t>
      </w:r>
      <w:r w:rsidR="00A14FF3" w:rsidRPr="000A2B60">
        <w:rPr>
          <w:rFonts w:asciiTheme="majorBidi" w:eastAsiaTheme="minorEastAsia" w:hAnsiTheme="majorBidi" w:cstheme="majorBidi"/>
          <w:sz w:val="24"/>
          <w:szCs w:val="24"/>
          <w:lang w:val="id-ID"/>
        </w:rPr>
        <w:t>k adiknya. Berapa bagian kue ya</w:t>
      </w:r>
      <w:r w:rsidR="00C1034F" w:rsidRPr="000A2B60">
        <w:rPr>
          <w:rFonts w:asciiTheme="majorBidi" w:eastAsiaTheme="minorEastAsia" w:hAnsiTheme="majorBidi" w:cstheme="majorBidi"/>
          <w:sz w:val="24"/>
          <w:szCs w:val="24"/>
          <w:lang w:val="id-ID"/>
        </w:rPr>
        <w:t>ng diperoleh Susi dan adiknya?</w:t>
      </w:r>
    </w:p>
    <w:p w:rsidR="00C4757A" w:rsidRDefault="00576ED9" w:rsidP="00071EC2">
      <w:pPr>
        <w:pStyle w:val="ListParagraph"/>
        <w:spacing w:after="0" w:line="480" w:lineRule="auto"/>
        <w:ind w:firstLine="720"/>
        <w:jc w:val="both"/>
        <w:rPr>
          <w:rFonts w:asciiTheme="majorBidi" w:eastAsiaTheme="minorEastAsia" w:hAnsiTheme="majorBidi" w:cstheme="majorBidi"/>
          <w:sz w:val="24"/>
          <w:szCs w:val="24"/>
          <w:lang w:val="id-ID"/>
        </w:rPr>
      </w:pPr>
      <w:r>
        <w:rPr>
          <w:rFonts w:asciiTheme="majorBidi" w:eastAsiaTheme="minorEastAsia" w:hAnsiTheme="majorBidi" w:cstheme="majorBidi"/>
          <w:noProof/>
          <w:sz w:val="24"/>
          <w:szCs w:val="24"/>
        </w:rPr>
        <w:pict>
          <v:group id="_x0000_s1078" style="position:absolute;left:0;text-align:left;margin-left:47.1pt;margin-top:.55pt;width:85.5pt;height:53.5pt;z-index:251657215" coordorigin="3090,8183" coordsize="2430,1327">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74" type="#_x0000_t23" style="position:absolute;left:3090;top:8183;width:2430;height:1327"/>
            <v:shape id="_x0000_s1077" type="#_x0000_t23" style="position:absolute;left:3315;top:8332;width:2010;height:946" fillcolor="#943634 [2405]">
              <v:shadow on="t"/>
            </v:shape>
          </v:group>
        </w:pict>
      </w:r>
      <w:r w:rsidR="00071EC2">
        <w:rPr>
          <w:rFonts w:asciiTheme="majorBidi" w:eastAsiaTheme="minorEastAsia" w:hAnsiTheme="majorBidi" w:cstheme="majorBidi"/>
          <w:sz w:val="24"/>
          <w:szCs w:val="24"/>
          <w:lang w:val="id-ID"/>
        </w:rPr>
        <w:t xml:space="preserve">                             </w:t>
      </w:r>
    </w:p>
    <w:p w:rsidR="00071EC2" w:rsidRDefault="00C4757A" w:rsidP="00071EC2">
      <w:pPr>
        <w:pStyle w:val="ListParagraph"/>
        <w:spacing w:after="0" w:line="480" w:lineRule="auto"/>
        <w:ind w:firstLine="720"/>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w:r w:rsidR="00071EC2">
        <w:rPr>
          <w:rFonts w:asciiTheme="majorBidi" w:eastAsiaTheme="minorEastAsia" w:hAnsiTheme="majorBidi" w:cstheme="majorBidi"/>
          <w:sz w:val="24"/>
          <w:szCs w:val="24"/>
          <w:lang w:val="id-ID"/>
        </w:rPr>
        <w:t xml:space="preserve">  </w:t>
      </w:r>
      <w:r w:rsidR="00071EC2" w:rsidRPr="000A2B60">
        <w:rPr>
          <w:rFonts w:asciiTheme="majorBidi" w:eastAsiaTheme="minorEastAsia" w:hAnsiTheme="majorBidi" w:cstheme="majorBidi"/>
          <w:sz w:val="24"/>
          <w:szCs w:val="24"/>
          <w:lang w:val="id-ID"/>
        </w:rPr>
        <w:t>dibagi menjadi 2</w:t>
      </w:r>
      <w:r w:rsidR="00071EC2">
        <w:rPr>
          <w:rFonts w:asciiTheme="majorBidi" w:eastAsiaTheme="minorEastAsia" w:hAnsiTheme="majorBidi" w:cstheme="majorBidi"/>
          <w:sz w:val="24"/>
          <w:szCs w:val="24"/>
          <w:lang w:val="id-ID"/>
        </w:rPr>
        <w:t xml:space="preserve"> </w:t>
      </w:r>
    </w:p>
    <w:p w:rsidR="00A14FF3" w:rsidRPr="000A2B60" w:rsidRDefault="00A14FF3" w:rsidP="00071EC2">
      <w:pPr>
        <w:pStyle w:val="ListParagraph"/>
        <w:spacing w:after="0" w:line="480" w:lineRule="auto"/>
        <w:ind w:firstLine="720"/>
        <w:jc w:val="both"/>
        <w:rPr>
          <w:rFonts w:asciiTheme="majorBidi" w:eastAsiaTheme="minorEastAsia" w:hAnsiTheme="majorBidi" w:cstheme="majorBidi"/>
          <w:sz w:val="24"/>
          <w:szCs w:val="24"/>
          <w:lang w:val="id-ID"/>
        </w:rPr>
      </w:pPr>
      <w:r w:rsidRPr="000A2B60">
        <w:rPr>
          <w:rFonts w:asciiTheme="majorBidi" w:hAnsiTheme="majorBidi" w:cstheme="majorBidi"/>
          <w:sz w:val="24"/>
          <w:szCs w:val="24"/>
          <w:lang w:val="id-ID"/>
        </w:rPr>
        <w:t xml:space="preserve"> </w:t>
      </w:r>
    </w:p>
    <w:p w:rsidR="00C4757A" w:rsidRPr="00C4757A" w:rsidRDefault="00C4757A" w:rsidP="00C4757A">
      <w:pPr>
        <w:spacing w:after="0"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w:r w:rsidR="00A14FF3" w:rsidRPr="00C4757A">
        <w:rPr>
          <w:rFonts w:asciiTheme="majorBidi" w:eastAsiaTheme="minorEastAsia" w:hAnsiTheme="majorBidi" w:cstheme="majorBidi"/>
          <w:sz w:val="24"/>
          <w:szCs w:val="24"/>
          <w:lang w:val="id-ID"/>
        </w:rPr>
        <w:t xml:space="preserve">Jadi, Susi dan adiknya mendapatkan bagian kue masing-masing </w:t>
      </w:r>
      <m:oMath>
        <m:f>
          <m:fPr>
            <m:ctrlPr>
              <w:rPr>
                <w:rFonts w:ascii="Cambria Math" w:eastAsiaTheme="minorEastAsia" w:hAnsiTheme="majorBidi" w:cstheme="majorBidi"/>
                <w:i/>
                <w:sz w:val="24"/>
                <w:szCs w:val="24"/>
                <w:lang w:val="id-ID"/>
              </w:rPr>
            </m:ctrlPr>
          </m:fPr>
          <m:num>
            <m:r>
              <w:rPr>
                <w:rFonts w:ascii="Cambria Math" w:eastAsiaTheme="minorEastAsia" w:hAnsiTheme="majorBidi" w:cstheme="majorBidi"/>
                <w:sz w:val="24"/>
                <w:szCs w:val="24"/>
                <w:lang w:val="id-ID"/>
              </w:rPr>
              <m:t>1</m:t>
            </m:r>
          </m:num>
          <m:den>
            <m:r>
              <w:rPr>
                <w:rFonts w:ascii="Cambria Math" w:eastAsiaTheme="minorEastAsia" w:hAnsiTheme="majorBidi" w:cstheme="majorBidi"/>
                <w:sz w:val="24"/>
                <w:szCs w:val="24"/>
                <w:lang w:val="id-ID"/>
              </w:rPr>
              <m:t>2</m:t>
            </m:r>
          </m:den>
        </m:f>
      </m:oMath>
      <w:r>
        <w:rPr>
          <w:rFonts w:asciiTheme="majorBidi" w:eastAsiaTheme="minorEastAsia" w:hAnsiTheme="majorBidi" w:cstheme="majorBidi"/>
          <w:sz w:val="24"/>
          <w:szCs w:val="24"/>
          <w:lang w:val="id-ID"/>
        </w:rPr>
        <w:t>.</w:t>
      </w:r>
    </w:p>
    <w:p w:rsidR="008B291E" w:rsidRPr="000A2B60" w:rsidRDefault="008B291E" w:rsidP="007823E8">
      <w:pPr>
        <w:pStyle w:val="ListParagraph"/>
        <w:numPr>
          <w:ilvl w:val="0"/>
          <w:numId w:val="16"/>
        </w:numPr>
        <w:spacing w:after="0" w:line="480" w:lineRule="auto"/>
        <w:ind w:left="709"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Tahap Akuisisi</w:t>
      </w:r>
    </w:p>
    <w:p w:rsidR="00E56D01" w:rsidRPr="000A2B60" w:rsidRDefault="00A14FF3" w:rsidP="00071EC2">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Setelah siswa dirasa dapat memahami bentuk pecahan, maka </w:t>
      </w:r>
      <w:r w:rsidR="00071EC2">
        <w:rPr>
          <w:rFonts w:asciiTheme="majorBidi" w:hAnsiTheme="majorBidi" w:cstheme="majorBidi"/>
          <w:sz w:val="24"/>
          <w:szCs w:val="24"/>
          <w:lang w:val="id-ID"/>
        </w:rPr>
        <w:t xml:space="preserve">peneliti </w:t>
      </w:r>
      <w:r w:rsidRPr="000A2B60">
        <w:rPr>
          <w:rFonts w:asciiTheme="majorBidi" w:hAnsiTheme="majorBidi" w:cstheme="majorBidi"/>
          <w:sz w:val="24"/>
          <w:szCs w:val="24"/>
          <w:lang w:val="id-ID"/>
        </w:rPr>
        <w:t>dapat melanjutk</w:t>
      </w:r>
      <w:r w:rsidR="008B291E" w:rsidRPr="000A2B60">
        <w:rPr>
          <w:rFonts w:asciiTheme="majorBidi" w:hAnsiTheme="majorBidi" w:cstheme="majorBidi"/>
          <w:sz w:val="24"/>
          <w:szCs w:val="24"/>
          <w:lang w:val="id-ID"/>
        </w:rPr>
        <w:t>a</w:t>
      </w:r>
      <w:r w:rsidRPr="000A2B60">
        <w:rPr>
          <w:rFonts w:asciiTheme="majorBidi" w:hAnsiTheme="majorBidi" w:cstheme="majorBidi"/>
          <w:sz w:val="24"/>
          <w:szCs w:val="24"/>
          <w:lang w:val="id-ID"/>
        </w:rPr>
        <w:t>n materi selanjutnya yaitu penjumlahan dan pengurangan pecahan.</w:t>
      </w:r>
      <w:r w:rsidR="008B291E" w:rsidRPr="000A2B60">
        <w:rPr>
          <w:rFonts w:asciiTheme="majorBidi" w:hAnsiTheme="majorBidi" w:cstheme="majorBidi"/>
          <w:sz w:val="24"/>
          <w:szCs w:val="24"/>
          <w:lang w:val="id-ID"/>
        </w:rPr>
        <w:t xml:space="preserve"> Dalam mengajarkan penjumlahan dan pengurangan pecahan, </w:t>
      </w:r>
      <w:r w:rsidR="00071EC2">
        <w:rPr>
          <w:rFonts w:asciiTheme="majorBidi" w:hAnsiTheme="majorBidi" w:cstheme="majorBidi"/>
          <w:sz w:val="24"/>
          <w:szCs w:val="24"/>
          <w:lang w:val="id-ID"/>
        </w:rPr>
        <w:t>peneliti</w:t>
      </w:r>
      <w:r w:rsidR="008B291E" w:rsidRPr="000A2B60">
        <w:rPr>
          <w:rFonts w:asciiTheme="majorBidi" w:hAnsiTheme="majorBidi" w:cstheme="majorBidi"/>
          <w:sz w:val="24"/>
          <w:szCs w:val="24"/>
          <w:lang w:val="id-ID"/>
        </w:rPr>
        <w:t xml:space="preserve"> menggunakan kertas potong sebagai media.</w:t>
      </w:r>
    </w:p>
    <w:p w:rsidR="008B291E" w:rsidRPr="000A2B60" w:rsidRDefault="008B291E" w:rsidP="008B291E">
      <w:pPr>
        <w:pStyle w:val="ListParagraph"/>
        <w:numPr>
          <w:ilvl w:val="0"/>
          <w:numId w:val="31"/>
        </w:numPr>
        <w:spacing w:after="0" w:line="480" w:lineRule="auto"/>
        <w:jc w:val="both"/>
        <w:rPr>
          <w:rFonts w:asciiTheme="majorBidi" w:hAnsiTheme="majorBidi" w:cstheme="majorBidi"/>
          <w:sz w:val="24"/>
          <w:szCs w:val="24"/>
          <w:lang w:val="id-ID"/>
        </w:rPr>
      </w:pPr>
      <w:r w:rsidRPr="000A2B60">
        <w:rPr>
          <w:rFonts w:asciiTheme="majorBidi" w:hAnsiTheme="majorBidi" w:cstheme="majorBidi"/>
          <w:sz w:val="24"/>
          <w:szCs w:val="24"/>
          <w:lang w:val="id-ID"/>
        </w:rPr>
        <w:t>Penjumlahan Pecahan Berpenyebut Sama</w:t>
      </w:r>
    </w:p>
    <w:p w:rsidR="004C28EF" w:rsidRPr="000A2B60" w:rsidRDefault="004C28EF" w:rsidP="004C28EF">
      <w:pPr>
        <w:pStyle w:val="ListParagraph"/>
        <w:spacing w:after="0" w:line="480" w:lineRule="auto"/>
        <w:ind w:left="1142"/>
        <w:jc w:val="both"/>
        <w:rPr>
          <w:rFonts w:asciiTheme="majorBidi" w:eastAsiaTheme="minorEastAsia" w:hAnsiTheme="majorBidi" w:cstheme="majorBidi"/>
          <w:sz w:val="24"/>
          <w:szCs w:val="24"/>
          <w:lang w:val="id-ID"/>
        </w:rPr>
      </w:pPr>
      <w:r w:rsidRPr="000A2B60">
        <w:rPr>
          <w:rFonts w:asciiTheme="majorBidi" w:hAnsiTheme="majorBidi" w:cstheme="majorBidi"/>
          <w:sz w:val="24"/>
          <w:szCs w:val="24"/>
          <w:lang w:val="id-ID"/>
        </w:rPr>
        <w:t xml:space="preserve">contoh: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r>
          <w:rPr>
            <w:rFonts w:ascii="Cambria Math" w:hAnsiTheme="majorBidi" w:cstheme="majorBidi"/>
            <w:sz w:val="24"/>
            <w:szCs w:val="24"/>
            <w:lang w:val="id-ID"/>
          </w:rPr>
          <m:t>+</m:t>
        </m:r>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oMath>
    </w:p>
    <w:p w:rsidR="008A1A17" w:rsidRDefault="004C28EF" w:rsidP="0069761B">
      <w:pPr>
        <w:pStyle w:val="ListParagraph"/>
        <w:spacing w:after="0" w:line="480" w:lineRule="auto"/>
        <w:ind w:left="1142" w:firstLine="701"/>
        <w:jc w:val="both"/>
        <w:rPr>
          <w:rFonts w:asciiTheme="majorBidi" w:eastAsiaTheme="minorEastAsia" w:hAnsiTheme="majorBidi" w:cstheme="majorBidi"/>
          <w:sz w:val="24"/>
          <w:szCs w:val="24"/>
          <w:lang w:val="id-ID"/>
        </w:rPr>
      </w:pPr>
      <w:r w:rsidRPr="000A2B60">
        <w:rPr>
          <w:rFonts w:asciiTheme="majorBidi" w:eastAsiaTheme="minorEastAsia" w:hAnsiTheme="majorBidi" w:cstheme="majorBidi"/>
          <w:sz w:val="24"/>
          <w:szCs w:val="24"/>
          <w:lang w:val="id-ID"/>
        </w:rPr>
        <w:t xml:space="preserve">Siswa menyediakan media (dalam hal ini 2 lembar kertas lipat), lembar kertas pertama dilipat menjadi 4 bagian sama besar, dan salah satu bagian diarsir untuk menunjukkan pecahan </w:t>
      </w:r>
      <m:oMath>
        <m:f>
          <m:fPr>
            <m:ctrlPr>
              <w:rPr>
                <w:rFonts w:ascii="Cambria Math" w:eastAsiaTheme="minorEastAsia" w:hAnsiTheme="majorBidi" w:cstheme="majorBidi"/>
                <w:i/>
                <w:sz w:val="24"/>
                <w:szCs w:val="24"/>
                <w:lang w:val="id-ID"/>
              </w:rPr>
            </m:ctrlPr>
          </m:fPr>
          <m:num>
            <m:r>
              <w:rPr>
                <w:rFonts w:ascii="Cambria Math" w:eastAsiaTheme="minorEastAsia" w:hAnsiTheme="majorBidi" w:cstheme="majorBidi"/>
                <w:sz w:val="24"/>
                <w:szCs w:val="24"/>
                <w:lang w:val="id-ID"/>
              </w:rPr>
              <m:t>1</m:t>
            </m:r>
          </m:num>
          <m:den>
            <m:r>
              <w:rPr>
                <w:rFonts w:ascii="Cambria Math" w:eastAsiaTheme="minorEastAsia" w:hAnsiTheme="majorBidi" w:cstheme="majorBidi"/>
                <w:sz w:val="24"/>
                <w:szCs w:val="24"/>
                <w:lang w:val="id-ID"/>
              </w:rPr>
              <m:t>4</m:t>
            </m:r>
          </m:den>
        </m:f>
      </m:oMath>
      <w:r w:rsidRPr="000A2B60">
        <w:rPr>
          <w:rFonts w:asciiTheme="majorBidi" w:eastAsiaTheme="minorEastAsia" w:hAnsiTheme="majorBidi" w:cstheme="majorBidi"/>
          <w:sz w:val="24"/>
          <w:szCs w:val="24"/>
          <w:lang w:val="id-ID"/>
        </w:rPr>
        <w:t>. begitu juga untuk kertas yang kedua.</w:t>
      </w:r>
      <w:r w:rsidR="0069761B" w:rsidRPr="000A2B60">
        <w:rPr>
          <w:rFonts w:asciiTheme="majorBidi" w:eastAsiaTheme="minorEastAsia" w:hAnsiTheme="majorBidi" w:cstheme="majorBidi"/>
          <w:sz w:val="24"/>
          <w:szCs w:val="24"/>
          <w:lang w:val="id-ID"/>
        </w:rPr>
        <w:t xml:space="preserve"> </w:t>
      </w:r>
      <w:r w:rsidRPr="000A2B60">
        <w:rPr>
          <w:rFonts w:asciiTheme="majorBidi" w:eastAsiaTheme="minorEastAsia" w:hAnsiTheme="majorBidi" w:cstheme="majorBidi"/>
          <w:sz w:val="24"/>
          <w:szCs w:val="24"/>
          <w:lang w:val="id-ID"/>
        </w:rPr>
        <w:t>Kemudian siswa memperhatikan dua kertas hasil lipatan yang telah diarsir.</w:t>
      </w:r>
    </w:p>
    <w:p w:rsidR="00C4757A" w:rsidRPr="000A2B60" w:rsidRDefault="00C4757A" w:rsidP="0069761B">
      <w:pPr>
        <w:pStyle w:val="ListParagraph"/>
        <w:spacing w:after="0" w:line="480" w:lineRule="auto"/>
        <w:ind w:left="1142" w:firstLine="701"/>
        <w:jc w:val="both"/>
        <w:rPr>
          <w:rFonts w:asciiTheme="majorBidi" w:eastAsiaTheme="minorEastAsia" w:hAnsiTheme="majorBidi" w:cstheme="majorBidi"/>
          <w:sz w:val="24"/>
          <w:szCs w:val="24"/>
          <w:lang w:val="id-ID"/>
        </w:rPr>
      </w:pPr>
    </w:p>
    <w:tbl>
      <w:tblPr>
        <w:tblStyle w:val="TableGrid"/>
        <w:tblW w:w="0" w:type="auto"/>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3659"/>
      </w:tblGrid>
      <w:tr w:rsidR="002C2AEE" w:rsidRPr="000A2B60" w:rsidTr="002C2AEE">
        <w:tc>
          <w:tcPr>
            <w:tcW w:w="3686" w:type="dxa"/>
          </w:tcPr>
          <w:p w:rsidR="002C2AEE" w:rsidRPr="000A2B60" w:rsidRDefault="002C2AEE" w:rsidP="002C2AEE">
            <w:pPr>
              <w:pStyle w:val="ListParagraph"/>
              <w:spacing w:line="480" w:lineRule="auto"/>
              <w:ind w:left="0"/>
              <w:jc w:val="center"/>
              <w:rPr>
                <w:rFonts w:asciiTheme="majorBidi" w:hAnsiTheme="majorBidi" w:cstheme="majorBidi"/>
                <w:sz w:val="24"/>
                <w:szCs w:val="24"/>
                <w:lang w:val="id-ID"/>
              </w:rPr>
            </w:pPr>
            <w:r w:rsidRPr="000A2B60">
              <w:rPr>
                <w:rFonts w:asciiTheme="majorBidi" w:hAnsiTheme="majorBidi" w:cstheme="majorBidi"/>
                <w:sz w:val="24"/>
                <w:szCs w:val="24"/>
                <w:lang w:val="id-ID"/>
              </w:rPr>
              <w:t>Kertas Pertama</w:t>
            </w:r>
          </w:p>
        </w:tc>
        <w:tc>
          <w:tcPr>
            <w:tcW w:w="3659" w:type="dxa"/>
          </w:tcPr>
          <w:p w:rsidR="002C2AEE" w:rsidRPr="000A2B60" w:rsidRDefault="002C2AEE" w:rsidP="002C2AEE">
            <w:pPr>
              <w:pStyle w:val="ListParagraph"/>
              <w:spacing w:line="480" w:lineRule="auto"/>
              <w:ind w:left="0"/>
              <w:jc w:val="center"/>
              <w:rPr>
                <w:rFonts w:asciiTheme="majorBidi" w:hAnsiTheme="majorBidi" w:cstheme="majorBidi"/>
                <w:sz w:val="24"/>
                <w:szCs w:val="24"/>
                <w:lang w:val="id-ID"/>
              </w:rPr>
            </w:pPr>
            <w:r w:rsidRPr="000A2B60">
              <w:rPr>
                <w:rFonts w:asciiTheme="majorBidi" w:hAnsiTheme="majorBidi" w:cstheme="majorBidi"/>
                <w:sz w:val="24"/>
                <w:szCs w:val="24"/>
                <w:lang w:val="id-ID"/>
              </w:rPr>
              <w:t>Kertas kedua</w:t>
            </w:r>
          </w:p>
        </w:tc>
      </w:tr>
      <w:tr w:rsidR="002C2AEE" w:rsidRPr="000A2B60" w:rsidTr="002C2AEE">
        <w:trPr>
          <w:trHeight w:val="1276"/>
        </w:trPr>
        <w:tc>
          <w:tcPr>
            <w:tcW w:w="3686" w:type="dxa"/>
          </w:tcPr>
          <w:p w:rsidR="002C2AEE" w:rsidRPr="000A2B60" w:rsidRDefault="00576ED9" w:rsidP="004C28E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noProof/>
                <w:sz w:val="24"/>
                <w:szCs w:val="24"/>
              </w:rPr>
              <w:pict>
                <v:group id="_x0000_s1110" style="position:absolute;left:0;text-align:left;margin-left:68.75pt;margin-top:8.35pt;width:41.25pt;height:49.5pt;z-index:251706368;mso-position-horizontal-relative:text;mso-position-vertical-relative:text" coordorigin="4080,10905" coordsize="825,990">
                  <v:rect id="_x0000_s1111" style="position:absolute;left:4080;top:10905;width:195;height:990" fillcolor="#1f497d [3215]"/>
                  <v:rect id="_x0000_s1112" style="position:absolute;left:4275;top:10905;width:195;height:990"/>
                  <v:rect id="_x0000_s1113" style="position:absolute;left:4470;top:10905;width:210;height:990"/>
                  <v:rect id="_x0000_s1114" style="position:absolute;left:4680;top:10905;width:225;height:990"/>
                </v:group>
              </w:pict>
            </w:r>
          </w:p>
        </w:tc>
        <w:tc>
          <w:tcPr>
            <w:tcW w:w="3659" w:type="dxa"/>
          </w:tcPr>
          <w:p w:rsidR="002C2AEE" w:rsidRPr="000A2B60" w:rsidRDefault="00576ED9" w:rsidP="004C28E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noProof/>
                <w:sz w:val="24"/>
                <w:szCs w:val="24"/>
              </w:rPr>
              <w:pict>
                <v:group id="_x0000_s1115" style="position:absolute;left:0;text-align:left;margin-left:65.2pt;margin-top:8.35pt;width:41.25pt;height:49.5pt;z-index:251707392;mso-position-horizontal-relative:text;mso-position-vertical-relative:text" coordorigin="4080,10905" coordsize="825,990">
                  <v:rect id="_x0000_s1116" style="position:absolute;left:4080;top:10905;width:195;height:990" fillcolor="#1f497d [3215]"/>
                  <v:rect id="_x0000_s1117" style="position:absolute;left:4275;top:10905;width:195;height:990"/>
                  <v:rect id="_x0000_s1118" style="position:absolute;left:4470;top:10905;width:210;height:990"/>
                  <v:rect id="_x0000_s1119" style="position:absolute;left:4680;top:10905;width:225;height:990"/>
                </v:group>
              </w:pict>
            </w:r>
          </w:p>
        </w:tc>
      </w:tr>
      <w:tr w:rsidR="002C2AEE" w:rsidRPr="000A2B60" w:rsidTr="002C2AEE">
        <w:tc>
          <w:tcPr>
            <w:tcW w:w="3686" w:type="dxa"/>
          </w:tcPr>
          <w:p w:rsidR="002C2AEE" w:rsidRPr="000A2B60" w:rsidRDefault="00576ED9" w:rsidP="004C28EF">
            <w:pPr>
              <w:pStyle w:val="ListParagraph"/>
              <w:spacing w:line="480" w:lineRule="auto"/>
              <w:ind w:left="0"/>
              <w:jc w:val="both"/>
              <w:rPr>
                <w:rFonts w:asciiTheme="majorBidi" w:hAnsiTheme="majorBidi" w:cstheme="majorBidi"/>
                <w:sz w:val="24"/>
                <w:szCs w:val="24"/>
                <w:lang w:val="id-ID"/>
              </w:rPr>
            </w:pPr>
            <m:oMathPara>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oMath>
            </m:oMathPara>
          </w:p>
        </w:tc>
        <w:tc>
          <w:tcPr>
            <w:tcW w:w="3659" w:type="dxa"/>
          </w:tcPr>
          <w:p w:rsidR="002C2AEE" w:rsidRPr="000A2B60" w:rsidRDefault="00576ED9" w:rsidP="004C28EF">
            <w:pPr>
              <w:pStyle w:val="ListParagraph"/>
              <w:spacing w:line="480" w:lineRule="auto"/>
              <w:ind w:left="0"/>
              <w:jc w:val="both"/>
              <w:rPr>
                <w:rFonts w:asciiTheme="majorBidi" w:hAnsiTheme="majorBidi" w:cstheme="majorBidi"/>
                <w:sz w:val="24"/>
                <w:szCs w:val="24"/>
                <w:lang w:val="id-ID"/>
              </w:rPr>
            </w:pPr>
            <m:oMathPara>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oMath>
            </m:oMathPara>
          </w:p>
        </w:tc>
      </w:tr>
    </w:tbl>
    <w:p w:rsidR="004C28EF" w:rsidRDefault="004C28EF" w:rsidP="004C28EF">
      <w:pPr>
        <w:pStyle w:val="ListParagraph"/>
        <w:spacing w:after="0" w:line="480" w:lineRule="auto"/>
        <w:ind w:left="1142" w:firstLine="701"/>
        <w:jc w:val="both"/>
        <w:rPr>
          <w:rFonts w:asciiTheme="majorBidi" w:hAnsiTheme="majorBidi" w:cstheme="majorBidi"/>
          <w:sz w:val="24"/>
          <w:szCs w:val="24"/>
          <w:lang w:val="id-ID"/>
        </w:rPr>
      </w:pPr>
    </w:p>
    <w:p w:rsidR="00C4757A" w:rsidRDefault="00C4757A" w:rsidP="004C28EF">
      <w:pPr>
        <w:pStyle w:val="ListParagraph"/>
        <w:spacing w:after="0" w:line="480" w:lineRule="auto"/>
        <w:ind w:left="1142" w:firstLine="701"/>
        <w:jc w:val="both"/>
        <w:rPr>
          <w:rFonts w:asciiTheme="majorBidi" w:hAnsiTheme="majorBidi" w:cstheme="majorBidi"/>
          <w:sz w:val="24"/>
          <w:szCs w:val="24"/>
          <w:lang w:val="id-ID"/>
        </w:rPr>
      </w:pPr>
    </w:p>
    <w:p w:rsidR="00C4757A" w:rsidRPr="000A2B60" w:rsidRDefault="00C4757A" w:rsidP="004C28EF">
      <w:pPr>
        <w:pStyle w:val="ListParagraph"/>
        <w:spacing w:after="0" w:line="480" w:lineRule="auto"/>
        <w:ind w:left="1142" w:firstLine="701"/>
        <w:jc w:val="both"/>
        <w:rPr>
          <w:rFonts w:asciiTheme="majorBidi" w:hAnsiTheme="majorBidi" w:cstheme="majorBidi"/>
          <w:sz w:val="24"/>
          <w:szCs w:val="24"/>
          <w:lang w:val="id-ID"/>
        </w:rPr>
      </w:pPr>
    </w:p>
    <w:p w:rsidR="008A1A17" w:rsidRPr="000A2B60" w:rsidRDefault="00C73686" w:rsidP="0069761B">
      <w:pPr>
        <w:pStyle w:val="ListParagraph"/>
        <w:spacing w:after="0" w:line="240" w:lineRule="auto"/>
        <w:ind w:left="1142" w:firstLine="701"/>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dipotong dan ditempelkan pada kertas yang satunya</w:t>
      </w:r>
    </w:p>
    <w:p w:rsidR="00300821" w:rsidRPr="000A2B60" w:rsidRDefault="00576ED9" w:rsidP="0069761B">
      <w:pPr>
        <w:pStyle w:val="ListParagraph"/>
        <w:tabs>
          <w:tab w:val="left" w:pos="6270"/>
        </w:tabs>
        <w:spacing w:after="0" w:line="240" w:lineRule="auto"/>
        <w:ind w:left="1142" w:firstLine="701"/>
        <w:jc w:val="both"/>
        <w:rPr>
          <w:rFonts w:asciiTheme="majorBidi" w:hAnsiTheme="majorBidi" w:cstheme="majorBidi"/>
          <w:sz w:val="24"/>
          <w:szCs w:val="24"/>
          <w:lang w:val="id-ID"/>
        </w:rPr>
      </w:pPr>
      <w:r>
        <w:rPr>
          <w:rFonts w:asciiTheme="majorBidi" w:hAnsiTheme="majorBidi" w:cstheme="majorBidi"/>
          <w:noProof/>
          <w:sz w:val="24"/>
          <w:szCs w:val="24"/>
        </w:rPr>
        <w:pict>
          <v:group id="_x0000_s1183" style="position:absolute;left:0;text-align:left;margin-left:88.35pt;margin-top:7.35pt;width:222.75pt;height:21.6pt;z-index:251722240" coordorigin="3945,2535" coordsize="4455,432">
            <v:shape id="_x0000_s1153" type="#_x0000_t32" style="position:absolute;left:3945;top:2535;width:0;height:432;flip:y" o:connectortype="straight"/>
            <v:shape id="_x0000_s1155" type="#_x0000_t32" style="position:absolute;left:3945;top:2535;width:4455;height:0" o:connectortype="straight"/>
            <v:shape id="_x0000_s1156" type="#_x0000_t32" style="position:absolute;left:8400;top:2535;width:0;height:270" o:connectortype="straight">
              <v:stroke endarrow="block"/>
            </v:shape>
          </v:group>
        </w:pict>
      </w:r>
      <w:r w:rsidR="00E36F9B" w:rsidRPr="000A2B60">
        <w:rPr>
          <w:rFonts w:asciiTheme="majorBidi" w:hAnsiTheme="majorBidi" w:cstheme="majorBidi"/>
          <w:sz w:val="24"/>
          <w:szCs w:val="24"/>
          <w:lang w:val="id-ID"/>
        </w:rPr>
        <w:tab/>
      </w:r>
    </w:p>
    <w:tbl>
      <w:tblPr>
        <w:tblStyle w:val="TableGrid"/>
        <w:tblW w:w="0" w:type="auto"/>
        <w:tblInd w:w="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7"/>
        <w:gridCol w:w="531"/>
        <w:gridCol w:w="1701"/>
        <w:gridCol w:w="1985"/>
      </w:tblGrid>
      <w:tr w:rsidR="008A1A17" w:rsidRPr="000A2B60" w:rsidTr="008A1A17">
        <w:trPr>
          <w:trHeight w:val="1276"/>
        </w:trPr>
        <w:tc>
          <w:tcPr>
            <w:tcW w:w="1837" w:type="dxa"/>
          </w:tcPr>
          <w:p w:rsidR="008A1A17" w:rsidRPr="000A2B60" w:rsidRDefault="00576ED9" w:rsidP="004C28E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noProof/>
                <w:sz w:val="24"/>
                <w:szCs w:val="24"/>
              </w:rPr>
              <w:pict>
                <v:group id="_x0000_s1138" style="position:absolute;left:0;text-align:left;margin-left:21.5pt;margin-top:7.35pt;width:41.25pt;height:49.5pt;z-index:251715584" coordorigin="4080,10905" coordsize="825,990">
                  <v:rect id="_x0000_s1139" style="position:absolute;left:4080;top:10905;width:195;height:990" fillcolor="#1f497d [3215]"/>
                  <v:rect id="_x0000_s1140" style="position:absolute;left:4275;top:10905;width:195;height:990"/>
                  <v:rect id="_x0000_s1141" style="position:absolute;left:4470;top:10905;width:210;height:990"/>
                  <v:rect id="_x0000_s1142" style="position:absolute;left:4680;top:10905;width:225;height:990"/>
                </v:group>
              </w:pict>
            </w:r>
          </w:p>
        </w:tc>
        <w:tc>
          <w:tcPr>
            <w:tcW w:w="531" w:type="dxa"/>
          </w:tcPr>
          <w:p w:rsidR="008A1A17" w:rsidRPr="000A2B60" w:rsidRDefault="008A1A17" w:rsidP="008A1A17">
            <w:pPr>
              <w:pStyle w:val="ListParagraph"/>
              <w:spacing w:line="480" w:lineRule="auto"/>
              <w:ind w:left="0"/>
              <w:jc w:val="center"/>
              <w:rPr>
                <w:rFonts w:asciiTheme="majorBidi" w:hAnsiTheme="majorBidi" w:cstheme="majorBidi"/>
                <w:sz w:val="24"/>
                <w:szCs w:val="24"/>
                <w:lang w:val="id-ID"/>
              </w:rPr>
            </w:pPr>
          </w:p>
          <w:p w:rsidR="008A1A17" w:rsidRPr="000A2B60" w:rsidRDefault="008A1A17" w:rsidP="008A1A17">
            <w:pPr>
              <w:jc w:val="center"/>
              <w:rPr>
                <w:rFonts w:asciiTheme="majorBidi" w:hAnsiTheme="majorBidi" w:cstheme="majorBidi"/>
                <w:sz w:val="24"/>
                <w:szCs w:val="24"/>
                <w:lang w:val="id-ID"/>
              </w:rPr>
            </w:pPr>
            <w:r w:rsidRPr="000A2B60">
              <w:rPr>
                <w:rFonts w:asciiTheme="majorBidi" w:hAnsiTheme="majorBidi" w:cstheme="majorBidi"/>
                <w:sz w:val="24"/>
                <w:szCs w:val="24"/>
                <w:lang w:val="id-ID"/>
              </w:rPr>
              <w:t>+</w:t>
            </w:r>
          </w:p>
        </w:tc>
        <w:tc>
          <w:tcPr>
            <w:tcW w:w="1701" w:type="dxa"/>
          </w:tcPr>
          <w:p w:rsidR="008A1A17" w:rsidRPr="000A2B60" w:rsidRDefault="00576ED9" w:rsidP="004C28E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noProof/>
                <w:sz w:val="24"/>
                <w:szCs w:val="24"/>
              </w:rPr>
              <w:pict>
                <v:group id="_x0000_s1143" style="position:absolute;left:0;text-align:left;margin-left:12.6pt;margin-top:7.35pt;width:41.25pt;height:49.5pt;z-index:251716608;mso-position-horizontal-relative:text;mso-position-vertical-relative:text" coordorigin="4080,10905" coordsize="825,990">
                  <v:rect id="_x0000_s1144" style="position:absolute;left:4080;top:10905;width:195;height:990" fillcolor="#1f497d [3215]"/>
                  <v:rect id="_x0000_s1145" style="position:absolute;left:4275;top:10905;width:195;height:990"/>
                  <v:rect id="_x0000_s1146" style="position:absolute;left:4470;top:10905;width:210;height:990"/>
                  <v:rect id="_x0000_s1147" style="position:absolute;left:4680;top:10905;width:225;height:990"/>
                </v:group>
              </w:pict>
            </w:r>
          </w:p>
          <w:p w:rsidR="008A1A17" w:rsidRPr="000A2B60" w:rsidRDefault="008A1A17" w:rsidP="008A1A17">
            <w:pPr>
              <w:jc w:val="center"/>
              <w:rPr>
                <w:rFonts w:asciiTheme="majorBidi" w:hAnsiTheme="majorBidi" w:cstheme="majorBidi"/>
                <w:sz w:val="24"/>
                <w:szCs w:val="24"/>
                <w:lang w:val="id-ID"/>
              </w:rPr>
            </w:pPr>
          </w:p>
        </w:tc>
        <w:tc>
          <w:tcPr>
            <w:tcW w:w="1985" w:type="dxa"/>
          </w:tcPr>
          <w:p w:rsidR="008A1A17" w:rsidRPr="000A2B60" w:rsidRDefault="00576ED9" w:rsidP="004C28EF">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noProof/>
                <w:sz w:val="24"/>
                <w:szCs w:val="24"/>
              </w:rPr>
              <w:pict>
                <v:group id="_x0000_s1148" style="position:absolute;left:0;text-align:left;margin-left:22.8pt;margin-top:7.35pt;width:41.25pt;height:49.5pt;z-index:251717632;mso-position-horizontal-relative:text;mso-position-vertical-relative:text" coordorigin="4080,10905" coordsize="825,990">
                  <v:rect id="_x0000_s1149" style="position:absolute;left:4080;top:10905;width:195;height:990" fillcolor="#1f497d [3215]"/>
                  <v:rect id="_x0000_s1150" style="position:absolute;left:4275;top:10905;width:195;height:990"/>
                  <v:rect id="_x0000_s1151" style="position:absolute;left:4470;top:10905;width:210;height:990" fillcolor="#1f497d [3215]"/>
                  <v:rect id="_x0000_s1152" style="position:absolute;left:4680;top:10905;width:225;height:990"/>
                </v:group>
              </w:pict>
            </w:r>
            <w:r w:rsidR="008A1A17" w:rsidRPr="000A2B60">
              <w:rPr>
                <w:rFonts w:asciiTheme="majorBidi" w:hAnsiTheme="majorBidi" w:cstheme="majorBidi"/>
                <w:sz w:val="24"/>
                <w:szCs w:val="24"/>
                <w:lang w:val="id-ID"/>
              </w:rPr>
              <w:t xml:space="preserve">   </w:t>
            </w:r>
          </w:p>
          <w:p w:rsidR="008A1A17" w:rsidRPr="000A2B60" w:rsidRDefault="008A1A17" w:rsidP="008A1A17">
            <w:pPr>
              <w:rPr>
                <w:rFonts w:asciiTheme="majorBidi" w:hAnsiTheme="majorBidi" w:cstheme="majorBidi"/>
                <w:sz w:val="24"/>
                <w:szCs w:val="24"/>
                <w:lang w:val="id-ID"/>
              </w:rPr>
            </w:pPr>
            <w:r w:rsidRPr="000A2B60">
              <w:rPr>
                <w:rFonts w:asciiTheme="majorBidi" w:hAnsiTheme="majorBidi" w:cstheme="majorBidi"/>
                <w:sz w:val="24"/>
                <w:szCs w:val="24"/>
                <w:lang w:val="id-ID"/>
              </w:rPr>
              <w:t>=</w:t>
            </w:r>
          </w:p>
        </w:tc>
      </w:tr>
      <w:tr w:rsidR="008A1A17" w:rsidRPr="000A2B60" w:rsidTr="008A1A17">
        <w:tc>
          <w:tcPr>
            <w:tcW w:w="1837" w:type="dxa"/>
          </w:tcPr>
          <w:p w:rsidR="008A1A17" w:rsidRPr="000A2B60" w:rsidRDefault="00576ED9" w:rsidP="004C28EF">
            <w:pPr>
              <w:pStyle w:val="ListParagraph"/>
              <w:spacing w:line="480" w:lineRule="auto"/>
              <w:ind w:left="0"/>
              <w:jc w:val="both"/>
              <w:rPr>
                <w:rFonts w:asciiTheme="majorBidi" w:hAnsiTheme="majorBidi" w:cstheme="majorBidi"/>
                <w:sz w:val="24"/>
                <w:szCs w:val="24"/>
                <w:lang w:val="id-ID"/>
              </w:rPr>
            </w:pPr>
            <m:oMathPara>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oMath>
            </m:oMathPara>
          </w:p>
        </w:tc>
        <w:tc>
          <w:tcPr>
            <w:tcW w:w="531" w:type="dxa"/>
          </w:tcPr>
          <w:p w:rsidR="008A1A17" w:rsidRPr="000A2B60" w:rsidRDefault="008A1A17" w:rsidP="004C28EF">
            <w:pPr>
              <w:pStyle w:val="ListParagraph"/>
              <w:spacing w:line="480" w:lineRule="auto"/>
              <w:ind w:left="0"/>
              <w:jc w:val="both"/>
              <w:rPr>
                <w:rFonts w:asciiTheme="majorBidi" w:hAnsiTheme="majorBidi" w:cstheme="majorBidi"/>
                <w:sz w:val="24"/>
                <w:szCs w:val="24"/>
                <w:lang w:val="id-ID"/>
              </w:rPr>
            </w:pPr>
          </w:p>
        </w:tc>
        <w:tc>
          <w:tcPr>
            <w:tcW w:w="1701" w:type="dxa"/>
          </w:tcPr>
          <w:p w:rsidR="008A1A17" w:rsidRPr="000A2B60" w:rsidRDefault="00576ED9" w:rsidP="004C28EF">
            <w:pPr>
              <w:pStyle w:val="ListParagraph"/>
              <w:spacing w:line="480" w:lineRule="auto"/>
              <w:ind w:left="0"/>
              <w:jc w:val="both"/>
              <w:rPr>
                <w:rFonts w:asciiTheme="majorBidi" w:hAnsiTheme="majorBidi" w:cstheme="majorBidi"/>
                <w:sz w:val="24"/>
                <w:szCs w:val="24"/>
                <w:lang w:val="id-ID"/>
              </w:rPr>
            </w:pPr>
            <m:oMathPara>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oMath>
            </m:oMathPara>
          </w:p>
        </w:tc>
        <w:tc>
          <w:tcPr>
            <w:tcW w:w="1985" w:type="dxa"/>
          </w:tcPr>
          <w:p w:rsidR="008A1A17" w:rsidRPr="000A2B60" w:rsidRDefault="00576ED9" w:rsidP="004C28EF">
            <w:pPr>
              <w:pStyle w:val="ListParagraph"/>
              <w:spacing w:line="480" w:lineRule="auto"/>
              <w:ind w:left="0"/>
              <w:jc w:val="both"/>
              <w:rPr>
                <w:rFonts w:asciiTheme="majorBidi" w:hAnsiTheme="majorBidi" w:cstheme="majorBidi"/>
                <w:sz w:val="24"/>
                <w:szCs w:val="24"/>
                <w:lang w:val="id-ID"/>
              </w:rPr>
            </w:pPr>
            <m:oMathPara>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2</m:t>
                    </m:r>
                  </m:num>
                  <m:den>
                    <m:r>
                      <w:rPr>
                        <w:rFonts w:ascii="Cambria Math" w:hAnsiTheme="majorBidi" w:cstheme="majorBidi"/>
                        <w:sz w:val="24"/>
                        <w:szCs w:val="24"/>
                        <w:lang w:val="id-ID"/>
                      </w:rPr>
                      <m:t>4</m:t>
                    </m:r>
                  </m:den>
                </m:f>
              </m:oMath>
            </m:oMathPara>
          </w:p>
        </w:tc>
      </w:tr>
    </w:tbl>
    <w:p w:rsidR="0069761B" w:rsidRPr="000A2B60" w:rsidRDefault="0069761B" w:rsidP="008A1A17">
      <w:pPr>
        <w:spacing w:after="0" w:line="480" w:lineRule="auto"/>
        <w:jc w:val="both"/>
        <w:rPr>
          <w:rFonts w:asciiTheme="majorBidi" w:hAnsiTheme="majorBidi" w:cstheme="majorBidi"/>
          <w:sz w:val="24"/>
          <w:szCs w:val="24"/>
          <w:lang w:val="id-ID"/>
        </w:rPr>
      </w:pPr>
    </w:p>
    <w:p w:rsidR="004C28EF" w:rsidRPr="000A2B60" w:rsidRDefault="004C28EF" w:rsidP="008B291E">
      <w:pPr>
        <w:pStyle w:val="ListParagraph"/>
        <w:numPr>
          <w:ilvl w:val="0"/>
          <w:numId w:val="31"/>
        </w:numPr>
        <w:spacing w:after="0" w:line="480" w:lineRule="auto"/>
        <w:jc w:val="both"/>
        <w:rPr>
          <w:rFonts w:asciiTheme="majorBidi" w:hAnsiTheme="majorBidi" w:cstheme="majorBidi"/>
          <w:sz w:val="24"/>
          <w:szCs w:val="24"/>
          <w:lang w:val="id-ID"/>
        </w:rPr>
      </w:pPr>
      <w:r w:rsidRPr="000A2B60">
        <w:rPr>
          <w:rFonts w:asciiTheme="majorBidi" w:hAnsiTheme="majorBidi" w:cstheme="majorBidi"/>
          <w:sz w:val="24"/>
          <w:szCs w:val="24"/>
          <w:lang w:val="id-ID"/>
        </w:rPr>
        <w:t>Penjumlahan Pecahan Berpenyebut Tidak Sama</w:t>
      </w:r>
    </w:p>
    <w:p w:rsidR="00D7066E" w:rsidRPr="000A2B60" w:rsidRDefault="00D7066E" w:rsidP="00D7066E">
      <w:pPr>
        <w:pStyle w:val="ListParagraph"/>
        <w:spacing w:after="0" w:line="480" w:lineRule="auto"/>
        <w:ind w:left="1142"/>
        <w:jc w:val="both"/>
        <w:rPr>
          <w:rFonts w:asciiTheme="majorBidi" w:eastAsiaTheme="minorEastAsia" w:hAnsiTheme="majorBidi" w:cstheme="majorBidi"/>
          <w:sz w:val="24"/>
          <w:szCs w:val="24"/>
          <w:lang w:val="id-ID"/>
        </w:rPr>
      </w:pPr>
      <w:r w:rsidRPr="000A2B60">
        <w:rPr>
          <w:rFonts w:asciiTheme="majorBidi" w:hAnsiTheme="majorBidi" w:cstheme="majorBidi"/>
          <w:sz w:val="24"/>
          <w:szCs w:val="24"/>
          <w:lang w:val="id-ID"/>
        </w:rPr>
        <w:t xml:space="preserve">Contoh: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2</m:t>
            </m:r>
          </m:den>
        </m:f>
        <m:r>
          <w:rPr>
            <w:rFonts w:ascii="Cambria Math" w:hAnsiTheme="majorBidi" w:cstheme="majorBidi"/>
            <w:sz w:val="24"/>
            <w:szCs w:val="24"/>
            <w:lang w:val="id-ID"/>
          </w:rPr>
          <m:t>+</m:t>
        </m:r>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oMath>
    </w:p>
    <w:p w:rsidR="00945734" w:rsidRPr="000A2B60" w:rsidRDefault="00D7066E" w:rsidP="009B5587">
      <w:pPr>
        <w:pStyle w:val="ListParagraph"/>
        <w:spacing w:after="0" w:line="480" w:lineRule="auto"/>
        <w:ind w:left="1142" w:firstLine="701"/>
        <w:jc w:val="both"/>
        <w:rPr>
          <w:rFonts w:asciiTheme="majorBidi" w:eastAsiaTheme="minorEastAsia" w:hAnsiTheme="majorBidi" w:cstheme="majorBidi"/>
          <w:sz w:val="24"/>
          <w:szCs w:val="24"/>
          <w:lang w:val="id-ID"/>
        </w:rPr>
      </w:pPr>
      <w:r w:rsidRPr="000A2B60">
        <w:rPr>
          <w:rFonts w:asciiTheme="majorBidi" w:eastAsiaTheme="minorEastAsia" w:hAnsiTheme="majorBidi" w:cstheme="majorBidi"/>
          <w:sz w:val="24"/>
          <w:szCs w:val="24"/>
          <w:lang w:val="id-ID"/>
        </w:rPr>
        <w:t>Siswa menyediakan media pembelajaran dalam hal in</w:t>
      </w:r>
      <w:r w:rsidR="00BE4DD5" w:rsidRPr="000A2B60">
        <w:rPr>
          <w:rFonts w:asciiTheme="majorBidi" w:eastAsiaTheme="minorEastAsia" w:hAnsiTheme="majorBidi" w:cstheme="majorBidi"/>
          <w:sz w:val="24"/>
          <w:szCs w:val="24"/>
          <w:lang w:val="id-ID"/>
        </w:rPr>
        <w:t>i kertas lipat sebanyak dua lem</w:t>
      </w:r>
      <w:r w:rsidRPr="000A2B60">
        <w:rPr>
          <w:rFonts w:asciiTheme="majorBidi" w:eastAsiaTheme="minorEastAsia" w:hAnsiTheme="majorBidi" w:cstheme="majorBidi"/>
          <w:sz w:val="24"/>
          <w:szCs w:val="24"/>
          <w:lang w:val="id-ID"/>
        </w:rPr>
        <w:t xml:space="preserve">bar. Kertas yang pertama dilipat menjadi dua bagian yang sama, dan salah satu bagian di arsir dengan pewarna untuk menunjukkan pecahan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2</m:t>
            </m:r>
          </m:den>
        </m:f>
      </m:oMath>
      <w:r w:rsidRPr="000A2B60">
        <w:rPr>
          <w:rFonts w:asciiTheme="majorBidi" w:eastAsiaTheme="minorEastAsia" w:hAnsiTheme="majorBidi" w:cstheme="majorBidi"/>
          <w:sz w:val="24"/>
          <w:szCs w:val="24"/>
          <w:lang w:val="id-ID"/>
        </w:rPr>
        <w:t xml:space="preserve">. Sedangkan kertas yanng kedua dilipat menjadi empat bagian yang sama dan salah satu bagian diarsir dengan pewarna untuk menunjukkan pecahan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oMath>
      <w:r w:rsidRPr="000A2B60">
        <w:rPr>
          <w:rFonts w:asciiTheme="majorBidi" w:eastAsiaTheme="minorEastAsia" w:hAnsiTheme="majorBidi" w:cstheme="majorBidi"/>
          <w:sz w:val="24"/>
          <w:szCs w:val="24"/>
          <w:lang w:val="id-ID"/>
        </w:rPr>
        <w:t>.</w:t>
      </w:r>
      <w:r w:rsidR="009B5587" w:rsidRPr="000A2B60">
        <w:rPr>
          <w:rFonts w:asciiTheme="majorBidi" w:eastAsiaTheme="minorEastAsia" w:hAnsiTheme="majorBidi" w:cstheme="majorBidi"/>
          <w:sz w:val="24"/>
          <w:szCs w:val="24"/>
          <w:lang w:val="id-ID"/>
        </w:rPr>
        <w:t xml:space="preserve"> </w:t>
      </w:r>
      <w:r w:rsidRPr="000A2B60">
        <w:rPr>
          <w:rFonts w:asciiTheme="majorBidi" w:eastAsiaTheme="minorEastAsia" w:hAnsiTheme="majorBidi" w:cstheme="majorBidi"/>
          <w:sz w:val="24"/>
          <w:szCs w:val="24"/>
          <w:lang w:val="id-ID"/>
        </w:rPr>
        <w:t>Kata kunci “penjumlahan pecahan”  dalam peragaan pecahan dapat diganti dengan kata “penggabungan”.</w:t>
      </w:r>
    </w:p>
    <w:p w:rsidR="00945734" w:rsidRPr="000A2B60" w:rsidRDefault="00945734" w:rsidP="00D7066E">
      <w:pPr>
        <w:pStyle w:val="ListParagraph"/>
        <w:spacing w:after="0" w:line="480" w:lineRule="auto"/>
        <w:ind w:left="1142" w:firstLine="701"/>
        <w:jc w:val="both"/>
        <w:rPr>
          <w:rFonts w:asciiTheme="majorBidi" w:eastAsiaTheme="minorEastAsia" w:hAnsiTheme="majorBidi" w:cstheme="majorBidi"/>
          <w:sz w:val="24"/>
          <w:szCs w:val="24"/>
          <w:lang w:val="id-ID"/>
        </w:rPr>
      </w:pPr>
      <w:r w:rsidRPr="000A2B60">
        <w:rPr>
          <w:rFonts w:asciiTheme="majorBidi" w:eastAsiaTheme="minorEastAsia" w:hAnsiTheme="majorBidi" w:cstheme="majorBidi"/>
          <w:sz w:val="24"/>
          <w:szCs w:val="24"/>
          <w:lang w:val="id-ID"/>
        </w:rPr>
        <w:t xml:space="preserve"> </w:t>
      </w:r>
      <m:oMath>
        <m:f>
          <m:fPr>
            <m:ctrlPr>
              <w:rPr>
                <w:rFonts w:ascii="Cambria Math" w:eastAsiaTheme="minorEastAsia" w:hAnsiTheme="majorBidi" w:cstheme="majorBidi"/>
                <w:i/>
                <w:sz w:val="24"/>
                <w:szCs w:val="24"/>
                <w:lang w:val="id-ID"/>
              </w:rPr>
            </m:ctrlPr>
          </m:fPr>
          <m:num>
            <m:r>
              <w:rPr>
                <w:rFonts w:ascii="Cambria Math" w:eastAsiaTheme="minorEastAsia" w:hAnsiTheme="majorBidi" w:cstheme="majorBidi"/>
                <w:sz w:val="24"/>
                <w:szCs w:val="24"/>
                <w:lang w:val="id-ID"/>
              </w:rPr>
              <m:t>1</m:t>
            </m:r>
          </m:num>
          <m:den>
            <m:r>
              <w:rPr>
                <w:rFonts w:ascii="Cambria Math" w:eastAsiaTheme="minorEastAsia" w:hAnsiTheme="majorBidi" w:cstheme="majorBidi"/>
                <w:sz w:val="24"/>
                <w:szCs w:val="24"/>
                <w:lang w:val="id-ID"/>
              </w:rPr>
              <m:t>2</m:t>
            </m:r>
          </m:den>
        </m:f>
      </m:oMath>
      <w:r w:rsidRPr="000A2B60">
        <w:rPr>
          <w:rFonts w:asciiTheme="majorBidi" w:eastAsiaTheme="minorEastAsia" w:hAnsiTheme="majorBidi" w:cstheme="majorBidi"/>
          <w:sz w:val="24"/>
          <w:szCs w:val="24"/>
          <w:lang w:val="id-ID"/>
        </w:rPr>
        <w:t xml:space="preserve">               +                 </w:t>
      </w:r>
      <m:oMath>
        <m:f>
          <m:fPr>
            <m:ctrlPr>
              <w:rPr>
                <w:rFonts w:ascii="Cambria Math" w:eastAsiaTheme="minorEastAsia" w:hAnsiTheme="majorBidi" w:cstheme="majorBidi"/>
                <w:i/>
                <w:sz w:val="24"/>
                <w:szCs w:val="24"/>
                <w:lang w:val="id-ID"/>
              </w:rPr>
            </m:ctrlPr>
          </m:fPr>
          <m:num>
            <m:r>
              <w:rPr>
                <w:rFonts w:ascii="Cambria Math" w:eastAsiaTheme="minorEastAsia" w:hAnsiTheme="majorBidi" w:cstheme="majorBidi"/>
                <w:sz w:val="24"/>
                <w:szCs w:val="24"/>
                <w:lang w:val="id-ID"/>
              </w:rPr>
              <m:t>1</m:t>
            </m:r>
          </m:num>
          <m:den>
            <m:r>
              <w:rPr>
                <w:rFonts w:ascii="Cambria Math" w:eastAsiaTheme="minorEastAsia" w:hAnsiTheme="majorBidi" w:cstheme="majorBidi"/>
                <w:sz w:val="24"/>
                <w:szCs w:val="24"/>
                <w:lang w:val="id-ID"/>
              </w:rPr>
              <m:t>4</m:t>
            </m:r>
          </m:den>
        </m:f>
      </m:oMath>
      <w:r w:rsidRPr="000A2B60">
        <w:rPr>
          <w:rFonts w:asciiTheme="majorBidi" w:eastAsiaTheme="minorEastAsia" w:hAnsiTheme="majorBidi" w:cstheme="majorBidi"/>
          <w:sz w:val="24"/>
          <w:szCs w:val="24"/>
          <w:lang w:val="id-ID"/>
        </w:rPr>
        <w:t xml:space="preserve">                        =                </w:t>
      </w:r>
      <m:oMath>
        <m:f>
          <m:fPr>
            <m:ctrlPr>
              <w:rPr>
                <w:rFonts w:ascii="Cambria Math" w:eastAsiaTheme="minorEastAsia" w:hAnsiTheme="majorBidi" w:cstheme="majorBidi"/>
                <w:i/>
                <w:sz w:val="24"/>
                <w:szCs w:val="24"/>
                <w:lang w:val="id-ID"/>
              </w:rPr>
            </m:ctrlPr>
          </m:fPr>
          <m:num>
            <m:r>
              <w:rPr>
                <w:rFonts w:ascii="Cambria Math" w:eastAsiaTheme="minorEastAsia" w:hAnsiTheme="majorBidi" w:cstheme="majorBidi"/>
                <w:sz w:val="24"/>
                <w:szCs w:val="24"/>
                <w:lang w:val="id-ID"/>
              </w:rPr>
              <m:t>3</m:t>
            </m:r>
          </m:num>
          <m:den>
            <m:r>
              <w:rPr>
                <w:rFonts w:ascii="Cambria Math" w:eastAsiaTheme="minorEastAsia" w:hAnsiTheme="majorBidi" w:cstheme="majorBidi"/>
                <w:sz w:val="24"/>
                <w:szCs w:val="24"/>
                <w:lang w:val="id-ID"/>
              </w:rPr>
              <m:t>4</m:t>
            </m:r>
          </m:den>
        </m:f>
      </m:oMath>
    </w:p>
    <w:tbl>
      <w:tblPr>
        <w:tblStyle w:val="TableGrid"/>
        <w:tblpPr w:leftFromText="180" w:rightFromText="180" w:vertAnchor="text" w:horzAnchor="page" w:tblpX="3658" w:tblpY="105"/>
        <w:tblW w:w="1134" w:type="dxa"/>
        <w:tblLook w:val="04A0"/>
      </w:tblPr>
      <w:tblGrid>
        <w:gridCol w:w="567"/>
        <w:gridCol w:w="567"/>
      </w:tblGrid>
      <w:tr w:rsidR="003F143F" w:rsidRPr="000A2B60" w:rsidTr="00337546">
        <w:trPr>
          <w:trHeight w:val="567"/>
        </w:trPr>
        <w:tc>
          <w:tcPr>
            <w:tcW w:w="567" w:type="dxa"/>
            <w:shd w:val="clear" w:color="auto" w:fill="8DB3E2" w:themeFill="text2" w:themeFillTint="66"/>
          </w:tcPr>
          <w:p w:rsidR="003F143F" w:rsidRPr="000A2B60" w:rsidRDefault="00576ED9" w:rsidP="003F143F">
            <w:pPr>
              <w:pStyle w:val="ListParagraph"/>
              <w:spacing w:line="480" w:lineRule="auto"/>
              <w:ind w:left="0"/>
              <w:jc w:val="both"/>
              <w:rPr>
                <w:rFonts w:asciiTheme="majorBidi" w:eastAsiaTheme="minorEastAsia" w:hAnsiTheme="majorBidi" w:cstheme="majorBidi"/>
                <w:sz w:val="24"/>
                <w:szCs w:val="24"/>
                <w:lang w:val="id-ID"/>
              </w:rPr>
            </w:pPr>
            <w:r>
              <w:rPr>
                <w:rFonts w:asciiTheme="majorBidi" w:eastAsiaTheme="minorEastAsia" w:hAnsiTheme="majorBidi" w:cstheme="majorBidi"/>
                <w:noProof/>
                <w:sz w:val="24"/>
                <w:szCs w:val="24"/>
              </w:rPr>
              <w:pict>
                <v:group id="_x0000_s1166" style="position:absolute;left:0;text-align:left;margin-left:9.15pt;margin-top:9.2pt;width:228pt;height:31.55pt;z-index:251726848" coordorigin="3840,12923" coordsize="4560,631">
                  <v:shape id="_x0000_s1158" type="#_x0000_t32" style="position:absolute;left:3840;top:13298;width:0;height:255" o:connectortype="straight"/>
                  <v:shape id="_x0000_s1160" type="#_x0000_t32" style="position:absolute;left:3840;top:13553;width:2730;height:1" o:connectortype="straight"/>
                  <v:shape id="_x0000_s1161" type="#_x0000_t32" style="position:absolute;left:6570;top:13418;width:0;height:135;flip:y" o:connectortype="straight">
                    <v:stroke endarrow="block"/>
                  </v:shape>
                  <v:shape id="_x0000_s1165" type="#_x0000_t13" style="position:absolute;left:7515;top:12923;width:885;height:285"/>
                </v:group>
              </w:pict>
            </w:r>
            <w:r w:rsidR="00945734" w:rsidRPr="000A2B60">
              <w:rPr>
                <w:rFonts w:asciiTheme="majorBidi" w:eastAsiaTheme="minorEastAsia" w:hAnsiTheme="majorBidi" w:cstheme="majorBidi"/>
                <w:sz w:val="24"/>
                <w:szCs w:val="24"/>
                <w:lang w:val="id-ID"/>
              </w:rPr>
              <w:t xml:space="preserve">      </w:t>
            </w:r>
          </w:p>
        </w:tc>
        <w:tc>
          <w:tcPr>
            <w:tcW w:w="567" w:type="dxa"/>
          </w:tcPr>
          <w:p w:rsidR="003F143F" w:rsidRPr="000A2B60" w:rsidRDefault="003F143F" w:rsidP="003F143F">
            <w:pPr>
              <w:pStyle w:val="ListParagraph"/>
              <w:spacing w:line="480" w:lineRule="auto"/>
              <w:ind w:left="0"/>
              <w:jc w:val="both"/>
              <w:rPr>
                <w:rFonts w:asciiTheme="majorBidi" w:eastAsiaTheme="minorEastAsia" w:hAnsiTheme="majorBidi" w:cstheme="majorBidi"/>
                <w:sz w:val="24"/>
                <w:szCs w:val="24"/>
                <w:lang w:val="id-ID"/>
              </w:rPr>
            </w:pPr>
          </w:p>
        </w:tc>
      </w:tr>
    </w:tbl>
    <w:tbl>
      <w:tblPr>
        <w:tblStyle w:val="TableGrid"/>
        <w:tblpPr w:leftFromText="180" w:rightFromText="180" w:vertAnchor="text" w:horzAnchor="page" w:tblpX="8608" w:tblpY="135"/>
        <w:tblW w:w="0" w:type="auto"/>
        <w:tblLook w:val="04A0"/>
      </w:tblPr>
      <w:tblGrid>
        <w:gridCol w:w="284"/>
        <w:gridCol w:w="284"/>
        <w:gridCol w:w="284"/>
        <w:gridCol w:w="284"/>
      </w:tblGrid>
      <w:tr w:rsidR="00945734" w:rsidRPr="000A2B60" w:rsidTr="00337546">
        <w:trPr>
          <w:trHeight w:val="567"/>
        </w:trPr>
        <w:tc>
          <w:tcPr>
            <w:tcW w:w="284" w:type="dxa"/>
            <w:shd w:val="clear" w:color="auto" w:fill="8DB3E2" w:themeFill="text2" w:themeFillTint="66"/>
          </w:tcPr>
          <w:p w:rsidR="00945734" w:rsidRPr="000A2B60" w:rsidRDefault="00945734" w:rsidP="00945734">
            <w:pPr>
              <w:pStyle w:val="ListParagraph"/>
              <w:spacing w:line="480" w:lineRule="auto"/>
              <w:ind w:left="0"/>
              <w:jc w:val="both"/>
              <w:rPr>
                <w:rFonts w:asciiTheme="majorBidi" w:eastAsiaTheme="minorEastAsia" w:hAnsiTheme="majorBidi" w:cstheme="majorBidi"/>
                <w:sz w:val="24"/>
                <w:szCs w:val="24"/>
                <w:lang w:val="id-ID"/>
              </w:rPr>
            </w:pPr>
          </w:p>
        </w:tc>
        <w:tc>
          <w:tcPr>
            <w:tcW w:w="284" w:type="dxa"/>
            <w:shd w:val="clear" w:color="auto" w:fill="8DB3E2" w:themeFill="text2" w:themeFillTint="66"/>
          </w:tcPr>
          <w:p w:rsidR="00945734" w:rsidRPr="000A2B60" w:rsidRDefault="00945734" w:rsidP="00945734">
            <w:pPr>
              <w:pStyle w:val="ListParagraph"/>
              <w:spacing w:line="480" w:lineRule="auto"/>
              <w:ind w:left="0"/>
              <w:jc w:val="both"/>
              <w:rPr>
                <w:rFonts w:asciiTheme="majorBidi" w:eastAsiaTheme="minorEastAsia" w:hAnsiTheme="majorBidi" w:cstheme="majorBidi"/>
                <w:sz w:val="24"/>
                <w:szCs w:val="24"/>
                <w:lang w:val="id-ID"/>
              </w:rPr>
            </w:pPr>
          </w:p>
        </w:tc>
        <w:tc>
          <w:tcPr>
            <w:tcW w:w="284" w:type="dxa"/>
            <w:shd w:val="clear" w:color="auto" w:fill="8DB3E2" w:themeFill="text2" w:themeFillTint="66"/>
          </w:tcPr>
          <w:p w:rsidR="00945734" w:rsidRPr="000A2B60" w:rsidRDefault="00945734" w:rsidP="00945734">
            <w:pPr>
              <w:pStyle w:val="ListParagraph"/>
              <w:spacing w:line="480" w:lineRule="auto"/>
              <w:ind w:left="0"/>
              <w:jc w:val="both"/>
              <w:rPr>
                <w:rFonts w:asciiTheme="majorBidi" w:eastAsiaTheme="minorEastAsia" w:hAnsiTheme="majorBidi" w:cstheme="majorBidi"/>
                <w:sz w:val="24"/>
                <w:szCs w:val="24"/>
                <w:lang w:val="id-ID"/>
              </w:rPr>
            </w:pPr>
          </w:p>
        </w:tc>
        <w:tc>
          <w:tcPr>
            <w:tcW w:w="284" w:type="dxa"/>
          </w:tcPr>
          <w:p w:rsidR="00945734" w:rsidRPr="000A2B60" w:rsidRDefault="00945734" w:rsidP="00945734">
            <w:pPr>
              <w:pStyle w:val="ListParagraph"/>
              <w:spacing w:line="480" w:lineRule="auto"/>
              <w:ind w:left="0"/>
              <w:jc w:val="both"/>
              <w:rPr>
                <w:rFonts w:asciiTheme="majorBidi" w:eastAsiaTheme="minorEastAsia" w:hAnsiTheme="majorBidi" w:cstheme="majorBidi"/>
                <w:sz w:val="24"/>
                <w:szCs w:val="24"/>
                <w:lang w:val="id-ID"/>
              </w:rPr>
            </w:pPr>
          </w:p>
        </w:tc>
      </w:tr>
    </w:tbl>
    <w:tbl>
      <w:tblPr>
        <w:tblStyle w:val="TableGrid"/>
        <w:tblpPr w:leftFromText="180" w:rightFromText="180" w:vertAnchor="text" w:horzAnchor="margin" w:tblpXSpec="center" w:tblpY="120"/>
        <w:tblW w:w="1136" w:type="dxa"/>
        <w:tblLook w:val="04A0"/>
      </w:tblPr>
      <w:tblGrid>
        <w:gridCol w:w="284"/>
        <w:gridCol w:w="284"/>
        <w:gridCol w:w="284"/>
        <w:gridCol w:w="284"/>
      </w:tblGrid>
      <w:tr w:rsidR="00945734" w:rsidRPr="000A2B60" w:rsidTr="00337546">
        <w:trPr>
          <w:trHeight w:val="567"/>
        </w:trPr>
        <w:tc>
          <w:tcPr>
            <w:tcW w:w="284" w:type="dxa"/>
            <w:shd w:val="clear" w:color="auto" w:fill="8DB3E2" w:themeFill="text2" w:themeFillTint="66"/>
          </w:tcPr>
          <w:p w:rsidR="00945734" w:rsidRPr="000A2B60" w:rsidRDefault="00945734" w:rsidP="00945734">
            <w:pPr>
              <w:pStyle w:val="ListParagraph"/>
              <w:spacing w:line="480" w:lineRule="auto"/>
              <w:ind w:left="0"/>
              <w:jc w:val="both"/>
              <w:rPr>
                <w:rFonts w:asciiTheme="majorBidi" w:eastAsiaTheme="minorEastAsia" w:hAnsiTheme="majorBidi" w:cstheme="majorBidi"/>
                <w:sz w:val="24"/>
                <w:szCs w:val="24"/>
                <w:lang w:val="id-ID"/>
              </w:rPr>
            </w:pPr>
          </w:p>
        </w:tc>
        <w:tc>
          <w:tcPr>
            <w:tcW w:w="284" w:type="dxa"/>
          </w:tcPr>
          <w:p w:rsidR="00945734" w:rsidRPr="000A2B60" w:rsidRDefault="00945734" w:rsidP="00945734">
            <w:pPr>
              <w:pStyle w:val="ListParagraph"/>
              <w:spacing w:line="480" w:lineRule="auto"/>
              <w:ind w:left="0"/>
              <w:jc w:val="both"/>
              <w:rPr>
                <w:rFonts w:asciiTheme="majorBidi" w:eastAsiaTheme="minorEastAsia" w:hAnsiTheme="majorBidi" w:cstheme="majorBidi"/>
                <w:sz w:val="24"/>
                <w:szCs w:val="24"/>
                <w:lang w:val="id-ID"/>
              </w:rPr>
            </w:pPr>
          </w:p>
        </w:tc>
        <w:tc>
          <w:tcPr>
            <w:tcW w:w="284" w:type="dxa"/>
          </w:tcPr>
          <w:p w:rsidR="00945734" w:rsidRPr="000A2B60" w:rsidRDefault="00945734" w:rsidP="00945734">
            <w:pPr>
              <w:pStyle w:val="ListParagraph"/>
              <w:spacing w:line="480" w:lineRule="auto"/>
              <w:ind w:left="0"/>
              <w:jc w:val="both"/>
              <w:rPr>
                <w:rFonts w:asciiTheme="majorBidi" w:eastAsiaTheme="minorEastAsia" w:hAnsiTheme="majorBidi" w:cstheme="majorBidi"/>
                <w:sz w:val="24"/>
                <w:szCs w:val="24"/>
                <w:lang w:val="id-ID"/>
              </w:rPr>
            </w:pPr>
          </w:p>
        </w:tc>
        <w:tc>
          <w:tcPr>
            <w:tcW w:w="284" w:type="dxa"/>
          </w:tcPr>
          <w:p w:rsidR="00945734" w:rsidRPr="000A2B60" w:rsidRDefault="00945734" w:rsidP="00945734">
            <w:pPr>
              <w:pStyle w:val="ListParagraph"/>
              <w:spacing w:line="480" w:lineRule="auto"/>
              <w:ind w:left="0"/>
              <w:jc w:val="both"/>
              <w:rPr>
                <w:rFonts w:asciiTheme="majorBidi" w:eastAsiaTheme="minorEastAsia" w:hAnsiTheme="majorBidi" w:cstheme="majorBidi"/>
                <w:sz w:val="24"/>
                <w:szCs w:val="24"/>
                <w:lang w:val="id-ID"/>
              </w:rPr>
            </w:pPr>
          </w:p>
        </w:tc>
      </w:tr>
    </w:tbl>
    <w:p w:rsidR="003F143F" w:rsidRPr="000A2B60" w:rsidRDefault="003F143F" w:rsidP="00D7066E">
      <w:pPr>
        <w:pStyle w:val="ListParagraph"/>
        <w:spacing w:after="0" w:line="480" w:lineRule="auto"/>
        <w:ind w:left="1142" w:firstLine="701"/>
        <w:jc w:val="both"/>
        <w:rPr>
          <w:rFonts w:asciiTheme="majorBidi" w:eastAsiaTheme="minorEastAsia" w:hAnsiTheme="majorBidi" w:cstheme="majorBidi"/>
          <w:sz w:val="24"/>
          <w:szCs w:val="24"/>
          <w:lang w:val="id-ID"/>
        </w:rPr>
      </w:pPr>
    </w:p>
    <w:p w:rsidR="003F143F" w:rsidRPr="000A2B60" w:rsidRDefault="003F143F" w:rsidP="00D7066E">
      <w:pPr>
        <w:pStyle w:val="ListParagraph"/>
        <w:spacing w:after="0" w:line="480" w:lineRule="auto"/>
        <w:ind w:left="1142" w:firstLine="701"/>
        <w:jc w:val="both"/>
        <w:rPr>
          <w:rFonts w:asciiTheme="majorBidi" w:eastAsiaTheme="minorEastAsia" w:hAnsiTheme="majorBidi" w:cstheme="majorBidi"/>
          <w:sz w:val="24"/>
          <w:szCs w:val="24"/>
          <w:lang w:val="id-ID"/>
        </w:rPr>
      </w:pPr>
      <w:r w:rsidRPr="000A2B60">
        <w:rPr>
          <w:rFonts w:asciiTheme="majorBidi" w:eastAsiaTheme="minorEastAsia" w:hAnsiTheme="majorBidi" w:cstheme="majorBidi"/>
          <w:sz w:val="24"/>
          <w:szCs w:val="24"/>
          <w:lang w:val="id-ID"/>
        </w:rPr>
        <w:t xml:space="preserve">              </w:t>
      </w:r>
    </w:p>
    <w:p w:rsidR="00E56D01" w:rsidRDefault="003F143F" w:rsidP="00E56D01">
      <w:pPr>
        <w:tabs>
          <w:tab w:val="left" w:pos="1425"/>
        </w:tabs>
        <w:rPr>
          <w:rFonts w:asciiTheme="majorBidi" w:hAnsiTheme="majorBidi" w:cstheme="majorBidi"/>
          <w:sz w:val="24"/>
          <w:szCs w:val="24"/>
          <w:lang w:val="id-ID"/>
        </w:rPr>
      </w:pPr>
      <w:r w:rsidRPr="000A2B60">
        <w:rPr>
          <w:rFonts w:asciiTheme="majorBidi" w:hAnsiTheme="majorBidi" w:cstheme="majorBidi"/>
          <w:sz w:val="24"/>
          <w:szCs w:val="24"/>
          <w:lang w:val="id-ID"/>
        </w:rPr>
        <w:tab/>
        <w:t>satu bagian dipotong lalu digabungka</w:t>
      </w:r>
      <w:r w:rsidR="00945734" w:rsidRPr="000A2B60">
        <w:rPr>
          <w:rFonts w:asciiTheme="majorBidi" w:hAnsiTheme="majorBidi" w:cstheme="majorBidi"/>
          <w:sz w:val="24"/>
          <w:szCs w:val="24"/>
          <w:lang w:val="id-ID"/>
        </w:rPr>
        <w:t>n</w:t>
      </w:r>
    </w:p>
    <w:p w:rsidR="00071EC2" w:rsidRDefault="00071EC2" w:rsidP="00E56D01">
      <w:pPr>
        <w:tabs>
          <w:tab w:val="left" w:pos="1425"/>
        </w:tabs>
        <w:rPr>
          <w:rFonts w:asciiTheme="majorBidi" w:hAnsiTheme="majorBidi" w:cstheme="majorBidi"/>
          <w:sz w:val="24"/>
          <w:szCs w:val="24"/>
          <w:lang w:val="id-ID"/>
        </w:rPr>
      </w:pPr>
    </w:p>
    <w:p w:rsidR="00071EC2" w:rsidRPr="000A2B60" w:rsidRDefault="00071EC2" w:rsidP="00E56D01">
      <w:pPr>
        <w:tabs>
          <w:tab w:val="left" w:pos="1425"/>
        </w:tabs>
        <w:rPr>
          <w:rFonts w:asciiTheme="majorBidi" w:hAnsiTheme="majorBidi" w:cstheme="majorBidi"/>
          <w:sz w:val="24"/>
          <w:szCs w:val="24"/>
          <w:lang w:val="id-ID"/>
        </w:rPr>
      </w:pPr>
    </w:p>
    <w:p w:rsidR="004C28EF" w:rsidRPr="000A2B60" w:rsidRDefault="004C28EF" w:rsidP="008B291E">
      <w:pPr>
        <w:pStyle w:val="ListParagraph"/>
        <w:numPr>
          <w:ilvl w:val="0"/>
          <w:numId w:val="31"/>
        </w:numPr>
        <w:spacing w:after="0" w:line="480" w:lineRule="auto"/>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Pengurangan Pecahan Berpenyebut Sama</w:t>
      </w:r>
    </w:p>
    <w:p w:rsidR="00945734" w:rsidRPr="000A2B60" w:rsidRDefault="00945734" w:rsidP="00945734">
      <w:pPr>
        <w:pStyle w:val="ListParagraph"/>
        <w:spacing w:after="0" w:line="480" w:lineRule="auto"/>
        <w:ind w:left="1142"/>
        <w:jc w:val="both"/>
        <w:rPr>
          <w:rFonts w:asciiTheme="majorBidi" w:eastAsiaTheme="minorEastAsia" w:hAnsiTheme="majorBidi" w:cstheme="majorBidi"/>
          <w:sz w:val="24"/>
          <w:szCs w:val="24"/>
          <w:lang w:val="id-ID"/>
        </w:rPr>
      </w:pPr>
      <w:r w:rsidRPr="000A2B60">
        <w:rPr>
          <w:rFonts w:asciiTheme="majorBidi" w:hAnsiTheme="majorBidi" w:cstheme="majorBidi"/>
          <w:sz w:val="24"/>
          <w:szCs w:val="24"/>
          <w:lang w:val="id-ID"/>
        </w:rPr>
        <w:t xml:space="preserve">Contoh: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2</m:t>
            </m:r>
          </m:num>
          <m:den>
            <m:r>
              <w:rPr>
                <w:rFonts w:ascii="Cambria Math" w:hAnsiTheme="majorBidi" w:cstheme="majorBidi"/>
                <w:sz w:val="24"/>
                <w:szCs w:val="24"/>
                <w:lang w:val="id-ID"/>
              </w:rPr>
              <m:t>4</m:t>
            </m:r>
          </m:den>
        </m:f>
        <m:r>
          <w:rPr>
            <w:rFonts w:asciiTheme="majorBidi" w:hAnsiTheme="majorBidi" w:cstheme="majorBidi"/>
            <w:sz w:val="24"/>
            <w:szCs w:val="24"/>
            <w:lang w:val="id-ID"/>
          </w:rPr>
          <m:t>-</m:t>
        </m:r>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oMath>
    </w:p>
    <w:p w:rsidR="009A56CE" w:rsidRPr="000A2B60" w:rsidRDefault="009A56CE" w:rsidP="009A56CE">
      <w:pPr>
        <w:pStyle w:val="ListParagraph"/>
        <w:spacing w:after="0" w:line="480" w:lineRule="auto"/>
        <w:ind w:left="1142" w:firstLine="701"/>
        <w:jc w:val="both"/>
        <w:rPr>
          <w:rFonts w:asciiTheme="majorBidi" w:eastAsiaTheme="minorEastAsia" w:hAnsiTheme="majorBidi" w:cstheme="majorBidi"/>
          <w:sz w:val="24"/>
          <w:szCs w:val="24"/>
          <w:lang w:val="id-ID"/>
        </w:rPr>
      </w:pPr>
      <w:r w:rsidRPr="000A2B60">
        <w:rPr>
          <w:rFonts w:asciiTheme="majorBidi" w:eastAsiaTheme="minorEastAsia" w:hAnsiTheme="majorBidi" w:cstheme="majorBidi"/>
          <w:sz w:val="24"/>
          <w:szCs w:val="24"/>
          <w:lang w:val="id-ID"/>
        </w:rPr>
        <w:t xml:space="preserve">Siswa melipat kertas menjadi empat bagian yang sama dan dua bagian lipatan diarsir sehingga menunjukkan pecahan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2</m:t>
            </m:r>
          </m:num>
          <m:den>
            <m:r>
              <w:rPr>
                <w:rFonts w:ascii="Cambria Math" w:hAnsiTheme="majorBidi" w:cstheme="majorBidi"/>
                <w:sz w:val="24"/>
                <w:szCs w:val="24"/>
                <w:lang w:val="id-ID"/>
              </w:rPr>
              <m:t>4</m:t>
            </m:r>
          </m:den>
        </m:f>
      </m:oMath>
      <w:r w:rsidRPr="000A2B60">
        <w:rPr>
          <w:rFonts w:asciiTheme="majorBidi" w:eastAsiaTheme="minorEastAsia" w:hAnsiTheme="majorBidi" w:cstheme="majorBidi"/>
          <w:sz w:val="24"/>
          <w:szCs w:val="24"/>
          <w:lang w:val="id-ID"/>
        </w:rPr>
        <w:t>.</w:t>
      </w:r>
    </w:p>
    <w:tbl>
      <w:tblPr>
        <w:tblStyle w:val="TableGrid"/>
        <w:tblW w:w="0" w:type="auto"/>
        <w:tblInd w:w="1422" w:type="dxa"/>
        <w:tblLook w:val="04A0"/>
      </w:tblPr>
      <w:tblGrid>
        <w:gridCol w:w="284"/>
        <w:gridCol w:w="284"/>
        <w:gridCol w:w="284"/>
        <w:gridCol w:w="284"/>
      </w:tblGrid>
      <w:tr w:rsidR="009A56CE" w:rsidRPr="000A2B60" w:rsidTr="00337546">
        <w:trPr>
          <w:trHeight w:val="567"/>
        </w:trPr>
        <w:tc>
          <w:tcPr>
            <w:tcW w:w="284" w:type="dxa"/>
            <w:shd w:val="clear" w:color="auto" w:fill="8DB3E2" w:themeFill="text2" w:themeFillTint="66"/>
          </w:tcPr>
          <w:p w:rsidR="009A56CE" w:rsidRPr="000A2B60" w:rsidRDefault="009A56CE" w:rsidP="009A56CE">
            <w:pPr>
              <w:pStyle w:val="ListParagraph"/>
              <w:spacing w:line="480" w:lineRule="auto"/>
              <w:ind w:left="0"/>
              <w:jc w:val="both"/>
              <w:rPr>
                <w:rFonts w:asciiTheme="majorBidi" w:eastAsiaTheme="minorEastAsia" w:hAnsiTheme="majorBidi" w:cstheme="majorBidi"/>
                <w:sz w:val="24"/>
                <w:szCs w:val="24"/>
                <w:lang w:val="id-ID"/>
              </w:rPr>
            </w:pPr>
          </w:p>
        </w:tc>
        <w:tc>
          <w:tcPr>
            <w:tcW w:w="284" w:type="dxa"/>
            <w:shd w:val="clear" w:color="auto" w:fill="8DB3E2" w:themeFill="text2" w:themeFillTint="66"/>
          </w:tcPr>
          <w:p w:rsidR="009A56CE" w:rsidRPr="000A2B60" w:rsidRDefault="00576ED9" w:rsidP="009A56CE">
            <w:pPr>
              <w:pStyle w:val="ListParagraph"/>
              <w:spacing w:line="480" w:lineRule="auto"/>
              <w:ind w:left="0"/>
              <w:jc w:val="both"/>
              <w:rPr>
                <w:rFonts w:asciiTheme="majorBidi" w:eastAsiaTheme="minorEastAsia" w:hAnsiTheme="majorBidi" w:cstheme="majorBidi"/>
                <w:sz w:val="24"/>
                <w:szCs w:val="24"/>
                <w:lang w:val="id-ID"/>
              </w:rPr>
            </w:pPr>
            <w:r>
              <w:rPr>
                <w:rFonts w:asciiTheme="majorBidi" w:eastAsiaTheme="minorEastAsia" w:hAnsiTheme="majorBidi" w:cstheme="majorBidi"/>
                <w:noProof/>
                <w:sz w:val="24"/>
                <w:szCs w:val="24"/>
              </w:rPr>
              <w:pict>
                <v:group id="_x0000_s1170" style="position:absolute;left:0;text-align:left;margin-left:2.3pt;margin-top:9.85pt;width:120.75pt;height:37.5pt;z-index:251729920;mso-position-horizontal-relative:text;mso-position-vertical-relative:text" coordorigin="4020,4950" coordsize="2415,750">
                  <v:shape id="_x0000_s1167" type="#_x0000_t13" style="position:absolute;left:5520;top:4950;width:915;height:225"/>
                  <v:shape id="_x0000_s1169" type="#_x0000_t32" style="position:absolute;left:4020;top:5370;width:0;height:330" o:connectortype="straight">
                    <v:stroke endarrow="block"/>
                  </v:shape>
                </v:group>
              </w:pict>
            </w:r>
          </w:p>
        </w:tc>
        <w:tc>
          <w:tcPr>
            <w:tcW w:w="284" w:type="dxa"/>
          </w:tcPr>
          <w:p w:rsidR="009A56CE" w:rsidRPr="000A2B60" w:rsidRDefault="009A56CE" w:rsidP="009A56CE">
            <w:pPr>
              <w:pStyle w:val="ListParagraph"/>
              <w:spacing w:line="480" w:lineRule="auto"/>
              <w:ind w:left="0"/>
              <w:jc w:val="both"/>
              <w:rPr>
                <w:rFonts w:asciiTheme="majorBidi" w:eastAsiaTheme="minorEastAsia" w:hAnsiTheme="majorBidi" w:cstheme="majorBidi"/>
                <w:sz w:val="24"/>
                <w:szCs w:val="24"/>
                <w:lang w:val="id-ID"/>
              </w:rPr>
            </w:pPr>
          </w:p>
        </w:tc>
        <w:tc>
          <w:tcPr>
            <w:tcW w:w="284" w:type="dxa"/>
          </w:tcPr>
          <w:p w:rsidR="009A56CE" w:rsidRPr="000A2B60" w:rsidRDefault="009A56CE" w:rsidP="009A56CE">
            <w:pPr>
              <w:pStyle w:val="ListParagraph"/>
              <w:spacing w:line="480" w:lineRule="auto"/>
              <w:ind w:left="0"/>
              <w:jc w:val="both"/>
              <w:rPr>
                <w:rFonts w:asciiTheme="majorBidi" w:eastAsiaTheme="minorEastAsia" w:hAnsiTheme="majorBidi" w:cstheme="majorBidi"/>
                <w:sz w:val="24"/>
                <w:szCs w:val="24"/>
                <w:lang w:val="id-ID"/>
              </w:rPr>
            </w:pPr>
          </w:p>
        </w:tc>
      </w:tr>
    </w:tbl>
    <w:tbl>
      <w:tblPr>
        <w:tblStyle w:val="TableGrid"/>
        <w:tblpPr w:leftFromText="180" w:rightFromText="180" w:vertAnchor="text" w:horzAnchor="page" w:tblpX="7198" w:tblpY="-573"/>
        <w:tblW w:w="0" w:type="auto"/>
        <w:shd w:val="thinDiagCross" w:color="auto" w:fill="0070C0"/>
        <w:tblLook w:val="04A0"/>
      </w:tblPr>
      <w:tblGrid>
        <w:gridCol w:w="284"/>
        <w:gridCol w:w="284"/>
        <w:gridCol w:w="284"/>
        <w:gridCol w:w="284"/>
      </w:tblGrid>
      <w:tr w:rsidR="009A56CE" w:rsidRPr="000A2B60" w:rsidTr="00337546">
        <w:trPr>
          <w:trHeight w:val="567"/>
        </w:trPr>
        <w:tc>
          <w:tcPr>
            <w:tcW w:w="284" w:type="dxa"/>
            <w:shd w:val="clear" w:color="auto" w:fill="8DB3E2" w:themeFill="text2" w:themeFillTint="66"/>
          </w:tcPr>
          <w:p w:rsidR="009A56CE" w:rsidRPr="000A2B60" w:rsidRDefault="009A56CE" w:rsidP="009A56CE">
            <w:pPr>
              <w:pStyle w:val="ListParagraph"/>
              <w:spacing w:line="480" w:lineRule="auto"/>
              <w:ind w:left="0"/>
              <w:jc w:val="both"/>
              <w:rPr>
                <w:rFonts w:asciiTheme="majorBidi" w:hAnsiTheme="majorBidi" w:cstheme="majorBidi"/>
                <w:sz w:val="24"/>
                <w:szCs w:val="24"/>
                <w:lang w:val="id-ID"/>
              </w:rPr>
            </w:pPr>
          </w:p>
        </w:tc>
        <w:tc>
          <w:tcPr>
            <w:tcW w:w="284" w:type="dxa"/>
            <w:shd w:val="clear" w:color="auto" w:fill="FFFFFF" w:themeFill="background1"/>
          </w:tcPr>
          <w:p w:rsidR="009A56CE" w:rsidRPr="000A2B60" w:rsidRDefault="009A56CE" w:rsidP="009A56CE">
            <w:pPr>
              <w:pStyle w:val="ListParagraph"/>
              <w:spacing w:line="480" w:lineRule="auto"/>
              <w:ind w:left="0"/>
              <w:jc w:val="both"/>
              <w:rPr>
                <w:rFonts w:asciiTheme="majorBidi" w:hAnsiTheme="majorBidi" w:cstheme="majorBidi"/>
                <w:sz w:val="24"/>
                <w:szCs w:val="24"/>
                <w:lang w:val="id-ID"/>
              </w:rPr>
            </w:pPr>
          </w:p>
        </w:tc>
        <w:tc>
          <w:tcPr>
            <w:tcW w:w="284" w:type="dxa"/>
            <w:shd w:val="clear" w:color="auto" w:fill="FFFFFF" w:themeFill="background1"/>
          </w:tcPr>
          <w:p w:rsidR="009A56CE" w:rsidRPr="000A2B60" w:rsidRDefault="009A56CE" w:rsidP="009A56CE">
            <w:pPr>
              <w:pStyle w:val="ListParagraph"/>
              <w:spacing w:line="480" w:lineRule="auto"/>
              <w:ind w:left="0"/>
              <w:jc w:val="both"/>
              <w:rPr>
                <w:rFonts w:asciiTheme="majorBidi" w:hAnsiTheme="majorBidi" w:cstheme="majorBidi"/>
                <w:sz w:val="24"/>
                <w:szCs w:val="24"/>
                <w:lang w:val="id-ID"/>
              </w:rPr>
            </w:pPr>
          </w:p>
        </w:tc>
        <w:tc>
          <w:tcPr>
            <w:tcW w:w="284" w:type="dxa"/>
            <w:shd w:val="clear" w:color="auto" w:fill="FFFFFF" w:themeFill="background1"/>
          </w:tcPr>
          <w:p w:rsidR="009A56CE" w:rsidRPr="000A2B60" w:rsidRDefault="009A56CE" w:rsidP="009A56CE">
            <w:pPr>
              <w:pStyle w:val="ListParagraph"/>
              <w:spacing w:line="480" w:lineRule="auto"/>
              <w:ind w:left="0"/>
              <w:jc w:val="both"/>
              <w:rPr>
                <w:rFonts w:asciiTheme="majorBidi" w:hAnsiTheme="majorBidi" w:cstheme="majorBidi"/>
                <w:sz w:val="24"/>
                <w:szCs w:val="24"/>
                <w:lang w:val="id-ID"/>
              </w:rPr>
            </w:pPr>
          </w:p>
        </w:tc>
      </w:tr>
    </w:tbl>
    <w:p w:rsidR="009A56CE" w:rsidRPr="000A2B60" w:rsidRDefault="009A56CE" w:rsidP="009A56CE">
      <w:pPr>
        <w:pStyle w:val="ListParagraph"/>
        <w:spacing w:after="0" w:line="480" w:lineRule="auto"/>
        <w:ind w:left="1142" w:firstLine="701"/>
        <w:jc w:val="both"/>
        <w:rPr>
          <w:rFonts w:asciiTheme="majorBidi" w:eastAsiaTheme="minorEastAsia" w:hAnsiTheme="majorBidi" w:cstheme="majorBidi"/>
          <w:sz w:val="24"/>
          <w:szCs w:val="24"/>
          <w:lang w:val="id-ID"/>
        </w:rPr>
      </w:pPr>
    </w:p>
    <w:p w:rsidR="00945734" w:rsidRPr="000A2B60" w:rsidRDefault="009A56CE" w:rsidP="00947A58">
      <w:pPr>
        <w:pStyle w:val="ListParagraph"/>
        <w:spacing w:after="0" w:line="480" w:lineRule="auto"/>
        <w:ind w:left="1142"/>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          Satu bagian yang diarsir dihapus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2</m:t>
            </m:r>
          </m:num>
          <m:den>
            <m:r>
              <w:rPr>
                <w:rFonts w:ascii="Cambria Math" w:hAnsiTheme="majorBidi" w:cstheme="majorBidi"/>
                <w:sz w:val="24"/>
                <w:szCs w:val="24"/>
                <w:lang w:val="id-ID"/>
              </w:rPr>
              <m:t>4</m:t>
            </m:r>
          </m:den>
        </m:f>
        <m:r>
          <w:rPr>
            <w:rFonts w:asciiTheme="majorBidi" w:hAnsiTheme="majorBidi" w:cstheme="majorBidi"/>
            <w:sz w:val="24"/>
            <w:szCs w:val="24"/>
            <w:lang w:val="id-ID"/>
          </w:rPr>
          <m:t>-</m:t>
        </m:r>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r>
          <w:rPr>
            <w:rFonts w:ascii="Cambria Math" w:hAnsiTheme="majorBidi" w:cstheme="majorBidi"/>
            <w:sz w:val="24"/>
            <w:szCs w:val="24"/>
            <w:lang w:val="id-ID"/>
          </w:rPr>
          <m:t>=</m:t>
        </m:r>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oMath>
    </w:p>
    <w:p w:rsidR="004C28EF" w:rsidRPr="000A2B60" w:rsidRDefault="004C28EF" w:rsidP="008B291E">
      <w:pPr>
        <w:pStyle w:val="ListParagraph"/>
        <w:numPr>
          <w:ilvl w:val="0"/>
          <w:numId w:val="31"/>
        </w:numPr>
        <w:spacing w:after="0" w:line="480" w:lineRule="auto"/>
        <w:jc w:val="both"/>
        <w:rPr>
          <w:rFonts w:asciiTheme="majorBidi" w:hAnsiTheme="majorBidi" w:cstheme="majorBidi"/>
          <w:sz w:val="24"/>
          <w:szCs w:val="24"/>
          <w:lang w:val="id-ID"/>
        </w:rPr>
      </w:pPr>
      <w:r w:rsidRPr="000A2B60">
        <w:rPr>
          <w:rFonts w:asciiTheme="majorBidi" w:hAnsiTheme="majorBidi" w:cstheme="majorBidi"/>
          <w:sz w:val="24"/>
          <w:szCs w:val="24"/>
          <w:lang w:val="id-ID"/>
        </w:rPr>
        <w:t>Pengurangan Pecahan Berpenyebut Tidak Sama</w:t>
      </w:r>
    </w:p>
    <w:p w:rsidR="00947A58" w:rsidRPr="000A2B60" w:rsidRDefault="00947A58" w:rsidP="00947A58">
      <w:pPr>
        <w:pStyle w:val="ListParagraph"/>
        <w:spacing w:after="0" w:line="480" w:lineRule="auto"/>
        <w:ind w:left="1142"/>
        <w:jc w:val="both"/>
        <w:rPr>
          <w:rFonts w:asciiTheme="majorBidi" w:eastAsiaTheme="minorEastAsia" w:hAnsiTheme="majorBidi" w:cstheme="majorBidi"/>
          <w:sz w:val="24"/>
          <w:szCs w:val="24"/>
          <w:lang w:val="id-ID"/>
        </w:rPr>
      </w:pPr>
      <w:r w:rsidRPr="000A2B60">
        <w:rPr>
          <w:rFonts w:asciiTheme="majorBidi" w:hAnsiTheme="majorBidi" w:cstheme="majorBidi"/>
          <w:sz w:val="24"/>
          <w:szCs w:val="24"/>
          <w:lang w:val="id-ID"/>
        </w:rPr>
        <w:t xml:space="preserve">Contoh: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2</m:t>
            </m:r>
          </m:den>
        </m:f>
        <m:r>
          <w:rPr>
            <w:rFonts w:asciiTheme="majorBidi" w:hAnsiTheme="majorBidi" w:cstheme="majorBidi"/>
            <w:sz w:val="24"/>
            <w:szCs w:val="24"/>
            <w:lang w:val="id-ID"/>
          </w:rPr>
          <m:t>-</m:t>
        </m:r>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oMath>
    </w:p>
    <w:p w:rsidR="00947A58" w:rsidRPr="000A2B60" w:rsidRDefault="00947A58" w:rsidP="00947A58">
      <w:pPr>
        <w:pStyle w:val="ListParagraph"/>
        <w:spacing w:after="0" w:line="480" w:lineRule="auto"/>
        <w:ind w:left="1142" w:firstLine="701"/>
        <w:jc w:val="both"/>
        <w:rPr>
          <w:rFonts w:asciiTheme="majorBidi" w:eastAsiaTheme="minorEastAsia" w:hAnsiTheme="majorBidi" w:cstheme="majorBidi"/>
          <w:sz w:val="24"/>
          <w:szCs w:val="24"/>
          <w:lang w:val="id-ID"/>
        </w:rPr>
      </w:pPr>
      <w:r w:rsidRPr="000A2B60">
        <w:rPr>
          <w:rFonts w:asciiTheme="majorBidi" w:eastAsiaTheme="minorEastAsia" w:hAnsiTheme="majorBidi" w:cstheme="majorBidi"/>
          <w:sz w:val="24"/>
          <w:szCs w:val="24"/>
          <w:lang w:val="id-ID"/>
        </w:rPr>
        <w:t xml:space="preserve">Siswa membagi selembar kertas menjadi dua bagian yang sama dan satu bagian diarsir dengan pewarna untuk menunjukkan pecahan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2</m:t>
            </m:r>
          </m:den>
        </m:f>
      </m:oMath>
      <w:r w:rsidRPr="000A2B60">
        <w:rPr>
          <w:rFonts w:asciiTheme="majorBidi" w:eastAsiaTheme="minorEastAsia" w:hAnsiTheme="majorBidi" w:cstheme="majorBidi"/>
          <w:sz w:val="24"/>
          <w:szCs w:val="24"/>
          <w:lang w:val="id-ID"/>
        </w:rPr>
        <w:t>. Dalam peragaan kata “dikurangi” dapat diganti dengan “diambil”.</w:t>
      </w:r>
    </w:p>
    <w:tbl>
      <w:tblPr>
        <w:tblStyle w:val="TableGrid"/>
        <w:tblW w:w="0" w:type="auto"/>
        <w:tblInd w:w="1482" w:type="dxa"/>
        <w:tblLook w:val="04A0"/>
      </w:tblPr>
      <w:tblGrid>
        <w:gridCol w:w="567"/>
        <w:gridCol w:w="567"/>
      </w:tblGrid>
      <w:tr w:rsidR="00947A58" w:rsidRPr="000A2B60" w:rsidTr="00337546">
        <w:trPr>
          <w:trHeight w:val="567"/>
        </w:trPr>
        <w:tc>
          <w:tcPr>
            <w:tcW w:w="567" w:type="dxa"/>
            <w:shd w:val="clear" w:color="auto" w:fill="8DB3E2" w:themeFill="text2" w:themeFillTint="66"/>
          </w:tcPr>
          <w:p w:rsidR="00947A58" w:rsidRPr="000A2B60" w:rsidRDefault="00947A58" w:rsidP="00947A58">
            <w:pPr>
              <w:pStyle w:val="ListParagraph"/>
              <w:spacing w:line="480" w:lineRule="auto"/>
              <w:ind w:left="0"/>
              <w:jc w:val="both"/>
              <w:rPr>
                <w:rFonts w:asciiTheme="majorBidi" w:eastAsiaTheme="minorEastAsia" w:hAnsiTheme="majorBidi" w:cstheme="majorBidi"/>
                <w:sz w:val="24"/>
                <w:szCs w:val="24"/>
                <w:lang w:val="id-ID"/>
              </w:rPr>
            </w:pPr>
          </w:p>
        </w:tc>
        <w:tc>
          <w:tcPr>
            <w:tcW w:w="567" w:type="dxa"/>
          </w:tcPr>
          <w:p w:rsidR="00947A58" w:rsidRPr="000A2B60" w:rsidRDefault="00576ED9" w:rsidP="00947A58">
            <w:pPr>
              <w:pStyle w:val="ListParagraph"/>
              <w:spacing w:line="480" w:lineRule="auto"/>
              <w:ind w:left="0"/>
              <w:jc w:val="both"/>
              <w:rPr>
                <w:rFonts w:asciiTheme="majorBidi" w:eastAsiaTheme="minorEastAsia" w:hAnsiTheme="majorBidi" w:cstheme="majorBidi"/>
                <w:sz w:val="24"/>
                <w:szCs w:val="24"/>
                <w:lang w:val="id-ID"/>
              </w:rPr>
            </w:pPr>
            <w:r>
              <w:rPr>
                <w:rFonts w:asciiTheme="majorBidi" w:eastAsiaTheme="minorEastAsia" w:hAnsiTheme="majorBidi" w:cstheme="majorBidi"/>
                <w:noProof/>
                <w:sz w:val="24"/>
                <w:szCs w:val="24"/>
              </w:rPr>
              <w:pict>
                <v:group id="_x0000_s1181" style="position:absolute;left:0;text-align:left;margin-left:38.4pt;margin-top:11.9pt;width:265.5pt;height:104.25pt;z-index:251735040;mso-position-horizontal-relative:text;mso-position-vertical-relative:text" coordorigin="5085,9840" coordsize="5310,2085">
                  <v:shape id="_x0000_s1172" type="#_x0000_t32" style="position:absolute;left:5085;top:9840;width:3210;height:0" o:connectortype="straight">
                    <v:stroke endarrow="block"/>
                  </v:shape>
                  <v:shape id="_x0000_s1178" type="#_x0000_t32" style="position:absolute;left:9870;top:9870;width:525;height:0" o:connectortype="straight"/>
                  <v:shape id="_x0000_s1179" type="#_x0000_t32" style="position:absolute;left:10395;top:9885;width:0;height:2040" o:connectortype="straight"/>
                  <v:shape id="_x0000_s1180" type="#_x0000_t32" style="position:absolute;left:5085;top:11925;width:5310;height:0;flip:x" o:connectortype="straight">
                    <v:stroke endarrow="block"/>
                  </v:shape>
                </v:group>
              </w:pict>
            </w:r>
          </w:p>
        </w:tc>
      </w:tr>
    </w:tbl>
    <w:tbl>
      <w:tblPr>
        <w:tblStyle w:val="TableGrid"/>
        <w:tblpPr w:leftFromText="180" w:rightFromText="180" w:vertAnchor="text" w:horzAnchor="page" w:tblpX="8698" w:tblpY="-563"/>
        <w:tblW w:w="0" w:type="auto"/>
        <w:tblLook w:val="04A0"/>
      </w:tblPr>
      <w:tblGrid>
        <w:gridCol w:w="284"/>
        <w:gridCol w:w="284"/>
        <w:gridCol w:w="284"/>
        <w:gridCol w:w="284"/>
      </w:tblGrid>
      <w:tr w:rsidR="00947A58" w:rsidRPr="000A2B60" w:rsidTr="00337546">
        <w:trPr>
          <w:trHeight w:val="567"/>
        </w:trPr>
        <w:tc>
          <w:tcPr>
            <w:tcW w:w="284" w:type="dxa"/>
            <w:shd w:val="clear" w:color="auto" w:fill="8DB3E2" w:themeFill="text2" w:themeFillTint="66"/>
          </w:tcPr>
          <w:p w:rsidR="00947A58" w:rsidRPr="000A2B60" w:rsidRDefault="00947A58" w:rsidP="00947A58">
            <w:pPr>
              <w:pStyle w:val="ListParagraph"/>
              <w:spacing w:line="480" w:lineRule="auto"/>
              <w:ind w:left="0"/>
              <w:jc w:val="both"/>
              <w:rPr>
                <w:rFonts w:asciiTheme="majorBidi" w:eastAsiaTheme="minorEastAsia" w:hAnsiTheme="majorBidi" w:cstheme="majorBidi"/>
                <w:sz w:val="24"/>
                <w:szCs w:val="24"/>
                <w:lang w:val="id-ID"/>
              </w:rPr>
            </w:pPr>
          </w:p>
        </w:tc>
        <w:tc>
          <w:tcPr>
            <w:tcW w:w="284" w:type="dxa"/>
            <w:shd w:val="clear" w:color="auto" w:fill="8DB3E2" w:themeFill="text2" w:themeFillTint="66"/>
          </w:tcPr>
          <w:p w:rsidR="00947A58" w:rsidRPr="000A2B60" w:rsidRDefault="00947A58" w:rsidP="00947A58">
            <w:pPr>
              <w:pStyle w:val="ListParagraph"/>
              <w:spacing w:line="480" w:lineRule="auto"/>
              <w:ind w:left="0"/>
              <w:jc w:val="both"/>
              <w:rPr>
                <w:rFonts w:asciiTheme="majorBidi" w:eastAsiaTheme="minorEastAsia" w:hAnsiTheme="majorBidi" w:cstheme="majorBidi"/>
                <w:sz w:val="24"/>
                <w:szCs w:val="24"/>
                <w:lang w:val="id-ID"/>
              </w:rPr>
            </w:pPr>
          </w:p>
        </w:tc>
        <w:tc>
          <w:tcPr>
            <w:tcW w:w="284" w:type="dxa"/>
          </w:tcPr>
          <w:p w:rsidR="00947A58" w:rsidRPr="000A2B60" w:rsidRDefault="00947A58" w:rsidP="00947A58">
            <w:pPr>
              <w:pStyle w:val="ListParagraph"/>
              <w:spacing w:line="480" w:lineRule="auto"/>
              <w:ind w:left="0"/>
              <w:jc w:val="both"/>
              <w:rPr>
                <w:rFonts w:asciiTheme="majorBidi" w:eastAsiaTheme="minorEastAsia" w:hAnsiTheme="majorBidi" w:cstheme="majorBidi"/>
                <w:sz w:val="24"/>
                <w:szCs w:val="24"/>
                <w:lang w:val="id-ID"/>
              </w:rPr>
            </w:pPr>
          </w:p>
        </w:tc>
        <w:tc>
          <w:tcPr>
            <w:tcW w:w="284" w:type="dxa"/>
          </w:tcPr>
          <w:p w:rsidR="00947A58" w:rsidRPr="000A2B60" w:rsidRDefault="00947A58" w:rsidP="00947A58">
            <w:pPr>
              <w:pStyle w:val="ListParagraph"/>
              <w:spacing w:line="480" w:lineRule="auto"/>
              <w:ind w:left="0"/>
              <w:jc w:val="both"/>
              <w:rPr>
                <w:rFonts w:asciiTheme="majorBidi" w:eastAsiaTheme="minorEastAsia" w:hAnsiTheme="majorBidi" w:cstheme="majorBidi"/>
                <w:sz w:val="24"/>
                <w:szCs w:val="24"/>
                <w:lang w:val="id-ID"/>
              </w:rPr>
            </w:pPr>
          </w:p>
        </w:tc>
      </w:tr>
    </w:tbl>
    <w:p w:rsidR="00947A58" w:rsidRPr="000A2B60" w:rsidRDefault="00947A58" w:rsidP="00947A58">
      <w:pPr>
        <w:pStyle w:val="ListParagraph"/>
        <w:spacing w:after="0" w:line="480" w:lineRule="auto"/>
        <w:ind w:left="1142" w:firstLine="701"/>
        <w:jc w:val="both"/>
        <w:rPr>
          <w:rFonts w:asciiTheme="majorBidi" w:eastAsiaTheme="minorEastAsia" w:hAnsiTheme="majorBidi" w:cstheme="majorBidi"/>
          <w:sz w:val="24"/>
          <w:szCs w:val="24"/>
          <w:lang w:val="id-ID"/>
        </w:rPr>
      </w:pPr>
      <w:r w:rsidRPr="000A2B60">
        <w:rPr>
          <w:rFonts w:asciiTheme="majorBidi" w:eastAsiaTheme="minorEastAsia" w:hAnsiTheme="majorBidi" w:cstheme="majorBidi"/>
          <w:sz w:val="24"/>
          <w:szCs w:val="24"/>
          <w:lang w:val="id-ID"/>
        </w:rPr>
        <w:t xml:space="preserve">                    </w:t>
      </w:r>
      <m:oMath>
        <m:f>
          <m:fPr>
            <m:ctrlPr>
              <w:rPr>
                <w:rFonts w:ascii="Cambria Math" w:eastAsiaTheme="minorEastAsia" w:hAnsiTheme="majorBidi" w:cstheme="majorBidi"/>
                <w:i/>
                <w:sz w:val="24"/>
                <w:szCs w:val="24"/>
                <w:lang w:val="id-ID"/>
              </w:rPr>
            </m:ctrlPr>
          </m:fPr>
          <m:num>
            <m:r>
              <w:rPr>
                <w:rFonts w:ascii="Cambria Math" w:eastAsiaTheme="minorEastAsia" w:hAnsiTheme="majorBidi" w:cstheme="majorBidi"/>
                <w:sz w:val="24"/>
                <w:szCs w:val="24"/>
                <w:lang w:val="id-ID"/>
              </w:rPr>
              <m:t>1</m:t>
            </m:r>
          </m:num>
          <m:den>
            <m:r>
              <w:rPr>
                <w:rFonts w:ascii="Cambria Math" w:eastAsiaTheme="minorEastAsia" w:hAnsiTheme="majorBidi" w:cstheme="majorBidi"/>
                <w:sz w:val="24"/>
                <w:szCs w:val="24"/>
                <w:lang w:val="id-ID"/>
              </w:rPr>
              <m:t>2</m:t>
            </m:r>
          </m:den>
        </m:f>
        <m:r>
          <w:rPr>
            <w:rFonts w:ascii="Cambria Math" w:eastAsiaTheme="minorEastAsia" w:hAnsiTheme="majorBidi" w:cstheme="majorBidi"/>
            <w:sz w:val="24"/>
            <w:szCs w:val="24"/>
            <w:lang w:val="id-ID"/>
          </w:rPr>
          <m:t xml:space="preserve"> </m:t>
        </m:r>
        <m:r>
          <m:rPr>
            <m:sty m:val="p"/>
          </m:rPr>
          <w:rPr>
            <w:rFonts w:ascii="Cambria Math" w:eastAsiaTheme="minorEastAsia" w:hAnsiTheme="majorBidi" w:cstheme="majorBidi"/>
            <w:sz w:val="24"/>
            <w:szCs w:val="24"/>
            <w:lang w:val="id-ID"/>
          </w:rPr>
          <m:t xml:space="preserve">dilipat menjadi </m:t>
        </m:r>
        <m:f>
          <m:fPr>
            <m:ctrlPr>
              <w:rPr>
                <w:rFonts w:ascii="Cambria Math" w:eastAsiaTheme="minorEastAsia" w:hAnsiTheme="majorBidi" w:cstheme="majorBidi"/>
                <w:i/>
                <w:sz w:val="24"/>
                <w:szCs w:val="24"/>
                <w:lang w:val="id-ID"/>
              </w:rPr>
            </m:ctrlPr>
          </m:fPr>
          <m:num>
            <m:r>
              <w:rPr>
                <w:rFonts w:ascii="Cambria Math" w:eastAsiaTheme="minorEastAsia" w:hAnsiTheme="majorBidi" w:cstheme="majorBidi"/>
                <w:sz w:val="24"/>
                <w:szCs w:val="24"/>
                <w:lang w:val="id-ID"/>
              </w:rPr>
              <m:t>2</m:t>
            </m:r>
          </m:num>
          <m:den>
            <m:r>
              <w:rPr>
                <w:rFonts w:ascii="Cambria Math" w:eastAsiaTheme="minorEastAsia" w:hAnsiTheme="majorBidi" w:cstheme="majorBidi"/>
                <w:sz w:val="24"/>
                <w:szCs w:val="24"/>
                <w:lang w:val="id-ID"/>
              </w:rPr>
              <m:t>4</m:t>
            </m:r>
          </m:den>
        </m:f>
      </m:oMath>
    </w:p>
    <w:tbl>
      <w:tblPr>
        <w:tblStyle w:val="TableGrid"/>
        <w:tblpPr w:leftFromText="180" w:rightFromText="180" w:vertAnchor="text" w:horzAnchor="page" w:tblpX="3673" w:tblpY="732"/>
        <w:tblW w:w="0" w:type="auto"/>
        <w:tblLook w:val="04A0"/>
      </w:tblPr>
      <w:tblGrid>
        <w:gridCol w:w="284"/>
        <w:gridCol w:w="284"/>
        <w:gridCol w:w="284"/>
        <w:gridCol w:w="284"/>
      </w:tblGrid>
      <w:tr w:rsidR="00541C4F" w:rsidRPr="000A2B60" w:rsidTr="00337546">
        <w:trPr>
          <w:trHeight w:val="567"/>
        </w:trPr>
        <w:tc>
          <w:tcPr>
            <w:tcW w:w="284" w:type="dxa"/>
            <w:shd w:val="clear" w:color="auto" w:fill="8DB3E2" w:themeFill="text2" w:themeFillTint="66"/>
          </w:tcPr>
          <w:p w:rsidR="00541C4F" w:rsidRPr="000A2B60" w:rsidRDefault="00541C4F" w:rsidP="00541C4F">
            <w:pPr>
              <w:tabs>
                <w:tab w:val="left" w:pos="7035"/>
              </w:tabs>
              <w:spacing w:line="480" w:lineRule="auto"/>
              <w:jc w:val="both"/>
              <w:rPr>
                <w:rFonts w:asciiTheme="majorBidi" w:eastAsiaTheme="minorEastAsia" w:hAnsiTheme="majorBidi" w:cstheme="majorBidi"/>
                <w:sz w:val="24"/>
                <w:szCs w:val="24"/>
                <w:lang w:val="id-ID"/>
              </w:rPr>
            </w:pPr>
          </w:p>
        </w:tc>
        <w:tc>
          <w:tcPr>
            <w:tcW w:w="284" w:type="dxa"/>
          </w:tcPr>
          <w:p w:rsidR="00541C4F" w:rsidRPr="000A2B60" w:rsidRDefault="00541C4F" w:rsidP="00541C4F">
            <w:pPr>
              <w:tabs>
                <w:tab w:val="left" w:pos="7035"/>
              </w:tabs>
              <w:spacing w:line="480" w:lineRule="auto"/>
              <w:jc w:val="both"/>
              <w:rPr>
                <w:rFonts w:asciiTheme="majorBidi" w:eastAsiaTheme="minorEastAsia" w:hAnsiTheme="majorBidi" w:cstheme="majorBidi"/>
                <w:sz w:val="24"/>
                <w:szCs w:val="24"/>
                <w:lang w:val="id-ID"/>
              </w:rPr>
            </w:pPr>
          </w:p>
        </w:tc>
        <w:tc>
          <w:tcPr>
            <w:tcW w:w="284" w:type="dxa"/>
          </w:tcPr>
          <w:p w:rsidR="00541C4F" w:rsidRPr="000A2B60" w:rsidRDefault="00541C4F" w:rsidP="00541C4F">
            <w:pPr>
              <w:tabs>
                <w:tab w:val="left" w:pos="7035"/>
              </w:tabs>
              <w:spacing w:line="480" w:lineRule="auto"/>
              <w:jc w:val="both"/>
              <w:rPr>
                <w:rFonts w:asciiTheme="majorBidi" w:eastAsiaTheme="minorEastAsia" w:hAnsiTheme="majorBidi" w:cstheme="majorBidi"/>
                <w:sz w:val="24"/>
                <w:szCs w:val="24"/>
                <w:lang w:val="id-ID"/>
              </w:rPr>
            </w:pPr>
          </w:p>
        </w:tc>
        <w:tc>
          <w:tcPr>
            <w:tcW w:w="284" w:type="dxa"/>
          </w:tcPr>
          <w:p w:rsidR="00541C4F" w:rsidRPr="000A2B60" w:rsidRDefault="00541C4F" w:rsidP="00541C4F">
            <w:pPr>
              <w:tabs>
                <w:tab w:val="left" w:pos="7035"/>
              </w:tabs>
              <w:spacing w:line="480" w:lineRule="auto"/>
              <w:jc w:val="both"/>
              <w:rPr>
                <w:rFonts w:asciiTheme="majorBidi" w:eastAsiaTheme="minorEastAsia" w:hAnsiTheme="majorBidi" w:cstheme="majorBidi"/>
                <w:sz w:val="24"/>
                <w:szCs w:val="24"/>
                <w:lang w:val="id-ID"/>
              </w:rPr>
            </w:pPr>
          </w:p>
        </w:tc>
      </w:tr>
    </w:tbl>
    <w:p w:rsidR="00947A58" w:rsidRPr="000A2B60" w:rsidRDefault="00541C4F" w:rsidP="00541C4F">
      <w:pPr>
        <w:pStyle w:val="ListParagraph"/>
        <w:spacing w:after="0" w:line="480" w:lineRule="auto"/>
        <w:ind w:left="4320"/>
        <w:jc w:val="both"/>
        <w:rPr>
          <w:rFonts w:asciiTheme="majorBidi" w:eastAsiaTheme="minorEastAsia" w:hAnsiTheme="majorBidi" w:cstheme="majorBidi"/>
          <w:sz w:val="24"/>
          <w:szCs w:val="24"/>
          <w:lang w:val="id-ID"/>
        </w:rPr>
      </w:pPr>
      <w:r w:rsidRPr="000A2B60">
        <w:rPr>
          <w:rFonts w:asciiTheme="majorBidi" w:eastAsiaTheme="minorEastAsia" w:hAnsiTheme="majorBidi" w:cstheme="majorBidi"/>
          <w:sz w:val="24"/>
          <w:szCs w:val="24"/>
          <w:lang w:val="id-ID"/>
        </w:rPr>
        <w:t xml:space="preserve">                                                                                                                                  diambil </w:t>
      </w:r>
      <m:oMath>
        <m:f>
          <m:fPr>
            <m:ctrlPr>
              <w:rPr>
                <w:rFonts w:ascii="Cambria Math" w:hAnsiTheme="majorBidi" w:cstheme="majorBidi"/>
                <w:i/>
                <w:sz w:val="24"/>
                <w:szCs w:val="24"/>
                <w:lang w:val="id-ID"/>
              </w:rPr>
            </m:ctrlPr>
          </m:fPr>
          <m:num>
            <m:r>
              <w:rPr>
                <w:rFonts w:ascii="Cambria Math" w:hAnsiTheme="majorBidi" w:cstheme="majorBidi"/>
                <w:sz w:val="24"/>
                <w:szCs w:val="24"/>
                <w:lang w:val="id-ID"/>
              </w:rPr>
              <m:t>1</m:t>
            </m:r>
          </m:num>
          <m:den>
            <m:r>
              <w:rPr>
                <w:rFonts w:ascii="Cambria Math" w:hAnsiTheme="majorBidi" w:cstheme="majorBidi"/>
                <w:sz w:val="24"/>
                <w:szCs w:val="24"/>
                <w:lang w:val="id-ID"/>
              </w:rPr>
              <m:t>4</m:t>
            </m:r>
          </m:den>
        </m:f>
        <m:r>
          <w:rPr>
            <w:rFonts w:ascii="Cambria Math" w:hAnsiTheme="majorBidi" w:cstheme="majorBidi"/>
            <w:sz w:val="24"/>
            <w:szCs w:val="24"/>
            <w:lang w:val="id-ID"/>
          </w:rPr>
          <m:t xml:space="preserve"> </m:t>
        </m:r>
        <m:r>
          <m:rPr>
            <m:sty m:val="p"/>
          </m:rPr>
          <w:rPr>
            <w:rFonts w:ascii="Cambria Math" w:hAnsiTheme="majorBidi" w:cstheme="majorBidi"/>
            <w:sz w:val="24"/>
            <w:szCs w:val="24"/>
            <w:lang w:val="id-ID"/>
          </w:rPr>
          <m:t>bagian</m:t>
        </m:r>
      </m:oMath>
      <w:r w:rsidR="00BE4DD5" w:rsidRPr="000A2B60">
        <w:rPr>
          <w:rFonts w:asciiTheme="majorBidi" w:eastAsiaTheme="minorEastAsia" w:hAnsiTheme="majorBidi" w:cstheme="majorBidi"/>
          <w:iCs/>
          <w:sz w:val="24"/>
          <w:szCs w:val="24"/>
          <w:lang w:val="id-ID"/>
        </w:rPr>
        <w:t xml:space="preserve"> sisa </w:t>
      </w:r>
      <m:oMath>
        <m:f>
          <m:fPr>
            <m:ctrlPr>
              <w:rPr>
                <w:rFonts w:ascii="Cambria Math" w:eastAsiaTheme="minorEastAsia" w:hAnsiTheme="majorBidi" w:cstheme="majorBidi"/>
                <w:i/>
                <w:sz w:val="24"/>
                <w:szCs w:val="24"/>
                <w:lang w:val="id-ID"/>
              </w:rPr>
            </m:ctrlPr>
          </m:fPr>
          <m:num>
            <m:r>
              <w:rPr>
                <w:rFonts w:ascii="Cambria Math" w:eastAsiaTheme="minorEastAsia" w:hAnsiTheme="majorBidi" w:cstheme="majorBidi"/>
                <w:sz w:val="24"/>
                <w:szCs w:val="24"/>
                <w:lang w:val="id-ID"/>
              </w:rPr>
              <m:t>1</m:t>
            </m:r>
          </m:num>
          <m:den>
            <m:r>
              <w:rPr>
                <w:rFonts w:ascii="Cambria Math" w:eastAsiaTheme="minorEastAsia" w:hAnsiTheme="majorBidi" w:cstheme="majorBidi"/>
                <w:sz w:val="24"/>
                <w:szCs w:val="24"/>
                <w:lang w:val="id-ID"/>
              </w:rPr>
              <m:t>2</m:t>
            </m:r>
          </m:den>
        </m:f>
      </m:oMath>
    </w:p>
    <w:p w:rsidR="00E56D01" w:rsidRDefault="00E56D01" w:rsidP="00BE4DD5">
      <w:pPr>
        <w:spacing w:after="0" w:line="480" w:lineRule="auto"/>
        <w:jc w:val="both"/>
        <w:rPr>
          <w:rFonts w:asciiTheme="majorBidi" w:eastAsiaTheme="minorEastAsia" w:hAnsiTheme="majorBidi" w:cstheme="majorBidi"/>
          <w:sz w:val="24"/>
          <w:szCs w:val="24"/>
          <w:lang w:val="id-ID"/>
        </w:rPr>
      </w:pPr>
    </w:p>
    <w:p w:rsidR="00071EC2" w:rsidRDefault="00071EC2" w:rsidP="00BE4DD5">
      <w:pPr>
        <w:spacing w:after="0" w:line="480" w:lineRule="auto"/>
        <w:jc w:val="both"/>
        <w:rPr>
          <w:rFonts w:asciiTheme="majorBidi" w:eastAsiaTheme="minorEastAsia" w:hAnsiTheme="majorBidi" w:cstheme="majorBidi"/>
          <w:sz w:val="24"/>
          <w:szCs w:val="24"/>
          <w:lang w:val="id-ID"/>
        </w:rPr>
      </w:pPr>
    </w:p>
    <w:p w:rsidR="00071EC2" w:rsidRDefault="00071EC2" w:rsidP="00BE4DD5">
      <w:pPr>
        <w:spacing w:after="0" w:line="480" w:lineRule="auto"/>
        <w:jc w:val="both"/>
        <w:rPr>
          <w:rFonts w:asciiTheme="majorBidi" w:eastAsiaTheme="minorEastAsia" w:hAnsiTheme="majorBidi" w:cstheme="majorBidi"/>
          <w:sz w:val="24"/>
          <w:szCs w:val="24"/>
          <w:lang w:val="id-ID"/>
        </w:rPr>
      </w:pPr>
    </w:p>
    <w:p w:rsidR="00071EC2" w:rsidRPr="000A2B60" w:rsidRDefault="00071EC2" w:rsidP="00BE4DD5">
      <w:pPr>
        <w:spacing w:after="0" w:line="480" w:lineRule="auto"/>
        <w:jc w:val="both"/>
        <w:rPr>
          <w:rFonts w:asciiTheme="majorBidi" w:eastAsiaTheme="minorEastAsia" w:hAnsiTheme="majorBidi" w:cstheme="majorBidi"/>
          <w:sz w:val="24"/>
          <w:szCs w:val="24"/>
          <w:lang w:val="id-ID"/>
        </w:rPr>
      </w:pPr>
    </w:p>
    <w:p w:rsidR="00C73686" w:rsidRPr="000A2B60" w:rsidRDefault="00C73686" w:rsidP="007823E8">
      <w:pPr>
        <w:pStyle w:val="ListParagraph"/>
        <w:numPr>
          <w:ilvl w:val="0"/>
          <w:numId w:val="16"/>
        </w:numPr>
        <w:spacing w:after="0" w:line="480" w:lineRule="auto"/>
        <w:ind w:left="709"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lastRenderedPageBreak/>
        <w:t>Tahap Elaborasi</w:t>
      </w:r>
    </w:p>
    <w:p w:rsidR="00C73686" w:rsidRPr="000A2B60" w:rsidRDefault="00071EC2" w:rsidP="00071EC2">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penelliti</w:t>
      </w:r>
      <w:r w:rsidR="00285BDE" w:rsidRPr="000A2B60">
        <w:rPr>
          <w:rFonts w:asciiTheme="majorBidi" w:hAnsiTheme="majorBidi" w:cstheme="majorBidi"/>
          <w:sz w:val="24"/>
          <w:szCs w:val="24"/>
          <w:lang w:val="id-ID"/>
        </w:rPr>
        <w:t xml:space="preserve"> mulai mengkaitkan aktivitas yang dilakukan oleh siswa kedalam materi yang dipelajari. </w:t>
      </w:r>
      <w:r>
        <w:rPr>
          <w:rFonts w:asciiTheme="majorBidi" w:hAnsiTheme="majorBidi" w:cstheme="majorBidi"/>
          <w:sz w:val="24"/>
          <w:szCs w:val="24"/>
          <w:lang w:val="id-ID"/>
        </w:rPr>
        <w:t>peneliti</w:t>
      </w:r>
      <w:r w:rsidR="00285BDE" w:rsidRPr="000A2B60">
        <w:rPr>
          <w:rFonts w:asciiTheme="majorBidi" w:hAnsiTheme="majorBidi" w:cstheme="majorBidi"/>
          <w:sz w:val="24"/>
          <w:szCs w:val="24"/>
          <w:lang w:val="id-ID"/>
        </w:rPr>
        <w:t xml:space="preserve"> memancing partisipasi siswa melalui pertanyaan (umpan balik) seputar kegiatan yang dilakukan siswa. </w:t>
      </w:r>
    </w:p>
    <w:p w:rsidR="009F281C" w:rsidRPr="000A2B60" w:rsidRDefault="00285BDE" w:rsidP="00071EC2">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Setelah siswa menguasai materi yang disampaikan, maka </w:t>
      </w:r>
      <w:r w:rsidR="00071EC2">
        <w:rPr>
          <w:rFonts w:asciiTheme="majorBidi" w:hAnsiTheme="majorBidi" w:cstheme="majorBidi"/>
          <w:sz w:val="24"/>
          <w:szCs w:val="24"/>
          <w:lang w:val="id-ID"/>
        </w:rPr>
        <w:t>peneliti</w:t>
      </w:r>
      <w:r w:rsidRPr="000A2B60">
        <w:rPr>
          <w:rFonts w:asciiTheme="majorBidi" w:hAnsiTheme="majorBidi" w:cstheme="majorBidi"/>
          <w:sz w:val="24"/>
          <w:szCs w:val="24"/>
          <w:lang w:val="id-ID"/>
        </w:rPr>
        <w:t xml:space="preserve"> mulai memberikan </w:t>
      </w:r>
      <w:r w:rsidR="00BE4DD5" w:rsidRPr="000A2B60">
        <w:rPr>
          <w:rFonts w:asciiTheme="majorBidi" w:hAnsiTheme="majorBidi" w:cstheme="majorBidi"/>
          <w:sz w:val="24"/>
          <w:szCs w:val="24"/>
          <w:lang w:val="id-ID"/>
        </w:rPr>
        <w:t>soal</w:t>
      </w:r>
      <w:r w:rsidRPr="000A2B60">
        <w:rPr>
          <w:rFonts w:asciiTheme="majorBidi" w:hAnsiTheme="majorBidi" w:cstheme="majorBidi"/>
          <w:sz w:val="24"/>
          <w:szCs w:val="24"/>
          <w:lang w:val="id-ID"/>
        </w:rPr>
        <w:t xml:space="preserve"> pada siswa untuk dipecahkan. Kegiatan ini dapat dilakukan secara mandiri maupun kelompok. </w:t>
      </w:r>
    </w:p>
    <w:p w:rsidR="009F281C" w:rsidRPr="000A2B60" w:rsidRDefault="009F281C" w:rsidP="007823E8">
      <w:pPr>
        <w:pStyle w:val="ListParagraph"/>
        <w:numPr>
          <w:ilvl w:val="0"/>
          <w:numId w:val="16"/>
        </w:numPr>
        <w:spacing w:after="0" w:line="480" w:lineRule="auto"/>
        <w:ind w:left="709"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Tahap Formasi Memori</w:t>
      </w:r>
    </w:p>
    <w:p w:rsidR="00200385" w:rsidRPr="000A2B60" w:rsidRDefault="009F281C" w:rsidP="00071EC2">
      <w:pPr>
        <w:pStyle w:val="ListParagraph"/>
        <w:spacing w:after="0" w:line="480" w:lineRule="auto"/>
        <w:ind w:firstLine="720"/>
        <w:jc w:val="both"/>
        <w:rPr>
          <w:rFonts w:asciiTheme="majorBidi" w:hAnsiTheme="majorBidi" w:cstheme="majorBidi"/>
          <w:sz w:val="24"/>
          <w:szCs w:val="24"/>
          <w:lang w:val="id-ID"/>
        </w:rPr>
      </w:pPr>
      <w:r w:rsidRPr="000A2B60">
        <w:rPr>
          <w:rFonts w:asciiTheme="majorBidi" w:hAnsiTheme="majorBidi" w:cstheme="majorBidi"/>
          <w:sz w:val="24"/>
          <w:szCs w:val="24"/>
          <w:lang w:val="id-ID"/>
        </w:rPr>
        <w:t xml:space="preserve">Sebelum membahas </w:t>
      </w:r>
      <w:r w:rsidR="00200385" w:rsidRPr="000A2B60">
        <w:rPr>
          <w:rFonts w:asciiTheme="majorBidi" w:hAnsiTheme="majorBidi" w:cstheme="majorBidi"/>
          <w:sz w:val="24"/>
          <w:szCs w:val="24"/>
          <w:lang w:val="id-ID"/>
        </w:rPr>
        <w:t xml:space="preserve">soal, </w:t>
      </w:r>
      <w:r w:rsidR="00071EC2">
        <w:rPr>
          <w:rFonts w:asciiTheme="majorBidi" w:hAnsiTheme="majorBidi" w:cstheme="majorBidi"/>
          <w:sz w:val="24"/>
          <w:szCs w:val="24"/>
          <w:lang w:val="id-ID"/>
        </w:rPr>
        <w:t>peneliti</w:t>
      </w:r>
      <w:r w:rsidR="00200385" w:rsidRPr="000A2B60">
        <w:rPr>
          <w:rFonts w:asciiTheme="majorBidi" w:hAnsiTheme="majorBidi" w:cstheme="majorBidi"/>
          <w:sz w:val="24"/>
          <w:szCs w:val="24"/>
          <w:lang w:val="id-ID"/>
        </w:rPr>
        <w:t xml:space="preserve"> membimbing siswa untuk melakukan</w:t>
      </w:r>
      <w:r w:rsidR="00051105" w:rsidRPr="000A2B60">
        <w:rPr>
          <w:rFonts w:asciiTheme="majorBidi" w:hAnsiTheme="majorBidi" w:cstheme="majorBidi"/>
          <w:sz w:val="24"/>
          <w:szCs w:val="24"/>
          <w:lang w:val="id-ID"/>
        </w:rPr>
        <w:t xml:space="preserve"> gerakan peregangan dan relaksas</w:t>
      </w:r>
      <w:r w:rsidR="00071EC2">
        <w:rPr>
          <w:rFonts w:asciiTheme="majorBidi" w:hAnsiTheme="majorBidi" w:cstheme="majorBidi"/>
          <w:sz w:val="24"/>
          <w:szCs w:val="24"/>
          <w:lang w:val="id-ID"/>
        </w:rPr>
        <w:t>i.</w:t>
      </w:r>
      <w:r w:rsidR="007C1D03" w:rsidRPr="000A2B60">
        <w:rPr>
          <w:rFonts w:asciiTheme="majorBidi" w:hAnsiTheme="majorBidi" w:cstheme="majorBidi"/>
          <w:sz w:val="24"/>
          <w:szCs w:val="24"/>
          <w:lang w:val="id-ID"/>
        </w:rPr>
        <w:t xml:space="preserve"> K</w:t>
      </w:r>
      <w:r w:rsidR="00051105" w:rsidRPr="000A2B60">
        <w:rPr>
          <w:rFonts w:asciiTheme="majorBidi" w:hAnsiTheme="majorBidi" w:cstheme="majorBidi"/>
          <w:sz w:val="24"/>
          <w:szCs w:val="24"/>
          <w:lang w:val="id-ID"/>
        </w:rPr>
        <w:t xml:space="preserve">egiatan ini dapat dilakukan dengan iringan </w:t>
      </w:r>
      <w:r w:rsidR="007C1D03" w:rsidRPr="000A2B60">
        <w:rPr>
          <w:rFonts w:asciiTheme="majorBidi" w:hAnsiTheme="majorBidi" w:cstheme="majorBidi"/>
          <w:sz w:val="24"/>
          <w:szCs w:val="24"/>
          <w:lang w:val="id-ID"/>
        </w:rPr>
        <w:t>musik</w:t>
      </w:r>
      <w:r w:rsidR="00051105" w:rsidRPr="000A2B60">
        <w:rPr>
          <w:rFonts w:asciiTheme="majorBidi" w:hAnsiTheme="majorBidi" w:cstheme="majorBidi"/>
          <w:sz w:val="24"/>
          <w:szCs w:val="24"/>
          <w:lang w:val="id-ID"/>
        </w:rPr>
        <w:t xml:space="preserve"> maupun tepuk tangan siswa.</w:t>
      </w:r>
    </w:p>
    <w:p w:rsidR="009F281C" w:rsidRPr="000A2B60" w:rsidRDefault="009F281C" w:rsidP="007823E8">
      <w:pPr>
        <w:pStyle w:val="ListParagraph"/>
        <w:numPr>
          <w:ilvl w:val="0"/>
          <w:numId w:val="16"/>
        </w:numPr>
        <w:spacing w:after="0" w:line="480" w:lineRule="auto"/>
        <w:ind w:left="709"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Tahap Integrasi Fungsional</w:t>
      </w:r>
    </w:p>
    <w:p w:rsidR="00051105" w:rsidRPr="000A2B60" w:rsidRDefault="00071EC2" w:rsidP="00C4757A">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peneliti</w:t>
      </w:r>
      <w:r w:rsidR="00200385" w:rsidRPr="000A2B60">
        <w:rPr>
          <w:rFonts w:asciiTheme="majorBidi" w:hAnsiTheme="majorBidi" w:cstheme="majorBidi"/>
          <w:sz w:val="24"/>
          <w:szCs w:val="24"/>
          <w:lang w:val="id-ID"/>
        </w:rPr>
        <w:t xml:space="preserve"> membimbing siswa untuk mengadakan periode </w:t>
      </w:r>
      <w:r w:rsidR="00BD42AB" w:rsidRPr="000A2B60">
        <w:rPr>
          <w:rFonts w:asciiTheme="majorBidi" w:hAnsiTheme="majorBidi" w:cstheme="majorBidi"/>
          <w:sz w:val="24"/>
          <w:szCs w:val="24"/>
          <w:lang w:val="id-ID"/>
        </w:rPr>
        <w:t>t</w:t>
      </w:r>
      <w:r w:rsidR="009F281C" w:rsidRPr="000A2B60">
        <w:rPr>
          <w:rFonts w:asciiTheme="majorBidi" w:hAnsiTheme="majorBidi" w:cstheme="majorBidi"/>
          <w:sz w:val="24"/>
          <w:szCs w:val="24"/>
          <w:lang w:val="id-ID"/>
        </w:rPr>
        <w:t xml:space="preserve">anya jawab antar siswa. Kemudian </w:t>
      </w:r>
      <w:r w:rsidR="00C4757A">
        <w:rPr>
          <w:rFonts w:asciiTheme="majorBidi" w:hAnsiTheme="majorBidi" w:cstheme="majorBidi"/>
          <w:sz w:val="24"/>
          <w:szCs w:val="24"/>
          <w:lang w:val="id-ID"/>
        </w:rPr>
        <w:t>peneliti</w:t>
      </w:r>
      <w:r w:rsidR="00051105" w:rsidRPr="000A2B60">
        <w:rPr>
          <w:rFonts w:asciiTheme="majorBidi" w:hAnsiTheme="majorBidi" w:cstheme="majorBidi"/>
          <w:sz w:val="24"/>
          <w:szCs w:val="24"/>
          <w:lang w:val="id-ID"/>
        </w:rPr>
        <w:t xml:space="preserve"> bersama siswa membuat kesimpulan dari materi yang telah dipelajari.</w:t>
      </w:r>
    </w:p>
    <w:p w:rsidR="00051105" w:rsidRPr="000A2B60" w:rsidRDefault="00051105" w:rsidP="00C4757A">
      <w:pPr>
        <w:pStyle w:val="ListParagraph"/>
        <w:numPr>
          <w:ilvl w:val="0"/>
          <w:numId w:val="16"/>
        </w:numPr>
        <w:spacing w:after="0" w:line="480" w:lineRule="auto"/>
        <w:ind w:left="709" w:hanging="357"/>
        <w:jc w:val="both"/>
        <w:rPr>
          <w:rFonts w:asciiTheme="majorBidi" w:hAnsiTheme="majorBidi" w:cstheme="majorBidi"/>
          <w:sz w:val="24"/>
          <w:szCs w:val="24"/>
          <w:lang w:val="id-ID"/>
        </w:rPr>
      </w:pPr>
      <w:r w:rsidRPr="000A2B60">
        <w:rPr>
          <w:rFonts w:asciiTheme="majorBidi" w:hAnsiTheme="majorBidi" w:cstheme="majorBidi"/>
          <w:sz w:val="24"/>
          <w:szCs w:val="24"/>
          <w:lang w:val="id-ID"/>
        </w:rPr>
        <w:t>S</w:t>
      </w:r>
      <w:r w:rsidR="007C1D03" w:rsidRPr="000A2B60">
        <w:rPr>
          <w:rFonts w:asciiTheme="majorBidi" w:hAnsiTheme="majorBidi" w:cstheme="majorBidi"/>
          <w:sz w:val="24"/>
          <w:szCs w:val="24"/>
          <w:lang w:val="id-ID"/>
        </w:rPr>
        <w:t xml:space="preserve">emua </w:t>
      </w:r>
      <w:r w:rsidRPr="000A2B60">
        <w:rPr>
          <w:rFonts w:asciiTheme="majorBidi" w:hAnsiTheme="majorBidi" w:cstheme="majorBidi"/>
          <w:sz w:val="24"/>
          <w:szCs w:val="24"/>
          <w:lang w:val="id-ID"/>
        </w:rPr>
        <w:t xml:space="preserve">aktivitas pembelajaran diakhiri dengan perayaan dan penghargaan, dimana </w:t>
      </w:r>
      <w:r w:rsidR="00C4757A">
        <w:rPr>
          <w:rFonts w:asciiTheme="majorBidi" w:hAnsiTheme="majorBidi" w:cstheme="majorBidi"/>
          <w:sz w:val="24"/>
          <w:szCs w:val="24"/>
          <w:lang w:val="id-ID"/>
        </w:rPr>
        <w:t>peneliti</w:t>
      </w:r>
      <w:r w:rsidRPr="000A2B60">
        <w:rPr>
          <w:rFonts w:asciiTheme="majorBidi" w:hAnsiTheme="majorBidi" w:cstheme="majorBidi"/>
          <w:sz w:val="24"/>
          <w:szCs w:val="24"/>
          <w:lang w:val="id-ID"/>
        </w:rPr>
        <w:t xml:space="preserve"> memberikan hadi</w:t>
      </w:r>
      <w:r w:rsidR="009F281C" w:rsidRPr="000A2B60">
        <w:rPr>
          <w:rFonts w:asciiTheme="majorBidi" w:hAnsiTheme="majorBidi" w:cstheme="majorBidi"/>
          <w:sz w:val="24"/>
          <w:szCs w:val="24"/>
          <w:lang w:val="id-ID"/>
        </w:rPr>
        <w:t xml:space="preserve">ah atau peghargaan kepada siswa </w:t>
      </w:r>
      <w:r w:rsidRPr="000A2B60">
        <w:rPr>
          <w:rFonts w:asciiTheme="majorBidi" w:hAnsiTheme="majorBidi" w:cstheme="majorBidi"/>
          <w:sz w:val="24"/>
          <w:szCs w:val="24"/>
          <w:lang w:val="id-ID"/>
        </w:rPr>
        <w:t>yang mempunyai hasil kerja baik. Dan membe</w:t>
      </w:r>
      <w:r w:rsidR="00B53A3C" w:rsidRPr="000A2B60">
        <w:rPr>
          <w:rFonts w:asciiTheme="majorBidi" w:hAnsiTheme="majorBidi" w:cstheme="majorBidi"/>
          <w:sz w:val="24"/>
          <w:szCs w:val="24"/>
          <w:lang w:val="id-ID"/>
        </w:rPr>
        <w:t>rikan semangat kepada siswa</w:t>
      </w:r>
      <w:r w:rsidRPr="000A2B60">
        <w:rPr>
          <w:rFonts w:asciiTheme="majorBidi" w:hAnsiTheme="majorBidi" w:cstheme="majorBidi"/>
          <w:sz w:val="24"/>
          <w:szCs w:val="24"/>
          <w:lang w:val="id-ID"/>
        </w:rPr>
        <w:t xml:space="preserve"> y</w:t>
      </w:r>
      <w:r w:rsidR="00B53A3C" w:rsidRPr="000A2B60">
        <w:rPr>
          <w:rFonts w:asciiTheme="majorBidi" w:hAnsiTheme="majorBidi" w:cstheme="majorBidi"/>
          <w:sz w:val="24"/>
          <w:szCs w:val="24"/>
          <w:lang w:val="id-ID"/>
        </w:rPr>
        <w:t>ang lainnya agar mereka juga bi</w:t>
      </w:r>
      <w:r w:rsidRPr="000A2B60">
        <w:rPr>
          <w:rFonts w:asciiTheme="majorBidi" w:hAnsiTheme="majorBidi" w:cstheme="majorBidi"/>
          <w:sz w:val="24"/>
          <w:szCs w:val="24"/>
          <w:lang w:val="id-ID"/>
        </w:rPr>
        <w:t>s</w:t>
      </w:r>
      <w:r w:rsidR="00B53A3C" w:rsidRPr="000A2B60">
        <w:rPr>
          <w:rFonts w:asciiTheme="majorBidi" w:hAnsiTheme="majorBidi" w:cstheme="majorBidi"/>
          <w:sz w:val="24"/>
          <w:szCs w:val="24"/>
          <w:lang w:val="id-ID"/>
        </w:rPr>
        <w:t>a</w:t>
      </w:r>
      <w:r w:rsidRPr="000A2B60">
        <w:rPr>
          <w:rFonts w:asciiTheme="majorBidi" w:hAnsiTheme="majorBidi" w:cstheme="majorBidi"/>
          <w:sz w:val="24"/>
          <w:szCs w:val="24"/>
          <w:lang w:val="id-ID"/>
        </w:rPr>
        <w:t xml:space="preserve"> menjadi yang terbaik di kegiatan pembelajaran selanjutnya.</w:t>
      </w:r>
    </w:p>
    <w:p w:rsidR="00843615" w:rsidRPr="000A2B60" w:rsidRDefault="00843615" w:rsidP="00082624">
      <w:pPr>
        <w:pStyle w:val="ListParagraph"/>
        <w:spacing w:after="0" w:line="480" w:lineRule="auto"/>
        <w:ind w:left="360"/>
        <w:jc w:val="both"/>
        <w:rPr>
          <w:rFonts w:asciiTheme="majorBidi" w:hAnsiTheme="majorBidi" w:cstheme="majorBidi"/>
          <w:sz w:val="24"/>
          <w:szCs w:val="24"/>
          <w:lang w:val="id-ID"/>
        </w:rPr>
      </w:pPr>
    </w:p>
    <w:p w:rsidR="00162ABF" w:rsidRPr="000A2B60" w:rsidRDefault="00162ABF">
      <w:pPr>
        <w:pStyle w:val="ListParagraph"/>
        <w:spacing w:after="0" w:line="480" w:lineRule="auto"/>
        <w:ind w:left="360"/>
        <w:jc w:val="both"/>
        <w:rPr>
          <w:rFonts w:asciiTheme="majorBidi" w:hAnsiTheme="majorBidi" w:cstheme="majorBidi"/>
          <w:sz w:val="24"/>
          <w:szCs w:val="24"/>
          <w:lang w:val="id-ID"/>
        </w:rPr>
      </w:pPr>
    </w:p>
    <w:p w:rsidR="009A56CE" w:rsidRPr="000A2B60" w:rsidRDefault="009A56CE">
      <w:pPr>
        <w:pStyle w:val="ListParagraph"/>
        <w:spacing w:after="0" w:line="480" w:lineRule="auto"/>
        <w:ind w:left="360"/>
        <w:jc w:val="both"/>
        <w:rPr>
          <w:rFonts w:asciiTheme="majorBidi" w:hAnsiTheme="majorBidi" w:cstheme="majorBidi"/>
          <w:sz w:val="24"/>
          <w:szCs w:val="24"/>
          <w:lang w:val="id-ID"/>
        </w:rPr>
      </w:pPr>
    </w:p>
    <w:p w:rsidR="009A56CE" w:rsidRPr="000A2B60" w:rsidRDefault="009A56CE">
      <w:pPr>
        <w:pStyle w:val="ListParagraph"/>
        <w:spacing w:after="0" w:line="480" w:lineRule="auto"/>
        <w:ind w:left="360"/>
        <w:jc w:val="both"/>
        <w:rPr>
          <w:rFonts w:asciiTheme="majorBidi" w:hAnsiTheme="majorBidi" w:cstheme="majorBidi"/>
          <w:sz w:val="24"/>
          <w:szCs w:val="24"/>
          <w:lang w:val="id-ID"/>
        </w:rPr>
      </w:pPr>
    </w:p>
    <w:p w:rsidR="00541C4F" w:rsidRPr="000A2B60" w:rsidRDefault="00541C4F">
      <w:pPr>
        <w:pStyle w:val="ListParagraph"/>
        <w:spacing w:after="0" w:line="480" w:lineRule="auto"/>
        <w:ind w:left="360"/>
        <w:jc w:val="both"/>
        <w:rPr>
          <w:rFonts w:asciiTheme="majorBidi" w:hAnsiTheme="majorBidi" w:cstheme="majorBidi"/>
          <w:sz w:val="24"/>
          <w:szCs w:val="24"/>
          <w:lang w:val="id-ID"/>
        </w:rPr>
      </w:pPr>
    </w:p>
    <w:sectPr w:rsidR="00541C4F" w:rsidRPr="000A2B60" w:rsidSect="00D32927">
      <w:headerReference w:type="default" r:id="rId8"/>
      <w:footerReference w:type="first" r:id="rId9"/>
      <w:pgSz w:w="12240" w:h="15840" w:code="1"/>
      <w:pgMar w:top="2268" w:right="1701" w:bottom="1701" w:left="2268" w:header="1134" w:footer="1134"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DCD" w:rsidRDefault="002E2DCD" w:rsidP="00A31E1F">
      <w:pPr>
        <w:spacing w:after="0" w:line="240" w:lineRule="auto"/>
      </w:pPr>
      <w:r>
        <w:separator/>
      </w:r>
    </w:p>
  </w:endnote>
  <w:endnote w:type="continuationSeparator" w:id="1">
    <w:p w:rsidR="002E2DCD" w:rsidRDefault="002E2DCD" w:rsidP="00A31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9396"/>
      <w:docPartObj>
        <w:docPartGallery w:val="Page Numbers (Bottom of Page)"/>
        <w:docPartUnique/>
      </w:docPartObj>
    </w:sdtPr>
    <w:sdtContent>
      <w:p w:rsidR="00D32927" w:rsidRDefault="00576ED9">
        <w:pPr>
          <w:pStyle w:val="Footer"/>
          <w:jc w:val="center"/>
        </w:pPr>
        <w:fldSimple w:instr=" PAGE   \* MERGEFORMAT ">
          <w:r w:rsidR="00337546">
            <w:rPr>
              <w:noProof/>
            </w:rPr>
            <w:t>12</w:t>
          </w:r>
        </w:fldSimple>
      </w:p>
    </w:sdtContent>
  </w:sdt>
  <w:p w:rsidR="00D32927" w:rsidRDefault="00D32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DCD" w:rsidRDefault="002E2DCD" w:rsidP="00A31E1F">
      <w:pPr>
        <w:spacing w:after="0" w:line="240" w:lineRule="auto"/>
      </w:pPr>
      <w:r>
        <w:separator/>
      </w:r>
    </w:p>
  </w:footnote>
  <w:footnote w:type="continuationSeparator" w:id="1">
    <w:p w:rsidR="002E2DCD" w:rsidRDefault="002E2DCD" w:rsidP="00A31E1F">
      <w:pPr>
        <w:spacing w:after="0" w:line="240" w:lineRule="auto"/>
      </w:pPr>
      <w:r>
        <w:continuationSeparator/>
      </w:r>
    </w:p>
  </w:footnote>
  <w:footnote w:id="2">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r w:rsidRPr="009B1687">
        <w:rPr>
          <w:rFonts w:asciiTheme="majorBidi" w:hAnsiTheme="majorBidi" w:cstheme="majorBidi"/>
        </w:rPr>
        <w:t xml:space="preserve">Herman </w:t>
      </w:r>
      <w:proofErr w:type="spellStart"/>
      <w:proofErr w:type="gramStart"/>
      <w:r w:rsidRPr="009B1687">
        <w:rPr>
          <w:rFonts w:asciiTheme="majorBidi" w:hAnsiTheme="majorBidi" w:cstheme="majorBidi"/>
        </w:rPr>
        <w:t>Hudojo</w:t>
      </w:r>
      <w:proofErr w:type="spellEnd"/>
      <w:r w:rsidRPr="009B1687">
        <w:rPr>
          <w:rFonts w:asciiTheme="majorBidi" w:hAnsiTheme="majorBidi" w:cstheme="majorBidi"/>
        </w:rPr>
        <w:t xml:space="preserve"> ,</w:t>
      </w:r>
      <w:proofErr w:type="gramEnd"/>
      <w:r w:rsidRPr="009B1687">
        <w:rPr>
          <w:rFonts w:asciiTheme="majorBidi" w:hAnsiTheme="majorBidi" w:cstheme="majorBidi"/>
        </w:rPr>
        <w:t xml:space="preserve"> </w:t>
      </w:r>
      <w:proofErr w:type="spellStart"/>
      <w:r w:rsidRPr="009B1687">
        <w:rPr>
          <w:rFonts w:asciiTheme="majorBidi" w:hAnsiTheme="majorBidi" w:cstheme="majorBidi"/>
          <w:i/>
          <w:iCs/>
        </w:rPr>
        <w:t>Strategi</w:t>
      </w:r>
      <w:proofErr w:type="spellEnd"/>
      <w:r w:rsidRPr="009B1687">
        <w:rPr>
          <w:rFonts w:asciiTheme="majorBidi" w:hAnsiTheme="majorBidi" w:cstheme="majorBidi"/>
          <w:i/>
          <w:iCs/>
        </w:rPr>
        <w:t xml:space="preserve"> </w:t>
      </w:r>
      <w:proofErr w:type="spellStart"/>
      <w:r w:rsidRPr="009B1687">
        <w:rPr>
          <w:rFonts w:asciiTheme="majorBidi" w:hAnsiTheme="majorBidi" w:cstheme="majorBidi"/>
          <w:i/>
          <w:iCs/>
        </w:rPr>
        <w:t>mengajar</w:t>
      </w:r>
      <w:proofErr w:type="spellEnd"/>
      <w:r w:rsidRPr="009B1687">
        <w:rPr>
          <w:rFonts w:asciiTheme="majorBidi" w:hAnsiTheme="majorBidi" w:cstheme="majorBidi"/>
          <w:i/>
          <w:iCs/>
        </w:rPr>
        <w:t xml:space="preserve"> </w:t>
      </w:r>
      <w:proofErr w:type="spellStart"/>
      <w:r w:rsidRPr="009B1687">
        <w:rPr>
          <w:rFonts w:asciiTheme="majorBidi" w:hAnsiTheme="majorBidi" w:cstheme="majorBidi"/>
          <w:i/>
          <w:iCs/>
        </w:rPr>
        <w:t>Belajar</w:t>
      </w:r>
      <w:proofErr w:type="spellEnd"/>
      <w:r w:rsidRPr="009B1687">
        <w:rPr>
          <w:rFonts w:asciiTheme="majorBidi" w:hAnsiTheme="majorBidi" w:cstheme="majorBidi"/>
          <w:i/>
          <w:iCs/>
        </w:rPr>
        <w:t xml:space="preserve"> </w:t>
      </w:r>
      <w:proofErr w:type="spellStart"/>
      <w:r w:rsidRPr="009B1687">
        <w:rPr>
          <w:rFonts w:asciiTheme="majorBidi" w:hAnsiTheme="majorBidi" w:cstheme="majorBidi"/>
          <w:i/>
          <w:iCs/>
        </w:rPr>
        <w:t>Matematika</w:t>
      </w:r>
      <w:proofErr w:type="spellEnd"/>
      <w:r w:rsidRPr="009B1687">
        <w:rPr>
          <w:rFonts w:asciiTheme="majorBidi" w:hAnsiTheme="majorBidi" w:cstheme="majorBidi"/>
          <w:i/>
          <w:iCs/>
        </w:rPr>
        <w:t xml:space="preserve">, </w:t>
      </w:r>
      <w:r w:rsidRPr="009B1687">
        <w:rPr>
          <w:rFonts w:asciiTheme="majorBidi" w:hAnsiTheme="majorBidi" w:cstheme="majorBidi"/>
        </w:rPr>
        <w:t xml:space="preserve"> ( Malang : IKIP Malang , 1990), </w:t>
      </w:r>
      <w:proofErr w:type="spellStart"/>
      <w:r w:rsidRPr="009B1687">
        <w:rPr>
          <w:rFonts w:asciiTheme="majorBidi" w:hAnsiTheme="majorBidi" w:cstheme="majorBidi"/>
        </w:rPr>
        <w:t>hal</w:t>
      </w:r>
      <w:proofErr w:type="spellEnd"/>
      <w:r w:rsidRPr="009B1687">
        <w:rPr>
          <w:rFonts w:asciiTheme="majorBidi" w:hAnsiTheme="majorBidi" w:cstheme="majorBidi"/>
        </w:rPr>
        <w:t>.  4</w:t>
      </w:r>
    </w:p>
  </w:footnote>
  <w:footnote w:id="3">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proofErr w:type="spellStart"/>
      <w:r w:rsidRPr="009B1687">
        <w:rPr>
          <w:rFonts w:asciiTheme="majorBidi" w:hAnsiTheme="majorBidi" w:cstheme="majorBidi"/>
        </w:rPr>
        <w:t>Departemen</w:t>
      </w:r>
      <w:proofErr w:type="spellEnd"/>
      <w:r w:rsidRPr="009B1687">
        <w:rPr>
          <w:rFonts w:asciiTheme="majorBidi" w:hAnsiTheme="majorBidi" w:cstheme="majorBidi"/>
        </w:rPr>
        <w:t xml:space="preserve"> P&amp;K, </w:t>
      </w:r>
      <w:proofErr w:type="spellStart"/>
      <w:r w:rsidRPr="009B1687">
        <w:rPr>
          <w:rFonts w:asciiTheme="majorBidi" w:hAnsiTheme="majorBidi" w:cstheme="majorBidi"/>
          <w:i/>
          <w:iCs/>
        </w:rPr>
        <w:t>Kamus</w:t>
      </w:r>
      <w:proofErr w:type="spellEnd"/>
      <w:r w:rsidRPr="009B1687">
        <w:rPr>
          <w:rFonts w:asciiTheme="majorBidi" w:hAnsiTheme="majorBidi" w:cstheme="majorBidi"/>
          <w:i/>
          <w:iCs/>
        </w:rPr>
        <w:t xml:space="preserve"> </w:t>
      </w:r>
      <w:proofErr w:type="spellStart"/>
      <w:r w:rsidRPr="009B1687">
        <w:rPr>
          <w:rFonts w:asciiTheme="majorBidi" w:hAnsiTheme="majorBidi" w:cstheme="majorBidi"/>
          <w:i/>
          <w:iCs/>
        </w:rPr>
        <w:t>Besar</w:t>
      </w:r>
      <w:proofErr w:type="spellEnd"/>
      <w:r w:rsidRPr="009B1687">
        <w:rPr>
          <w:rFonts w:asciiTheme="majorBidi" w:hAnsiTheme="majorBidi" w:cstheme="majorBidi"/>
          <w:i/>
          <w:iCs/>
        </w:rPr>
        <w:t xml:space="preserve"> </w:t>
      </w:r>
      <w:proofErr w:type="spellStart"/>
      <w:r w:rsidRPr="009B1687">
        <w:rPr>
          <w:rFonts w:asciiTheme="majorBidi" w:hAnsiTheme="majorBidi" w:cstheme="majorBidi"/>
          <w:i/>
          <w:iCs/>
        </w:rPr>
        <w:t>Bahasa</w:t>
      </w:r>
      <w:proofErr w:type="spellEnd"/>
      <w:r w:rsidRPr="009B1687">
        <w:rPr>
          <w:rFonts w:asciiTheme="majorBidi" w:hAnsiTheme="majorBidi" w:cstheme="majorBidi"/>
          <w:i/>
          <w:iCs/>
        </w:rPr>
        <w:t xml:space="preserve"> </w:t>
      </w:r>
      <w:proofErr w:type="gramStart"/>
      <w:r w:rsidRPr="009B1687">
        <w:rPr>
          <w:rFonts w:asciiTheme="majorBidi" w:hAnsiTheme="majorBidi" w:cstheme="majorBidi"/>
          <w:i/>
          <w:iCs/>
        </w:rPr>
        <w:t>Indonesia</w:t>
      </w:r>
      <w:r w:rsidRPr="009B1687">
        <w:rPr>
          <w:rFonts w:asciiTheme="majorBidi" w:hAnsiTheme="majorBidi" w:cstheme="majorBidi"/>
        </w:rPr>
        <w:t xml:space="preserve"> ,</w:t>
      </w:r>
      <w:proofErr w:type="gramEnd"/>
      <w:r w:rsidRPr="009B1687">
        <w:rPr>
          <w:rFonts w:asciiTheme="majorBidi" w:hAnsiTheme="majorBidi" w:cstheme="majorBidi"/>
        </w:rPr>
        <w:t xml:space="preserve"> (Jakarta : </w:t>
      </w:r>
      <w:proofErr w:type="spellStart"/>
      <w:r w:rsidRPr="009B1687">
        <w:rPr>
          <w:rFonts w:asciiTheme="majorBidi" w:hAnsiTheme="majorBidi" w:cstheme="majorBidi"/>
        </w:rPr>
        <w:t>Departemen</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Pendidikan</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Nasional</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Balai</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Pustaka</w:t>
      </w:r>
      <w:proofErr w:type="spellEnd"/>
      <w:r w:rsidRPr="009B1687">
        <w:rPr>
          <w:rFonts w:asciiTheme="majorBidi" w:hAnsiTheme="majorBidi" w:cstheme="majorBidi"/>
        </w:rPr>
        <w:t xml:space="preserve">, 2002), </w:t>
      </w:r>
      <w:proofErr w:type="spellStart"/>
      <w:r w:rsidRPr="009B1687">
        <w:rPr>
          <w:rFonts w:asciiTheme="majorBidi" w:hAnsiTheme="majorBidi" w:cstheme="majorBidi"/>
        </w:rPr>
        <w:t>hal</w:t>
      </w:r>
      <w:proofErr w:type="spellEnd"/>
      <w:r w:rsidRPr="009B1687">
        <w:rPr>
          <w:rFonts w:asciiTheme="majorBidi" w:hAnsiTheme="majorBidi" w:cstheme="majorBidi"/>
        </w:rPr>
        <w:t>. 566</w:t>
      </w:r>
    </w:p>
  </w:footnote>
  <w:footnote w:id="4">
    <w:p w:rsidR="00071EC2" w:rsidRPr="009B1687" w:rsidRDefault="00071EC2" w:rsidP="009B1687">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9B1687">
        <w:rPr>
          <w:rFonts w:asciiTheme="majorBidi" w:hAnsiTheme="majorBidi" w:cstheme="majorBidi"/>
          <w:lang w:val="id-ID"/>
        </w:rPr>
        <w:t>R. Soedjadi,</w:t>
      </w:r>
      <w:r w:rsidRPr="009B1687">
        <w:rPr>
          <w:rFonts w:asciiTheme="majorBidi" w:hAnsiTheme="majorBidi" w:cstheme="majorBidi"/>
        </w:rPr>
        <w:t xml:space="preserve"> </w:t>
      </w:r>
      <w:r w:rsidRPr="009B1687">
        <w:rPr>
          <w:rFonts w:asciiTheme="majorBidi" w:hAnsiTheme="majorBidi" w:cstheme="majorBidi"/>
          <w:lang w:val="id-ID"/>
        </w:rPr>
        <w:t xml:space="preserve"> </w:t>
      </w:r>
      <w:r w:rsidRPr="009B1687">
        <w:rPr>
          <w:rFonts w:asciiTheme="majorBidi" w:hAnsiTheme="majorBidi" w:cstheme="majorBidi"/>
          <w:i/>
          <w:iCs/>
          <w:lang w:val="id-ID"/>
        </w:rPr>
        <w:t>Kiat Pendidikan Matematika di Indonesia</w:t>
      </w:r>
      <w:r w:rsidRPr="009B1687">
        <w:rPr>
          <w:rFonts w:asciiTheme="majorBidi" w:hAnsiTheme="majorBidi" w:cstheme="majorBidi"/>
          <w:lang w:val="id-ID"/>
        </w:rPr>
        <w:t>,</w:t>
      </w:r>
      <w:r w:rsidRPr="009B1687">
        <w:rPr>
          <w:rFonts w:asciiTheme="majorBidi" w:hAnsiTheme="majorBidi" w:cstheme="majorBidi"/>
        </w:rPr>
        <w:t xml:space="preserve"> </w:t>
      </w:r>
      <w:r w:rsidRPr="009B1687">
        <w:rPr>
          <w:rFonts w:asciiTheme="majorBidi" w:hAnsiTheme="majorBidi" w:cstheme="majorBidi"/>
          <w:lang w:val="id-ID"/>
        </w:rPr>
        <w:t xml:space="preserve"> (Jakarta : Dirjen Dikti, 1999),</w:t>
      </w:r>
      <w:r w:rsidRPr="009B1687">
        <w:rPr>
          <w:rFonts w:asciiTheme="majorBidi" w:hAnsiTheme="majorBidi" w:cstheme="majorBidi"/>
        </w:rPr>
        <w:t xml:space="preserve">   </w:t>
      </w:r>
      <w:r w:rsidRPr="009B1687">
        <w:rPr>
          <w:rFonts w:asciiTheme="majorBidi" w:hAnsiTheme="majorBidi" w:cstheme="majorBidi"/>
          <w:lang w:val="id-ID"/>
        </w:rPr>
        <w:t xml:space="preserve"> hal. 11</w:t>
      </w:r>
    </w:p>
  </w:footnote>
  <w:footnote w:id="5">
    <w:p w:rsidR="00071EC2" w:rsidRPr="009B1687" w:rsidRDefault="00071EC2" w:rsidP="00D74C0A">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9B1687">
        <w:rPr>
          <w:rFonts w:asciiTheme="majorBidi" w:hAnsiTheme="majorBidi" w:cstheme="majorBidi"/>
        </w:rPr>
        <w:t xml:space="preserve"> </w:t>
      </w:r>
      <w:r w:rsidRPr="00D74C0A">
        <w:rPr>
          <w:rFonts w:asciiTheme="majorBidi" w:hAnsiTheme="majorBidi" w:cstheme="majorBidi"/>
          <w:i/>
          <w:iCs/>
          <w:lang w:val="id-ID"/>
        </w:rPr>
        <w:t>Ibid</w:t>
      </w:r>
      <w:r w:rsidRPr="009B1687">
        <w:rPr>
          <w:rFonts w:asciiTheme="majorBidi" w:hAnsiTheme="majorBidi" w:cstheme="majorBidi"/>
          <w:lang w:val="id-ID"/>
        </w:rPr>
        <w:t xml:space="preserve">..., </w:t>
      </w:r>
      <w:r w:rsidRPr="009B1687">
        <w:rPr>
          <w:rFonts w:asciiTheme="majorBidi" w:hAnsiTheme="majorBidi" w:cstheme="majorBidi"/>
          <w:lang w:val="id-ID"/>
        </w:rPr>
        <w:t>hal. 13</w:t>
      </w:r>
    </w:p>
  </w:footnote>
  <w:footnote w:id="6">
    <w:p w:rsidR="00071EC2" w:rsidRPr="009B1687" w:rsidRDefault="00071EC2" w:rsidP="00D74C0A">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9B1687">
        <w:rPr>
          <w:rFonts w:asciiTheme="majorBidi" w:hAnsiTheme="majorBidi" w:cstheme="majorBidi"/>
        </w:rPr>
        <w:t xml:space="preserve"> </w:t>
      </w:r>
      <w:r w:rsidRPr="00D74C0A">
        <w:rPr>
          <w:rFonts w:asciiTheme="majorBidi" w:hAnsiTheme="majorBidi" w:cstheme="majorBidi"/>
          <w:i/>
          <w:iCs/>
          <w:lang w:val="id-ID"/>
        </w:rPr>
        <w:t>Ibid</w:t>
      </w:r>
      <w:r w:rsidRPr="009B1687">
        <w:rPr>
          <w:rFonts w:asciiTheme="majorBidi" w:hAnsiTheme="majorBidi" w:cstheme="majorBidi"/>
          <w:lang w:val="id-ID"/>
        </w:rPr>
        <w:t xml:space="preserve">..., </w:t>
      </w:r>
      <w:r w:rsidRPr="009B1687">
        <w:rPr>
          <w:rFonts w:asciiTheme="majorBidi" w:hAnsiTheme="majorBidi" w:cstheme="majorBidi"/>
          <w:lang w:val="id-ID"/>
        </w:rPr>
        <w:t>hal. 13-19</w:t>
      </w:r>
    </w:p>
  </w:footnote>
  <w:footnote w:id="7">
    <w:p w:rsidR="00071EC2" w:rsidRPr="009B1687" w:rsidRDefault="00071EC2" w:rsidP="009B1687">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9B1687">
        <w:rPr>
          <w:rFonts w:asciiTheme="majorBidi" w:hAnsiTheme="majorBidi" w:cstheme="majorBidi"/>
          <w:lang w:val="id-ID"/>
        </w:rPr>
        <w:t xml:space="preserve">Slameto, </w:t>
      </w:r>
      <w:r w:rsidRPr="009B1687">
        <w:rPr>
          <w:rFonts w:asciiTheme="majorBidi" w:hAnsiTheme="majorBidi" w:cstheme="majorBidi"/>
          <w:i/>
          <w:iCs/>
          <w:lang w:val="id-ID"/>
        </w:rPr>
        <w:t>Belajar dan Faktor –Faktor yang Mempengaruhinya</w:t>
      </w:r>
      <w:r w:rsidRPr="009B1687">
        <w:rPr>
          <w:rFonts w:asciiTheme="majorBidi" w:hAnsiTheme="majorBidi" w:cstheme="majorBidi"/>
          <w:lang w:val="id-ID"/>
        </w:rPr>
        <w:t>, (Jakarta: Rineka Cipta, 2003), hal. 2</w:t>
      </w:r>
    </w:p>
  </w:footnote>
  <w:footnote w:id="8">
    <w:p w:rsidR="00071EC2" w:rsidRPr="009B1687" w:rsidRDefault="00071EC2" w:rsidP="009B1687">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9B1687">
        <w:rPr>
          <w:rFonts w:asciiTheme="majorBidi" w:hAnsiTheme="majorBidi" w:cstheme="majorBidi"/>
          <w:lang w:val="id-ID"/>
        </w:rPr>
        <w:t xml:space="preserve">Thursan </w:t>
      </w:r>
      <w:r w:rsidRPr="009B1687">
        <w:rPr>
          <w:rFonts w:asciiTheme="majorBidi" w:hAnsiTheme="majorBidi" w:cstheme="majorBidi"/>
          <w:lang w:val="id-ID"/>
        </w:rPr>
        <w:t xml:space="preserve">Hakim, </w:t>
      </w:r>
      <w:r w:rsidRPr="009B1687">
        <w:rPr>
          <w:rFonts w:asciiTheme="majorBidi" w:hAnsiTheme="majorBidi" w:cstheme="majorBidi"/>
          <w:i/>
          <w:iCs/>
          <w:lang w:val="id-ID"/>
        </w:rPr>
        <w:t>Belajar Secara Efektif</w:t>
      </w:r>
      <w:r w:rsidRPr="009B1687">
        <w:rPr>
          <w:rFonts w:asciiTheme="majorBidi" w:hAnsiTheme="majorBidi" w:cstheme="majorBidi"/>
          <w:lang w:val="id-ID"/>
        </w:rPr>
        <w:t>, (Jakarta: Puspa Swara, 2000), hal. 1</w:t>
      </w:r>
    </w:p>
  </w:footnote>
  <w:footnote w:id="9">
    <w:p w:rsidR="00071EC2" w:rsidRPr="009B1687" w:rsidRDefault="00071EC2" w:rsidP="009B1687">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9B1687">
        <w:rPr>
          <w:rFonts w:asciiTheme="majorBidi" w:hAnsiTheme="majorBidi" w:cstheme="majorBidi"/>
          <w:lang w:val="id-ID"/>
        </w:rPr>
        <w:t xml:space="preserve">Muhibbin </w:t>
      </w:r>
      <w:r w:rsidRPr="009B1687">
        <w:rPr>
          <w:rFonts w:asciiTheme="majorBidi" w:hAnsiTheme="majorBidi" w:cstheme="majorBidi"/>
          <w:lang w:val="id-ID"/>
        </w:rPr>
        <w:t xml:space="preserve">Syah, </w:t>
      </w:r>
      <w:r w:rsidRPr="009B1687">
        <w:rPr>
          <w:rFonts w:asciiTheme="majorBidi" w:hAnsiTheme="majorBidi" w:cstheme="majorBidi"/>
          <w:i/>
          <w:iCs/>
          <w:lang w:val="id-ID"/>
        </w:rPr>
        <w:t>Psikologi Pendidikan dengan Pendekatan Baru</w:t>
      </w:r>
      <w:r w:rsidRPr="009B1687">
        <w:rPr>
          <w:rFonts w:asciiTheme="majorBidi" w:hAnsiTheme="majorBidi" w:cstheme="majorBidi"/>
          <w:lang w:val="id-ID"/>
        </w:rPr>
        <w:t>, (Bandung: Remaja Rosdakarya, 2003), hal. 92</w:t>
      </w:r>
    </w:p>
  </w:footnote>
  <w:footnote w:id="10">
    <w:p w:rsidR="00071EC2" w:rsidRPr="009B1687" w:rsidRDefault="00071EC2" w:rsidP="009B1687">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9B1687">
        <w:rPr>
          <w:rFonts w:asciiTheme="majorBidi" w:hAnsiTheme="majorBidi" w:cstheme="majorBidi"/>
          <w:lang w:val="id-ID"/>
        </w:rPr>
        <w:t xml:space="preserve">Herman </w:t>
      </w:r>
      <w:r w:rsidRPr="009B1687">
        <w:rPr>
          <w:rFonts w:asciiTheme="majorBidi" w:hAnsiTheme="majorBidi" w:cstheme="majorBidi"/>
          <w:lang w:val="id-ID"/>
        </w:rPr>
        <w:t xml:space="preserve">Hudojo, </w:t>
      </w:r>
      <w:r w:rsidRPr="009B1687">
        <w:rPr>
          <w:rFonts w:asciiTheme="majorBidi" w:hAnsiTheme="majorBidi" w:cstheme="majorBidi"/>
          <w:i/>
          <w:iCs/>
          <w:lang w:val="id-ID"/>
        </w:rPr>
        <w:t xml:space="preserve">Strategi Mengajar </w:t>
      </w:r>
      <w:r w:rsidRPr="009B1687">
        <w:rPr>
          <w:rFonts w:asciiTheme="majorBidi" w:hAnsiTheme="majorBidi" w:cstheme="majorBidi"/>
        </w:rPr>
        <w:t xml:space="preserve"> </w:t>
      </w:r>
      <w:r w:rsidRPr="009B1687">
        <w:rPr>
          <w:rFonts w:asciiTheme="majorBidi" w:hAnsiTheme="majorBidi" w:cstheme="majorBidi"/>
          <w:i/>
          <w:iCs/>
          <w:lang w:val="id-ID"/>
        </w:rPr>
        <w:t>Belajar Matematika</w:t>
      </w:r>
      <w:r w:rsidRPr="009B1687">
        <w:rPr>
          <w:rFonts w:asciiTheme="majorBidi" w:hAnsiTheme="majorBidi" w:cstheme="majorBidi"/>
          <w:lang w:val="id-ID"/>
        </w:rPr>
        <w:t>, (Malang: IKIP Malang, 1990), hal. 13</w:t>
      </w:r>
    </w:p>
  </w:footnote>
  <w:footnote w:id="11">
    <w:p w:rsidR="00071EC2" w:rsidRPr="009B1687" w:rsidRDefault="00071EC2" w:rsidP="009B1687">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9B1687">
        <w:rPr>
          <w:rFonts w:asciiTheme="majorBidi" w:hAnsiTheme="majorBidi" w:cstheme="majorBidi"/>
        </w:rPr>
        <w:t xml:space="preserve"> </w:t>
      </w:r>
      <w:r w:rsidRPr="009B1687">
        <w:rPr>
          <w:rFonts w:asciiTheme="majorBidi" w:hAnsiTheme="majorBidi" w:cstheme="majorBidi"/>
          <w:lang w:val="id-ID"/>
        </w:rPr>
        <w:t xml:space="preserve">Ws. </w:t>
      </w:r>
      <w:r w:rsidRPr="009B1687">
        <w:rPr>
          <w:rFonts w:asciiTheme="majorBidi" w:hAnsiTheme="majorBidi" w:cstheme="majorBidi"/>
          <w:lang w:val="id-ID"/>
        </w:rPr>
        <w:t xml:space="preserve">Winkel, </w:t>
      </w:r>
      <w:r w:rsidRPr="009B1687">
        <w:rPr>
          <w:rFonts w:asciiTheme="majorBidi" w:hAnsiTheme="majorBidi" w:cstheme="majorBidi"/>
          <w:i/>
          <w:iCs/>
          <w:lang w:val="id-ID"/>
        </w:rPr>
        <w:t>Psikologi Pengajaran</w:t>
      </w:r>
      <w:r w:rsidRPr="009B1687">
        <w:rPr>
          <w:rFonts w:asciiTheme="majorBidi" w:hAnsiTheme="majorBidi" w:cstheme="majorBidi"/>
          <w:lang w:val="id-ID"/>
        </w:rPr>
        <w:t>, (Yogyakarta: Gresindo, 1996), hal. 53</w:t>
      </w:r>
    </w:p>
  </w:footnote>
  <w:footnote w:id="12">
    <w:p w:rsidR="00071EC2" w:rsidRPr="009B1687" w:rsidRDefault="00071EC2" w:rsidP="009B1687">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9B1687">
        <w:rPr>
          <w:rFonts w:asciiTheme="majorBidi" w:hAnsiTheme="majorBidi" w:cstheme="majorBidi"/>
          <w:lang w:val="id-ID"/>
        </w:rPr>
        <w:t xml:space="preserve">Depdiknas, </w:t>
      </w:r>
      <w:r w:rsidRPr="009B1687">
        <w:rPr>
          <w:rFonts w:asciiTheme="majorBidi" w:hAnsiTheme="majorBidi" w:cstheme="majorBidi"/>
          <w:i/>
          <w:iCs/>
          <w:lang w:val="id-ID"/>
        </w:rPr>
        <w:t xml:space="preserve">Standar Kompetensi Mata Pelajaran Matematika, </w:t>
      </w:r>
      <w:r w:rsidRPr="009B1687">
        <w:rPr>
          <w:rFonts w:asciiTheme="majorBidi" w:hAnsiTheme="majorBidi" w:cstheme="majorBidi"/>
          <w:lang w:val="id-ID"/>
        </w:rPr>
        <w:t>(Jakarta: Depdiknas, 2003), hal. 2</w:t>
      </w:r>
    </w:p>
  </w:footnote>
  <w:footnote w:id="13">
    <w:p w:rsidR="00071EC2" w:rsidRPr="009B1687" w:rsidRDefault="00071EC2" w:rsidP="009B1687">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9B1687">
        <w:rPr>
          <w:rFonts w:asciiTheme="majorBidi" w:hAnsiTheme="majorBidi" w:cstheme="majorBidi"/>
          <w:lang w:val="id-ID"/>
        </w:rPr>
        <w:t xml:space="preserve">Sulistyorini, </w:t>
      </w:r>
      <w:r w:rsidRPr="009B1687">
        <w:rPr>
          <w:rFonts w:asciiTheme="majorBidi" w:hAnsiTheme="majorBidi" w:cstheme="majorBidi"/>
          <w:i/>
          <w:iCs/>
          <w:lang w:val="id-ID"/>
        </w:rPr>
        <w:t xml:space="preserve">Evaluasi Pendidikan dalam Meningkatkan Mutu Pendidikan, </w:t>
      </w:r>
      <w:r w:rsidRPr="009B1687">
        <w:rPr>
          <w:rFonts w:asciiTheme="majorBidi" w:hAnsiTheme="majorBidi" w:cstheme="majorBidi"/>
          <w:lang w:val="id-ID"/>
        </w:rPr>
        <w:t>(Yogyakarta: Teras, 2009), hal. 35</w:t>
      </w:r>
    </w:p>
  </w:footnote>
  <w:footnote w:id="14">
    <w:p w:rsidR="00071EC2" w:rsidRPr="009B1687" w:rsidRDefault="00071EC2" w:rsidP="00EF1F22">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EF1F22">
        <w:rPr>
          <w:rFonts w:asciiTheme="majorBidi" w:hAnsiTheme="majorBidi" w:cstheme="majorBidi"/>
          <w:i/>
          <w:iCs/>
          <w:lang w:val="id-ID"/>
        </w:rPr>
        <w:t>Ibid</w:t>
      </w:r>
      <w:r w:rsidRPr="009B1687">
        <w:rPr>
          <w:rFonts w:asciiTheme="majorBidi" w:hAnsiTheme="majorBidi" w:cstheme="majorBidi"/>
          <w:lang w:val="id-ID"/>
        </w:rPr>
        <w:t xml:space="preserve">..., </w:t>
      </w:r>
      <w:r w:rsidRPr="009B1687">
        <w:rPr>
          <w:rFonts w:asciiTheme="majorBidi" w:hAnsiTheme="majorBidi" w:cstheme="majorBidi"/>
          <w:lang w:val="id-ID"/>
        </w:rPr>
        <w:t>hal 35</w:t>
      </w:r>
    </w:p>
  </w:footnote>
  <w:footnote w:id="15">
    <w:p w:rsidR="00071EC2" w:rsidRPr="009B1687" w:rsidRDefault="00071EC2" w:rsidP="009B1687">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sidRPr="009B1687">
        <w:rPr>
          <w:rFonts w:asciiTheme="majorBidi" w:hAnsiTheme="majorBidi" w:cstheme="majorBidi"/>
          <w:lang w:val="id-ID"/>
        </w:rPr>
        <w:t xml:space="preserve">Moh. </w:t>
      </w:r>
      <w:r w:rsidRPr="009B1687">
        <w:rPr>
          <w:rFonts w:asciiTheme="majorBidi" w:hAnsiTheme="majorBidi" w:cstheme="majorBidi"/>
          <w:lang w:val="id-ID"/>
        </w:rPr>
        <w:t xml:space="preserve">Uzer Usman dan Lilis Setiawati, </w:t>
      </w:r>
      <w:r w:rsidRPr="009B1687">
        <w:rPr>
          <w:rFonts w:asciiTheme="majorBidi" w:hAnsiTheme="majorBidi" w:cstheme="majorBidi"/>
          <w:i/>
          <w:iCs/>
          <w:lang w:val="id-ID"/>
        </w:rPr>
        <w:t>Upaya Optimalisasi Kegitan Belajar Mengajar,</w:t>
      </w:r>
      <w:r w:rsidRPr="009B1687">
        <w:rPr>
          <w:rFonts w:asciiTheme="majorBidi" w:hAnsiTheme="majorBidi" w:cstheme="majorBidi"/>
          <w:lang w:val="id-ID"/>
        </w:rPr>
        <w:t xml:space="preserve"> (Bandung: Remaja Rosdakarya, 1993), hal. 6</w:t>
      </w:r>
    </w:p>
  </w:footnote>
  <w:footnote w:id="16">
    <w:p w:rsidR="00071EC2" w:rsidRPr="00E620AD" w:rsidRDefault="00071EC2" w:rsidP="00E620AD">
      <w:pPr>
        <w:pStyle w:val="FootnoteText"/>
        <w:ind w:firstLine="720"/>
        <w:jc w:val="both"/>
        <w:rPr>
          <w:rFonts w:asciiTheme="majorBidi" w:hAnsiTheme="majorBidi" w:cstheme="majorBidi"/>
        </w:rPr>
      </w:pPr>
      <w:r>
        <w:rPr>
          <w:rStyle w:val="FootnoteReference"/>
        </w:rPr>
        <w:footnoteRef/>
      </w:r>
      <w:r w:rsidRPr="00E620AD">
        <w:rPr>
          <w:rFonts w:asciiTheme="majorBidi" w:hAnsiTheme="majorBidi" w:cstheme="majorBidi"/>
          <w:lang w:val="sv-SE"/>
        </w:rPr>
        <w:t xml:space="preserve">Suryabrata, </w:t>
      </w:r>
      <w:r w:rsidRPr="00E620AD">
        <w:rPr>
          <w:rFonts w:asciiTheme="majorBidi" w:hAnsiTheme="majorBidi" w:cstheme="majorBidi"/>
          <w:i/>
          <w:iCs/>
          <w:lang w:val="sv-SE"/>
        </w:rPr>
        <w:t>Proses Belajar Mengajar di Sekolah</w:t>
      </w:r>
      <w:r w:rsidRPr="00E620AD">
        <w:rPr>
          <w:rFonts w:asciiTheme="majorBidi" w:hAnsiTheme="majorBidi" w:cstheme="majorBidi"/>
          <w:lang w:val="sv-SE"/>
        </w:rPr>
        <w:t xml:space="preserve"> (Jakarta, Rineka Cipta, 1997), hal.19</w:t>
      </w:r>
    </w:p>
  </w:footnote>
  <w:footnote w:id="17">
    <w:p w:rsidR="00071EC2" w:rsidRPr="00E620AD" w:rsidRDefault="00071EC2" w:rsidP="00EF1F22">
      <w:pPr>
        <w:pStyle w:val="FootnoteText"/>
        <w:ind w:firstLine="720"/>
        <w:jc w:val="both"/>
        <w:rPr>
          <w:rFonts w:asciiTheme="majorBidi" w:hAnsiTheme="majorBidi" w:cstheme="majorBidi"/>
        </w:rPr>
      </w:pPr>
      <w:r w:rsidRPr="00E620AD">
        <w:rPr>
          <w:rStyle w:val="FootnoteReference"/>
          <w:rFonts w:asciiTheme="majorBidi" w:hAnsiTheme="majorBidi" w:cstheme="majorBidi"/>
        </w:rPr>
        <w:footnoteRef/>
      </w:r>
      <w:r w:rsidRPr="00EF1F22">
        <w:rPr>
          <w:rFonts w:asciiTheme="majorBidi" w:hAnsiTheme="majorBidi" w:cstheme="majorBidi"/>
          <w:i/>
          <w:iCs/>
          <w:lang w:val="sv-SE"/>
        </w:rPr>
        <w:t>Ibid</w:t>
      </w:r>
      <w:r>
        <w:rPr>
          <w:rFonts w:asciiTheme="majorBidi" w:hAnsiTheme="majorBidi" w:cstheme="majorBidi"/>
          <w:lang w:val="id-ID"/>
        </w:rPr>
        <w:t>..</w:t>
      </w:r>
      <w:r w:rsidRPr="00E620AD">
        <w:rPr>
          <w:rFonts w:asciiTheme="majorBidi" w:hAnsiTheme="majorBidi" w:cstheme="majorBidi"/>
          <w:lang w:val="sv-SE"/>
        </w:rPr>
        <w:t xml:space="preserve">., </w:t>
      </w:r>
      <w:r w:rsidRPr="00E620AD">
        <w:rPr>
          <w:rFonts w:asciiTheme="majorBidi" w:hAnsiTheme="majorBidi" w:cstheme="majorBidi"/>
          <w:lang w:val="sv-SE"/>
        </w:rPr>
        <w:t>hal. 22</w:t>
      </w:r>
    </w:p>
  </w:footnote>
  <w:footnote w:id="18">
    <w:p w:rsidR="00071EC2" w:rsidRPr="00E620AD" w:rsidRDefault="00071EC2" w:rsidP="00E620AD">
      <w:pPr>
        <w:pStyle w:val="FootnoteText"/>
        <w:ind w:firstLine="720"/>
        <w:jc w:val="both"/>
        <w:rPr>
          <w:rFonts w:asciiTheme="majorBidi" w:hAnsiTheme="majorBidi" w:cstheme="majorBidi"/>
        </w:rPr>
      </w:pPr>
      <w:r>
        <w:rPr>
          <w:rStyle w:val="FootnoteReference"/>
        </w:rPr>
        <w:footnoteRef/>
      </w:r>
      <w:r w:rsidRPr="00E620AD">
        <w:rPr>
          <w:rFonts w:asciiTheme="majorBidi" w:hAnsiTheme="majorBidi" w:cstheme="majorBidi"/>
          <w:lang w:val="sv-SE"/>
        </w:rPr>
        <w:t xml:space="preserve">Hudojo, </w:t>
      </w:r>
      <w:r w:rsidRPr="00E620AD">
        <w:rPr>
          <w:rFonts w:asciiTheme="majorBidi" w:hAnsiTheme="majorBidi" w:cstheme="majorBidi"/>
          <w:i/>
          <w:iCs/>
          <w:lang w:val="sv-SE"/>
        </w:rPr>
        <w:t>Strategi Mengajar</w:t>
      </w:r>
      <w:r w:rsidRPr="00E620AD">
        <w:rPr>
          <w:rFonts w:asciiTheme="majorBidi" w:hAnsiTheme="majorBidi" w:cstheme="majorBidi"/>
          <w:lang w:val="sv-SE"/>
        </w:rPr>
        <w:t>…, hal. 8-9</w:t>
      </w:r>
    </w:p>
  </w:footnote>
  <w:footnote w:id="19">
    <w:p w:rsidR="00071EC2" w:rsidRPr="009B1687" w:rsidRDefault="00071EC2" w:rsidP="00071EC2">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r w:rsidRPr="0059463A">
        <w:rPr>
          <w:rFonts w:asciiTheme="majorBidi" w:hAnsiTheme="majorBidi" w:cstheme="majorBidi"/>
          <w:i/>
          <w:iCs/>
        </w:rPr>
        <w:t>Ibid</w:t>
      </w:r>
      <w:proofErr w:type="gramStart"/>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r w:rsidRPr="009B1687">
        <w:rPr>
          <w:rFonts w:asciiTheme="majorBidi" w:hAnsiTheme="majorBidi" w:cstheme="majorBidi"/>
        </w:rPr>
        <w:t>hal</w:t>
      </w:r>
      <w:proofErr w:type="spellEnd"/>
      <w:r w:rsidRPr="009B1687">
        <w:rPr>
          <w:rFonts w:asciiTheme="majorBidi" w:hAnsiTheme="majorBidi" w:cstheme="majorBidi"/>
        </w:rPr>
        <w:t>. 47</w:t>
      </w:r>
    </w:p>
  </w:footnote>
  <w:footnote w:id="20">
    <w:p w:rsidR="00071EC2" w:rsidRPr="009B1687" w:rsidRDefault="00071EC2" w:rsidP="00071EC2">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r w:rsidRPr="009B1687">
        <w:rPr>
          <w:rFonts w:asciiTheme="majorBidi" w:hAnsiTheme="majorBidi" w:cstheme="majorBidi"/>
        </w:rPr>
        <w:t xml:space="preserve">Nana </w:t>
      </w:r>
      <w:proofErr w:type="spellStart"/>
      <w:r w:rsidRPr="009B1687">
        <w:rPr>
          <w:rFonts w:asciiTheme="majorBidi" w:hAnsiTheme="majorBidi" w:cstheme="majorBidi"/>
        </w:rPr>
        <w:t>Sudjana</w:t>
      </w:r>
      <w:proofErr w:type="spellEnd"/>
      <w:r w:rsidRPr="009B1687">
        <w:rPr>
          <w:rFonts w:asciiTheme="majorBidi" w:hAnsiTheme="majorBidi" w:cstheme="majorBidi"/>
        </w:rPr>
        <w:t xml:space="preserve">, </w:t>
      </w:r>
      <w:proofErr w:type="spellStart"/>
      <w:r w:rsidRPr="009B1687">
        <w:rPr>
          <w:rFonts w:asciiTheme="majorBidi" w:hAnsiTheme="majorBidi" w:cstheme="majorBidi"/>
          <w:i/>
        </w:rPr>
        <w:t>Penilaian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Hasil</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Proses</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Belajar</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Mengajar</w:t>
      </w:r>
      <w:proofErr w:type="spellEnd"/>
      <w:r w:rsidRPr="009B1687">
        <w:rPr>
          <w:rFonts w:asciiTheme="majorBidi" w:hAnsiTheme="majorBidi" w:cstheme="majorBidi"/>
        </w:rPr>
        <w:t xml:space="preserve">, (Bandung : PT </w:t>
      </w:r>
      <w:proofErr w:type="spellStart"/>
      <w:r w:rsidRPr="009B1687">
        <w:rPr>
          <w:rFonts w:asciiTheme="majorBidi" w:hAnsiTheme="majorBidi" w:cstheme="majorBidi"/>
        </w:rPr>
        <w:t>Remaja</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Rosdakarya</w:t>
      </w:r>
      <w:proofErr w:type="spellEnd"/>
      <w:r w:rsidRPr="009B1687">
        <w:rPr>
          <w:rFonts w:asciiTheme="majorBidi" w:hAnsiTheme="majorBidi" w:cstheme="majorBidi"/>
        </w:rPr>
        <w:t>, 2005), hal.21</w:t>
      </w:r>
    </w:p>
  </w:footnote>
  <w:footnote w:id="21">
    <w:p w:rsidR="00071EC2" w:rsidRPr="009B1687" w:rsidRDefault="00071EC2" w:rsidP="00071EC2">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r w:rsidRPr="0059463A">
        <w:rPr>
          <w:rFonts w:asciiTheme="majorBidi" w:hAnsiTheme="majorBidi" w:cstheme="majorBidi"/>
          <w:i/>
          <w:iCs/>
        </w:rPr>
        <w:t>Ibid</w:t>
      </w:r>
      <w:proofErr w:type="gramStart"/>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r w:rsidRPr="009B1687">
        <w:rPr>
          <w:rFonts w:asciiTheme="majorBidi" w:hAnsiTheme="majorBidi" w:cstheme="majorBidi"/>
        </w:rPr>
        <w:t>hal</w:t>
      </w:r>
      <w:proofErr w:type="spellEnd"/>
      <w:r w:rsidRPr="009B1687">
        <w:rPr>
          <w:rFonts w:asciiTheme="majorBidi" w:hAnsiTheme="majorBidi" w:cstheme="majorBidi"/>
        </w:rPr>
        <w:t>. 29-31</w:t>
      </w:r>
    </w:p>
  </w:footnote>
  <w:footnote w:id="22">
    <w:p w:rsidR="00071EC2" w:rsidRPr="009B1687" w:rsidRDefault="00071EC2" w:rsidP="00071EC2">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proofErr w:type="spellStart"/>
      <w:r w:rsidRPr="009B1687">
        <w:rPr>
          <w:rFonts w:asciiTheme="majorBidi" w:hAnsiTheme="majorBidi" w:cstheme="majorBidi"/>
        </w:rPr>
        <w:t>Ngalim</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Purwanto</w:t>
      </w:r>
      <w:proofErr w:type="spellEnd"/>
      <w:r w:rsidRPr="009B1687">
        <w:rPr>
          <w:rFonts w:asciiTheme="majorBidi" w:hAnsiTheme="majorBidi" w:cstheme="majorBidi"/>
        </w:rPr>
        <w:t xml:space="preserve">, </w:t>
      </w:r>
      <w:proofErr w:type="spellStart"/>
      <w:r w:rsidRPr="009B1687">
        <w:rPr>
          <w:rFonts w:asciiTheme="majorBidi" w:hAnsiTheme="majorBidi" w:cstheme="majorBidi"/>
          <w:i/>
        </w:rPr>
        <w:t>Prinsip-Prinsip</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dan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Teknik</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Evaluasi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Pegajaran</w:t>
      </w:r>
      <w:proofErr w:type="spellEnd"/>
      <w:r w:rsidRPr="009B1687">
        <w:rPr>
          <w:rFonts w:asciiTheme="majorBidi" w:hAnsiTheme="majorBidi" w:cstheme="majorBidi"/>
        </w:rPr>
        <w:t>, (</w:t>
      </w:r>
      <w:proofErr w:type="gramStart"/>
      <w:r w:rsidRPr="009B1687">
        <w:rPr>
          <w:rFonts w:asciiTheme="majorBidi" w:hAnsiTheme="majorBidi" w:cstheme="majorBidi"/>
        </w:rPr>
        <w:t>Bandung :</w:t>
      </w:r>
      <w:proofErr w:type="gramEnd"/>
      <w:r w:rsidRPr="009B1687">
        <w:rPr>
          <w:rFonts w:asciiTheme="majorBidi" w:hAnsiTheme="majorBidi" w:cstheme="majorBidi"/>
        </w:rPr>
        <w:t xml:space="preserve"> PT </w:t>
      </w:r>
      <w:proofErr w:type="spellStart"/>
      <w:r w:rsidRPr="009B1687">
        <w:rPr>
          <w:rFonts w:asciiTheme="majorBidi" w:hAnsiTheme="majorBidi" w:cstheme="majorBidi"/>
        </w:rPr>
        <w:t>Remaja</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Rosda</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Karya</w:t>
      </w:r>
      <w:proofErr w:type="spellEnd"/>
      <w:r w:rsidRPr="009B1687">
        <w:rPr>
          <w:rFonts w:asciiTheme="majorBidi" w:hAnsiTheme="majorBidi" w:cstheme="majorBidi"/>
        </w:rPr>
        <w:t xml:space="preserve">, 2008), </w:t>
      </w:r>
      <w:proofErr w:type="spellStart"/>
      <w:r w:rsidRPr="009B1687">
        <w:rPr>
          <w:rFonts w:asciiTheme="majorBidi" w:hAnsiTheme="majorBidi" w:cstheme="majorBidi"/>
        </w:rPr>
        <w:t>hal</w:t>
      </w:r>
      <w:proofErr w:type="spellEnd"/>
      <w:r w:rsidRPr="009B1687">
        <w:rPr>
          <w:rFonts w:asciiTheme="majorBidi" w:hAnsiTheme="majorBidi" w:cstheme="majorBidi"/>
        </w:rPr>
        <w:t>. 43-47</w:t>
      </w:r>
    </w:p>
  </w:footnote>
  <w:footnote w:id="23">
    <w:p w:rsidR="00071EC2" w:rsidRPr="009B1687" w:rsidRDefault="00071EC2" w:rsidP="00071EC2">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r w:rsidRPr="009B1687">
        <w:rPr>
          <w:rFonts w:asciiTheme="majorBidi" w:hAnsiTheme="majorBidi" w:cstheme="majorBidi"/>
        </w:rPr>
        <w:t xml:space="preserve">Nana </w:t>
      </w:r>
      <w:proofErr w:type="spellStart"/>
      <w:r w:rsidRPr="009B1687">
        <w:rPr>
          <w:rFonts w:asciiTheme="majorBidi" w:hAnsiTheme="majorBidi" w:cstheme="majorBidi"/>
        </w:rPr>
        <w:t>Sudjana</w:t>
      </w:r>
      <w:proofErr w:type="spellEnd"/>
      <w:r w:rsidRPr="009B1687">
        <w:rPr>
          <w:rFonts w:asciiTheme="majorBidi" w:hAnsiTheme="majorBidi" w:cstheme="majorBidi"/>
        </w:rPr>
        <w:t xml:space="preserve">, </w:t>
      </w:r>
      <w:proofErr w:type="spellStart"/>
      <w:r w:rsidRPr="009B1687">
        <w:rPr>
          <w:rFonts w:asciiTheme="majorBidi" w:hAnsiTheme="majorBidi" w:cstheme="majorBidi"/>
          <w:i/>
        </w:rPr>
        <w:t>Penilaian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Hasil</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Proses</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Belajar</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Mengajar</w:t>
      </w:r>
      <w:proofErr w:type="spellEnd"/>
      <w:proofErr w:type="gramStart"/>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r w:rsidRPr="009B1687">
        <w:rPr>
          <w:rFonts w:asciiTheme="majorBidi" w:hAnsiTheme="majorBidi" w:cstheme="majorBidi"/>
        </w:rPr>
        <w:t>hal</w:t>
      </w:r>
      <w:proofErr w:type="spellEnd"/>
      <w:r w:rsidRPr="009B1687">
        <w:rPr>
          <w:rFonts w:asciiTheme="majorBidi" w:hAnsiTheme="majorBidi" w:cstheme="majorBidi"/>
        </w:rPr>
        <w:t>. 57</w:t>
      </w:r>
    </w:p>
  </w:footnote>
  <w:footnote w:id="24">
    <w:p w:rsidR="00071EC2" w:rsidRPr="009B1687" w:rsidRDefault="00071EC2" w:rsidP="00071EC2">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proofErr w:type="spellStart"/>
      <w:r w:rsidRPr="009B1687">
        <w:rPr>
          <w:rFonts w:asciiTheme="majorBidi" w:hAnsiTheme="majorBidi" w:cstheme="majorBidi"/>
        </w:rPr>
        <w:t>Thursan</w:t>
      </w:r>
      <w:proofErr w:type="spellEnd"/>
      <w:r w:rsidRPr="009B1687">
        <w:rPr>
          <w:rFonts w:asciiTheme="majorBidi" w:hAnsiTheme="majorBidi" w:cstheme="majorBidi"/>
        </w:rPr>
        <w:t xml:space="preserve"> Hakim, </w:t>
      </w:r>
      <w:proofErr w:type="spellStart"/>
      <w:r w:rsidRPr="009B1687">
        <w:rPr>
          <w:rFonts w:asciiTheme="majorBidi" w:hAnsiTheme="majorBidi" w:cstheme="majorBidi"/>
          <w:i/>
        </w:rPr>
        <w:t>belajar</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secara</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efektif</w:t>
      </w:r>
      <w:proofErr w:type="spellEnd"/>
      <w:r w:rsidRPr="009B1687">
        <w:rPr>
          <w:rFonts w:asciiTheme="majorBidi" w:hAnsiTheme="majorBidi" w:cstheme="majorBidi"/>
        </w:rPr>
        <w:t>, (</w:t>
      </w:r>
      <w:proofErr w:type="gramStart"/>
      <w:r w:rsidRPr="009B1687">
        <w:rPr>
          <w:rFonts w:asciiTheme="majorBidi" w:hAnsiTheme="majorBidi" w:cstheme="majorBidi"/>
        </w:rPr>
        <w:t>Jakarta :</w:t>
      </w:r>
      <w:proofErr w:type="gramEnd"/>
      <w:r w:rsidRPr="009B1687">
        <w:rPr>
          <w:rFonts w:asciiTheme="majorBidi" w:hAnsiTheme="majorBidi" w:cstheme="majorBidi"/>
        </w:rPr>
        <w:t xml:space="preserve"> </w:t>
      </w:r>
      <w:proofErr w:type="spellStart"/>
      <w:r w:rsidRPr="009B1687">
        <w:rPr>
          <w:rFonts w:asciiTheme="majorBidi" w:hAnsiTheme="majorBidi" w:cstheme="majorBidi"/>
        </w:rPr>
        <w:t>Puspa</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Swara</w:t>
      </w:r>
      <w:proofErr w:type="spellEnd"/>
      <w:r w:rsidRPr="009B1687">
        <w:rPr>
          <w:rFonts w:asciiTheme="majorBidi" w:hAnsiTheme="majorBidi" w:cstheme="majorBidi"/>
        </w:rPr>
        <w:t xml:space="preserve">, 2004), </w:t>
      </w:r>
      <w:proofErr w:type="spellStart"/>
      <w:r w:rsidRPr="009B1687">
        <w:rPr>
          <w:rFonts w:asciiTheme="majorBidi" w:hAnsiTheme="majorBidi" w:cstheme="majorBidi"/>
        </w:rPr>
        <w:t>hal</w:t>
      </w:r>
      <w:proofErr w:type="spellEnd"/>
      <w:r w:rsidRPr="009B1687">
        <w:rPr>
          <w:rFonts w:asciiTheme="majorBidi" w:hAnsiTheme="majorBidi" w:cstheme="majorBidi"/>
        </w:rPr>
        <w:t>. 11-20</w:t>
      </w:r>
    </w:p>
  </w:footnote>
  <w:footnote w:id="25">
    <w:p w:rsidR="00071EC2" w:rsidRPr="0069761B" w:rsidRDefault="00071EC2" w:rsidP="00071EC2">
      <w:pPr>
        <w:pStyle w:val="FootnoteText"/>
        <w:ind w:firstLine="720"/>
        <w:jc w:val="both"/>
        <w:rPr>
          <w:rFonts w:asciiTheme="majorBidi" w:hAnsiTheme="majorBidi" w:cstheme="majorBidi"/>
          <w:lang w:val="id-ID"/>
        </w:rPr>
      </w:pPr>
      <w:r w:rsidRPr="0069761B">
        <w:rPr>
          <w:rStyle w:val="FootnoteReference"/>
          <w:rFonts w:asciiTheme="majorBidi" w:hAnsiTheme="majorBidi" w:cstheme="majorBidi"/>
        </w:rPr>
        <w:footnoteRef/>
      </w:r>
      <w:r w:rsidRPr="0069761B">
        <w:rPr>
          <w:rFonts w:asciiTheme="majorBidi" w:hAnsiTheme="majorBidi" w:cstheme="majorBidi"/>
          <w:lang w:val="id-ID"/>
        </w:rPr>
        <w:t xml:space="preserve">M. Dalyono, </w:t>
      </w:r>
      <w:r w:rsidRPr="0069761B">
        <w:rPr>
          <w:rFonts w:asciiTheme="majorBidi" w:hAnsiTheme="majorBidi" w:cstheme="majorBidi"/>
          <w:i/>
          <w:iCs/>
          <w:lang w:val="id-ID"/>
        </w:rPr>
        <w:t>Psikologi Pendidikan,</w:t>
      </w:r>
      <w:r w:rsidRPr="0069761B">
        <w:rPr>
          <w:rFonts w:asciiTheme="majorBidi" w:hAnsiTheme="majorBidi" w:cstheme="majorBidi"/>
          <w:lang w:val="id-ID"/>
        </w:rPr>
        <w:t xml:space="preserve"> (Jakarta: Rineka Cipta, 2005), hal. 55-60</w:t>
      </w:r>
    </w:p>
  </w:footnote>
  <w:footnote w:id="26">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proofErr w:type="spellStart"/>
      <w:proofErr w:type="gramStart"/>
      <w:r w:rsidRPr="009B1687">
        <w:rPr>
          <w:rFonts w:asciiTheme="majorBidi" w:hAnsiTheme="majorBidi" w:cstheme="majorBidi"/>
        </w:rPr>
        <w:t>Moch</w:t>
      </w:r>
      <w:proofErr w:type="spellEnd"/>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r w:rsidRPr="009B1687">
        <w:rPr>
          <w:rFonts w:asciiTheme="majorBidi" w:hAnsiTheme="majorBidi" w:cstheme="majorBidi"/>
        </w:rPr>
        <w:t>Masykur</w:t>
      </w:r>
      <w:proofErr w:type="spellEnd"/>
      <w:r w:rsidRPr="009B1687">
        <w:rPr>
          <w:rFonts w:asciiTheme="majorBidi" w:hAnsiTheme="majorBidi" w:cstheme="majorBidi"/>
        </w:rPr>
        <w:t xml:space="preserve"> &amp; Abdul </w:t>
      </w:r>
      <w:proofErr w:type="spellStart"/>
      <w:r w:rsidRPr="009B1687">
        <w:rPr>
          <w:rFonts w:asciiTheme="majorBidi" w:hAnsiTheme="majorBidi" w:cstheme="majorBidi"/>
        </w:rPr>
        <w:t>Halim</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Fathani</w:t>
      </w:r>
      <w:proofErr w:type="spellEnd"/>
      <w:r w:rsidRPr="009B1687">
        <w:rPr>
          <w:rFonts w:asciiTheme="majorBidi" w:hAnsiTheme="majorBidi" w:cstheme="majorBidi"/>
        </w:rPr>
        <w:t xml:space="preserve">, </w:t>
      </w:r>
      <w:r w:rsidRPr="009B1687">
        <w:rPr>
          <w:rFonts w:asciiTheme="majorBidi" w:hAnsiTheme="majorBidi" w:cstheme="majorBidi"/>
          <w:i/>
        </w:rPr>
        <w:t xml:space="preserve">Mathematical </w:t>
      </w:r>
      <w:proofErr w:type="spellStart"/>
      <w:r w:rsidRPr="009B1687">
        <w:rPr>
          <w:rFonts w:asciiTheme="majorBidi" w:hAnsiTheme="majorBidi" w:cstheme="majorBidi"/>
          <w:i/>
        </w:rPr>
        <w:t>Inteligence</w:t>
      </w:r>
      <w:proofErr w:type="spellEnd"/>
      <w:r w:rsidRPr="009B1687">
        <w:rPr>
          <w:rFonts w:asciiTheme="majorBidi" w:hAnsiTheme="majorBidi" w:cstheme="majorBidi"/>
          <w:i/>
        </w:rPr>
        <w:t xml:space="preserve"> : Cara </w:t>
      </w:r>
      <w:proofErr w:type="spellStart"/>
      <w:r w:rsidRPr="009B1687">
        <w:rPr>
          <w:rFonts w:asciiTheme="majorBidi" w:hAnsiTheme="majorBidi" w:cstheme="majorBidi"/>
          <w:i/>
        </w:rPr>
        <w:t>Cerdas</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Melatih</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Otak</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dan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Menanggulangi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Kesulitan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Belajar</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hal</w:t>
      </w:r>
      <w:proofErr w:type="spellEnd"/>
      <w:r w:rsidRPr="009B1687">
        <w:rPr>
          <w:rFonts w:asciiTheme="majorBidi" w:hAnsiTheme="majorBidi" w:cstheme="majorBidi"/>
        </w:rPr>
        <w:t xml:space="preserve"> 86</w:t>
      </w:r>
    </w:p>
  </w:footnote>
  <w:footnote w:id="27">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proofErr w:type="spellStart"/>
      <w:r w:rsidRPr="009B1687">
        <w:rPr>
          <w:rFonts w:asciiTheme="majorBidi" w:hAnsiTheme="majorBidi" w:cstheme="majorBidi"/>
        </w:rPr>
        <w:t>Winda</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Oktavia</w:t>
      </w:r>
      <w:proofErr w:type="spellEnd"/>
      <w:r w:rsidRPr="009B1687">
        <w:rPr>
          <w:rFonts w:asciiTheme="majorBidi" w:hAnsiTheme="majorBidi" w:cstheme="majorBidi"/>
        </w:rPr>
        <w:t xml:space="preserve">, </w:t>
      </w:r>
      <w:proofErr w:type="spellStart"/>
      <w:r w:rsidRPr="009B1687">
        <w:rPr>
          <w:rFonts w:asciiTheme="majorBidi" w:hAnsiTheme="majorBidi" w:cstheme="majorBidi"/>
          <w:i/>
        </w:rPr>
        <w:t>Mengenal</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Lebih</w:t>
      </w:r>
      <w:proofErr w:type="spellEnd"/>
      <w:r w:rsidRPr="009B1687">
        <w:rPr>
          <w:rFonts w:asciiTheme="majorBidi" w:hAnsiTheme="majorBidi" w:cstheme="majorBidi"/>
          <w:i/>
        </w:rPr>
        <w:t xml:space="preserve"> Detail </w:t>
      </w:r>
      <w:proofErr w:type="spellStart"/>
      <w:r w:rsidRPr="009B1687">
        <w:rPr>
          <w:rFonts w:asciiTheme="majorBidi" w:hAnsiTheme="majorBidi" w:cstheme="majorBidi"/>
          <w:i/>
        </w:rPr>
        <w:t>Fungsi-Fungsi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Otak</w:t>
      </w:r>
      <w:proofErr w:type="spellEnd"/>
      <w:r w:rsidRPr="009B1687">
        <w:rPr>
          <w:rFonts w:asciiTheme="majorBidi" w:hAnsiTheme="majorBidi" w:cstheme="majorBidi"/>
          <w:i/>
        </w:rPr>
        <w:t xml:space="preserve"> Tengah Dari </w:t>
      </w:r>
      <w:proofErr w:type="spellStart"/>
      <w:r w:rsidRPr="009B1687">
        <w:rPr>
          <w:rFonts w:asciiTheme="majorBidi" w:hAnsiTheme="majorBidi" w:cstheme="majorBidi"/>
          <w:i/>
        </w:rPr>
        <w:t>Usia</w:t>
      </w:r>
      <w:proofErr w:type="spellEnd"/>
      <w:r w:rsidRPr="009B1687">
        <w:rPr>
          <w:rFonts w:asciiTheme="majorBidi" w:hAnsiTheme="majorBidi" w:cstheme="majorBidi"/>
          <w:i/>
        </w:rPr>
        <w:t xml:space="preserve"> 4 </w:t>
      </w:r>
      <w:proofErr w:type="spellStart"/>
      <w:r w:rsidRPr="009B1687">
        <w:rPr>
          <w:rFonts w:asciiTheme="majorBidi" w:hAnsiTheme="majorBidi" w:cstheme="majorBidi"/>
          <w:i/>
        </w:rPr>
        <w:t>Sampai</w:t>
      </w:r>
      <w:proofErr w:type="spellEnd"/>
      <w:r w:rsidRPr="009B1687">
        <w:rPr>
          <w:rFonts w:asciiTheme="majorBidi" w:hAnsiTheme="majorBidi" w:cstheme="majorBidi"/>
          <w:i/>
        </w:rPr>
        <w:t xml:space="preserve"> 15 </w:t>
      </w:r>
      <w:proofErr w:type="spellStart"/>
      <w:r w:rsidRPr="009B1687">
        <w:rPr>
          <w:rFonts w:asciiTheme="majorBidi" w:hAnsiTheme="majorBidi" w:cstheme="majorBidi"/>
          <w:i/>
        </w:rPr>
        <w:t>Tahun</w:t>
      </w:r>
      <w:proofErr w:type="spellEnd"/>
      <w:r w:rsidRPr="009B1687">
        <w:rPr>
          <w:rFonts w:asciiTheme="majorBidi" w:hAnsiTheme="majorBidi" w:cstheme="majorBidi"/>
        </w:rPr>
        <w:t>, (</w:t>
      </w:r>
      <w:proofErr w:type="gramStart"/>
      <w:r w:rsidRPr="009B1687">
        <w:rPr>
          <w:rFonts w:asciiTheme="majorBidi" w:hAnsiTheme="majorBidi" w:cstheme="majorBidi"/>
        </w:rPr>
        <w:t>Jogjakarta :</w:t>
      </w:r>
      <w:proofErr w:type="gramEnd"/>
      <w:r w:rsidRPr="009B1687">
        <w:rPr>
          <w:rFonts w:asciiTheme="majorBidi" w:hAnsiTheme="majorBidi" w:cstheme="majorBidi"/>
        </w:rPr>
        <w:t xml:space="preserve"> Diva Press, 2010), </w:t>
      </w:r>
      <w:proofErr w:type="spellStart"/>
      <w:r w:rsidRPr="009B1687">
        <w:rPr>
          <w:rFonts w:asciiTheme="majorBidi" w:hAnsiTheme="majorBidi" w:cstheme="majorBidi"/>
        </w:rPr>
        <w:t>hal</w:t>
      </w:r>
      <w:proofErr w:type="spellEnd"/>
      <w:r w:rsidRPr="009B1687">
        <w:rPr>
          <w:rFonts w:asciiTheme="majorBidi" w:hAnsiTheme="majorBidi" w:cstheme="majorBidi"/>
        </w:rPr>
        <w:t>. 25</w:t>
      </w:r>
    </w:p>
  </w:footnote>
  <w:footnote w:id="28">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r w:rsidRPr="009B1687">
        <w:rPr>
          <w:rFonts w:asciiTheme="majorBidi" w:hAnsiTheme="majorBidi" w:cstheme="majorBidi"/>
        </w:rPr>
        <w:t xml:space="preserve">Eric Jensen, </w:t>
      </w:r>
      <w:r w:rsidRPr="009B1687">
        <w:rPr>
          <w:rFonts w:asciiTheme="majorBidi" w:hAnsiTheme="majorBidi" w:cstheme="majorBidi"/>
          <w:i/>
        </w:rPr>
        <w:t xml:space="preserve">BRAIN-BASED </w:t>
      </w:r>
      <w:proofErr w:type="gramStart"/>
      <w:r w:rsidRPr="009B1687">
        <w:rPr>
          <w:rFonts w:asciiTheme="majorBidi" w:hAnsiTheme="majorBidi" w:cstheme="majorBidi"/>
          <w:i/>
        </w:rPr>
        <w:t>LEARNING :</w:t>
      </w:r>
      <w:proofErr w:type="gramEnd"/>
      <w:r w:rsidRPr="009B1687">
        <w:rPr>
          <w:rFonts w:asciiTheme="majorBidi" w:hAnsiTheme="majorBidi" w:cstheme="majorBidi"/>
          <w:i/>
        </w:rPr>
        <w:t xml:space="preserve"> </w:t>
      </w:r>
      <w:proofErr w:type="spellStart"/>
      <w:r w:rsidRPr="009B1687">
        <w:rPr>
          <w:rFonts w:asciiTheme="majorBidi" w:hAnsiTheme="majorBidi" w:cstheme="majorBidi"/>
          <w:i/>
        </w:rPr>
        <w:t>Pembelajaran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Berbasis</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Kemampuan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Otak</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hal</w:t>
      </w:r>
      <w:proofErr w:type="spellEnd"/>
      <w:r w:rsidRPr="009B1687">
        <w:rPr>
          <w:rFonts w:asciiTheme="majorBidi" w:hAnsiTheme="majorBidi" w:cstheme="majorBidi"/>
        </w:rPr>
        <w:t>. 41</w:t>
      </w:r>
    </w:p>
  </w:footnote>
  <w:footnote w:id="29">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proofErr w:type="spellStart"/>
      <w:proofErr w:type="gramStart"/>
      <w:r w:rsidRPr="009B1687">
        <w:rPr>
          <w:rFonts w:asciiTheme="majorBidi" w:hAnsiTheme="majorBidi" w:cstheme="majorBidi"/>
        </w:rPr>
        <w:t>Moch</w:t>
      </w:r>
      <w:proofErr w:type="spellEnd"/>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r w:rsidRPr="009B1687">
        <w:rPr>
          <w:rFonts w:asciiTheme="majorBidi" w:hAnsiTheme="majorBidi" w:cstheme="majorBidi"/>
        </w:rPr>
        <w:t>Masykur</w:t>
      </w:r>
      <w:proofErr w:type="spellEnd"/>
      <w:r w:rsidRPr="009B1687">
        <w:rPr>
          <w:rFonts w:asciiTheme="majorBidi" w:hAnsiTheme="majorBidi" w:cstheme="majorBidi"/>
        </w:rPr>
        <w:t xml:space="preserve"> &amp; Abdul </w:t>
      </w:r>
      <w:proofErr w:type="spellStart"/>
      <w:r w:rsidRPr="009B1687">
        <w:rPr>
          <w:rFonts w:asciiTheme="majorBidi" w:hAnsiTheme="majorBidi" w:cstheme="majorBidi"/>
        </w:rPr>
        <w:t>Halim</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Fathani</w:t>
      </w:r>
      <w:proofErr w:type="spellEnd"/>
      <w:r w:rsidRPr="009B1687">
        <w:rPr>
          <w:rFonts w:asciiTheme="majorBidi" w:hAnsiTheme="majorBidi" w:cstheme="majorBidi"/>
        </w:rPr>
        <w:t xml:space="preserve">, </w:t>
      </w:r>
      <w:r w:rsidRPr="009B1687">
        <w:rPr>
          <w:rFonts w:asciiTheme="majorBidi" w:hAnsiTheme="majorBidi" w:cstheme="majorBidi"/>
          <w:i/>
        </w:rPr>
        <w:t xml:space="preserve">Mathematical </w:t>
      </w:r>
      <w:proofErr w:type="spellStart"/>
      <w:proofErr w:type="gramStart"/>
      <w:r w:rsidRPr="009B1687">
        <w:rPr>
          <w:rFonts w:asciiTheme="majorBidi" w:hAnsiTheme="majorBidi" w:cstheme="majorBidi"/>
          <w:i/>
        </w:rPr>
        <w:t>Intelegence</w:t>
      </w:r>
      <w:proofErr w:type="spellEnd"/>
      <w:r w:rsidRPr="009B1687">
        <w:rPr>
          <w:rFonts w:asciiTheme="majorBidi" w:hAnsiTheme="majorBidi" w:cstheme="majorBidi"/>
          <w:i/>
        </w:rPr>
        <w:t xml:space="preserve"> :</w:t>
      </w:r>
      <w:proofErr w:type="gramEnd"/>
      <w:r w:rsidRPr="009B1687">
        <w:rPr>
          <w:rFonts w:asciiTheme="majorBidi" w:hAnsiTheme="majorBidi" w:cstheme="majorBidi"/>
          <w:i/>
        </w:rPr>
        <w:t xml:space="preserve"> Cara </w:t>
      </w:r>
      <w:proofErr w:type="spellStart"/>
      <w:r w:rsidRPr="009B1687">
        <w:rPr>
          <w:rFonts w:asciiTheme="majorBidi" w:hAnsiTheme="majorBidi" w:cstheme="majorBidi"/>
          <w:i/>
        </w:rPr>
        <w:t>Cerdas</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Melatih</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Otak</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dan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Menanggulangi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Kesulitan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Belajar</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hal</w:t>
      </w:r>
      <w:proofErr w:type="spellEnd"/>
      <w:r w:rsidRPr="009B1687">
        <w:rPr>
          <w:rFonts w:asciiTheme="majorBidi" w:hAnsiTheme="majorBidi" w:cstheme="majorBidi"/>
        </w:rPr>
        <w:t>. 88</w:t>
      </w:r>
    </w:p>
  </w:footnote>
  <w:footnote w:id="30">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r w:rsidRPr="009B1687">
        <w:rPr>
          <w:rFonts w:asciiTheme="majorBidi" w:hAnsiTheme="majorBidi" w:cstheme="majorBidi"/>
        </w:rPr>
        <w:t xml:space="preserve">Y. </w:t>
      </w:r>
      <w:proofErr w:type="spellStart"/>
      <w:r w:rsidRPr="009B1687">
        <w:rPr>
          <w:rFonts w:asciiTheme="majorBidi" w:hAnsiTheme="majorBidi" w:cstheme="majorBidi"/>
        </w:rPr>
        <w:t>hanis</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Syam</w:t>
      </w:r>
      <w:proofErr w:type="spellEnd"/>
      <w:proofErr w:type="gramStart"/>
      <w:r w:rsidRPr="009B1687">
        <w:rPr>
          <w:rFonts w:asciiTheme="majorBidi" w:hAnsiTheme="majorBidi" w:cstheme="majorBidi"/>
        </w:rPr>
        <w:t xml:space="preserve">, </w:t>
      </w:r>
      <w:r w:rsidRPr="009B1687">
        <w:rPr>
          <w:rFonts w:asciiTheme="majorBidi" w:hAnsiTheme="majorBidi" w:cstheme="majorBidi"/>
          <w:i/>
        </w:rPr>
        <w:t xml:space="preserve"> </w:t>
      </w:r>
      <w:proofErr w:type="spellStart"/>
      <w:r w:rsidRPr="009B1687">
        <w:rPr>
          <w:rFonts w:asciiTheme="majorBidi" w:hAnsiTheme="majorBidi" w:cstheme="majorBidi"/>
          <w:i/>
        </w:rPr>
        <w:t>Mengembangkan</w:t>
      </w:r>
      <w:proofErr w:type="spellEnd"/>
      <w:proofErr w:type="gramEnd"/>
      <w:r w:rsidRPr="009B1687">
        <w:rPr>
          <w:rFonts w:asciiTheme="majorBidi" w:hAnsiTheme="majorBidi" w:cstheme="majorBidi"/>
          <w:i/>
        </w:rPr>
        <w:t xml:space="preserve"> </w:t>
      </w:r>
      <w:proofErr w:type="spellStart"/>
      <w:r w:rsidRPr="009B1687">
        <w:rPr>
          <w:rFonts w:asciiTheme="majorBidi" w:hAnsiTheme="majorBidi" w:cstheme="majorBidi"/>
          <w:i/>
        </w:rPr>
        <w:t>Pembelajaran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Berbasis</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Otak</w:t>
      </w:r>
      <w:proofErr w:type="spellEnd"/>
      <w:r w:rsidRPr="009B1687">
        <w:rPr>
          <w:rFonts w:asciiTheme="majorBidi" w:hAnsiTheme="majorBidi" w:cstheme="majorBidi"/>
          <w:i/>
        </w:rPr>
        <w:t xml:space="preserve"> Tengah : </w:t>
      </w:r>
      <w:proofErr w:type="spellStart"/>
      <w:r w:rsidRPr="009B1687">
        <w:rPr>
          <w:rFonts w:asciiTheme="majorBidi" w:hAnsiTheme="majorBidi" w:cstheme="majorBidi"/>
          <w:i/>
        </w:rPr>
        <w:t>Mencari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Alternatif</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Pembelajaran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untuk</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Orang</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Tua</w:t>
      </w:r>
      <w:proofErr w:type="spellEnd"/>
      <w:r w:rsidRPr="009B1687">
        <w:rPr>
          <w:rFonts w:asciiTheme="majorBidi" w:hAnsiTheme="majorBidi" w:cstheme="majorBidi"/>
          <w:i/>
        </w:rPr>
        <w:t xml:space="preserve">, Guru, </w:t>
      </w:r>
      <w:proofErr w:type="spellStart"/>
      <w:r w:rsidRPr="009B1687">
        <w:rPr>
          <w:rFonts w:asciiTheme="majorBidi" w:hAnsiTheme="majorBidi" w:cstheme="majorBidi"/>
          <w:i/>
        </w:rPr>
        <w:t>dan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Lembaga</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Pendidikan</w:t>
      </w:r>
      <w:proofErr w:type="spellEnd"/>
      <w:r w:rsidRPr="009B1687">
        <w:rPr>
          <w:rFonts w:asciiTheme="majorBidi" w:hAnsiTheme="majorBidi" w:cstheme="majorBidi"/>
          <w:i/>
        </w:rPr>
        <w:t>,</w:t>
      </w:r>
      <w:r w:rsidRPr="009B1687">
        <w:rPr>
          <w:rFonts w:asciiTheme="majorBidi" w:hAnsiTheme="majorBidi" w:cstheme="majorBidi"/>
        </w:rPr>
        <w:t xml:space="preserve"> (Yogyakarta : </w:t>
      </w:r>
      <w:proofErr w:type="spellStart"/>
      <w:r w:rsidRPr="009B1687">
        <w:rPr>
          <w:rFonts w:asciiTheme="majorBidi" w:hAnsiTheme="majorBidi" w:cstheme="majorBidi"/>
        </w:rPr>
        <w:t>Pinus</w:t>
      </w:r>
      <w:proofErr w:type="spellEnd"/>
      <w:r w:rsidRPr="009B1687">
        <w:rPr>
          <w:rFonts w:asciiTheme="majorBidi" w:hAnsiTheme="majorBidi" w:cstheme="majorBidi"/>
        </w:rPr>
        <w:t xml:space="preserve"> Book Publisher, 2010), </w:t>
      </w:r>
      <w:proofErr w:type="spellStart"/>
      <w:r w:rsidRPr="009B1687">
        <w:rPr>
          <w:rFonts w:asciiTheme="majorBidi" w:hAnsiTheme="majorBidi" w:cstheme="majorBidi"/>
        </w:rPr>
        <w:t>hal</w:t>
      </w:r>
      <w:proofErr w:type="spellEnd"/>
      <w:r w:rsidRPr="009B1687">
        <w:rPr>
          <w:rFonts w:asciiTheme="majorBidi" w:hAnsiTheme="majorBidi" w:cstheme="majorBidi"/>
        </w:rPr>
        <w:t xml:space="preserve">. 58-61 </w:t>
      </w:r>
    </w:p>
  </w:footnote>
  <w:footnote w:id="31">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proofErr w:type="spellStart"/>
      <w:proofErr w:type="gramStart"/>
      <w:r w:rsidRPr="009B1687">
        <w:rPr>
          <w:rFonts w:asciiTheme="majorBidi" w:hAnsiTheme="majorBidi" w:cstheme="majorBidi"/>
        </w:rPr>
        <w:t>Abd</w:t>
      </w:r>
      <w:proofErr w:type="spellEnd"/>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r w:rsidRPr="009B1687">
        <w:rPr>
          <w:rFonts w:asciiTheme="majorBidi" w:hAnsiTheme="majorBidi" w:cstheme="majorBidi"/>
        </w:rPr>
        <w:t>Kadir</w:t>
      </w:r>
      <w:proofErr w:type="spellEnd"/>
      <w:r w:rsidRPr="009B1687">
        <w:rPr>
          <w:rFonts w:asciiTheme="majorBidi" w:hAnsiTheme="majorBidi" w:cstheme="majorBidi"/>
        </w:rPr>
        <w:t xml:space="preserve">, </w:t>
      </w:r>
      <w:proofErr w:type="spellStart"/>
      <w:r w:rsidRPr="009B1687">
        <w:rPr>
          <w:rFonts w:asciiTheme="majorBidi" w:hAnsiTheme="majorBidi" w:cstheme="majorBidi"/>
          <w:i/>
        </w:rPr>
        <w:t>Misteri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Otak</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Kiri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Manusia</w:t>
      </w:r>
      <w:proofErr w:type="spellEnd"/>
      <w:proofErr w:type="gramStart"/>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r w:rsidRPr="009B1687">
        <w:rPr>
          <w:rFonts w:asciiTheme="majorBidi" w:hAnsiTheme="majorBidi" w:cstheme="majorBidi"/>
        </w:rPr>
        <w:t>hal</w:t>
      </w:r>
      <w:proofErr w:type="spellEnd"/>
      <w:r w:rsidRPr="009B1687">
        <w:rPr>
          <w:rFonts w:asciiTheme="majorBidi" w:hAnsiTheme="majorBidi" w:cstheme="majorBidi"/>
        </w:rPr>
        <w:t xml:space="preserve">. 82-90 </w:t>
      </w:r>
    </w:p>
  </w:footnote>
  <w:footnote w:id="32">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r>
        <w:rPr>
          <w:rFonts w:asciiTheme="majorBidi" w:hAnsiTheme="majorBidi" w:cstheme="majorBidi"/>
        </w:rPr>
        <w:t>E.</w:t>
      </w:r>
      <w:r>
        <w:rPr>
          <w:rFonts w:asciiTheme="majorBidi" w:hAnsiTheme="majorBidi" w:cstheme="majorBidi"/>
          <w:lang w:val="id-ID"/>
        </w:rPr>
        <w:t xml:space="preserve"> </w:t>
      </w:r>
      <w:proofErr w:type="spellStart"/>
      <w:r w:rsidRPr="009B1687">
        <w:rPr>
          <w:rFonts w:asciiTheme="majorBidi" w:hAnsiTheme="majorBidi" w:cstheme="majorBidi"/>
        </w:rPr>
        <w:t>Mulyasa</w:t>
      </w:r>
      <w:proofErr w:type="spellEnd"/>
      <w:r w:rsidRPr="009B1687">
        <w:rPr>
          <w:rFonts w:asciiTheme="majorBidi" w:hAnsiTheme="majorBidi" w:cstheme="majorBidi"/>
        </w:rPr>
        <w:t xml:space="preserve">, </w:t>
      </w:r>
      <w:proofErr w:type="spellStart"/>
      <w:r w:rsidRPr="009B1687">
        <w:rPr>
          <w:rFonts w:asciiTheme="majorBidi" w:hAnsiTheme="majorBidi" w:cstheme="majorBidi"/>
          <w:i/>
        </w:rPr>
        <w:t>Menjadi</w:t>
      </w:r>
      <w:proofErr w:type="spellEnd"/>
      <w:r w:rsidRPr="009B1687">
        <w:rPr>
          <w:rFonts w:asciiTheme="majorBidi" w:hAnsiTheme="majorBidi" w:cstheme="majorBidi"/>
          <w:i/>
        </w:rPr>
        <w:t xml:space="preserve"> Guru </w:t>
      </w:r>
      <w:proofErr w:type="spellStart"/>
      <w:r w:rsidRPr="009B1687">
        <w:rPr>
          <w:rFonts w:asciiTheme="majorBidi" w:hAnsiTheme="majorBidi" w:cstheme="majorBidi"/>
          <w:i/>
        </w:rPr>
        <w:t>Profesioal</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Menciptakan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Pembelajaran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Kreatif</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dan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Meyenangkan</w:t>
      </w:r>
      <w:proofErr w:type="spellEnd"/>
      <w:r w:rsidRPr="009B1687">
        <w:rPr>
          <w:rFonts w:asciiTheme="majorBidi" w:hAnsiTheme="majorBidi" w:cstheme="majorBidi"/>
        </w:rPr>
        <w:t>, (</w:t>
      </w:r>
      <w:proofErr w:type="gramStart"/>
      <w:r w:rsidRPr="009B1687">
        <w:rPr>
          <w:rFonts w:asciiTheme="majorBidi" w:hAnsiTheme="majorBidi" w:cstheme="majorBidi"/>
        </w:rPr>
        <w:t>Bandung :</w:t>
      </w:r>
      <w:proofErr w:type="gramEnd"/>
      <w:r w:rsidRPr="009B1687">
        <w:rPr>
          <w:rFonts w:asciiTheme="majorBidi" w:hAnsiTheme="majorBidi" w:cstheme="majorBidi"/>
        </w:rPr>
        <w:t xml:space="preserve"> </w:t>
      </w:r>
      <w:proofErr w:type="spellStart"/>
      <w:r w:rsidRPr="009B1687">
        <w:rPr>
          <w:rFonts w:asciiTheme="majorBidi" w:hAnsiTheme="majorBidi" w:cstheme="majorBidi"/>
        </w:rPr>
        <w:t>Remaja</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Rosdakarya</w:t>
      </w:r>
      <w:proofErr w:type="spellEnd"/>
      <w:r w:rsidRPr="009B1687">
        <w:rPr>
          <w:rFonts w:asciiTheme="majorBidi" w:hAnsiTheme="majorBidi" w:cstheme="majorBidi"/>
        </w:rPr>
        <w:t xml:space="preserve">, 2008), </w:t>
      </w:r>
      <w:proofErr w:type="spellStart"/>
      <w:r w:rsidRPr="009B1687">
        <w:rPr>
          <w:rFonts w:asciiTheme="majorBidi" w:hAnsiTheme="majorBidi" w:cstheme="majorBidi"/>
        </w:rPr>
        <w:t>hal</w:t>
      </w:r>
      <w:proofErr w:type="spellEnd"/>
      <w:r w:rsidRPr="009B1687">
        <w:rPr>
          <w:rFonts w:asciiTheme="majorBidi" w:hAnsiTheme="majorBidi" w:cstheme="majorBidi"/>
        </w:rPr>
        <w:t>. 95</w:t>
      </w:r>
    </w:p>
  </w:footnote>
  <w:footnote w:id="33">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proofErr w:type="spellStart"/>
      <w:proofErr w:type="gramStart"/>
      <w:r w:rsidRPr="009B1687">
        <w:rPr>
          <w:rFonts w:asciiTheme="majorBidi" w:hAnsiTheme="majorBidi" w:cstheme="majorBidi"/>
        </w:rPr>
        <w:t>Moch</w:t>
      </w:r>
      <w:proofErr w:type="spellEnd"/>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r w:rsidRPr="009B1687">
        <w:rPr>
          <w:rFonts w:asciiTheme="majorBidi" w:hAnsiTheme="majorBidi" w:cstheme="majorBidi"/>
        </w:rPr>
        <w:t>Masykur</w:t>
      </w:r>
      <w:proofErr w:type="spellEnd"/>
      <w:r w:rsidRPr="009B1687">
        <w:rPr>
          <w:rFonts w:asciiTheme="majorBidi" w:hAnsiTheme="majorBidi" w:cstheme="majorBidi"/>
        </w:rPr>
        <w:t xml:space="preserve"> &amp; Abdul </w:t>
      </w:r>
      <w:proofErr w:type="spellStart"/>
      <w:r w:rsidRPr="009B1687">
        <w:rPr>
          <w:rFonts w:asciiTheme="majorBidi" w:hAnsiTheme="majorBidi" w:cstheme="majorBidi"/>
        </w:rPr>
        <w:t>Halim</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Fathani</w:t>
      </w:r>
      <w:proofErr w:type="spellEnd"/>
      <w:r w:rsidRPr="009B1687">
        <w:rPr>
          <w:rFonts w:asciiTheme="majorBidi" w:hAnsiTheme="majorBidi" w:cstheme="majorBidi"/>
        </w:rPr>
        <w:t xml:space="preserve">, </w:t>
      </w:r>
      <w:r w:rsidRPr="009B1687">
        <w:rPr>
          <w:rFonts w:asciiTheme="majorBidi" w:hAnsiTheme="majorBidi" w:cstheme="majorBidi"/>
          <w:i/>
        </w:rPr>
        <w:t xml:space="preserve">Mathematical </w:t>
      </w:r>
      <w:proofErr w:type="gramStart"/>
      <w:r w:rsidRPr="009B1687">
        <w:rPr>
          <w:rFonts w:asciiTheme="majorBidi" w:hAnsiTheme="majorBidi" w:cstheme="majorBidi"/>
          <w:i/>
        </w:rPr>
        <w:t>Intelligence :</w:t>
      </w:r>
      <w:proofErr w:type="gramEnd"/>
      <w:r w:rsidRPr="009B1687">
        <w:rPr>
          <w:rFonts w:asciiTheme="majorBidi" w:hAnsiTheme="majorBidi" w:cstheme="majorBidi"/>
          <w:i/>
        </w:rPr>
        <w:t xml:space="preserve"> Cara </w:t>
      </w:r>
      <w:proofErr w:type="spellStart"/>
      <w:r w:rsidRPr="009B1687">
        <w:rPr>
          <w:rFonts w:asciiTheme="majorBidi" w:hAnsiTheme="majorBidi" w:cstheme="majorBidi"/>
          <w:i/>
        </w:rPr>
        <w:t>Cerdas</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Melatih</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Otak</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dan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Menanggulangi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Kesulitan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Belajar</w:t>
      </w:r>
      <w:proofErr w:type="spellEnd"/>
      <w:r w:rsidRPr="009B1687">
        <w:rPr>
          <w:rFonts w:asciiTheme="majorBidi" w:hAnsiTheme="majorBidi" w:cstheme="majorBidi"/>
        </w:rPr>
        <w:t xml:space="preserve">,…, </w:t>
      </w:r>
      <w:proofErr w:type="spellStart"/>
      <w:r w:rsidRPr="009B1687">
        <w:rPr>
          <w:rFonts w:asciiTheme="majorBidi" w:hAnsiTheme="majorBidi" w:cstheme="majorBidi"/>
        </w:rPr>
        <w:t>hal</w:t>
      </w:r>
      <w:proofErr w:type="spellEnd"/>
      <w:r w:rsidRPr="009B1687">
        <w:rPr>
          <w:rFonts w:asciiTheme="majorBidi" w:hAnsiTheme="majorBidi" w:cstheme="majorBidi"/>
        </w:rPr>
        <w:t xml:space="preserve">. 71 </w:t>
      </w:r>
    </w:p>
  </w:footnote>
  <w:footnote w:id="34">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r w:rsidRPr="009B1687">
        <w:rPr>
          <w:rFonts w:asciiTheme="majorBidi" w:hAnsiTheme="majorBidi" w:cstheme="majorBidi"/>
        </w:rPr>
        <w:t xml:space="preserve">Eric Jensen, </w:t>
      </w:r>
      <w:r w:rsidRPr="009B1687">
        <w:rPr>
          <w:rFonts w:asciiTheme="majorBidi" w:hAnsiTheme="majorBidi" w:cstheme="majorBidi"/>
          <w:i/>
        </w:rPr>
        <w:t>BRAIN BASED LEARNING : PEMBELAJARAN BERBASIS KEMAMPUAN OTAK</w:t>
      </w:r>
      <w:r w:rsidRPr="009B1687">
        <w:rPr>
          <w:rFonts w:asciiTheme="majorBidi" w:hAnsiTheme="majorBidi" w:cstheme="majorBidi"/>
        </w:rPr>
        <w:t xml:space="preserve">,…, </w:t>
      </w:r>
      <w:proofErr w:type="spellStart"/>
      <w:r w:rsidRPr="009B1687">
        <w:rPr>
          <w:rFonts w:asciiTheme="majorBidi" w:hAnsiTheme="majorBidi" w:cstheme="majorBidi"/>
        </w:rPr>
        <w:t>hal</w:t>
      </w:r>
      <w:proofErr w:type="spellEnd"/>
      <w:r w:rsidRPr="009B1687">
        <w:rPr>
          <w:rFonts w:asciiTheme="majorBidi" w:hAnsiTheme="majorBidi" w:cstheme="majorBidi"/>
        </w:rPr>
        <w:t xml:space="preserve"> 10-11</w:t>
      </w:r>
    </w:p>
  </w:footnote>
  <w:footnote w:id="35">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proofErr w:type="spellStart"/>
      <w:proofErr w:type="gramStart"/>
      <w:r w:rsidRPr="009B1687">
        <w:rPr>
          <w:rFonts w:asciiTheme="majorBidi" w:hAnsiTheme="majorBidi" w:cstheme="majorBidi"/>
        </w:rPr>
        <w:t>Abd</w:t>
      </w:r>
      <w:proofErr w:type="spellEnd"/>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r w:rsidRPr="009B1687">
        <w:rPr>
          <w:rFonts w:asciiTheme="majorBidi" w:hAnsiTheme="majorBidi" w:cstheme="majorBidi"/>
        </w:rPr>
        <w:t>Kadir</w:t>
      </w:r>
      <w:proofErr w:type="spellEnd"/>
      <w:r w:rsidRPr="009B1687">
        <w:rPr>
          <w:rFonts w:asciiTheme="majorBidi" w:hAnsiTheme="majorBidi" w:cstheme="majorBidi"/>
        </w:rPr>
        <w:t xml:space="preserve">, </w:t>
      </w:r>
      <w:proofErr w:type="spellStart"/>
      <w:r w:rsidRPr="009B1687">
        <w:rPr>
          <w:rFonts w:asciiTheme="majorBidi" w:hAnsiTheme="majorBidi" w:cstheme="majorBidi"/>
          <w:i/>
        </w:rPr>
        <w:t>Misteri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Otak</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Kiri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Manusia</w:t>
      </w:r>
      <w:proofErr w:type="spellEnd"/>
      <w:proofErr w:type="gramStart"/>
      <w:r w:rsidRPr="009B1687">
        <w:rPr>
          <w:rFonts w:asciiTheme="majorBidi" w:hAnsiTheme="majorBidi" w:cstheme="majorBidi"/>
          <w:i/>
        </w:rPr>
        <w:t>,</w:t>
      </w:r>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r w:rsidRPr="009B1687">
        <w:rPr>
          <w:rFonts w:asciiTheme="majorBidi" w:hAnsiTheme="majorBidi" w:cstheme="majorBidi"/>
        </w:rPr>
        <w:t>hal</w:t>
      </w:r>
      <w:proofErr w:type="spellEnd"/>
      <w:r w:rsidRPr="009B1687">
        <w:rPr>
          <w:rFonts w:asciiTheme="majorBidi" w:hAnsiTheme="majorBidi" w:cstheme="majorBidi"/>
        </w:rPr>
        <w:t xml:space="preserve">. 106 </w:t>
      </w:r>
    </w:p>
  </w:footnote>
  <w:footnote w:id="36">
    <w:p w:rsidR="00C4757A" w:rsidRPr="00C4757A" w:rsidRDefault="00C4757A">
      <w:pPr>
        <w:pStyle w:val="FootnoteText"/>
        <w:rPr>
          <w:lang w:val="id-ID"/>
        </w:rPr>
      </w:pPr>
      <w:r>
        <w:rPr>
          <w:rStyle w:val="FootnoteReference"/>
        </w:rPr>
        <w:footnoteRef/>
      </w:r>
      <w:r>
        <w:t xml:space="preserve"> </w:t>
      </w:r>
    </w:p>
  </w:footnote>
  <w:footnote w:id="37">
    <w:p w:rsidR="00071EC2" w:rsidRPr="00AA71FD" w:rsidRDefault="00071EC2" w:rsidP="009B1687">
      <w:pPr>
        <w:pStyle w:val="FootnoteText"/>
        <w:ind w:firstLine="720"/>
        <w:jc w:val="both"/>
        <w:rPr>
          <w:rFonts w:asciiTheme="majorBidi" w:hAnsiTheme="majorBidi" w:cstheme="majorBidi"/>
          <w:lang w:val="id-ID"/>
        </w:rPr>
      </w:pPr>
      <w:r w:rsidRPr="009B1687">
        <w:rPr>
          <w:rStyle w:val="FootnoteReference"/>
          <w:rFonts w:asciiTheme="majorBidi" w:hAnsiTheme="majorBidi" w:cstheme="majorBidi"/>
        </w:rPr>
        <w:footnoteRef/>
      </w:r>
      <w:r>
        <w:rPr>
          <w:rFonts w:asciiTheme="majorBidi" w:hAnsiTheme="majorBidi" w:cstheme="majorBidi"/>
          <w:lang w:val="id-ID"/>
        </w:rPr>
        <w:t xml:space="preserve">Widinarto. “Pembelajaran Berbasis Otak” dalam </w:t>
      </w:r>
      <w:r w:rsidRPr="00AA71FD">
        <w:rPr>
          <w:rFonts w:asciiTheme="majorBidi" w:hAnsiTheme="majorBidi" w:cstheme="majorBidi"/>
          <w:i/>
          <w:iCs/>
          <w:u w:val="single"/>
        </w:rPr>
        <w:t xml:space="preserve">http : // www. </w:t>
      </w:r>
      <w:proofErr w:type="spellStart"/>
      <w:proofErr w:type="gramStart"/>
      <w:r w:rsidRPr="00AA71FD">
        <w:rPr>
          <w:rFonts w:asciiTheme="majorBidi" w:hAnsiTheme="majorBidi" w:cstheme="majorBidi"/>
          <w:i/>
          <w:iCs/>
          <w:u w:val="single"/>
        </w:rPr>
        <w:t>Widinarto</w:t>
      </w:r>
      <w:proofErr w:type="spellEnd"/>
      <w:r w:rsidRPr="00AA71FD">
        <w:rPr>
          <w:rFonts w:asciiTheme="majorBidi" w:hAnsiTheme="majorBidi" w:cstheme="majorBidi"/>
          <w:i/>
          <w:iCs/>
          <w:u w:val="single"/>
        </w:rPr>
        <w:t>.</w:t>
      </w:r>
      <w:proofErr w:type="gramEnd"/>
      <w:r w:rsidRPr="00AA71FD">
        <w:rPr>
          <w:rFonts w:asciiTheme="majorBidi" w:hAnsiTheme="majorBidi" w:cstheme="majorBidi"/>
          <w:i/>
          <w:iCs/>
          <w:u w:val="single"/>
        </w:rPr>
        <w:t xml:space="preserve"> </w:t>
      </w:r>
      <w:proofErr w:type="spellStart"/>
      <w:proofErr w:type="gramStart"/>
      <w:r w:rsidRPr="00AA71FD">
        <w:rPr>
          <w:rFonts w:asciiTheme="majorBidi" w:hAnsiTheme="majorBidi" w:cstheme="majorBidi"/>
          <w:i/>
          <w:iCs/>
          <w:u w:val="single"/>
        </w:rPr>
        <w:t>Wordpress</w:t>
      </w:r>
      <w:proofErr w:type="spellEnd"/>
      <w:r w:rsidRPr="00AA71FD">
        <w:rPr>
          <w:rFonts w:asciiTheme="majorBidi" w:hAnsiTheme="majorBidi" w:cstheme="majorBidi"/>
          <w:i/>
          <w:iCs/>
          <w:u w:val="single"/>
        </w:rPr>
        <w:t>.</w:t>
      </w:r>
      <w:proofErr w:type="gramEnd"/>
      <w:r w:rsidRPr="00AA71FD">
        <w:rPr>
          <w:rFonts w:asciiTheme="majorBidi" w:hAnsiTheme="majorBidi" w:cstheme="majorBidi"/>
          <w:i/>
          <w:iCs/>
          <w:u w:val="single"/>
        </w:rPr>
        <w:t xml:space="preserve"> com</w:t>
      </w:r>
      <w:r>
        <w:rPr>
          <w:rFonts w:asciiTheme="majorBidi" w:hAnsiTheme="majorBidi" w:cstheme="majorBidi"/>
          <w:lang w:val="id-ID"/>
        </w:rPr>
        <w:t>, diakses 17 Januari 2009</w:t>
      </w:r>
    </w:p>
  </w:footnote>
  <w:footnote w:id="38">
    <w:p w:rsidR="00071EC2" w:rsidRPr="009B1687" w:rsidRDefault="00071EC2" w:rsidP="009B1687">
      <w:pPr>
        <w:pStyle w:val="FootnoteText"/>
        <w:ind w:firstLine="720"/>
        <w:jc w:val="both"/>
        <w:rPr>
          <w:rFonts w:asciiTheme="majorBidi" w:hAnsiTheme="majorBidi" w:cstheme="majorBidi"/>
          <w:i/>
        </w:rPr>
      </w:pPr>
      <w:r w:rsidRPr="009B1687">
        <w:rPr>
          <w:rStyle w:val="FootnoteReference"/>
          <w:rFonts w:asciiTheme="majorBidi" w:hAnsiTheme="majorBidi" w:cstheme="majorBidi"/>
        </w:rPr>
        <w:footnoteRef/>
      </w:r>
      <w:proofErr w:type="spellStart"/>
      <w:proofErr w:type="gramStart"/>
      <w:r w:rsidRPr="009B1687">
        <w:rPr>
          <w:rFonts w:asciiTheme="majorBidi" w:hAnsiTheme="majorBidi" w:cstheme="majorBidi"/>
        </w:rPr>
        <w:t>Muhammadirfani</w:t>
      </w:r>
      <w:proofErr w:type="spellEnd"/>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proofErr w:type="gramStart"/>
      <w:r w:rsidRPr="009B1687">
        <w:rPr>
          <w:rFonts w:asciiTheme="majorBidi" w:hAnsiTheme="majorBidi" w:cstheme="majorBidi"/>
        </w:rPr>
        <w:t>Wordpress</w:t>
      </w:r>
      <w:proofErr w:type="spellEnd"/>
      <w:r w:rsidRPr="009B1687">
        <w:rPr>
          <w:rFonts w:asciiTheme="majorBidi" w:hAnsiTheme="majorBidi" w:cstheme="majorBidi"/>
        </w:rPr>
        <w:t>.</w:t>
      </w:r>
      <w:proofErr w:type="gramEnd"/>
      <w:r w:rsidRPr="009B1687">
        <w:rPr>
          <w:rFonts w:asciiTheme="majorBidi" w:hAnsiTheme="majorBidi" w:cstheme="majorBidi"/>
        </w:rPr>
        <w:t xml:space="preserve"> Com/ 2009/0…</w:t>
      </w:r>
      <w:proofErr w:type="spellStart"/>
      <w:r w:rsidRPr="009B1687">
        <w:rPr>
          <w:rFonts w:asciiTheme="majorBidi" w:hAnsiTheme="majorBidi" w:cstheme="majorBidi"/>
          <w:i/>
        </w:rPr>
        <w:t>Keajaiban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otak</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dan</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Pengaruhnya</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dalam</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Pembelajaran</w:t>
      </w:r>
      <w:proofErr w:type="spellEnd"/>
      <w:r w:rsidRPr="009B1687">
        <w:rPr>
          <w:rFonts w:asciiTheme="majorBidi" w:hAnsiTheme="majorBidi" w:cstheme="majorBidi"/>
          <w:i/>
        </w:rPr>
        <w:t xml:space="preserve">  </w:t>
      </w:r>
    </w:p>
  </w:footnote>
  <w:footnote w:id="39">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r w:rsidRPr="009B1687">
        <w:rPr>
          <w:rFonts w:asciiTheme="majorBidi" w:hAnsiTheme="majorBidi" w:cstheme="majorBidi"/>
        </w:rPr>
        <w:t xml:space="preserve">Eric Jensen, </w:t>
      </w:r>
      <w:r w:rsidRPr="009B1687">
        <w:rPr>
          <w:rFonts w:asciiTheme="majorBidi" w:hAnsiTheme="majorBidi" w:cstheme="majorBidi"/>
          <w:i/>
        </w:rPr>
        <w:t xml:space="preserve">BRAIN-BASED </w:t>
      </w:r>
      <w:proofErr w:type="gramStart"/>
      <w:r w:rsidRPr="009B1687">
        <w:rPr>
          <w:rFonts w:asciiTheme="majorBidi" w:hAnsiTheme="majorBidi" w:cstheme="majorBidi"/>
          <w:i/>
        </w:rPr>
        <w:t>LEARNING :</w:t>
      </w:r>
      <w:proofErr w:type="gramEnd"/>
      <w:r w:rsidRPr="009B1687">
        <w:rPr>
          <w:rFonts w:asciiTheme="majorBidi" w:hAnsiTheme="majorBidi" w:cstheme="majorBidi"/>
          <w:i/>
        </w:rPr>
        <w:t xml:space="preserve"> PEMBELAJARAN BERBASIS OTAK,…, </w:t>
      </w:r>
      <w:proofErr w:type="spellStart"/>
      <w:r w:rsidRPr="009B1687">
        <w:rPr>
          <w:rFonts w:asciiTheme="majorBidi" w:hAnsiTheme="majorBidi" w:cstheme="majorBidi"/>
        </w:rPr>
        <w:t>hal</w:t>
      </w:r>
      <w:proofErr w:type="spellEnd"/>
      <w:r w:rsidRPr="009B1687">
        <w:rPr>
          <w:rFonts w:asciiTheme="majorBidi" w:hAnsiTheme="majorBidi" w:cstheme="majorBidi"/>
        </w:rPr>
        <w:t>. 50</w:t>
      </w:r>
    </w:p>
  </w:footnote>
  <w:footnote w:id="40">
    <w:p w:rsidR="00071EC2" w:rsidRPr="009B1687" w:rsidRDefault="00071EC2" w:rsidP="009B1687">
      <w:pPr>
        <w:pStyle w:val="FootnoteText"/>
        <w:ind w:firstLine="720"/>
        <w:jc w:val="both"/>
        <w:rPr>
          <w:rFonts w:asciiTheme="majorBidi" w:hAnsiTheme="majorBidi" w:cstheme="majorBidi"/>
        </w:rPr>
      </w:pPr>
      <w:r w:rsidRPr="009B1687">
        <w:rPr>
          <w:rStyle w:val="FootnoteReference"/>
          <w:rFonts w:asciiTheme="majorBidi" w:hAnsiTheme="majorBidi" w:cstheme="majorBidi"/>
        </w:rPr>
        <w:footnoteRef/>
      </w:r>
      <w:proofErr w:type="spellStart"/>
      <w:proofErr w:type="gramStart"/>
      <w:r w:rsidRPr="009B1687">
        <w:rPr>
          <w:rFonts w:asciiTheme="majorBidi" w:hAnsiTheme="majorBidi" w:cstheme="majorBidi"/>
        </w:rPr>
        <w:t>Abd</w:t>
      </w:r>
      <w:proofErr w:type="spellEnd"/>
      <w:r w:rsidRPr="009B1687">
        <w:rPr>
          <w:rFonts w:asciiTheme="majorBidi" w:hAnsiTheme="majorBidi" w:cstheme="majorBidi"/>
        </w:rPr>
        <w:t>.</w:t>
      </w:r>
      <w:proofErr w:type="gramEnd"/>
      <w:r w:rsidRPr="009B1687">
        <w:rPr>
          <w:rFonts w:asciiTheme="majorBidi" w:hAnsiTheme="majorBidi" w:cstheme="majorBidi"/>
        </w:rPr>
        <w:t xml:space="preserve"> </w:t>
      </w:r>
      <w:proofErr w:type="spellStart"/>
      <w:r w:rsidRPr="009B1687">
        <w:rPr>
          <w:rFonts w:asciiTheme="majorBidi" w:hAnsiTheme="majorBidi" w:cstheme="majorBidi"/>
        </w:rPr>
        <w:t>Kadir</w:t>
      </w:r>
      <w:proofErr w:type="spellEnd"/>
      <w:r w:rsidRPr="009B1687">
        <w:rPr>
          <w:rFonts w:asciiTheme="majorBidi" w:hAnsiTheme="majorBidi" w:cstheme="majorBidi"/>
        </w:rPr>
        <w:t xml:space="preserve">, </w:t>
      </w:r>
      <w:proofErr w:type="spellStart"/>
      <w:r w:rsidRPr="009B1687">
        <w:rPr>
          <w:rFonts w:asciiTheme="majorBidi" w:hAnsiTheme="majorBidi" w:cstheme="majorBidi"/>
          <w:i/>
        </w:rPr>
        <w:t>Misteri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Otak</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Kiri</w:t>
      </w:r>
      <w:proofErr w:type="spellEnd"/>
      <w:r w:rsidRPr="009B1687">
        <w:rPr>
          <w:rFonts w:asciiTheme="majorBidi" w:hAnsiTheme="majorBidi" w:cstheme="majorBidi"/>
          <w:i/>
        </w:rPr>
        <w:t xml:space="preserve"> </w:t>
      </w:r>
      <w:proofErr w:type="spellStart"/>
      <w:r w:rsidRPr="009B1687">
        <w:rPr>
          <w:rFonts w:asciiTheme="majorBidi" w:hAnsiTheme="majorBidi" w:cstheme="majorBidi"/>
          <w:i/>
        </w:rPr>
        <w:t>Manusia</w:t>
      </w:r>
      <w:proofErr w:type="spellEnd"/>
      <w:r w:rsidRPr="009B1687">
        <w:rPr>
          <w:rFonts w:asciiTheme="majorBidi" w:hAnsiTheme="majorBidi" w:cstheme="majorBidi"/>
        </w:rPr>
        <w:t>, (</w:t>
      </w:r>
      <w:proofErr w:type="gramStart"/>
      <w:r w:rsidRPr="009B1687">
        <w:rPr>
          <w:rFonts w:asciiTheme="majorBidi" w:hAnsiTheme="majorBidi" w:cstheme="majorBidi"/>
        </w:rPr>
        <w:t>Jogjakarta :</w:t>
      </w:r>
      <w:proofErr w:type="gramEnd"/>
      <w:r w:rsidRPr="009B1687">
        <w:rPr>
          <w:rFonts w:asciiTheme="majorBidi" w:hAnsiTheme="majorBidi" w:cstheme="majorBidi"/>
        </w:rPr>
        <w:t xml:space="preserve"> DIVA Press, 2010), </w:t>
      </w:r>
      <w:proofErr w:type="spellStart"/>
      <w:r w:rsidRPr="009B1687">
        <w:rPr>
          <w:rFonts w:asciiTheme="majorBidi" w:hAnsiTheme="majorBidi" w:cstheme="majorBidi"/>
        </w:rPr>
        <w:t>hal</w:t>
      </w:r>
      <w:proofErr w:type="spellEnd"/>
      <w:r w:rsidRPr="009B1687">
        <w:rPr>
          <w:rFonts w:asciiTheme="majorBidi" w:hAnsiTheme="majorBidi" w:cstheme="majorBidi"/>
        </w:rPr>
        <w:t>. 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9395"/>
      <w:docPartObj>
        <w:docPartGallery w:val="Page Numbers (Top of Page)"/>
        <w:docPartUnique/>
      </w:docPartObj>
    </w:sdtPr>
    <w:sdtContent>
      <w:p w:rsidR="00D32927" w:rsidRDefault="00576ED9">
        <w:pPr>
          <w:pStyle w:val="Header"/>
          <w:jc w:val="right"/>
        </w:pPr>
        <w:fldSimple w:instr=" PAGE   \* MERGEFORMAT ">
          <w:r w:rsidR="00337546">
            <w:rPr>
              <w:noProof/>
            </w:rPr>
            <w:t>13</w:t>
          </w:r>
        </w:fldSimple>
      </w:p>
    </w:sdtContent>
  </w:sdt>
  <w:p w:rsidR="00071EC2" w:rsidRDefault="00071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B5E"/>
    <w:multiLevelType w:val="hybridMultilevel"/>
    <w:tmpl w:val="C25CD5E4"/>
    <w:lvl w:ilvl="0" w:tplc="04090019">
      <w:start w:val="1"/>
      <w:numFmt w:val="lowerLetter"/>
      <w:lvlText w:val="%1."/>
      <w:lvlJc w:val="left"/>
      <w:pPr>
        <w:ind w:left="3425" w:hanging="360"/>
      </w:pPr>
      <w:rPr>
        <w:rFonts w:hint="default"/>
      </w:r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1">
    <w:nsid w:val="06BC10FB"/>
    <w:multiLevelType w:val="hybridMultilevel"/>
    <w:tmpl w:val="8310A20C"/>
    <w:lvl w:ilvl="0" w:tplc="F280B0E6">
      <w:start w:val="1"/>
      <w:numFmt w:val="decimal"/>
      <w:lvlText w:val="%1."/>
      <w:lvlJc w:val="left"/>
      <w:pPr>
        <w:ind w:left="1778" w:hanging="360"/>
      </w:pPr>
    </w:lvl>
    <w:lvl w:ilvl="1" w:tplc="04090019">
      <w:start w:val="1"/>
      <w:numFmt w:val="lowerLetter"/>
      <w:lvlText w:val="%2."/>
      <w:lvlJc w:val="left"/>
      <w:pPr>
        <w:ind w:left="249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957DE6"/>
    <w:multiLevelType w:val="hybridMultilevel"/>
    <w:tmpl w:val="6D828E4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97E6A83"/>
    <w:multiLevelType w:val="hybridMultilevel"/>
    <w:tmpl w:val="FD5A0FFE"/>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1DD0613"/>
    <w:multiLevelType w:val="hybridMultilevel"/>
    <w:tmpl w:val="8208032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6FE34B8"/>
    <w:multiLevelType w:val="hybridMultilevel"/>
    <w:tmpl w:val="B51208BC"/>
    <w:lvl w:ilvl="0" w:tplc="F280B0E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8FB15AA"/>
    <w:multiLevelType w:val="hybridMultilevel"/>
    <w:tmpl w:val="76867046"/>
    <w:lvl w:ilvl="0" w:tplc="11B6E97A">
      <w:start w:val="1"/>
      <w:numFmt w:val="lowerLetter"/>
      <w:lvlText w:val="%1."/>
      <w:lvlJc w:val="left"/>
      <w:pPr>
        <w:ind w:left="3425" w:hanging="360"/>
      </w:pPr>
      <w:rPr>
        <w:rFonts w:hint="default"/>
      </w:r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7">
    <w:nsid w:val="22DA3DBE"/>
    <w:multiLevelType w:val="hybridMultilevel"/>
    <w:tmpl w:val="7FBCB4C2"/>
    <w:lvl w:ilvl="0" w:tplc="C95438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2F70B4"/>
    <w:multiLevelType w:val="hybridMultilevel"/>
    <w:tmpl w:val="188E4472"/>
    <w:lvl w:ilvl="0" w:tplc="04090019">
      <w:start w:val="1"/>
      <w:numFmt w:val="lowerLetter"/>
      <w:lvlText w:val="%1."/>
      <w:lvlJc w:val="left"/>
      <w:pPr>
        <w:ind w:left="1070"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
    <w:nsid w:val="2A1F1769"/>
    <w:multiLevelType w:val="hybridMultilevel"/>
    <w:tmpl w:val="EE7831D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EC48D0"/>
    <w:multiLevelType w:val="multilevel"/>
    <w:tmpl w:val="5E660DD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Roman"/>
      <w:lvlText w:val="%2."/>
      <w:lvlJc w:val="left"/>
      <w:pPr>
        <w:tabs>
          <w:tab w:val="num" w:pos="1440"/>
        </w:tabs>
        <w:ind w:left="1440" w:hanging="360"/>
      </w:pPr>
      <w:rPr>
        <w:rFonts w:ascii="Times New Roman" w:hAnsi="Times New Roman" w:cs="Times New Roman" w:hint="default"/>
      </w:rPr>
    </w:lvl>
    <w:lvl w:ilvl="2">
      <w:start w:val="1"/>
      <w:numFmt w:val="arabicAbjad"/>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arabicAbjad"/>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sz w:val="24"/>
        <w:szCs w:val="24"/>
      </w:rPr>
    </w:lvl>
  </w:abstractNum>
  <w:abstractNum w:abstractNumId="11">
    <w:nsid w:val="308A66A4"/>
    <w:multiLevelType w:val="hybridMultilevel"/>
    <w:tmpl w:val="BA34F272"/>
    <w:lvl w:ilvl="0" w:tplc="F280B0E6">
      <w:start w:val="1"/>
      <w:numFmt w:val="decimal"/>
      <w:lvlText w:val="%1."/>
      <w:lvlJc w:val="left"/>
      <w:pPr>
        <w:ind w:left="7156" w:hanging="360"/>
      </w:pPr>
    </w:lvl>
    <w:lvl w:ilvl="1" w:tplc="04090019" w:tentative="1">
      <w:start w:val="1"/>
      <w:numFmt w:val="lowerLetter"/>
      <w:lvlText w:val="%2."/>
      <w:lvlJc w:val="left"/>
      <w:pPr>
        <w:ind w:left="6818" w:hanging="360"/>
      </w:pPr>
    </w:lvl>
    <w:lvl w:ilvl="2" w:tplc="0409001B" w:tentative="1">
      <w:start w:val="1"/>
      <w:numFmt w:val="lowerRoman"/>
      <w:lvlText w:val="%3."/>
      <w:lvlJc w:val="right"/>
      <w:pPr>
        <w:ind w:left="7538" w:hanging="180"/>
      </w:pPr>
    </w:lvl>
    <w:lvl w:ilvl="3" w:tplc="0409000F" w:tentative="1">
      <w:start w:val="1"/>
      <w:numFmt w:val="decimal"/>
      <w:lvlText w:val="%4."/>
      <w:lvlJc w:val="left"/>
      <w:pPr>
        <w:ind w:left="8258" w:hanging="360"/>
      </w:pPr>
    </w:lvl>
    <w:lvl w:ilvl="4" w:tplc="04090019" w:tentative="1">
      <w:start w:val="1"/>
      <w:numFmt w:val="lowerLetter"/>
      <w:lvlText w:val="%5."/>
      <w:lvlJc w:val="left"/>
      <w:pPr>
        <w:ind w:left="8978" w:hanging="360"/>
      </w:pPr>
    </w:lvl>
    <w:lvl w:ilvl="5" w:tplc="0409001B" w:tentative="1">
      <w:start w:val="1"/>
      <w:numFmt w:val="lowerRoman"/>
      <w:lvlText w:val="%6."/>
      <w:lvlJc w:val="right"/>
      <w:pPr>
        <w:ind w:left="9698" w:hanging="180"/>
      </w:pPr>
    </w:lvl>
    <w:lvl w:ilvl="6" w:tplc="0409000F" w:tentative="1">
      <w:start w:val="1"/>
      <w:numFmt w:val="decimal"/>
      <w:lvlText w:val="%7."/>
      <w:lvlJc w:val="left"/>
      <w:pPr>
        <w:ind w:left="10418" w:hanging="360"/>
      </w:pPr>
    </w:lvl>
    <w:lvl w:ilvl="7" w:tplc="04090019">
      <w:start w:val="1"/>
      <w:numFmt w:val="lowerLetter"/>
      <w:lvlText w:val="%8."/>
      <w:lvlJc w:val="left"/>
      <w:pPr>
        <w:ind w:left="11138" w:hanging="360"/>
      </w:pPr>
    </w:lvl>
    <w:lvl w:ilvl="8" w:tplc="0409001B" w:tentative="1">
      <w:start w:val="1"/>
      <w:numFmt w:val="lowerRoman"/>
      <w:lvlText w:val="%9."/>
      <w:lvlJc w:val="right"/>
      <w:pPr>
        <w:ind w:left="11858" w:hanging="180"/>
      </w:pPr>
    </w:lvl>
  </w:abstractNum>
  <w:abstractNum w:abstractNumId="12">
    <w:nsid w:val="30CE055D"/>
    <w:multiLevelType w:val="multilevel"/>
    <w:tmpl w:val="978C67B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arabicAbjad"/>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arabicAbjad"/>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sz w:val="24"/>
        <w:szCs w:val="24"/>
      </w:rPr>
    </w:lvl>
  </w:abstractNum>
  <w:abstractNum w:abstractNumId="13">
    <w:nsid w:val="35EC6CF9"/>
    <w:multiLevelType w:val="hybridMultilevel"/>
    <w:tmpl w:val="CA6655BC"/>
    <w:lvl w:ilvl="0" w:tplc="04090011">
      <w:start w:val="1"/>
      <w:numFmt w:val="decimal"/>
      <w:lvlText w:val="%1)"/>
      <w:lvlJc w:val="lef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4">
    <w:nsid w:val="377C5A15"/>
    <w:multiLevelType w:val="hybridMultilevel"/>
    <w:tmpl w:val="AB16F506"/>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8F002B8"/>
    <w:multiLevelType w:val="hybridMultilevel"/>
    <w:tmpl w:val="01264928"/>
    <w:lvl w:ilvl="0" w:tplc="80440E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CE716A"/>
    <w:multiLevelType w:val="hybridMultilevel"/>
    <w:tmpl w:val="51E070EA"/>
    <w:lvl w:ilvl="0" w:tplc="07AC8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B029C0"/>
    <w:multiLevelType w:val="hybridMultilevel"/>
    <w:tmpl w:val="EF72AA86"/>
    <w:lvl w:ilvl="0" w:tplc="F280B0E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3EC2529F"/>
    <w:multiLevelType w:val="hybridMultilevel"/>
    <w:tmpl w:val="ADD8C0D6"/>
    <w:lvl w:ilvl="0" w:tplc="F280B0E6">
      <w:start w:val="1"/>
      <w:numFmt w:val="decimal"/>
      <w:lvlText w:val="%1."/>
      <w:lvlJc w:val="left"/>
      <w:pPr>
        <w:ind w:left="4276" w:hanging="360"/>
      </w:pPr>
    </w:lvl>
    <w:lvl w:ilvl="1" w:tplc="04090019" w:tentative="1">
      <w:start w:val="1"/>
      <w:numFmt w:val="lowerLetter"/>
      <w:lvlText w:val="%2."/>
      <w:lvlJc w:val="left"/>
      <w:pPr>
        <w:ind w:left="3938" w:hanging="360"/>
      </w:pPr>
    </w:lvl>
    <w:lvl w:ilvl="2" w:tplc="0409001B" w:tentative="1">
      <w:start w:val="1"/>
      <w:numFmt w:val="lowerRoman"/>
      <w:lvlText w:val="%3."/>
      <w:lvlJc w:val="right"/>
      <w:pPr>
        <w:ind w:left="4658" w:hanging="180"/>
      </w:pPr>
    </w:lvl>
    <w:lvl w:ilvl="3" w:tplc="0409000F">
      <w:start w:val="1"/>
      <w:numFmt w:val="decimal"/>
      <w:lvlText w:val="%4."/>
      <w:lvlJc w:val="left"/>
      <w:pPr>
        <w:ind w:left="5378" w:hanging="360"/>
      </w:pPr>
    </w:lvl>
    <w:lvl w:ilvl="4" w:tplc="04090019" w:tentative="1">
      <w:start w:val="1"/>
      <w:numFmt w:val="lowerLetter"/>
      <w:lvlText w:val="%5."/>
      <w:lvlJc w:val="left"/>
      <w:pPr>
        <w:ind w:left="6098" w:hanging="360"/>
      </w:pPr>
    </w:lvl>
    <w:lvl w:ilvl="5" w:tplc="0409001B" w:tentative="1">
      <w:start w:val="1"/>
      <w:numFmt w:val="lowerRoman"/>
      <w:lvlText w:val="%6."/>
      <w:lvlJc w:val="right"/>
      <w:pPr>
        <w:ind w:left="6818" w:hanging="180"/>
      </w:pPr>
    </w:lvl>
    <w:lvl w:ilvl="6" w:tplc="0409000F" w:tentative="1">
      <w:start w:val="1"/>
      <w:numFmt w:val="decimal"/>
      <w:lvlText w:val="%7."/>
      <w:lvlJc w:val="left"/>
      <w:pPr>
        <w:ind w:left="7538" w:hanging="360"/>
      </w:pPr>
    </w:lvl>
    <w:lvl w:ilvl="7" w:tplc="04090019" w:tentative="1">
      <w:start w:val="1"/>
      <w:numFmt w:val="lowerLetter"/>
      <w:lvlText w:val="%8."/>
      <w:lvlJc w:val="left"/>
      <w:pPr>
        <w:ind w:left="8258" w:hanging="360"/>
      </w:pPr>
    </w:lvl>
    <w:lvl w:ilvl="8" w:tplc="0409001B" w:tentative="1">
      <w:start w:val="1"/>
      <w:numFmt w:val="lowerRoman"/>
      <w:lvlText w:val="%9."/>
      <w:lvlJc w:val="right"/>
      <w:pPr>
        <w:ind w:left="8978" w:hanging="180"/>
      </w:pPr>
    </w:lvl>
  </w:abstractNum>
  <w:abstractNum w:abstractNumId="19">
    <w:nsid w:val="46C64C23"/>
    <w:multiLevelType w:val="hybridMultilevel"/>
    <w:tmpl w:val="2E024F32"/>
    <w:lvl w:ilvl="0" w:tplc="E4C4B164">
      <w:start w:val="1"/>
      <w:numFmt w:val="lowerLetter"/>
      <w:lvlText w:val="%1."/>
      <w:lvlJc w:val="left"/>
      <w:pPr>
        <w:tabs>
          <w:tab w:val="num" w:pos="1080"/>
        </w:tabs>
        <w:ind w:left="1080" w:hanging="360"/>
      </w:pPr>
      <w:rPr>
        <w:rFonts w:cs="Times New Roman" w:hint="default"/>
      </w:rPr>
    </w:lvl>
    <w:lvl w:ilvl="1" w:tplc="C308C564">
      <w:start w:val="1"/>
      <w:numFmt w:val="decimal"/>
      <w:lvlText w:val="%2)"/>
      <w:lvlJc w:val="left"/>
      <w:pPr>
        <w:tabs>
          <w:tab w:val="num" w:pos="1800"/>
        </w:tabs>
        <w:ind w:left="1800" w:hanging="360"/>
      </w:pPr>
      <w:rPr>
        <w:rFonts w:asciiTheme="majorBidi" w:eastAsiaTheme="minorHAnsi" w:hAnsiTheme="majorBidi" w:cstheme="majorBidi"/>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49260423"/>
    <w:multiLevelType w:val="hybridMultilevel"/>
    <w:tmpl w:val="5E76564A"/>
    <w:lvl w:ilvl="0" w:tplc="C66A63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E9107F"/>
    <w:multiLevelType w:val="hybridMultilevel"/>
    <w:tmpl w:val="066A4C94"/>
    <w:lvl w:ilvl="0" w:tplc="02A8321E">
      <w:start w:val="1"/>
      <w:numFmt w:val="lowerLetter"/>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2">
    <w:nsid w:val="505D441B"/>
    <w:multiLevelType w:val="hybridMultilevel"/>
    <w:tmpl w:val="0DBAD7AE"/>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B53E6"/>
    <w:multiLevelType w:val="hybridMultilevel"/>
    <w:tmpl w:val="2FB6A304"/>
    <w:lvl w:ilvl="0" w:tplc="0409000F">
      <w:start w:val="1"/>
      <w:numFmt w:val="decimal"/>
      <w:lvlText w:val="%1."/>
      <w:lvlJc w:val="left"/>
      <w:pPr>
        <w:ind w:left="3065" w:hanging="360"/>
      </w:pPr>
      <w:rPr>
        <w:rFonts w:hint="default"/>
      </w:r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24">
    <w:nsid w:val="585633F3"/>
    <w:multiLevelType w:val="hybridMultilevel"/>
    <w:tmpl w:val="7B24902A"/>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5">
    <w:nsid w:val="5ADA1EB7"/>
    <w:multiLevelType w:val="hybridMultilevel"/>
    <w:tmpl w:val="0F2C47E4"/>
    <w:lvl w:ilvl="0" w:tplc="04090017">
      <w:start w:val="1"/>
      <w:numFmt w:val="lowerLetter"/>
      <w:lvlText w:val="%1)"/>
      <w:lvlJc w:val="left"/>
      <w:pPr>
        <w:ind w:left="8582" w:hanging="360"/>
      </w:pPr>
    </w:lvl>
    <w:lvl w:ilvl="1" w:tplc="04090019" w:tentative="1">
      <w:start w:val="1"/>
      <w:numFmt w:val="lowerLetter"/>
      <w:lvlText w:val="%2."/>
      <w:lvlJc w:val="left"/>
      <w:pPr>
        <w:ind w:left="9302" w:hanging="360"/>
      </w:pPr>
    </w:lvl>
    <w:lvl w:ilvl="2" w:tplc="0409001B" w:tentative="1">
      <w:start w:val="1"/>
      <w:numFmt w:val="lowerRoman"/>
      <w:lvlText w:val="%3."/>
      <w:lvlJc w:val="right"/>
      <w:pPr>
        <w:ind w:left="10022" w:hanging="180"/>
      </w:pPr>
    </w:lvl>
    <w:lvl w:ilvl="3" w:tplc="0409000F" w:tentative="1">
      <w:start w:val="1"/>
      <w:numFmt w:val="decimal"/>
      <w:lvlText w:val="%4."/>
      <w:lvlJc w:val="left"/>
      <w:pPr>
        <w:ind w:left="10742" w:hanging="360"/>
      </w:pPr>
    </w:lvl>
    <w:lvl w:ilvl="4" w:tplc="04090019" w:tentative="1">
      <w:start w:val="1"/>
      <w:numFmt w:val="lowerLetter"/>
      <w:lvlText w:val="%5."/>
      <w:lvlJc w:val="left"/>
      <w:pPr>
        <w:ind w:left="11462" w:hanging="360"/>
      </w:pPr>
    </w:lvl>
    <w:lvl w:ilvl="5" w:tplc="0409001B" w:tentative="1">
      <w:start w:val="1"/>
      <w:numFmt w:val="lowerRoman"/>
      <w:lvlText w:val="%6."/>
      <w:lvlJc w:val="right"/>
      <w:pPr>
        <w:ind w:left="12182" w:hanging="180"/>
      </w:pPr>
    </w:lvl>
    <w:lvl w:ilvl="6" w:tplc="0409000F" w:tentative="1">
      <w:start w:val="1"/>
      <w:numFmt w:val="decimal"/>
      <w:lvlText w:val="%7."/>
      <w:lvlJc w:val="left"/>
      <w:pPr>
        <w:ind w:left="12902" w:hanging="360"/>
      </w:pPr>
    </w:lvl>
    <w:lvl w:ilvl="7" w:tplc="04090019" w:tentative="1">
      <w:start w:val="1"/>
      <w:numFmt w:val="lowerLetter"/>
      <w:lvlText w:val="%8."/>
      <w:lvlJc w:val="left"/>
      <w:pPr>
        <w:ind w:left="13622" w:hanging="360"/>
      </w:pPr>
    </w:lvl>
    <w:lvl w:ilvl="8" w:tplc="0409001B" w:tentative="1">
      <w:start w:val="1"/>
      <w:numFmt w:val="lowerRoman"/>
      <w:lvlText w:val="%9."/>
      <w:lvlJc w:val="right"/>
      <w:pPr>
        <w:ind w:left="14342" w:hanging="180"/>
      </w:pPr>
    </w:lvl>
  </w:abstractNum>
  <w:abstractNum w:abstractNumId="26">
    <w:nsid w:val="5BE82596"/>
    <w:multiLevelType w:val="hybridMultilevel"/>
    <w:tmpl w:val="66BE14C0"/>
    <w:lvl w:ilvl="0" w:tplc="04090019">
      <w:start w:val="1"/>
      <w:numFmt w:val="lowerLetter"/>
      <w:lvlText w:val="%1."/>
      <w:lvlJc w:val="left"/>
      <w:pPr>
        <w:ind w:left="928"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7">
    <w:nsid w:val="638B2208"/>
    <w:multiLevelType w:val="hybridMultilevel"/>
    <w:tmpl w:val="7CE03E78"/>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nsid w:val="68DA3490"/>
    <w:multiLevelType w:val="hybridMultilevel"/>
    <w:tmpl w:val="645CA518"/>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9">
    <w:nsid w:val="6F4A48A5"/>
    <w:multiLevelType w:val="hybridMultilevel"/>
    <w:tmpl w:val="D2660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22914"/>
    <w:multiLevelType w:val="hybridMultilevel"/>
    <w:tmpl w:val="6B866760"/>
    <w:lvl w:ilvl="0" w:tplc="A37899BC">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1">
    <w:nsid w:val="705C36EE"/>
    <w:multiLevelType w:val="hybridMultilevel"/>
    <w:tmpl w:val="F06C0C62"/>
    <w:lvl w:ilvl="0" w:tplc="04090017">
      <w:start w:val="1"/>
      <w:numFmt w:val="lowerLetter"/>
      <w:lvlText w:val="%1)"/>
      <w:lvlJc w:val="left"/>
      <w:pPr>
        <w:ind w:left="1778"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71DF4F78"/>
    <w:multiLevelType w:val="hybridMultilevel"/>
    <w:tmpl w:val="14C2ABFE"/>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7287658D"/>
    <w:multiLevelType w:val="hybridMultilevel"/>
    <w:tmpl w:val="39DE8868"/>
    <w:lvl w:ilvl="0" w:tplc="1E621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A80D2D"/>
    <w:multiLevelType w:val="hybridMultilevel"/>
    <w:tmpl w:val="135624CC"/>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5">
    <w:nsid w:val="77EB3A0E"/>
    <w:multiLevelType w:val="hybridMultilevel"/>
    <w:tmpl w:val="C6C4D728"/>
    <w:lvl w:ilvl="0" w:tplc="F8FC94EC">
      <w:start w:val="1"/>
      <w:numFmt w:val="lowerLetter"/>
      <w:lvlText w:val="%1."/>
      <w:lvlJc w:val="left"/>
      <w:pPr>
        <w:ind w:left="2858" w:hanging="360"/>
      </w:pPr>
      <w:rPr>
        <w:rFonts w:hint="default"/>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6">
    <w:nsid w:val="78633868"/>
    <w:multiLevelType w:val="hybridMultilevel"/>
    <w:tmpl w:val="70F6F3EA"/>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7">
    <w:nsid w:val="7C7B3B3E"/>
    <w:multiLevelType w:val="hybridMultilevel"/>
    <w:tmpl w:val="43404420"/>
    <w:lvl w:ilvl="0" w:tplc="B288AA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D1A2270"/>
    <w:multiLevelType w:val="hybridMultilevel"/>
    <w:tmpl w:val="3A1E07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5868BE"/>
    <w:multiLevelType w:val="hybridMultilevel"/>
    <w:tmpl w:val="68E491A8"/>
    <w:lvl w:ilvl="0" w:tplc="31DE65F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nsid w:val="7EE865F4"/>
    <w:multiLevelType w:val="hybridMultilevel"/>
    <w:tmpl w:val="9474D15A"/>
    <w:lvl w:ilvl="0" w:tplc="1FEE33E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38"/>
  </w:num>
  <w:num w:numId="2">
    <w:abstractNumId w:val="33"/>
  </w:num>
  <w:num w:numId="3">
    <w:abstractNumId w:val="13"/>
  </w:num>
  <w:num w:numId="4">
    <w:abstractNumId w:val="28"/>
  </w:num>
  <w:num w:numId="5">
    <w:abstractNumId w:val="24"/>
  </w:num>
  <w:num w:numId="6">
    <w:abstractNumId w:val="36"/>
  </w:num>
  <w:num w:numId="7">
    <w:abstractNumId w:val="34"/>
  </w:num>
  <w:num w:numId="8">
    <w:abstractNumId w:val="9"/>
  </w:num>
  <w:num w:numId="9">
    <w:abstractNumId w:val="2"/>
  </w:num>
  <w:num w:numId="10">
    <w:abstractNumId w:val="27"/>
  </w:num>
  <w:num w:numId="11">
    <w:abstractNumId w:val="14"/>
  </w:num>
  <w:num w:numId="12">
    <w:abstractNumId w:val="23"/>
  </w:num>
  <w:num w:numId="13">
    <w:abstractNumId w:val="0"/>
  </w:num>
  <w:num w:numId="14">
    <w:abstractNumId w:val="6"/>
  </w:num>
  <w:num w:numId="15">
    <w:abstractNumId w:val="32"/>
  </w:num>
  <w:num w:numId="16">
    <w:abstractNumId w:val="40"/>
  </w:num>
  <w:num w:numId="17">
    <w:abstractNumId w:val="1"/>
  </w:num>
  <w:num w:numId="18">
    <w:abstractNumId w:val="1"/>
  </w:num>
  <w:num w:numId="19">
    <w:abstractNumId w:val="18"/>
  </w:num>
  <w:num w:numId="20">
    <w:abstractNumId w:val="11"/>
  </w:num>
  <w:num w:numId="21">
    <w:abstractNumId w:val="25"/>
  </w:num>
  <w:num w:numId="22">
    <w:abstractNumId w:val="29"/>
  </w:num>
  <w:num w:numId="23">
    <w:abstractNumId w:val="17"/>
  </w:num>
  <w:num w:numId="24">
    <w:abstractNumId w:val="5"/>
  </w:num>
  <w:num w:numId="25">
    <w:abstractNumId w:val="22"/>
  </w:num>
  <w:num w:numId="26">
    <w:abstractNumId w:val="4"/>
  </w:num>
  <w:num w:numId="27">
    <w:abstractNumId w:val="26"/>
  </w:num>
  <w:num w:numId="28">
    <w:abstractNumId w:val="3"/>
  </w:num>
  <w:num w:numId="29">
    <w:abstractNumId w:val="8"/>
  </w:num>
  <w:num w:numId="30">
    <w:abstractNumId w:val="31"/>
  </w:num>
  <w:num w:numId="31">
    <w:abstractNumId w:val="21"/>
  </w:num>
  <w:num w:numId="32">
    <w:abstractNumId w:val="35"/>
  </w:num>
  <w:num w:numId="33">
    <w:abstractNumId w:val="20"/>
  </w:num>
  <w:num w:numId="34">
    <w:abstractNumId w:val="16"/>
  </w:num>
  <w:num w:numId="35">
    <w:abstractNumId w:val="15"/>
  </w:num>
  <w:num w:numId="36">
    <w:abstractNumId w:val="30"/>
  </w:num>
  <w:num w:numId="37">
    <w:abstractNumId w:val="37"/>
  </w:num>
  <w:num w:numId="38">
    <w:abstractNumId w:val="19"/>
  </w:num>
  <w:num w:numId="39">
    <w:abstractNumId w:val="10"/>
  </w:num>
  <w:num w:numId="40">
    <w:abstractNumId w:val="39"/>
  </w:num>
  <w:num w:numId="41">
    <w:abstractNumId w:val="12"/>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1E1F"/>
    <w:rsid w:val="00042DA0"/>
    <w:rsid w:val="00051105"/>
    <w:rsid w:val="00071EC2"/>
    <w:rsid w:val="00082624"/>
    <w:rsid w:val="000A0C95"/>
    <w:rsid w:val="000A2B60"/>
    <w:rsid w:val="000A2C01"/>
    <w:rsid w:val="000A4E7A"/>
    <w:rsid w:val="000B1464"/>
    <w:rsid w:val="000D2866"/>
    <w:rsid w:val="000F2D41"/>
    <w:rsid w:val="00106635"/>
    <w:rsid w:val="001178B8"/>
    <w:rsid w:val="00127855"/>
    <w:rsid w:val="001478A3"/>
    <w:rsid w:val="0015472D"/>
    <w:rsid w:val="00155522"/>
    <w:rsid w:val="00162ABF"/>
    <w:rsid w:val="001931B3"/>
    <w:rsid w:val="00196831"/>
    <w:rsid w:val="001A3A41"/>
    <w:rsid w:val="001C095F"/>
    <w:rsid w:val="001D1AA3"/>
    <w:rsid w:val="001F0B67"/>
    <w:rsid w:val="001F3204"/>
    <w:rsid w:val="00200385"/>
    <w:rsid w:val="00251773"/>
    <w:rsid w:val="002717EC"/>
    <w:rsid w:val="00280216"/>
    <w:rsid w:val="0028421A"/>
    <w:rsid w:val="00285BDE"/>
    <w:rsid w:val="002A2043"/>
    <w:rsid w:val="002B4173"/>
    <w:rsid w:val="002C2AEE"/>
    <w:rsid w:val="002D6043"/>
    <w:rsid w:val="002D7397"/>
    <w:rsid w:val="002E2DCD"/>
    <w:rsid w:val="00300821"/>
    <w:rsid w:val="003020B3"/>
    <w:rsid w:val="003058E9"/>
    <w:rsid w:val="00307BB8"/>
    <w:rsid w:val="00322BAF"/>
    <w:rsid w:val="00337546"/>
    <w:rsid w:val="003462E6"/>
    <w:rsid w:val="003529BA"/>
    <w:rsid w:val="003A011B"/>
    <w:rsid w:val="003A0B50"/>
    <w:rsid w:val="003D2777"/>
    <w:rsid w:val="003F143F"/>
    <w:rsid w:val="004163F7"/>
    <w:rsid w:val="004217FE"/>
    <w:rsid w:val="004359E1"/>
    <w:rsid w:val="0044288C"/>
    <w:rsid w:val="00451015"/>
    <w:rsid w:val="00465721"/>
    <w:rsid w:val="00473410"/>
    <w:rsid w:val="00497C57"/>
    <w:rsid w:val="004B2D52"/>
    <w:rsid w:val="004B4FA9"/>
    <w:rsid w:val="004C28EF"/>
    <w:rsid w:val="004E4928"/>
    <w:rsid w:val="004F518C"/>
    <w:rsid w:val="00541C4F"/>
    <w:rsid w:val="00545D9D"/>
    <w:rsid w:val="00576ED9"/>
    <w:rsid w:val="0057748D"/>
    <w:rsid w:val="00591026"/>
    <w:rsid w:val="0059463A"/>
    <w:rsid w:val="005D63B6"/>
    <w:rsid w:val="005E4D3C"/>
    <w:rsid w:val="00624E8B"/>
    <w:rsid w:val="006258E5"/>
    <w:rsid w:val="0064276B"/>
    <w:rsid w:val="0064391D"/>
    <w:rsid w:val="00644397"/>
    <w:rsid w:val="00660702"/>
    <w:rsid w:val="00675ED9"/>
    <w:rsid w:val="0068568E"/>
    <w:rsid w:val="006907C5"/>
    <w:rsid w:val="0069761B"/>
    <w:rsid w:val="006A0153"/>
    <w:rsid w:val="006D7DE2"/>
    <w:rsid w:val="006E3C9B"/>
    <w:rsid w:val="006E5B54"/>
    <w:rsid w:val="006F056C"/>
    <w:rsid w:val="006F3C7C"/>
    <w:rsid w:val="007175B9"/>
    <w:rsid w:val="0074761F"/>
    <w:rsid w:val="007606E2"/>
    <w:rsid w:val="0077285A"/>
    <w:rsid w:val="007823E8"/>
    <w:rsid w:val="00784CD5"/>
    <w:rsid w:val="007C1D03"/>
    <w:rsid w:val="00803D1F"/>
    <w:rsid w:val="00810FF4"/>
    <w:rsid w:val="0082739B"/>
    <w:rsid w:val="00843615"/>
    <w:rsid w:val="00864D88"/>
    <w:rsid w:val="008722B4"/>
    <w:rsid w:val="008822B6"/>
    <w:rsid w:val="00885AEF"/>
    <w:rsid w:val="00886F15"/>
    <w:rsid w:val="008938D9"/>
    <w:rsid w:val="008A1A17"/>
    <w:rsid w:val="008B05C0"/>
    <w:rsid w:val="008B291E"/>
    <w:rsid w:val="008C0156"/>
    <w:rsid w:val="008C0BF5"/>
    <w:rsid w:val="008C1277"/>
    <w:rsid w:val="008D475F"/>
    <w:rsid w:val="008E7364"/>
    <w:rsid w:val="00915694"/>
    <w:rsid w:val="00927CC0"/>
    <w:rsid w:val="00933F2E"/>
    <w:rsid w:val="00942483"/>
    <w:rsid w:val="00945734"/>
    <w:rsid w:val="00947A58"/>
    <w:rsid w:val="009534ED"/>
    <w:rsid w:val="00977E37"/>
    <w:rsid w:val="009A56CE"/>
    <w:rsid w:val="009A6124"/>
    <w:rsid w:val="009B13FC"/>
    <w:rsid w:val="009B1687"/>
    <w:rsid w:val="009B5587"/>
    <w:rsid w:val="009B59BC"/>
    <w:rsid w:val="009D5EBD"/>
    <w:rsid w:val="009E3109"/>
    <w:rsid w:val="009E7500"/>
    <w:rsid w:val="009F281C"/>
    <w:rsid w:val="009F7EA2"/>
    <w:rsid w:val="00A071C3"/>
    <w:rsid w:val="00A14FF3"/>
    <w:rsid w:val="00A21C32"/>
    <w:rsid w:val="00A22E32"/>
    <w:rsid w:val="00A31E1F"/>
    <w:rsid w:val="00A56BD0"/>
    <w:rsid w:val="00A669B1"/>
    <w:rsid w:val="00A9413C"/>
    <w:rsid w:val="00AA71FD"/>
    <w:rsid w:val="00AB09DF"/>
    <w:rsid w:val="00AC442C"/>
    <w:rsid w:val="00AD4DF0"/>
    <w:rsid w:val="00B07002"/>
    <w:rsid w:val="00B51EEC"/>
    <w:rsid w:val="00B53A3C"/>
    <w:rsid w:val="00B704CD"/>
    <w:rsid w:val="00BC3D0D"/>
    <w:rsid w:val="00BD42AB"/>
    <w:rsid w:val="00BE2A0D"/>
    <w:rsid w:val="00BE4DD5"/>
    <w:rsid w:val="00BE6A73"/>
    <w:rsid w:val="00C1034F"/>
    <w:rsid w:val="00C4757A"/>
    <w:rsid w:val="00C54489"/>
    <w:rsid w:val="00C73643"/>
    <w:rsid w:val="00C73686"/>
    <w:rsid w:val="00C817F7"/>
    <w:rsid w:val="00C937F2"/>
    <w:rsid w:val="00CA52DA"/>
    <w:rsid w:val="00CC7470"/>
    <w:rsid w:val="00CE10EB"/>
    <w:rsid w:val="00CF009C"/>
    <w:rsid w:val="00CF5172"/>
    <w:rsid w:val="00D07CF9"/>
    <w:rsid w:val="00D237BE"/>
    <w:rsid w:val="00D32927"/>
    <w:rsid w:val="00D445FD"/>
    <w:rsid w:val="00D47887"/>
    <w:rsid w:val="00D54D18"/>
    <w:rsid w:val="00D7066E"/>
    <w:rsid w:val="00D74C0A"/>
    <w:rsid w:val="00D810B7"/>
    <w:rsid w:val="00D9479D"/>
    <w:rsid w:val="00DA747B"/>
    <w:rsid w:val="00DB583A"/>
    <w:rsid w:val="00DB587D"/>
    <w:rsid w:val="00DB5E3C"/>
    <w:rsid w:val="00DC0595"/>
    <w:rsid w:val="00DD291E"/>
    <w:rsid w:val="00E2136D"/>
    <w:rsid w:val="00E23C1F"/>
    <w:rsid w:val="00E27016"/>
    <w:rsid w:val="00E36F9B"/>
    <w:rsid w:val="00E505E3"/>
    <w:rsid w:val="00E52EAB"/>
    <w:rsid w:val="00E56D01"/>
    <w:rsid w:val="00E620AD"/>
    <w:rsid w:val="00E74655"/>
    <w:rsid w:val="00E83023"/>
    <w:rsid w:val="00EA5BF9"/>
    <w:rsid w:val="00EB5589"/>
    <w:rsid w:val="00EF1F22"/>
    <w:rsid w:val="00F0113B"/>
    <w:rsid w:val="00F0246C"/>
    <w:rsid w:val="00F166BC"/>
    <w:rsid w:val="00F2141D"/>
    <w:rsid w:val="00F22E44"/>
    <w:rsid w:val="00F34068"/>
    <w:rsid w:val="00F56840"/>
    <w:rsid w:val="00F80463"/>
    <w:rsid w:val="00FA457F"/>
    <w:rsid w:val="00FA7DC5"/>
    <w:rsid w:val="00FB2A28"/>
    <w:rsid w:val="00FD69AA"/>
    <w:rsid w:val="00FD6B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85">
      <o:colormenu v:ext="edit" fillcolor="none [3215]" strokecolor="none"/>
    </o:shapedefaults>
    <o:shapelayout v:ext="edit">
      <o:idmap v:ext="edit" data="1"/>
      <o:rules v:ext="edit">
        <o:r id="V:Rule16" type="connector" idref="#_x0000_s1178"/>
        <o:r id="V:Rule17" type="connector" idref="#_x0000_s1083"/>
        <o:r id="V:Rule18" type="connector" idref="#_x0000_s1179"/>
        <o:r id="V:Rule19" type="connector" idref="#_x0000_s1155"/>
        <o:r id="V:Rule20" type="connector" idref="#_x0000_s1158"/>
        <o:r id="V:Rule21" type="connector" idref="#_x0000_s1082"/>
        <o:r id="V:Rule22" type="connector" idref="#_x0000_s1081"/>
        <o:r id="V:Rule23" type="connector" idref="#_x0000_s1160"/>
        <o:r id="V:Rule24" type="connector" idref="#_x0000_s1161"/>
        <o:r id="V:Rule25" type="connector" idref="#_x0000_s1169"/>
        <o:r id="V:Rule26" type="connector" idref="#_x0000_s1180"/>
        <o:r id="V:Rule27" type="connector" idref="#_x0000_s1156"/>
        <o:r id="V:Rule28" type="connector" idref="#_x0000_s1172"/>
        <o:r id="V:Rule29" type="connector" idref="#_x0000_s1153"/>
        <o:r id="V:Rule30" type="connector" idref="#_x0000_s108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1F"/>
  </w:style>
  <w:style w:type="paragraph" w:styleId="Footer">
    <w:name w:val="footer"/>
    <w:basedOn w:val="Normal"/>
    <w:link w:val="FooterChar"/>
    <w:uiPriority w:val="99"/>
    <w:unhideWhenUsed/>
    <w:rsid w:val="00A3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1F"/>
  </w:style>
  <w:style w:type="paragraph" w:styleId="ListParagraph">
    <w:name w:val="List Paragraph"/>
    <w:basedOn w:val="Normal"/>
    <w:uiPriority w:val="34"/>
    <w:qFormat/>
    <w:rsid w:val="00A31E1F"/>
    <w:pPr>
      <w:ind w:left="720"/>
      <w:contextualSpacing/>
    </w:pPr>
  </w:style>
  <w:style w:type="paragraph" w:styleId="FootnoteText">
    <w:name w:val="footnote text"/>
    <w:basedOn w:val="Normal"/>
    <w:link w:val="FootnoteTextChar"/>
    <w:uiPriority w:val="99"/>
    <w:semiHidden/>
    <w:unhideWhenUsed/>
    <w:rsid w:val="00193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1B3"/>
    <w:rPr>
      <w:sz w:val="20"/>
      <w:szCs w:val="20"/>
    </w:rPr>
  </w:style>
  <w:style w:type="character" w:styleId="FootnoteReference">
    <w:name w:val="footnote reference"/>
    <w:basedOn w:val="DefaultParagraphFont"/>
    <w:uiPriority w:val="99"/>
    <w:semiHidden/>
    <w:unhideWhenUsed/>
    <w:rsid w:val="001931B3"/>
    <w:rPr>
      <w:vertAlign w:val="superscript"/>
    </w:rPr>
  </w:style>
  <w:style w:type="character" w:styleId="PlaceholderText">
    <w:name w:val="Placeholder Text"/>
    <w:basedOn w:val="DefaultParagraphFont"/>
    <w:uiPriority w:val="99"/>
    <w:semiHidden/>
    <w:rsid w:val="00C1034F"/>
    <w:rPr>
      <w:color w:val="808080"/>
    </w:rPr>
  </w:style>
  <w:style w:type="paragraph" w:styleId="BalloonText">
    <w:name w:val="Balloon Text"/>
    <w:basedOn w:val="Normal"/>
    <w:link w:val="BalloonTextChar"/>
    <w:uiPriority w:val="99"/>
    <w:semiHidden/>
    <w:unhideWhenUsed/>
    <w:rsid w:val="00C1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4F"/>
    <w:rPr>
      <w:rFonts w:ascii="Tahoma" w:hAnsi="Tahoma" w:cs="Tahoma"/>
      <w:sz w:val="16"/>
      <w:szCs w:val="16"/>
    </w:rPr>
  </w:style>
  <w:style w:type="table" w:styleId="TableGrid">
    <w:name w:val="Table Grid"/>
    <w:basedOn w:val="TableNormal"/>
    <w:uiPriority w:val="59"/>
    <w:rsid w:val="002C2A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A4AC7-C96B-472D-9C72-E10225B5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38</Pages>
  <Words>5914</Words>
  <Characters>33713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deden</cp:lastModifiedBy>
  <cp:revision>33</cp:revision>
  <cp:lastPrinted>2012-07-09T02:03:00Z</cp:lastPrinted>
  <dcterms:created xsi:type="dcterms:W3CDTF">2012-04-14T05:04:00Z</dcterms:created>
  <dcterms:modified xsi:type="dcterms:W3CDTF">2012-07-09T02:11:00Z</dcterms:modified>
</cp:coreProperties>
</file>