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58" w:rsidRPr="00E718B0" w:rsidRDefault="001D0958" w:rsidP="001D0958">
      <w:pPr>
        <w:spacing w:after="0" w:line="360" w:lineRule="auto"/>
        <w:contextualSpacing/>
        <w:jc w:val="center"/>
        <w:rPr>
          <w:rFonts w:ascii="Times New Roman" w:eastAsia="Times New Roman" w:hAnsi="Times New Roman" w:cs="Angsana New"/>
          <w:b/>
          <w:bCs/>
          <w:sz w:val="28"/>
          <w:szCs w:val="28"/>
          <w:lang w:bidi="th-TH"/>
        </w:rPr>
      </w:pPr>
      <w:r w:rsidRPr="00E718B0">
        <w:rPr>
          <w:rFonts w:ascii="Times New Roman" w:eastAsia="Times New Roman" w:hAnsi="Times New Roman" w:cs="Angsana New"/>
          <w:b/>
          <w:bCs/>
          <w:sz w:val="28"/>
          <w:szCs w:val="28"/>
          <w:lang w:bidi="th-TH"/>
        </w:rPr>
        <w:t>BAB I</w:t>
      </w:r>
    </w:p>
    <w:p w:rsidR="001D0958" w:rsidRPr="001B4FB2" w:rsidRDefault="001D0958" w:rsidP="001B4FB2">
      <w:pPr>
        <w:spacing w:after="0" w:line="720" w:lineRule="auto"/>
        <w:contextualSpacing/>
        <w:jc w:val="center"/>
        <w:rPr>
          <w:rFonts w:ascii="Times New Roman" w:eastAsia="Times New Roman" w:hAnsi="Times New Roman" w:cs="Angsana New"/>
          <w:b/>
          <w:bCs/>
          <w:sz w:val="28"/>
          <w:szCs w:val="28"/>
          <w:lang w:val="en-US" w:bidi="th-TH"/>
        </w:rPr>
      </w:pPr>
      <w:r w:rsidRPr="00E718B0">
        <w:rPr>
          <w:rFonts w:ascii="Times New Roman" w:eastAsia="Times New Roman" w:hAnsi="Times New Roman" w:cs="Angsana New"/>
          <w:b/>
          <w:bCs/>
          <w:sz w:val="28"/>
          <w:szCs w:val="28"/>
          <w:lang w:bidi="th-TH"/>
        </w:rPr>
        <w:t>PENDAHULUAN</w:t>
      </w:r>
    </w:p>
    <w:p w:rsidR="001D0958" w:rsidRPr="00273BE7" w:rsidRDefault="001D0958" w:rsidP="007A429A">
      <w:pPr>
        <w:pStyle w:val="ListParagraph"/>
        <w:numPr>
          <w:ilvl w:val="0"/>
          <w:numId w:val="1"/>
        </w:numPr>
        <w:tabs>
          <w:tab w:val="left" w:pos="709"/>
        </w:tabs>
        <w:spacing w:after="0" w:line="720" w:lineRule="auto"/>
        <w:ind w:left="567" w:hanging="283"/>
        <w:rPr>
          <w:rFonts w:ascii="Times New Roman" w:eastAsia="Times New Roman" w:hAnsi="Times New Roman" w:cs="Angsana New"/>
          <w:b/>
          <w:bCs/>
          <w:sz w:val="24"/>
          <w:szCs w:val="30"/>
          <w:lang w:val="en-US" w:bidi="th-TH"/>
        </w:rPr>
      </w:pPr>
      <w:r>
        <w:rPr>
          <w:rFonts w:ascii="Times New Roman" w:eastAsia="Times New Roman" w:hAnsi="Times New Roman" w:cs="Angsana New"/>
          <w:b/>
          <w:bCs/>
          <w:sz w:val="24"/>
          <w:szCs w:val="30"/>
          <w:lang w:val="en-US" w:bidi="th-TH"/>
        </w:rPr>
        <w:t>L</w:t>
      </w:r>
      <w:r>
        <w:rPr>
          <w:rFonts w:ascii="Times New Roman" w:eastAsia="Times New Roman" w:hAnsi="Times New Roman" w:cs="Angsana New"/>
          <w:b/>
          <w:bCs/>
          <w:sz w:val="24"/>
          <w:szCs w:val="30"/>
          <w:lang w:bidi="th-TH"/>
        </w:rPr>
        <w:t>atar Belakang</w:t>
      </w:r>
      <w:bookmarkStart w:id="0" w:name="_GoBack"/>
      <w:bookmarkEnd w:id="0"/>
    </w:p>
    <w:p w:rsidR="001D0958" w:rsidRDefault="001D0958" w:rsidP="00204F3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Pendidikan pada hakekatnya suatu kegiatan yang secara sadar dan disengaja, serta penuh tanggung jawab yang dilakukan oleh orang dewasa kepada anak sehingga timbul interaksi dari keduanya agar anak tersebut mencapai kedewasaan yang dicita-citakan dan berlangsung terus menerus.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Secara luas, pendidikan adalah hidup. Pendidikan adalah segala pengalaman belajar yang berlangsung dalam segala lingkungan dan sepanjang hidup. Pendidikan adalah segala situasi hidup yang mempengaruhi individu.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Dalam undang-undang dijelaskan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Pr>
          <w:rStyle w:val="FootnoteReference"/>
          <w:rFonts w:ascii="Times New Roman" w:hAnsi="Times New Roman" w:cs="Times New Roman"/>
          <w:sz w:val="24"/>
          <w:szCs w:val="24"/>
        </w:rPr>
        <w:footnoteReference w:id="4"/>
      </w:r>
    </w:p>
    <w:p w:rsidR="001D0958" w:rsidRDefault="001D0958" w:rsidP="00204F3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pendidikan terdapat komponen diantaranya adalah guru, siswa, materi, dan media. Guru memegang peranan penting karena guru merupakan </w:t>
      </w:r>
      <w:r>
        <w:rPr>
          <w:rFonts w:ascii="Times New Roman" w:hAnsi="Times New Roman" w:cs="Times New Roman"/>
          <w:sz w:val="24"/>
          <w:szCs w:val="24"/>
        </w:rPr>
        <w:lastRenderedPageBreak/>
        <w:t>pengendali dalam kegiatan pembelajaran di dalam kelas. Peran guru sebagai fasilitator, motivator, dan guider.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Sebagai fasilitator, guru berusaha menciptakan dan menyediakan lingkungan belajar yang kondusif bagi peserta didiknya. Sebagai motivator, guru berupaya untuk mendorong dan menstimulasi peserta didiknya agar dapat melakukan perbuatan belajar. Sedangkan sebagai guider, guru melakukan pembimbingan dengan berusaha mengenal para peserta didiknya secara personal.</w:t>
      </w:r>
    </w:p>
    <w:p w:rsidR="001D0958" w:rsidRDefault="001D0958" w:rsidP="00204F3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Kegiatan pembelajaran di kelas merupakan hal yang paling penting dari keseluruhan proses pendidikan. Keberhasilan kegiatan pembelajaran di kelas dipengaruhi oleh beberapa faktor. Dua faktor penting yang menentukan keberhasilan pembelajaran adalah faktor guru dan siswa. Hal ini disebabkan karena guru dan siswa terlibat langsung dalam kegiatan pembelajaran tersebut.</w:t>
      </w:r>
    </w:p>
    <w:p w:rsidR="001D0958" w:rsidRPr="00842F50" w:rsidRDefault="001D0958" w:rsidP="007A429A">
      <w:pPr>
        <w:spacing w:line="480" w:lineRule="auto"/>
        <w:ind w:left="567" w:firstLine="284"/>
        <w:jc w:val="both"/>
        <w:rPr>
          <w:rFonts w:ascii="Times New Roman" w:hAnsi="Times New Roman" w:cs="Times New Roman"/>
          <w:sz w:val="24"/>
          <w:szCs w:val="24"/>
        </w:rPr>
      </w:pPr>
      <w:r w:rsidRPr="00842F50">
        <w:rPr>
          <w:rFonts w:ascii="Times New Roman" w:hAnsi="Times New Roman" w:cs="Times New Roman"/>
          <w:sz w:val="24"/>
          <w:szCs w:val="24"/>
        </w:rPr>
        <w:t xml:space="preserve">Cara guru mengajar dan mendidik siswa dengan mengabaikan perkembangan imajinasi dan kreatifitas anak justru telah membuat "gembok" dalam otak belahan kanan anak-anak. Akibatnya perkembangan otak kanan anak tidak seimbang dengan otak kirinya. Kreatifitas merupakan potensi manusia yang dibawa sejak lahir. Kreatifitas merupakan ciri pembeda antara manusia dengan ciptaan Tuhan yang lain. Pada umumnya kemampuan akademik siswa di kelas berbeda-beda (heterogen), kondisi seperti ini seringkali </w:t>
      </w:r>
      <w:r w:rsidRPr="00842F50">
        <w:rPr>
          <w:rFonts w:ascii="Times New Roman" w:hAnsi="Times New Roman" w:cs="Times New Roman"/>
          <w:sz w:val="24"/>
          <w:szCs w:val="24"/>
        </w:rPr>
        <w:lastRenderedPageBreak/>
        <w:t>menjadi kesu</w:t>
      </w:r>
      <w:r w:rsidR="006864C1">
        <w:rPr>
          <w:rFonts w:ascii="Times New Roman" w:hAnsi="Times New Roman" w:cs="Times New Roman"/>
          <w:sz w:val="24"/>
          <w:szCs w:val="24"/>
        </w:rPr>
        <w:t>litan bagi guru dalam mengelola</w:t>
      </w:r>
      <w:r w:rsidRPr="00842F50">
        <w:rPr>
          <w:rFonts w:ascii="Times New Roman" w:hAnsi="Times New Roman" w:cs="Times New Roman"/>
          <w:sz w:val="24"/>
          <w:szCs w:val="24"/>
        </w:rPr>
        <w:t xml:space="preserve"> suatu pembelajaran. Hingga saat ini belum banyak guru (secara perorangan) atau sua</w:t>
      </w:r>
      <w:r>
        <w:rPr>
          <w:rFonts w:ascii="Times New Roman" w:hAnsi="Times New Roman" w:cs="Times New Roman"/>
          <w:sz w:val="24"/>
          <w:szCs w:val="24"/>
        </w:rPr>
        <w:t>tu sekolah manyampaikan materi/</w:t>
      </w:r>
      <w:r w:rsidRPr="00842F50">
        <w:rPr>
          <w:rFonts w:ascii="Times New Roman" w:hAnsi="Times New Roman" w:cs="Times New Roman"/>
          <w:sz w:val="24"/>
          <w:szCs w:val="24"/>
        </w:rPr>
        <w:t xml:space="preserve">soal-soal yang rutin maupun non rutin yang melatih siswa menjawab </w:t>
      </w:r>
      <w:r w:rsidRPr="00842F50">
        <w:rPr>
          <w:rFonts w:ascii="Times New Roman" w:hAnsi="Times New Roman" w:cs="Times New Roman"/>
          <w:i/>
          <w:sz w:val="24"/>
          <w:szCs w:val="24"/>
        </w:rPr>
        <w:t>how?</w:t>
      </w:r>
      <w:r w:rsidRPr="00842F50">
        <w:rPr>
          <w:rFonts w:ascii="Times New Roman" w:hAnsi="Times New Roman" w:cs="Times New Roman"/>
          <w:sz w:val="24"/>
          <w:szCs w:val="24"/>
        </w:rPr>
        <w:t xml:space="preserve"> dan </w:t>
      </w:r>
      <w:r w:rsidRPr="00842F50">
        <w:rPr>
          <w:rFonts w:ascii="Times New Roman" w:hAnsi="Times New Roman" w:cs="Times New Roman"/>
          <w:i/>
          <w:sz w:val="24"/>
          <w:szCs w:val="24"/>
        </w:rPr>
        <w:t>why?</w:t>
      </w:r>
      <w:r w:rsidRPr="00842F50">
        <w:rPr>
          <w:rFonts w:ascii="Times New Roman" w:hAnsi="Times New Roman" w:cs="Times New Roman"/>
          <w:sz w:val="24"/>
          <w:szCs w:val="24"/>
        </w:rPr>
        <w:t xml:space="preserve"> atau tidak merangsang siswa berpikir kreatif, inovatif, dan alternative. Akibatnya, masih sedikit ditemukan guru maupun sekolah yang memperhatikan kaidah percepatan belajar siswa (</w:t>
      </w:r>
      <w:r w:rsidRPr="00842F50">
        <w:rPr>
          <w:rFonts w:ascii="Times New Roman" w:hAnsi="Times New Roman" w:cs="Times New Roman"/>
          <w:i/>
          <w:sz w:val="24"/>
          <w:szCs w:val="24"/>
        </w:rPr>
        <w:t>learning acceleration</w:t>
      </w:r>
      <w:r w:rsidRPr="00842F50">
        <w:rPr>
          <w:rFonts w:ascii="Times New Roman" w:hAnsi="Times New Roman" w:cs="Times New Roman"/>
          <w:sz w:val="24"/>
          <w:szCs w:val="24"/>
        </w:rPr>
        <w:t>), yaitu melayani pengayaan pembelajaran pada anak unggul dan berbakat (</w:t>
      </w:r>
      <w:r w:rsidRPr="00842F50">
        <w:rPr>
          <w:rFonts w:ascii="Times New Roman" w:hAnsi="Times New Roman" w:cs="Times New Roman"/>
          <w:i/>
          <w:sz w:val="24"/>
          <w:szCs w:val="24"/>
        </w:rPr>
        <w:t>gifted and talented</w:t>
      </w:r>
      <w:r w:rsidRPr="00842F50">
        <w:rPr>
          <w:rFonts w:ascii="Times New Roman" w:hAnsi="Times New Roman" w:cs="Times New Roman"/>
          <w:sz w:val="24"/>
          <w:szCs w:val="24"/>
        </w:rPr>
        <w:t>) dan memperhatikan perbaikan belajar (</w:t>
      </w:r>
      <w:r w:rsidRPr="00842F50">
        <w:rPr>
          <w:rFonts w:ascii="Times New Roman" w:hAnsi="Times New Roman" w:cs="Times New Roman"/>
          <w:i/>
          <w:sz w:val="24"/>
          <w:szCs w:val="24"/>
        </w:rPr>
        <w:t>remedial</w:t>
      </w:r>
      <w:r w:rsidRPr="00842F50">
        <w:rPr>
          <w:rFonts w:ascii="Times New Roman" w:hAnsi="Times New Roman" w:cs="Times New Roman"/>
          <w:sz w:val="24"/>
          <w:szCs w:val="24"/>
        </w:rPr>
        <w:t>) pada anak yang rendah (</w:t>
      </w:r>
      <w:r w:rsidRPr="00842F50">
        <w:rPr>
          <w:rFonts w:ascii="Times New Roman" w:hAnsi="Times New Roman" w:cs="Times New Roman"/>
          <w:i/>
          <w:sz w:val="24"/>
          <w:szCs w:val="24"/>
        </w:rPr>
        <w:t>lower</w:t>
      </w:r>
      <w:r w:rsidRPr="00842F50">
        <w:rPr>
          <w:rFonts w:ascii="Times New Roman" w:hAnsi="Times New Roman" w:cs="Times New Roman"/>
          <w:sz w:val="24"/>
          <w:szCs w:val="24"/>
        </w:rPr>
        <w:t>).</w:t>
      </w:r>
    </w:p>
    <w:p w:rsidR="001D0958" w:rsidRPr="00842F50" w:rsidRDefault="006864C1" w:rsidP="00204F3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lang w:val="en-US"/>
        </w:rPr>
        <w:t>siswa</w:t>
      </w:r>
      <w:r w:rsidR="001D0958" w:rsidRPr="00842F50">
        <w:rPr>
          <w:rFonts w:ascii="Times New Roman" w:hAnsi="Times New Roman" w:cs="Times New Roman"/>
          <w:sz w:val="24"/>
          <w:szCs w:val="24"/>
        </w:rPr>
        <w:t xml:space="preserve"> dianggap sebagai sesuatu yang menentukan pelaksanaan dan keberhasilan proses pembelajaran. Aktivitas belajar akan berhasil apabila berdasarkan </w:t>
      </w:r>
      <w:r>
        <w:rPr>
          <w:rFonts w:ascii="Times New Roman" w:hAnsi="Times New Roman" w:cs="Times New Roman"/>
          <w:sz w:val="24"/>
          <w:szCs w:val="24"/>
        </w:rPr>
        <w:t xml:space="preserve">motivasi pada diri </w:t>
      </w:r>
      <w:r>
        <w:rPr>
          <w:rFonts w:ascii="Times New Roman" w:hAnsi="Times New Roman" w:cs="Times New Roman"/>
          <w:sz w:val="24"/>
          <w:szCs w:val="24"/>
          <w:lang w:val="en-US"/>
        </w:rPr>
        <w:t>siswa</w:t>
      </w:r>
      <w:r w:rsidR="001D0958" w:rsidRPr="00842F50">
        <w:rPr>
          <w:rFonts w:ascii="Times New Roman" w:hAnsi="Times New Roman" w:cs="Times New Roman"/>
          <w:sz w:val="24"/>
          <w:szCs w:val="24"/>
        </w:rPr>
        <w:t>.</w:t>
      </w:r>
      <w:r w:rsidR="001D0958" w:rsidRPr="00842F50">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Pr>
          <w:rFonts w:ascii="Times New Roman" w:hAnsi="Times New Roman" w:cs="Times New Roman"/>
          <w:sz w:val="24"/>
          <w:szCs w:val="24"/>
          <w:lang w:val="en-US"/>
        </w:rPr>
        <w:t>Siswa</w:t>
      </w:r>
      <w:r w:rsidR="001D0958" w:rsidRPr="00842F50">
        <w:rPr>
          <w:rFonts w:ascii="Times New Roman" w:hAnsi="Times New Roman" w:cs="Times New Roman"/>
          <w:sz w:val="24"/>
          <w:szCs w:val="24"/>
        </w:rPr>
        <w:t xml:space="preserve"> mungkin dapat dipaksa untuk melakukan suatu perbuatan, tetapi ia tidak mungkin dipaksa untuk menghayati perbuatan itu sebagaimana mestinya. Guru dapat memaksakan materi pelajaran kepada murid, tetapi tidak dapat memaksanya untuk belajar dalam arti yang sebenarnya. Ini berarti tugas guru y</w:t>
      </w:r>
      <w:r>
        <w:rPr>
          <w:rFonts w:ascii="Times New Roman" w:hAnsi="Times New Roman" w:cs="Times New Roman"/>
          <w:sz w:val="24"/>
          <w:szCs w:val="24"/>
        </w:rPr>
        <w:t xml:space="preserve">ang paling berat ialah berupaya agar </w:t>
      </w:r>
      <w:r>
        <w:rPr>
          <w:rFonts w:ascii="Times New Roman" w:hAnsi="Times New Roman" w:cs="Times New Roman"/>
          <w:sz w:val="24"/>
          <w:szCs w:val="24"/>
          <w:lang w:val="en-US"/>
        </w:rPr>
        <w:t>siswa</w:t>
      </w:r>
      <w:r w:rsidR="001D0958" w:rsidRPr="00842F50">
        <w:rPr>
          <w:rFonts w:ascii="Times New Roman" w:hAnsi="Times New Roman" w:cs="Times New Roman"/>
          <w:sz w:val="24"/>
          <w:szCs w:val="24"/>
        </w:rPr>
        <w:t xml:space="preserve"> mau belajar dan memiliki keinginan belajar secara berkelanjutan tanpa dibatasi waktu.</w:t>
      </w:r>
      <w:r w:rsidR="001D0958" w:rsidRPr="00842F50">
        <w:rPr>
          <w:rStyle w:val="FootnoteReference"/>
          <w:rFonts w:ascii="Times New Roman" w:hAnsi="Times New Roman" w:cs="Times New Roman"/>
          <w:sz w:val="24"/>
          <w:szCs w:val="24"/>
        </w:rPr>
        <w:footnoteReference w:id="7"/>
      </w:r>
    </w:p>
    <w:p w:rsidR="001D0958" w:rsidRDefault="001D0958" w:rsidP="00204F3E">
      <w:pPr>
        <w:spacing w:line="480" w:lineRule="auto"/>
        <w:ind w:left="567" w:firstLine="567"/>
        <w:jc w:val="both"/>
        <w:rPr>
          <w:rFonts w:ascii="Times New Roman" w:hAnsi="Times New Roman" w:cs="Times New Roman"/>
          <w:sz w:val="24"/>
          <w:szCs w:val="24"/>
        </w:rPr>
      </w:pPr>
      <w:r w:rsidRPr="00842F50">
        <w:rPr>
          <w:rFonts w:ascii="Times New Roman" w:hAnsi="Times New Roman" w:cs="Times New Roman"/>
          <w:sz w:val="24"/>
          <w:szCs w:val="24"/>
        </w:rPr>
        <w:lastRenderedPageBreak/>
        <w:t>Dari sekian banyak mata pelajaran yang ada di Madrasah Ibtidaiyah, matematika merupakan pelajaran yang banyak ditakuti dan tidak disukai dari kalangan siswa. Suka atau tidak suka seseorang terhadap matematika, namun tidak dapat dihindari bahwa hidupnya akan senantiasa bertemu dengan matematika, baik itu dalam pembelajaran formal, non formal maupun dalam kehidupan praktis sehari-hari. Matematika merupakan alat bantu kehidupan dan pelayan bagi ilmu-ilmu yang lain, seperti fisika, astronomi, dan ekonomi. Berdasarkan hal tersebut, mata pelajaran matematika perlu dibe</w:t>
      </w:r>
      <w:r w:rsidR="006864C1">
        <w:rPr>
          <w:rFonts w:ascii="Times New Roman" w:hAnsi="Times New Roman" w:cs="Times New Roman"/>
          <w:sz w:val="24"/>
          <w:szCs w:val="24"/>
        </w:rPr>
        <w:t xml:space="preserve">rikan kepada semua </w:t>
      </w:r>
      <w:r w:rsidR="006864C1">
        <w:rPr>
          <w:rFonts w:ascii="Times New Roman" w:hAnsi="Times New Roman" w:cs="Times New Roman"/>
          <w:sz w:val="24"/>
          <w:szCs w:val="24"/>
          <w:lang w:val="en-US"/>
        </w:rPr>
        <w:t>siswa</w:t>
      </w:r>
      <w:r w:rsidRPr="00842F50">
        <w:rPr>
          <w:rFonts w:ascii="Times New Roman" w:hAnsi="Times New Roman" w:cs="Times New Roman"/>
          <w:sz w:val="24"/>
          <w:szCs w:val="24"/>
        </w:rPr>
        <w:t xml:space="preserve"> mulai dari sekolah dasar sampai perguruan ting</w:t>
      </w:r>
      <w:r w:rsidR="006864C1">
        <w:rPr>
          <w:rFonts w:ascii="Times New Roman" w:hAnsi="Times New Roman" w:cs="Times New Roman"/>
          <w:sz w:val="24"/>
          <w:szCs w:val="24"/>
        </w:rPr>
        <w:t xml:space="preserve">gi untuk membekali </w:t>
      </w:r>
      <w:r w:rsidR="006864C1">
        <w:rPr>
          <w:rFonts w:ascii="Times New Roman" w:hAnsi="Times New Roman" w:cs="Times New Roman"/>
          <w:sz w:val="24"/>
          <w:szCs w:val="24"/>
          <w:lang w:val="en-US"/>
        </w:rPr>
        <w:t>siswa</w:t>
      </w:r>
      <w:r w:rsidRPr="00842F50">
        <w:rPr>
          <w:rFonts w:ascii="Times New Roman" w:hAnsi="Times New Roman" w:cs="Times New Roman"/>
          <w:sz w:val="24"/>
          <w:szCs w:val="24"/>
        </w:rPr>
        <w:t xml:space="preserve"> dengan kemampuan berpikir logis, analitis, sistematis, dan kreatif.</w:t>
      </w:r>
    </w:p>
    <w:p w:rsidR="001D0958" w:rsidRDefault="006864C1" w:rsidP="00204F3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belajar ada </w:t>
      </w:r>
      <w:r>
        <w:rPr>
          <w:rFonts w:ascii="Times New Roman" w:hAnsi="Times New Roman" w:cs="Times New Roman"/>
          <w:sz w:val="24"/>
          <w:szCs w:val="24"/>
          <w:lang w:val="en-US"/>
        </w:rPr>
        <w:t>siswa</w:t>
      </w:r>
      <w:r w:rsidR="001D0958">
        <w:rPr>
          <w:rFonts w:ascii="Times New Roman" w:hAnsi="Times New Roman" w:cs="Times New Roman"/>
          <w:sz w:val="24"/>
          <w:szCs w:val="24"/>
        </w:rPr>
        <w:t xml:space="preserve"> yang cepa</w:t>
      </w:r>
      <w:r>
        <w:rPr>
          <w:rFonts w:ascii="Times New Roman" w:hAnsi="Times New Roman" w:cs="Times New Roman"/>
          <w:sz w:val="24"/>
          <w:szCs w:val="24"/>
        </w:rPr>
        <w:t xml:space="preserve">t mencerna bahan, ada </w:t>
      </w:r>
      <w:r>
        <w:rPr>
          <w:rFonts w:ascii="Times New Roman" w:hAnsi="Times New Roman" w:cs="Times New Roman"/>
          <w:sz w:val="24"/>
          <w:szCs w:val="24"/>
          <w:lang w:val="en-US"/>
        </w:rPr>
        <w:t>siswa</w:t>
      </w:r>
      <w:r w:rsidR="001D0958">
        <w:rPr>
          <w:rFonts w:ascii="Times New Roman" w:hAnsi="Times New Roman" w:cs="Times New Roman"/>
          <w:sz w:val="24"/>
          <w:szCs w:val="24"/>
        </w:rPr>
        <w:t xml:space="preserve"> yang sedang mencern</w:t>
      </w:r>
      <w:r>
        <w:rPr>
          <w:rFonts w:ascii="Times New Roman" w:hAnsi="Times New Roman" w:cs="Times New Roman"/>
          <w:sz w:val="24"/>
          <w:szCs w:val="24"/>
        </w:rPr>
        <w:t xml:space="preserve">a bahan, dan ada pula </w:t>
      </w:r>
      <w:r>
        <w:rPr>
          <w:rFonts w:ascii="Times New Roman" w:hAnsi="Times New Roman" w:cs="Times New Roman"/>
          <w:sz w:val="24"/>
          <w:szCs w:val="24"/>
          <w:lang w:val="en-US"/>
        </w:rPr>
        <w:t>siswa</w:t>
      </w:r>
      <w:r w:rsidR="001D0958">
        <w:rPr>
          <w:rFonts w:ascii="Times New Roman" w:hAnsi="Times New Roman" w:cs="Times New Roman"/>
          <w:sz w:val="24"/>
          <w:szCs w:val="24"/>
        </w:rPr>
        <w:t xml:space="preserve"> yang lamban mencerna bahan yang diberikan oleh guru</w:t>
      </w:r>
      <w:r>
        <w:rPr>
          <w:rFonts w:ascii="Times New Roman" w:hAnsi="Times New Roman" w:cs="Times New Roman"/>
          <w:sz w:val="24"/>
          <w:szCs w:val="24"/>
        </w:rPr>
        <w:t xml:space="preserve">. Ketiga tipe belajar </w:t>
      </w:r>
      <w:r>
        <w:rPr>
          <w:rFonts w:ascii="Times New Roman" w:hAnsi="Times New Roman" w:cs="Times New Roman"/>
          <w:sz w:val="24"/>
          <w:szCs w:val="24"/>
          <w:lang w:val="en-US"/>
        </w:rPr>
        <w:t>siswa</w:t>
      </w:r>
      <w:r w:rsidR="001D0958">
        <w:rPr>
          <w:rFonts w:ascii="Times New Roman" w:hAnsi="Times New Roman" w:cs="Times New Roman"/>
          <w:sz w:val="24"/>
          <w:szCs w:val="24"/>
        </w:rPr>
        <w:t xml:space="preserve"> ini menghendaki agar guru mengatur strategi pengajarannya yang sesuai den</w:t>
      </w:r>
      <w:r>
        <w:rPr>
          <w:rFonts w:ascii="Times New Roman" w:hAnsi="Times New Roman" w:cs="Times New Roman"/>
          <w:sz w:val="24"/>
          <w:szCs w:val="24"/>
        </w:rPr>
        <w:t xml:space="preserve">gan gaya-gaya belajar </w:t>
      </w:r>
      <w:r>
        <w:rPr>
          <w:rFonts w:ascii="Times New Roman" w:hAnsi="Times New Roman" w:cs="Times New Roman"/>
          <w:sz w:val="24"/>
          <w:szCs w:val="24"/>
          <w:lang w:val="en-US"/>
        </w:rPr>
        <w:t>siswa</w:t>
      </w:r>
      <w:r w:rsidR="001D0958">
        <w:rPr>
          <w:rFonts w:ascii="Times New Roman" w:hAnsi="Times New Roman" w:cs="Times New Roman"/>
          <w:sz w:val="24"/>
          <w:szCs w:val="24"/>
        </w:rPr>
        <w:t>.</w:t>
      </w:r>
      <w:r w:rsidR="001D0958">
        <w:rPr>
          <w:rStyle w:val="FootnoteReference"/>
          <w:rFonts w:ascii="Times New Roman" w:hAnsi="Times New Roman" w:cs="Times New Roman"/>
          <w:sz w:val="24"/>
          <w:szCs w:val="24"/>
        </w:rPr>
        <w:footnoteReference w:id="8"/>
      </w:r>
      <w:r w:rsidR="001D0958">
        <w:rPr>
          <w:rFonts w:ascii="Times New Roman" w:hAnsi="Times New Roman" w:cs="Times New Roman"/>
          <w:sz w:val="24"/>
          <w:szCs w:val="24"/>
        </w:rPr>
        <w:t xml:space="preserve"> Guru harus mengubah paradigma lama dalam proses kegiatan belajar mengajar, lebih kreatif dan inovatif, punya niat dan keinginan untuk meninggalkan budaya instan, sehingga masalah-masalah yang ada pada siswa (problematika siswa dalam belajar matematika) sedikit demi sedikit akan teratasi. Oleh karena itu, disamping penguasaan materi dan metode pembelajaran yang tepat, guru juga </w:t>
      </w:r>
      <w:r w:rsidR="001D0958">
        <w:rPr>
          <w:rFonts w:ascii="Times New Roman" w:hAnsi="Times New Roman" w:cs="Times New Roman"/>
          <w:sz w:val="24"/>
          <w:szCs w:val="24"/>
        </w:rPr>
        <w:lastRenderedPageBreak/>
        <w:t>dituntut untuk menguasai pengetahuan tentang teori belajar matematika dengan tepat.</w:t>
      </w:r>
    </w:p>
    <w:p w:rsidR="001D0958" w:rsidRDefault="001D0958" w:rsidP="00204F3E">
      <w:pPr>
        <w:spacing w:line="480" w:lineRule="auto"/>
        <w:ind w:left="567" w:firstLine="567"/>
        <w:jc w:val="both"/>
        <w:rPr>
          <w:rFonts w:ascii="Times New Roman" w:hAnsi="Times New Roman" w:cs="Times New Roman"/>
          <w:sz w:val="24"/>
          <w:szCs w:val="24"/>
        </w:rPr>
      </w:pPr>
      <w:r w:rsidRPr="008C1F3F">
        <w:rPr>
          <w:rFonts w:ascii="Times New Roman" w:hAnsi="Times New Roman" w:cs="Times New Roman"/>
          <w:sz w:val="24"/>
          <w:szCs w:val="24"/>
        </w:rPr>
        <w:t>Begitu pentingnya pengetahuan teori belajar matematika dalam sistem penyampaian materi di kelas, sehingga setiap metode pengajaran harus selalu disesuaikan dengan teori belajar yang dikemukakan oleh ahli pendidikan. Dalam kegiatan belajar, orang memperoleh isi atau materi pengetahuan, mendapat ketrampilan, dan mengembangkan kebiasaan kerja dan mempraktikan penerapan ketiganya ke dalam situasi dunia nyata. Pembelajaran dan penilaian berdasarkan praktek adalah sekumpulan strategi perolehan dan penerapan pengetahuan, ketrampilan, dan kebiasaan kerja melalui praktek tugas yang bermakna dan melibatkan siswa.</w:t>
      </w:r>
      <w:r w:rsidRPr="008C1F3F">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8C1F3F">
        <w:rPr>
          <w:rFonts w:ascii="Times New Roman" w:hAnsi="Times New Roman" w:cs="Times New Roman"/>
          <w:sz w:val="24"/>
          <w:szCs w:val="24"/>
        </w:rPr>
        <w:t>Menurut Holil, teori-teori baru dalam psikologi pendidikan dikelompok dalam teori pembelajaran konstruktivis (</w:t>
      </w:r>
      <w:r w:rsidRPr="008C1F3F">
        <w:rPr>
          <w:rFonts w:ascii="Times New Roman" w:hAnsi="Times New Roman" w:cs="Times New Roman"/>
          <w:i/>
          <w:sz w:val="24"/>
          <w:szCs w:val="24"/>
        </w:rPr>
        <w:t>constructivist theories of learning</w:t>
      </w:r>
      <w:r w:rsidRPr="008C1F3F">
        <w:rPr>
          <w:rFonts w:ascii="Times New Roman" w:hAnsi="Times New Roman" w:cs="Times New Roman"/>
          <w:sz w:val="24"/>
          <w:szCs w:val="24"/>
        </w:rPr>
        <w:t>)</w:t>
      </w:r>
      <w:r w:rsidRPr="008C1F3F">
        <w:rPr>
          <w:rFonts w:ascii="Times New Roman" w:hAnsi="Times New Roman" w:cs="Times New Roman"/>
          <w:sz w:val="24"/>
          <w:szCs w:val="24"/>
          <w:cs/>
        </w:rPr>
        <w:t xml:space="preserve">. </w:t>
      </w:r>
      <w:r w:rsidRPr="008C1F3F">
        <w:rPr>
          <w:rFonts w:ascii="Times New Roman" w:hAnsi="Times New Roman" w:cs="Times New Roman"/>
          <w:sz w:val="24"/>
          <w:szCs w:val="24"/>
        </w:rPr>
        <w:t>Teori konstruktivis ini menyatakan bahwa siswa harus menemukan sendiri dan mentransformasikan informasi kompleks, mengecek informasi baru dengan aturan-aturan lama dan merevisinya apabila aturan-aturan itu tidak lagi sesuai</w:t>
      </w:r>
      <w:r w:rsidRPr="008C1F3F">
        <w:rPr>
          <w:rFonts w:ascii="Times New Roman" w:hAnsi="Times New Roman" w:cs="Times New Roman"/>
          <w:sz w:val="24"/>
          <w:szCs w:val="24"/>
          <w:cs/>
        </w:rPr>
        <w:t xml:space="preserve">. </w:t>
      </w:r>
      <w:r w:rsidRPr="008C1F3F">
        <w:rPr>
          <w:rFonts w:ascii="Times New Roman" w:hAnsi="Times New Roman" w:cs="Times New Roman"/>
          <w:sz w:val="24"/>
          <w:szCs w:val="24"/>
        </w:rPr>
        <w:t xml:space="preserve">Bagi siswa agar benar-benar memahami dan dapat menerapkan pengetahuan, mereka harus bekerja memecahkan masalah, menemukan segala sesuatu untuk dirinya, berusaha dengan susah payah dengan ide-ide. </w:t>
      </w:r>
    </w:p>
    <w:p w:rsidR="001D0958" w:rsidRDefault="001D0958" w:rsidP="00204F3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teori konstruktivis, dalam belajar dan pembelajaran didasarkan pada perpaduan antara beberapa penelitian dalam psikologi kognitif dan psikologi sosial, sebagaimana teknik-teknik dalam modifikasi perilaku yang didasarkan pada teori </w:t>
      </w:r>
      <w:r>
        <w:rPr>
          <w:rFonts w:ascii="Times New Roman" w:hAnsi="Times New Roman" w:cs="Times New Roman"/>
          <w:i/>
          <w:sz w:val="24"/>
          <w:szCs w:val="24"/>
        </w:rPr>
        <w:t xml:space="preserve">operant conditioning </w:t>
      </w:r>
      <w:r>
        <w:rPr>
          <w:rFonts w:ascii="Times New Roman" w:hAnsi="Times New Roman" w:cs="Times New Roman"/>
          <w:sz w:val="24"/>
          <w:szCs w:val="24"/>
        </w:rPr>
        <w:t>dalam psikologi behavioral. Premis dasarnya adalah bahwa individu harus secara aktif “membangun” pengetahuan dan ketrampilannya dan informasi yang ada diperoleh dalam proses membangun kerangka oleh pelajar dari lingkungan di luar dirinya.</w:t>
      </w:r>
      <w:r>
        <w:rPr>
          <w:rStyle w:val="FootnoteReference"/>
          <w:rFonts w:ascii="Times New Roman" w:hAnsi="Times New Roman" w:cs="Times New Roman"/>
          <w:sz w:val="24"/>
          <w:szCs w:val="24"/>
        </w:rPr>
        <w:footnoteReference w:id="10"/>
      </w:r>
    </w:p>
    <w:p w:rsidR="001D0958" w:rsidRDefault="001D0958" w:rsidP="007A429A">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Dalam proses pembelajaran, konsep</w:t>
      </w:r>
      <w:r w:rsidR="006864C1">
        <w:rPr>
          <w:rFonts w:ascii="Times New Roman" w:hAnsi="Times New Roman" w:cs="Times New Roman"/>
          <w:sz w:val="24"/>
          <w:szCs w:val="24"/>
        </w:rPr>
        <w:t xml:space="preserve"> ini menghendaki agar </w:t>
      </w:r>
      <w:r w:rsidR="006864C1">
        <w:rPr>
          <w:rFonts w:ascii="Times New Roman" w:hAnsi="Times New Roman" w:cs="Times New Roman"/>
          <w:sz w:val="24"/>
          <w:szCs w:val="24"/>
          <w:lang w:val="en-US"/>
        </w:rPr>
        <w:t>siswa</w:t>
      </w:r>
      <w:r>
        <w:rPr>
          <w:rFonts w:ascii="Times New Roman" w:hAnsi="Times New Roman" w:cs="Times New Roman"/>
          <w:sz w:val="24"/>
          <w:szCs w:val="24"/>
        </w:rPr>
        <w:t xml:space="preserve"> dapat dibandingkan kemampuannya untuk secara konstruktif menyesuaikan diri dengan tuntutan dari ilmu pengetahuan dan teknologi. Tujuan pembelajaran konstruktivistik ini ditentukan pada bagaimana belajar, yaitu menciptakan pemahaman baru yang menuntut aktifitas kreatif produktif dalam konteks nyata yang mendorong si belajar untuk berfikir dan berfikir ulang lalu mendemonstrasikan.</w:t>
      </w:r>
      <w:r>
        <w:rPr>
          <w:rStyle w:val="FootnoteReference"/>
          <w:rFonts w:ascii="Times New Roman" w:hAnsi="Times New Roman" w:cs="Times New Roman"/>
          <w:sz w:val="24"/>
          <w:szCs w:val="24"/>
        </w:rPr>
        <w:footnoteReference w:id="11"/>
      </w:r>
    </w:p>
    <w:p w:rsidR="001D0958" w:rsidRDefault="001D0958" w:rsidP="00204F3E">
      <w:pPr>
        <w:spacing w:line="480" w:lineRule="auto"/>
        <w:ind w:left="567" w:firstLine="567"/>
        <w:jc w:val="both"/>
        <w:rPr>
          <w:rFonts w:ascii="Times New Roman" w:hAnsi="Times New Roman" w:cs="Times New Roman"/>
          <w:sz w:val="24"/>
          <w:szCs w:val="24"/>
        </w:rPr>
      </w:pPr>
      <w:r w:rsidRPr="00312C67">
        <w:rPr>
          <w:rFonts w:ascii="Times New Roman" w:hAnsi="Times New Roman" w:cs="Times New Roman"/>
          <w:color w:val="000000"/>
          <w:sz w:val="24"/>
          <w:szCs w:val="24"/>
          <w:lang w:val="it-IT"/>
        </w:rPr>
        <w:t xml:space="preserve">Jerome S. Bruner </w:t>
      </w:r>
      <w:r w:rsidRPr="00312C67">
        <w:rPr>
          <w:rFonts w:ascii="Times New Roman" w:hAnsi="Times New Roman" w:cs="Times New Roman"/>
          <w:sz w:val="24"/>
          <w:szCs w:val="24"/>
        </w:rPr>
        <w:t xml:space="preserve">dari Universitas Harvard, Amerika Serikat </w:t>
      </w:r>
      <w:r w:rsidRPr="00312C67">
        <w:rPr>
          <w:rFonts w:ascii="Times New Roman" w:hAnsi="Times New Roman" w:cs="Times New Roman"/>
          <w:color w:val="000000"/>
          <w:sz w:val="24"/>
          <w:szCs w:val="24"/>
          <w:lang w:val="it-IT"/>
        </w:rPr>
        <w:t>adalah seorang ahli psikologi perkembangan dan ahli psikologi belajar kognitif.</w:t>
      </w:r>
      <w:r w:rsidRPr="00312C67">
        <w:rPr>
          <w:rFonts w:ascii="Times New Roman" w:hAnsi="Times New Roman" w:cs="Times New Roman"/>
          <w:color w:val="000000"/>
          <w:sz w:val="24"/>
          <w:szCs w:val="24"/>
          <w:lang w:val="sv-SE"/>
        </w:rPr>
        <w:t xml:space="preserve"> Penelitiannya meliputi persepsi manusia, motivasi, belajar</w:t>
      </w:r>
      <w:r w:rsidR="00A87A94">
        <w:rPr>
          <w:rFonts w:ascii="Times New Roman" w:hAnsi="Times New Roman" w:cs="Times New Roman"/>
          <w:color w:val="000000"/>
          <w:sz w:val="24"/>
          <w:szCs w:val="24"/>
          <w:lang w:val="sv-SE"/>
        </w:rPr>
        <w:t xml:space="preserve"> dan berfikir. Dalam mempelajar</w:t>
      </w:r>
      <w:r w:rsidRPr="00312C67">
        <w:rPr>
          <w:rFonts w:ascii="Times New Roman" w:hAnsi="Times New Roman" w:cs="Times New Roman"/>
          <w:color w:val="000000"/>
          <w:sz w:val="24"/>
          <w:szCs w:val="24"/>
          <w:lang w:val="sv-SE"/>
        </w:rPr>
        <w:t xml:space="preserve">i manusia, ia menganggap manusia sebagai pemroses, pemikir dan pencipta informasi. </w:t>
      </w:r>
      <w:r w:rsidRPr="00312C67">
        <w:rPr>
          <w:rFonts w:ascii="Times New Roman" w:hAnsi="Times New Roman" w:cs="Times New Roman"/>
          <w:sz w:val="24"/>
          <w:szCs w:val="24"/>
        </w:rPr>
        <w:t xml:space="preserve">Menurut Bruner, belajar merupakan suatu proses aktif yang </w:t>
      </w:r>
      <w:r w:rsidRPr="00312C67">
        <w:rPr>
          <w:rFonts w:ascii="Times New Roman" w:hAnsi="Times New Roman" w:cs="Times New Roman"/>
          <w:sz w:val="24"/>
          <w:szCs w:val="24"/>
        </w:rPr>
        <w:lastRenderedPageBreak/>
        <w:t>memungkinkan manusia untuk menemukan hal-hal baru di luar informasi yang diberikan kepada dirinya.</w:t>
      </w:r>
      <w:r w:rsidRPr="00312C67">
        <w:rPr>
          <w:rStyle w:val="FootnoteReference"/>
          <w:rFonts w:ascii="Times New Roman" w:hAnsi="Times New Roman" w:cs="Times New Roman"/>
          <w:sz w:val="24"/>
          <w:szCs w:val="24"/>
        </w:rPr>
        <w:footnoteReference w:id="12"/>
      </w:r>
      <w:r w:rsidRPr="00312C67">
        <w:rPr>
          <w:rFonts w:ascii="Times New Roman" w:hAnsi="Times New Roman" w:cs="Times New Roman"/>
          <w:sz w:val="24"/>
          <w:szCs w:val="24"/>
        </w:rPr>
        <w:t xml:space="preserve"> </w:t>
      </w:r>
      <w:r w:rsidRPr="00312C67">
        <w:rPr>
          <w:rFonts w:ascii="Times New Roman" w:hAnsi="Times New Roman" w:cs="Times New Roman"/>
          <w:color w:val="000000"/>
          <w:sz w:val="24"/>
          <w:szCs w:val="24"/>
          <w:lang w:val="sv-SE"/>
        </w:rPr>
        <w:t>Bruner menganggap, bahwa belajar itu meliputi tiga proses kognitif, yaitu memperoleh informasi baru,</w:t>
      </w:r>
      <w:r w:rsidRPr="00312C67">
        <w:rPr>
          <w:rFonts w:ascii="Times New Roman" w:hAnsi="Times New Roman" w:cs="Times New Roman"/>
          <w:sz w:val="24"/>
          <w:szCs w:val="24"/>
        </w:rPr>
        <w:t xml:space="preserve"> menyimpan pengetahuan,</w:t>
      </w:r>
      <w:r w:rsidRPr="00312C67">
        <w:rPr>
          <w:rFonts w:ascii="Times New Roman" w:hAnsi="Times New Roman" w:cs="Times New Roman"/>
          <w:color w:val="000000"/>
          <w:sz w:val="24"/>
          <w:szCs w:val="24"/>
          <w:lang w:val="sv-SE"/>
        </w:rPr>
        <w:t xml:space="preserve"> transformasi pengetahuan, dan menguji relevansi dan ketepatan pengetahuan. Pandangan terhadap belajar yang disebutnya sebagai konseptualisme instrumental itu, didasarkan pada dua prinsip, yaitu pengetahuan orang tentang alam didasarkan pada model-model mengenai kenyataan yang dibangunnya, dan model-model itu diadaptasikan pada kegunaan bagi orang tersebut. </w:t>
      </w:r>
      <w:r w:rsidRPr="00312C67">
        <w:rPr>
          <w:rFonts w:ascii="Times New Roman" w:hAnsi="Times New Roman" w:cs="Times New Roman"/>
          <w:sz w:val="24"/>
          <w:szCs w:val="24"/>
        </w:rPr>
        <w:t xml:space="preserve"> Bruner mengemukakan bahwa teori pembelajaran adalah preskriptif dan teori belajar adalah deskriptif.</w:t>
      </w:r>
      <w:r w:rsidRPr="00312C67">
        <w:rPr>
          <w:rStyle w:val="FootnoteReference"/>
          <w:rFonts w:ascii="Times New Roman" w:hAnsi="Times New Roman" w:cs="Times New Roman"/>
          <w:sz w:val="24"/>
          <w:szCs w:val="24"/>
        </w:rPr>
        <w:footnoteReference w:id="13"/>
      </w:r>
      <w:r w:rsidRPr="00312C67">
        <w:rPr>
          <w:rFonts w:ascii="Times New Roman" w:hAnsi="Times New Roman" w:cs="Times New Roman"/>
          <w:sz w:val="24"/>
          <w:szCs w:val="24"/>
        </w:rPr>
        <w:t xml:space="preserve"> Preskriptif karena tujuan utama teori pembelajaran adalah menetapkan metode pembelajaran yang optimal, sedangkan deskriptif karena tujuan utama teori belajar adalah menjelaskan proses belajar.</w:t>
      </w:r>
    </w:p>
    <w:p w:rsidR="001D0958" w:rsidRPr="006F44B6" w:rsidRDefault="001D0958" w:rsidP="00204F3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Bruner, yang dikutip Cecep Kustandi dan Bambang Sutjipto,</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ada tiga tingkatan utama modus belajar, yaitu: pengalaman langsung (</w:t>
      </w:r>
      <w:r w:rsidRPr="00C53075">
        <w:rPr>
          <w:rFonts w:ascii="Times New Roman" w:hAnsi="Times New Roman" w:cs="Times New Roman"/>
          <w:i/>
          <w:sz w:val="24"/>
          <w:szCs w:val="24"/>
        </w:rPr>
        <w:t>enactive</w:t>
      </w:r>
      <w:r>
        <w:rPr>
          <w:rFonts w:ascii="Times New Roman" w:hAnsi="Times New Roman" w:cs="Times New Roman"/>
          <w:sz w:val="24"/>
          <w:szCs w:val="24"/>
        </w:rPr>
        <w:t>), pengalaman pictorial/gambar (</w:t>
      </w:r>
      <w:r w:rsidRPr="00C53075">
        <w:rPr>
          <w:rFonts w:ascii="Times New Roman" w:hAnsi="Times New Roman" w:cs="Times New Roman"/>
          <w:i/>
          <w:sz w:val="24"/>
          <w:szCs w:val="24"/>
        </w:rPr>
        <w:t>iconic</w:t>
      </w:r>
      <w:r>
        <w:rPr>
          <w:rFonts w:ascii="Times New Roman" w:hAnsi="Times New Roman" w:cs="Times New Roman"/>
          <w:sz w:val="24"/>
          <w:szCs w:val="24"/>
        </w:rPr>
        <w:t>), dan pengalaman abstrak (</w:t>
      </w:r>
      <w:r w:rsidRPr="00C53075">
        <w:rPr>
          <w:rFonts w:ascii="Times New Roman" w:hAnsi="Times New Roman" w:cs="Times New Roman"/>
          <w:i/>
          <w:sz w:val="24"/>
          <w:szCs w:val="24"/>
        </w:rPr>
        <w:t>symbolic</w:t>
      </w:r>
      <w:r>
        <w:rPr>
          <w:rFonts w:ascii="Times New Roman" w:hAnsi="Times New Roman" w:cs="Times New Roman"/>
          <w:sz w:val="24"/>
          <w:szCs w:val="24"/>
        </w:rPr>
        <w:t xml:space="preserve">). </w:t>
      </w:r>
      <w:r w:rsidRPr="006F44B6">
        <w:rPr>
          <w:rFonts w:ascii="Times New Roman" w:hAnsi="Times New Roman" w:cs="Times New Roman"/>
          <w:sz w:val="24"/>
          <w:szCs w:val="24"/>
        </w:rPr>
        <w:t xml:space="preserve">Menurut Bruner, pembelajaran yang selama ini diberikan di sekolah lebih banyak menekankan pada perkembangan kemampuan analisis, kurang mengembangkan kemampuan berfikir intuitif. Padahal berfikir intuitif sangat </w:t>
      </w:r>
      <w:r w:rsidRPr="006F44B6">
        <w:rPr>
          <w:rFonts w:ascii="Times New Roman" w:hAnsi="Times New Roman" w:cs="Times New Roman"/>
          <w:sz w:val="24"/>
          <w:szCs w:val="24"/>
        </w:rPr>
        <w:lastRenderedPageBreak/>
        <w:t>pentin</w:t>
      </w:r>
      <w:r w:rsidR="007209DA">
        <w:rPr>
          <w:rFonts w:ascii="Times New Roman" w:hAnsi="Times New Roman" w:cs="Times New Roman"/>
          <w:sz w:val="24"/>
          <w:szCs w:val="24"/>
        </w:rPr>
        <w:t>g bagi mereka yang menggeluti</w:t>
      </w:r>
      <w:r w:rsidRPr="006F44B6">
        <w:rPr>
          <w:rFonts w:ascii="Times New Roman" w:hAnsi="Times New Roman" w:cs="Times New Roman"/>
          <w:sz w:val="24"/>
          <w:szCs w:val="24"/>
        </w:rPr>
        <w:t xml:space="preserve"> bidang matematika, biologi, fisika, dan sebagainya, sebab setiap disiplin mempunyai konsep-konsep, prinsip, dan prosedur yang harus dipahami sebelum seseorang belajar. Cara yang baik untuk belajar adalah memahami konsep, arti, dan hubungan melalui proses intuitif untuk akhirnya sampai pada suatu kesimpulan (</w:t>
      </w:r>
      <w:r w:rsidRPr="006F44B6">
        <w:rPr>
          <w:rFonts w:ascii="Times New Roman" w:hAnsi="Times New Roman" w:cs="Times New Roman"/>
          <w:i/>
          <w:sz w:val="24"/>
          <w:szCs w:val="24"/>
        </w:rPr>
        <w:t>discovery learning</w:t>
      </w:r>
      <w:r w:rsidRPr="006F44B6">
        <w:rPr>
          <w:rFonts w:ascii="Times New Roman" w:hAnsi="Times New Roman" w:cs="Times New Roman"/>
          <w:sz w:val="24"/>
          <w:szCs w:val="24"/>
        </w:rPr>
        <w:t>).</w:t>
      </w:r>
      <w:r w:rsidRPr="006F44B6">
        <w:rPr>
          <w:rStyle w:val="FootnoteReference"/>
          <w:rFonts w:ascii="Times New Roman" w:hAnsi="Times New Roman" w:cs="Times New Roman"/>
          <w:sz w:val="24"/>
          <w:szCs w:val="24"/>
        </w:rPr>
        <w:footnoteReference w:id="15"/>
      </w:r>
    </w:p>
    <w:p w:rsidR="001D0958" w:rsidRPr="006F44B6" w:rsidRDefault="001D0958" w:rsidP="00204F3E">
      <w:pPr>
        <w:spacing w:line="480" w:lineRule="auto"/>
        <w:ind w:left="567" w:firstLine="567"/>
        <w:jc w:val="both"/>
        <w:rPr>
          <w:rFonts w:ascii="Times New Roman" w:hAnsi="Times New Roman" w:cs="Times New Roman"/>
          <w:sz w:val="24"/>
          <w:szCs w:val="24"/>
        </w:rPr>
      </w:pPr>
      <w:r w:rsidRPr="006F44B6">
        <w:rPr>
          <w:rFonts w:ascii="Times New Roman" w:hAnsi="Times New Roman" w:cs="Times New Roman"/>
          <w:sz w:val="24"/>
          <w:szCs w:val="24"/>
        </w:rPr>
        <w:t xml:space="preserve">Materi </w:t>
      </w:r>
      <w:r>
        <w:rPr>
          <w:rFonts w:ascii="Times New Roman" w:hAnsi="Times New Roman" w:cs="Times New Roman"/>
          <w:sz w:val="24"/>
          <w:szCs w:val="24"/>
        </w:rPr>
        <w:t>luas persegi</w:t>
      </w:r>
      <w:r w:rsidRPr="006F44B6">
        <w:rPr>
          <w:rFonts w:ascii="Times New Roman" w:hAnsi="Times New Roman" w:cs="Times New Roman"/>
          <w:sz w:val="24"/>
          <w:szCs w:val="24"/>
        </w:rPr>
        <w:t xml:space="preserve"> </w:t>
      </w:r>
      <w:r>
        <w:rPr>
          <w:rFonts w:ascii="Times New Roman" w:hAnsi="Times New Roman" w:cs="Times New Roman"/>
          <w:sz w:val="24"/>
          <w:szCs w:val="24"/>
        </w:rPr>
        <w:t xml:space="preserve">panjang </w:t>
      </w:r>
      <w:r w:rsidRPr="006F44B6">
        <w:rPr>
          <w:rFonts w:ascii="Times New Roman" w:hAnsi="Times New Roman" w:cs="Times New Roman"/>
          <w:sz w:val="24"/>
          <w:szCs w:val="24"/>
        </w:rPr>
        <w:t>merupakan materi penting yang harus dikuasai oleh siswa Sekolah Dasar maupun Madrasah Ibtidaiyah</w:t>
      </w:r>
      <w:r>
        <w:rPr>
          <w:rFonts w:ascii="Times New Roman" w:hAnsi="Times New Roman" w:cs="Times New Roman"/>
          <w:sz w:val="24"/>
          <w:szCs w:val="24"/>
        </w:rPr>
        <w:t xml:space="preserve"> dalam mata pelajaran matematika</w:t>
      </w:r>
      <w:r w:rsidRPr="006F44B6">
        <w:rPr>
          <w:rFonts w:ascii="Times New Roman" w:hAnsi="Times New Roman" w:cs="Times New Roman"/>
          <w:sz w:val="24"/>
          <w:szCs w:val="24"/>
        </w:rPr>
        <w:t>, dikarenakan selain sebagai mater</w:t>
      </w:r>
      <w:r w:rsidR="007209DA">
        <w:rPr>
          <w:rFonts w:ascii="Times New Roman" w:hAnsi="Times New Roman" w:cs="Times New Roman"/>
          <w:sz w:val="24"/>
          <w:szCs w:val="24"/>
        </w:rPr>
        <w:t>i yang diujikan pada Ujia</w:t>
      </w:r>
      <w:r w:rsidR="007209DA">
        <w:rPr>
          <w:rFonts w:ascii="Times New Roman" w:hAnsi="Times New Roman" w:cs="Times New Roman"/>
          <w:sz w:val="24"/>
          <w:szCs w:val="24"/>
          <w:lang w:val="en-US"/>
        </w:rPr>
        <w:t xml:space="preserve">n </w:t>
      </w:r>
      <w:r w:rsidRPr="006F44B6">
        <w:rPr>
          <w:rFonts w:ascii="Times New Roman" w:hAnsi="Times New Roman" w:cs="Times New Roman"/>
          <w:sz w:val="24"/>
          <w:szCs w:val="24"/>
        </w:rPr>
        <w:t>Nasional juga sering ditemui siswa dalam kehidupan sehari-hari</w:t>
      </w:r>
      <w:r w:rsidR="007209DA">
        <w:rPr>
          <w:rFonts w:ascii="Times New Roman" w:hAnsi="Times New Roman" w:cs="Times New Roman"/>
          <w:sz w:val="24"/>
          <w:szCs w:val="24"/>
        </w:rPr>
        <w:t>. Berdasarkan hasil observasi</w:t>
      </w:r>
      <w:r>
        <w:rPr>
          <w:rFonts w:ascii="Times New Roman" w:hAnsi="Times New Roman" w:cs="Times New Roman"/>
          <w:sz w:val="24"/>
          <w:szCs w:val="24"/>
        </w:rPr>
        <w:t xml:space="preserve"> </w:t>
      </w:r>
      <w:r w:rsidRPr="006F44B6">
        <w:rPr>
          <w:rFonts w:ascii="Times New Roman" w:hAnsi="Times New Roman" w:cs="Times New Roman"/>
          <w:sz w:val="24"/>
          <w:szCs w:val="24"/>
        </w:rPr>
        <w:t>lapangan di Madr</w:t>
      </w:r>
      <w:r>
        <w:rPr>
          <w:rFonts w:ascii="Times New Roman" w:hAnsi="Times New Roman" w:cs="Times New Roman"/>
          <w:sz w:val="24"/>
          <w:szCs w:val="24"/>
        </w:rPr>
        <w:t>asah Ibtidaiyah Podorejo Sumbergempol Tulungagung</w:t>
      </w:r>
      <w:r w:rsidRPr="006F44B6">
        <w:rPr>
          <w:rFonts w:ascii="Times New Roman" w:hAnsi="Times New Roman" w:cs="Times New Roman"/>
          <w:sz w:val="24"/>
          <w:szCs w:val="24"/>
        </w:rPr>
        <w:t xml:space="preserve">, selama ini proses pembelajaran matematika khususnya mengenai </w:t>
      </w:r>
      <w:r>
        <w:rPr>
          <w:rFonts w:ascii="Times New Roman" w:hAnsi="Times New Roman" w:cs="Times New Roman"/>
          <w:sz w:val="24"/>
          <w:szCs w:val="24"/>
        </w:rPr>
        <w:t>luas persegi panjang</w:t>
      </w:r>
      <w:r w:rsidRPr="006F44B6">
        <w:rPr>
          <w:rFonts w:ascii="Times New Roman" w:hAnsi="Times New Roman" w:cs="Times New Roman"/>
          <w:sz w:val="24"/>
          <w:szCs w:val="24"/>
        </w:rPr>
        <w:t xml:space="preserve"> masih didominasi oleh guru dan hanya sebatas pada upaya menjadikan anak mampu dan terampil mengerjakan soal-soal yang ada sehingga pembelajaran yang berlangsung kurang bermakna dan terasa membosankan bagi siswa. </w:t>
      </w:r>
    </w:p>
    <w:p w:rsidR="001D0958" w:rsidRDefault="001D0958" w:rsidP="00204F3E">
      <w:pPr>
        <w:spacing w:line="480" w:lineRule="auto"/>
        <w:ind w:left="567" w:firstLine="567"/>
        <w:jc w:val="both"/>
        <w:rPr>
          <w:rFonts w:ascii="Times New Roman" w:hAnsi="Times New Roman" w:cs="Times New Roman"/>
          <w:sz w:val="24"/>
          <w:szCs w:val="24"/>
          <w:lang w:val="en-US"/>
        </w:rPr>
      </w:pPr>
      <w:r w:rsidRPr="006F44B6">
        <w:rPr>
          <w:rFonts w:ascii="Times New Roman" w:hAnsi="Times New Roman" w:cs="Times New Roman"/>
          <w:sz w:val="24"/>
          <w:szCs w:val="24"/>
        </w:rPr>
        <w:t>Berdasarkan banyak hal diatas, peneliti tertarik dan merasa perlu untuk melakukan penelitian tindakan kelas (PTK)</w:t>
      </w:r>
      <w:r>
        <w:rPr>
          <w:rFonts w:ascii="Times New Roman" w:hAnsi="Times New Roman" w:cs="Times New Roman"/>
          <w:sz w:val="24"/>
          <w:szCs w:val="24"/>
        </w:rPr>
        <w:t xml:space="preserve"> dengan menerapkan Teori </w:t>
      </w:r>
      <w:r w:rsidRPr="006F44B6">
        <w:rPr>
          <w:rFonts w:ascii="Times New Roman" w:hAnsi="Times New Roman" w:cs="Times New Roman"/>
          <w:sz w:val="24"/>
          <w:szCs w:val="24"/>
        </w:rPr>
        <w:t xml:space="preserve"> Bruner untuk meningkatkan </w:t>
      </w:r>
      <w:r>
        <w:rPr>
          <w:rFonts w:ascii="Times New Roman" w:hAnsi="Times New Roman" w:cs="Times New Roman"/>
          <w:sz w:val="24"/>
          <w:szCs w:val="24"/>
        </w:rPr>
        <w:t>hasil belajar</w:t>
      </w:r>
      <w:r w:rsidRPr="006F44B6">
        <w:rPr>
          <w:rFonts w:ascii="Times New Roman" w:hAnsi="Times New Roman" w:cs="Times New Roman"/>
          <w:sz w:val="24"/>
          <w:szCs w:val="24"/>
        </w:rPr>
        <w:t xml:space="preserve"> siswa dalam mempelajari materi </w:t>
      </w:r>
      <w:r>
        <w:rPr>
          <w:rFonts w:ascii="Times New Roman" w:hAnsi="Times New Roman" w:cs="Times New Roman"/>
          <w:sz w:val="24"/>
          <w:szCs w:val="24"/>
        </w:rPr>
        <w:t>luas persegi panjang</w:t>
      </w:r>
      <w:r w:rsidRPr="006F44B6">
        <w:rPr>
          <w:rFonts w:ascii="Times New Roman" w:hAnsi="Times New Roman" w:cs="Times New Roman"/>
          <w:sz w:val="24"/>
          <w:szCs w:val="24"/>
        </w:rPr>
        <w:t xml:space="preserve">, sehingga siswa mampu menguasai konsep </w:t>
      </w:r>
      <w:r>
        <w:rPr>
          <w:rFonts w:ascii="Times New Roman" w:hAnsi="Times New Roman" w:cs="Times New Roman"/>
          <w:sz w:val="24"/>
          <w:szCs w:val="24"/>
        </w:rPr>
        <w:t>luas persegi panjang</w:t>
      </w:r>
      <w:r w:rsidRPr="006F44B6">
        <w:rPr>
          <w:rFonts w:ascii="Times New Roman" w:hAnsi="Times New Roman" w:cs="Times New Roman"/>
          <w:sz w:val="24"/>
          <w:szCs w:val="24"/>
        </w:rPr>
        <w:t xml:space="preserve"> baik secara konseptual maupun prosedural. Adapun judul skripsi peneliti adalah </w:t>
      </w:r>
      <w:r w:rsidRPr="0029171C">
        <w:rPr>
          <w:rFonts w:ascii="Times New Roman" w:hAnsi="Times New Roman" w:cs="Times New Roman"/>
          <w:sz w:val="24"/>
          <w:szCs w:val="24"/>
        </w:rPr>
        <w:lastRenderedPageBreak/>
        <w:t xml:space="preserve">“Penerapan Teori Bruner untuk Meningkatkan </w:t>
      </w:r>
      <w:r>
        <w:rPr>
          <w:rFonts w:ascii="Times New Roman" w:hAnsi="Times New Roman" w:cs="Times New Roman"/>
          <w:sz w:val="24"/>
          <w:szCs w:val="24"/>
        </w:rPr>
        <w:t xml:space="preserve">Hasil </w:t>
      </w:r>
      <w:r w:rsidRPr="0029171C">
        <w:rPr>
          <w:rFonts w:ascii="Times New Roman" w:hAnsi="Times New Roman" w:cs="Times New Roman"/>
          <w:sz w:val="24"/>
          <w:szCs w:val="24"/>
        </w:rPr>
        <w:t xml:space="preserve"> Belajar Matematika Siswa Kelas </w:t>
      </w:r>
      <w:r>
        <w:rPr>
          <w:rFonts w:ascii="Times New Roman" w:hAnsi="Times New Roman" w:cs="Times New Roman"/>
          <w:sz w:val="24"/>
          <w:szCs w:val="24"/>
        </w:rPr>
        <w:t>III</w:t>
      </w:r>
      <w:r w:rsidRPr="0029171C">
        <w:rPr>
          <w:rFonts w:ascii="Times New Roman" w:hAnsi="Times New Roman" w:cs="Times New Roman"/>
          <w:sz w:val="24"/>
          <w:szCs w:val="24"/>
        </w:rPr>
        <w:t xml:space="preserve"> MI</w:t>
      </w:r>
      <w:r>
        <w:rPr>
          <w:rFonts w:ascii="Times New Roman" w:hAnsi="Times New Roman" w:cs="Times New Roman"/>
          <w:sz w:val="24"/>
          <w:szCs w:val="24"/>
        </w:rPr>
        <w:t xml:space="preserve"> Podorejo Sumbergempol Tulungagung</w:t>
      </w:r>
      <w:r w:rsidRPr="0029171C">
        <w:rPr>
          <w:rFonts w:ascii="Times New Roman" w:hAnsi="Times New Roman" w:cs="Times New Roman"/>
          <w:sz w:val="24"/>
          <w:szCs w:val="24"/>
        </w:rPr>
        <w:t>”</w:t>
      </w:r>
      <w:r>
        <w:rPr>
          <w:rFonts w:ascii="Times New Roman" w:hAnsi="Times New Roman" w:cs="Times New Roman"/>
          <w:sz w:val="24"/>
          <w:szCs w:val="24"/>
        </w:rPr>
        <w:t>.</w:t>
      </w:r>
    </w:p>
    <w:p w:rsidR="00C97C54" w:rsidRPr="00C97C54" w:rsidRDefault="00C97C54" w:rsidP="00C97C54">
      <w:pPr>
        <w:pStyle w:val="ListParagraph"/>
        <w:numPr>
          <w:ilvl w:val="0"/>
          <w:numId w:val="1"/>
        </w:numPr>
        <w:spacing w:line="72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Rumusan Masalah dan Pemecahannya</w:t>
      </w:r>
    </w:p>
    <w:p w:rsidR="001D0958" w:rsidRPr="00E45A41" w:rsidRDefault="001D0958" w:rsidP="00C97C54">
      <w:pPr>
        <w:numPr>
          <w:ilvl w:val="0"/>
          <w:numId w:val="2"/>
        </w:numPr>
        <w:spacing w:after="0" w:line="480" w:lineRule="auto"/>
        <w:ind w:left="567" w:hanging="218"/>
        <w:contextualSpacing/>
        <w:jc w:val="both"/>
        <w:rPr>
          <w:rFonts w:ascii="Times New Roman" w:eastAsia="Calibri" w:hAnsi="Times New Roman" w:cs="Angsana New"/>
          <w:sz w:val="24"/>
          <w:szCs w:val="30"/>
          <w:lang w:bidi="ar-DZ"/>
        </w:rPr>
      </w:pPr>
      <w:r w:rsidRPr="00E45A41">
        <w:rPr>
          <w:rFonts w:ascii="Times New Roman" w:eastAsia="Calibri" w:hAnsi="Times New Roman" w:cs="Angsana New"/>
          <w:sz w:val="24"/>
          <w:szCs w:val="30"/>
          <w:lang w:bidi="ar-DZ"/>
        </w:rPr>
        <w:t>Rumusan masalah</w:t>
      </w:r>
    </w:p>
    <w:p w:rsidR="004E4ABA" w:rsidRPr="00FE77DE" w:rsidRDefault="004E4ABA" w:rsidP="004E4ABA">
      <w:pPr>
        <w:pStyle w:val="ListParagraph"/>
        <w:numPr>
          <w:ilvl w:val="0"/>
          <w:numId w:val="9"/>
        </w:numPr>
        <w:spacing w:after="0" w:line="480" w:lineRule="auto"/>
        <w:jc w:val="both"/>
        <w:rPr>
          <w:rFonts w:ascii="Times New Roman" w:hAnsi="Times New Roman" w:cs="Times New Roman"/>
          <w:sz w:val="24"/>
          <w:szCs w:val="24"/>
        </w:rPr>
      </w:pPr>
      <w:r w:rsidRPr="00FE77DE">
        <w:rPr>
          <w:rFonts w:ascii="Times New Roman" w:hAnsi="Times New Roman" w:cs="Times New Roman"/>
          <w:sz w:val="24"/>
          <w:szCs w:val="24"/>
        </w:rPr>
        <w:t xml:space="preserve">Bagaimana pembelajaran melalui penerapan Teori Bruner untuk meningkatkan </w:t>
      </w:r>
      <w:r>
        <w:rPr>
          <w:rFonts w:ascii="Times New Roman" w:hAnsi="Times New Roman" w:cs="Times New Roman"/>
          <w:sz w:val="24"/>
          <w:szCs w:val="24"/>
        </w:rPr>
        <w:t>hasil</w:t>
      </w:r>
      <w:r w:rsidRPr="00FE77DE">
        <w:rPr>
          <w:rFonts w:ascii="Times New Roman" w:hAnsi="Times New Roman" w:cs="Times New Roman"/>
          <w:sz w:val="24"/>
          <w:szCs w:val="24"/>
        </w:rPr>
        <w:t xml:space="preserve"> belajar matematika tentang </w:t>
      </w:r>
      <w:r>
        <w:rPr>
          <w:rFonts w:ascii="Times New Roman" w:hAnsi="Times New Roman" w:cs="Times New Roman"/>
          <w:sz w:val="24"/>
          <w:szCs w:val="24"/>
        </w:rPr>
        <w:t>luas persegi panjang</w:t>
      </w:r>
      <w:r w:rsidRPr="00FE77DE">
        <w:rPr>
          <w:rFonts w:ascii="Times New Roman" w:hAnsi="Times New Roman" w:cs="Times New Roman"/>
          <w:sz w:val="24"/>
          <w:szCs w:val="24"/>
        </w:rPr>
        <w:t xml:space="preserve"> siswa kelas </w:t>
      </w:r>
      <w:r>
        <w:rPr>
          <w:rFonts w:ascii="Times New Roman" w:hAnsi="Times New Roman" w:cs="Times New Roman"/>
          <w:sz w:val="24"/>
          <w:szCs w:val="24"/>
        </w:rPr>
        <w:t>III</w:t>
      </w:r>
      <w:r w:rsidRPr="00FE77DE">
        <w:rPr>
          <w:rFonts w:ascii="Times New Roman" w:hAnsi="Times New Roman" w:cs="Times New Roman"/>
          <w:sz w:val="24"/>
          <w:szCs w:val="24"/>
        </w:rPr>
        <w:t xml:space="preserve"> </w:t>
      </w:r>
      <w:r w:rsidRPr="0029171C">
        <w:rPr>
          <w:rFonts w:ascii="Times New Roman" w:hAnsi="Times New Roman" w:cs="Times New Roman"/>
          <w:sz w:val="24"/>
          <w:szCs w:val="24"/>
        </w:rPr>
        <w:t>MI</w:t>
      </w:r>
      <w:r>
        <w:rPr>
          <w:rFonts w:ascii="Times New Roman" w:hAnsi="Times New Roman" w:cs="Times New Roman"/>
          <w:sz w:val="24"/>
          <w:szCs w:val="24"/>
        </w:rPr>
        <w:t xml:space="preserve"> Podorejo Sumbergempol Tulungagung </w:t>
      </w:r>
      <w:r w:rsidRPr="00FE77DE">
        <w:rPr>
          <w:rFonts w:ascii="Times New Roman" w:hAnsi="Times New Roman" w:cs="Times New Roman"/>
          <w:sz w:val="24"/>
          <w:szCs w:val="24"/>
        </w:rPr>
        <w:t>?</w:t>
      </w:r>
    </w:p>
    <w:p w:rsidR="004E4ABA" w:rsidRPr="00FE77DE" w:rsidRDefault="004E4ABA" w:rsidP="004E4ABA">
      <w:pPr>
        <w:pStyle w:val="ListParagraph"/>
        <w:numPr>
          <w:ilvl w:val="0"/>
          <w:numId w:val="9"/>
        </w:numPr>
        <w:spacing w:after="0" w:line="480" w:lineRule="auto"/>
        <w:jc w:val="both"/>
        <w:rPr>
          <w:rFonts w:ascii="Times New Roman" w:hAnsi="Times New Roman" w:cs="Times New Roman"/>
          <w:sz w:val="24"/>
          <w:szCs w:val="24"/>
        </w:rPr>
      </w:pPr>
      <w:r w:rsidRPr="00FE77DE">
        <w:rPr>
          <w:rFonts w:ascii="Times New Roman" w:hAnsi="Times New Roman" w:cs="Times New Roman"/>
          <w:sz w:val="24"/>
          <w:szCs w:val="24"/>
        </w:rPr>
        <w:t xml:space="preserve">Bagaimana respon siswa kelas </w:t>
      </w:r>
      <w:r>
        <w:rPr>
          <w:rFonts w:ascii="Times New Roman" w:hAnsi="Times New Roman" w:cs="Times New Roman"/>
          <w:sz w:val="24"/>
          <w:szCs w:val="24"/>
        </w:rPr>
        <w:t>III</w:t>
      </w:r>
      <w:r w:rsidRPr="00FE77DE">
        <w:rPr>
          <w:rFonts w:ascii="Times New Roman" w:hAnsi="Times New Roman" w:cs="Times New Roman"/>
          <w:sz w:val="24"/>
          <w:szCs w:val="24"/>
        </w:rPr>
        <w:t xml:space="preserve"> </w:t>
      </w:r>
      <w:r w:rsidRPr="0029171C">
        <w:rPr>
          <w:rFonts w:ascii="Times New Roman" w:hAnsi="Times New Roman" w:cs="Times New Roman"/>
          <w:sz w:val="24"/>
          <w:szCs w:val="24"/>
        </w:rPr>
        <w:t>MI</w:t>
      </w:r>
      <w:r>
        <w:rPr>
          <w:rFonts w:ascii="Times New Roman" w:hAnsi="Times New Roman" w:cs="Times New Roman"/>
          <w:sz w:val="24"/>
          <w:szCs w:val="24"/>
        </w:rPr>
        <w:t xml:space="preserve"> Podorejo Sumbergempol Tulungagung </w:t>
      </w:r>
      <w:r w:rsidRPr="00FE77DE">
        <w:rPr>
          <w:rFonts w:ascii="Times New Roman" w:hAnsi="Times New Roman" w:cs="Times New Roman"/>
          <w:sz w:val="24"/>
          <w:szCs w:val="24"/>
        </w:rPr>
        <w:t xml:space="preserve">tentang konsep </w:t>
      </w:r>
      <w:r>
        <w:rPr>
          <w:rFonts w:ascii="Times New Roman" w:hAnsi="Times New Roman" w:cs="Times New Roman"/>
          <w:sz w:val="24"/>
          <w:szCs w:val="24"/>
        </w:rPr>
        <w:t>luas persegi panjang</w:t>
      </w:r>
      <w:r w:rsidRPr="00FE77DE">
        <w:rPr>
          <w:rFonts w:ascii="Times New Roman" w:hAnsi="Times New Roman" w:cs="Times New Roman"/>
          <w:sz w:val="24"/>
          <w:szCs w:val="24"/>
        </w:rPr>
        <w:t xml:space="preserve"> melalui penerapan Teori Bruner ?</w:t>
      </w:r>
    </w:p>
    <w:p w:rsidR="004E4ABA" w:rsidRPr="00FE77DE" w:rsidRDefault="004E4ABA" w:rsidP="004E4ABA">
      <w:pPr>
        <w:pStyle w:val="ListParagraph"/>
        <w:numPr>
          <w:ilvl w:val="0"/>
          <w:numId w:val="9"/>
        </w:numPr>
        <w:spacing w:after="0" w:line="480" w:lineRule="auto"/>
        <w:jc w:val="both"/>
        <w:rPr>
          <w:rFonts w:ascii="Times New Roman" w:hAnsi="Times New Roman" w:cs="Times New Roman"/>
          <w:sz w:val="24"/>
          <w:szCs w:val="24"/>
        </w:rPr>
      </w:pPr>
      <w:r w:rsidRPr="00FE77DE">
        <w:rPr>
          <w:rFonts w:ascii="Times New Roman" w:hAnsi="Times New Roman" w:cs="Times New Roman"/>
          <w:sz w:val="24"/>
          <w:szCs w:val="24"/>
        </w:rPr>
        <w:t xml:space="preserve">Bagaimana hasil belajar yang dicapai siswa kelas </w:t>
      </w:r>
      <w:r>
        <w:rPr>
          <w:rFonts w:ascii="Times New Roman" w:hAnsi="Times New Roman" w:cs="Times New Roman"/>
          <w:sz w:val="24"/>
          <w:szCs w:val="24"/>
        </w:rPr>
        <w:t>III</w:t>
      </w:r>
      <w:r w:rsidRPr="00FE77DE">
        <w:rPr>
          <w:rFonts w:ascii="Times New Roman" w:hAnsi="Times New Roman" w:cs="Times New Roman"/>
          <w:sz w:val="24"/>
          <w:szCs w:val="24"/>
        </w:rPr>
        <w:t xml:space="preserve"> </w:t>
      </w:r>
      <w:r w:rsidRPr="0029171C">
        <w:rPr>
          <w:rFonts w:ascii="Times New Roman" w:hAnsi="Times New Roman" w:cs="Times New Roman"/>
          <w:sz w:val="24"/>
          <w:szCs w:val="24"/>
        </w:rPr>
        <w:t>MI</w:t>
      </w:r>
      <w:r>
        <w:rPr>
          <w:rFonts w:ascii="Times New Roman" w:hAnsi="Times New Roman" w:cs="Times New Roman"/>
          <w:sz w:val="24"/>
          <w:szCs w:val="24"/>
        </w:rPr>
        <w:t xml:space="preserve"> Podorejo Sumbergempol Tulungagung </w:t>
      </w:r>
      <w:r w:rsidRPr="00FE77DE">
        <w:rPr>
          <w:rFonts w:ascii="Times New Roman" w:hAnsi="Times New Roman" w:cs="Times New Roman"/>
          <w:sz w:val="24"/>
          <w:szCs w:val="24"/>
        </w:rPr>
        <w:t xml:space="preserve">tentang konsep </w:t>
      </w:r>
      <w:r>
        <w:rPr>
          <w:rFonts w:ascii="Times New Roman" w:hAnsi="Times New Roman" w:cs="Times New Roman"/>
          <w:sz w:val="24"/>
          <w:szCs w:val="24"/>
        </w:rPr>
        <w:t>luas persegi panjang</w:t>
      </w:r>
      <w:r w:rsidRPr="00FE77DE">
        <w:rPr>
          <w:rFonts w:ascii="Times New Roman" w:hAnsi="Times New Roman" w:cs="Times New Roman"/>
          <w:sz w:val="24"/>
          <w:szCs w:val="24"/>
        </w:rPr>
        <w:t xml:space="preserve"> melalui penerapan Teori Bruner ?</w:t>
      </w:r>
    </w:p>
    <w:p w:rsidR="004E4ABA" w:rsidRDefault="004E4ABA" w:rsidP="00C97C54">
      <w:pPr>
        <w:numPr>
          <w:ilvl w:val="0"/>
          <w:numId w:val="2"/>
        </w:numPr>
        <w:spacing w:after="0" w:line="480" w:lineRule="auto"/>
        <w:ind w:left="567" w:hanging="218"/>
        <w:contextualSpacing/>
        <w:jc w:val="both"/>
        <w:rPr>
          <w:rFonts w:ascii="Times New Roman" w:hAnsi="Times New Roman" w:cs="Times New Roman"/>
          <w:sz w:val="24"/>
          <w:szCs w:val="24"/>
        </w:rPr>
      </w:pPr>
      <w:r>
        <w:rPr>
          <w:rFonts w:ascii="Times New Roman" w:hAnsi="Times New Roman" w:cs="Times New Roman"/>
          <w:sz w:val="24"/>
          <w:szCs w:val="24"/>
        </w:rPr>
        <w:t>Pemecahan Masalah</w:t>
      </w:r>
    </w:p>
    <w:p w:rsidR="004E4ABA" w:rsidRDefault="004E4ABA" w:rsidP="00204F3E">
      <w:pPr>
        <w:spacing w:line="480" w:lineRule="auto"/>
        <w:ind w:left="567" w:firstLine="567"/>
        <w:jc w:val="both"/>
        <w:rPr>
          <w:rFonts w:ascii="Times New Roman" w:eastAsia="Calibri" w:hAnsi="Times New Roman" w:cs="Times New Roman"/>
          <w:sz w:val="24"/>
          <w:szCs w:val="24"/>
        </w:rPr>
      </w:pPr>
      <w:r w:rsidRPr="00883BA5">
        <w:rPr>
          <w:rFonts w:ascii="Times New Roman" w:eastAsia="Calibri" w:hAnsi="Times New Roman" w:cs="Times New Roman"/>
          <w:sz w:val="24"/>
          <w:szCs w:val="24"/>
          <w:lang w:bidi="ar-DZ"/>
        </w:rPr>
        <w:t xml:space="preserve">Pembelajaran dengan </w:t>
      </w:r>
      <w:r>
        <w:rPr>
          <w:rFonts w:ascii="Times New Roman" w:eastAsia="Calibri" w:hAnsi="Times New Roman" w:cs="Times New Roman"/>
          <w:sz w:val="24"/>
          <w:szCs w:val="24"/>
          <w:lang w:bidi="ar-DZ"/>
        </w:rPr>
        <w:t>mengguna</w:t>
      </w:r>
      <w:r w:rsidR="007C485E">
        <w:rPr>
          <w:rFonts w:ascii="Times New Roman" w:eastAsia="Calibri" w:hAnsi="Times New Roman" w:cs="Times New Roman"/>
          <w:sz w:val="24"/>
          <w:szCs w:val="24"/>
          <w:lang w:val="en-US" w:bidi="ar-DZ"/>
        </w:rPr>
        <w:t>k</w:t>
      </w:r>
      <w:r>
        <w:rPr>
          <w:rFonts w:ascii="Times New Roman" w:eastAsia="Calibri" w:hAnsi="Times New Roman" w:cs="Times New Roman"/>
          <w:sz w:val="24"/>
          <w:szCs w:val="24"/>
          <w:lang w:bidi="ar-DZ"/>
        </w:rPr>
        <w:t>an pendekatan teori belajar</w:t>
      </w:r>
      <w:r w:rsidRPr="00883BA5">
        <w:rPr>
          <w:rFonts w:ascii="Times New Roman" w:eastAsia="Calibri" w:hAnsi="Times New Roman" w:cs="Times New Roman"/>
          <w:sz w:val="24"/>
          <w:szCs w:val="24"/>
          <w:lang w:bidi="ar-DZ"/>
        </w:rPr>
        <w:t xml:space="preserve"> yang sesuai akan menghasilkan pemahaman  dan </w:t>
      </w:r>
      <w:r w:rsidR="00A8658F">
        <w:rPr>
          <w:rFonts w:ascii="Times New Roman" w:eastAsia="Calibri" w:hAnsi="Times New Roman" w:cs="Times New Roman"/>
          <w:sz w:val="24"/>
          <w:szCs w:val="24"/>
          <w:lang w:bidi="ar-DZ"/>
        </w:rPr>
        <w:t>penguasaan konsep yang maksimal</w:t>
      </w:r>
      <w:r w:rsidR="00A8658F">
        <w:rPr>
          <w:rFonts w:ascii="Times New Roman" w:eastAsia="Calibri" w:hAnsi="Times New Roman" w:cs="Times New Roman"/>
          <w:sz w:val="24"/>
          <w:szCs w:val="24"/>
          <w:lang w:val="en-US" w:bidi="ar-DZ"/>
        </w:rPr>
        <w:t>,</w:t>
      </w:r>
      <w:r w:rsidR="00A8658F">
        <w:rPr>
          <w:rFonts w:ascii="Times New Roman" w:eastAsia="Calibri" w:hAnsi="Times New Roman" w:cs="Times New Roman"/>
          <w:sz w:val="24"/>
          <w:szCs w:val="24"/>
          <w:lang w:bidi="ar-DZ"/>
        </w:rPr>
        <w:t xml:space="preserve"> </w:t>
      </w:r>
      <w:r w:rsidR="00A8658F">
        <w:rPr>
          <w:rFonts w:ascii="Times New Roman" w:eastAsia="Calibri" w:hAnsi="Times New Roman" w:cs="Times New Roman"/>
          <w:sz w:val="24"/>
          <w:szCs w:val="24"/>
          <w:lang w:val="en-US" w:bidi="ar-DZ"/>
        </w:rPr>
        <w:t>k</w:t>
      </w:r>
      <w:r w:rsidRPr="00883BA5">
        <w:rPr>
          <w:rFonts w:ascii="Times New Roman" w:eastAsia="Calibri" w:hAnsi="Times New Roman" w:cs="Times New Roman"/>
          <w:sz w:val="24"/>
          <w:szCs w:val="24"/>
          <w:lang w:bidi="ar-DZ"/>
        </w:rPr>
        <w:t xml:space="preserve">arena sesuai dengan masalah  yaitu rendahnya hasil belajar </w:t>
      </w:r>
      <w:r>
        <w:rPr>
          <w:rFonts w:ascii="Times New Roman" w:eastAsia="Calibri" w:hAnsi="Times New Roman" w:cs="Times New Roman"/>
          <w:sz w:val="24"/>
          <w:szCs w:val="24"/>
          <w:lang w:bidi="ar-DZ"/>
        </w:rPr>
        <w:t>matematika</w:t>
      </w:r>
      <w:r w:rsidRPr="00883BA5">
        <w:rPr>
          <w:rFonts w:ascii="Times New Roman" w:eastAsia="Calibri" w:hAnsi="Times New Roman" w:cs="Times New Roman"/>
          <w:sz w:val="24"/>
          <w:szCs w:val="24"/>
          <w:lang w:bidi="ar-DZ"/>
        </w:rPr>
        <w:t xml:space="preserve"> </w:t>
      </w:r>
      <w:r w:rsidR="00A8658F">
        <w:rPr>
          <w:rFonts w:ascii="Times New Roman" w:eastAsia="Calibri" w:hAnsi="Times New Roman" w:cs="Times New Roman"/>
          <w:sz w:val="24"/>
          <w:szCs w:val="24"/>
          <w:lang w:val="en-US" w:bidi="ar-DZ"/>
        </w:rPr>
        <w:t xml:space="preserve">siswa </w:t>
      </w:r>
      <w:r w:rsidRPr="00883BA5">
        <w:rPr>
          <w:rFonts w:ascii="Times New Roman" w:eastAsia="Calibri" w:hAnsi="Times New Roman" w:cs="Times New Roman"/>
          <w:sz w:val="24"/>
          <w:szCs w:val="24"/>
          <w:lang w:bidi="ar-DZ"/>
        </w:rPr>
        <w:t xml:space="preserve">di kelas </w:t>
      </w:r>
      <w:r>
        <w:rPr>
          <w:rFonts w:ascii="Times New Roman" w:eastAsia="Calibri" w:hAnsi="Times New Roman" w:cs="Times New Roman"/>
          <w:sz w:val="24"/>
          <w:szCs w:val="24"/>
          <w:lang w:bidi="ar-DZ"/>
        </w:rPr>
        <w:t>III</w:t>
      </w:r>
      <w:r w:rsidRPr="00883BA5">
        <w:rPr>
          <w:rFonts w:ascii="Times New Roman" w:eastAsia="Calibri" w:hAnsi="Times New Roman" w:cs="Times New Roman"/>
          <w:sz w:val="24"/>
          <w:szCs w:val="24"/>
          <w:lang w:bidi="ar-DZ"/>
        </w:rPr>
        <w:t xml:space="preserve"> </w:t>
      </w:r>
      <w:r w:rsidRPr="0029171C">
        <w:rPr>
          <w:rFonts w:ascii="Times New Roman" w:hAnsi="Times New Roman" w:cs="Times New Roman"/>
          <w:sz w:val="24"/>
          <w:szCs w:val="24"/>
        </w:rPr>
        <w:t>MI</w:t>
      </w:r>
      <w:r>
        <w:rPr>
          <w:rFonts w:ascii="Times New Roman" w:hAnsi="Times New Roman" w:cs="Times New Roman"/>
          <w:sz w:val="24"/>
          <w:szCs w:val="24"/>
        </w:rPr>
        <w:t xml:space="preserve"> Podorejo Sumbergempol Tulungagung</w:t>
      </w:r>
      <w:r w:rsidRPr="00883BA5">
        <w:rPr>
          <w:rFonts w:ascii="Times New Roman" w:eastAsia="Calibri" w:hAnsi="Times New Roman" w:cs="Times New Roman"/>
          <w:sz w:val="24"/>
          <w:szCs w:val="24"/>
          <w:lang w:bidi="ar-DZ"/>
        </w:rPr>
        <w:t>,</w:t>
      </w:r>
      <w:r>
        <w:rPr>
          <w:rFonts w:ascii="Times New Roman" w:eastAsia="Calibri" w:hAnsi="Times New Roman" w:cs="Times New Roman"/>
          <w:sz w:val="24"/>
          <w:szCs w:val="24"/>
          <w:lang w:bidi="ar-DZ"/>
        </w:rPr>
        <w:t xml:space="preserve"> </w:t>
      </w:r>
      <w:r w:rsidRPr="00883BA5">
        <w:rPr>
          <w:rFonts w:ascii="Times New Roman" w:eastAsia="Calibri" w:hAnsi="Times New Roman" w:cs="Times New Roman"/>
          <w:sz w:val="24"/>
          <w:szCs w:val="24"/>
          <w:lang w:bidi="ar-DZ"/>
        </w:rPr>
        <w:t xml:space="preserve">maka akan dilakukan  </w:t>
      </w:r>
      <w:r>
        <w:rPr>
          <w:rFonts w:ascii="Times New Roman" w:eastAsia="Calibri" w:hAnsi="Times New Roman" w:cs="Times New Roman"/>
          <w:sz w:val="24"/>
          <w:szCs w:val="24"/>
          <w:lang w:bidi="ar-DZ"/>
        </w:rPr>
        <w:t>penerapan teori Bruner</w:t>
      </w:r>
      <w:r w:rsidRPr="00883BA5">
        <w:rPr>
          <w:rFonts w:ascii="Times New Roman" w:eastAsia="Calibri" w:hAnsi="Times New Roman" w:cs="Times New Roman"/>
          <w:sz w:val="24"/>
          <w:szCs w:val="24"/>
          <w:lang w:bidi="ar-DZ"/>
        </w:rPr>
        <w:t xml:space="preserve">. Suatu </w:t>
      </w:r>
      <w:r>
        <w:rPr>
          <w:rFonts w:ascii="Times New Roman" w:eastAsia="Calibri" w:hAnsi="Times New Roman" w:cs="Times New Roman"/>
          <w:sz w:val="24"/>
          <w:szCs w:val="24"/>
          <w:lang w:bidi="ar-DZ"/>
        </w:rPr>
        <w:t>teori yang dipilih</w:t>
      </w:r>
      <w:r w:rsidRPr="00883BA5">
        <w:rPr>
          <w:rFonts w:ascii="Times New Roman" w:eastAsia="Calibri" w:hAnsi="Times New Roman" w:cs="Times New Roman"/>
          <w:sz w:val="24"/>
          <w:szCs w:val="24"/>
        </w:rPr>
        <w:t xml:space="preserve"> akan berpengaruh terhadap sukses tidaknya proses belajar mengajar.</w:t>
      </w:r>
    </w:p>
    <w:p w:rsidR="004E4ABA" w:rsidRDefault="004E4ABA" w:rsidP="00204F3E">
      <w:pPr>
        <w:spacing w:line="480" w:lineRule="auto"/>
        <w:ind w:left="567"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Teori Bruner disebut pembelajaran penemuan (inkuiri) adalah suatu model pengajaran yang menekankan pentingnya pemahaman tentang struktur materi (ide kunci) dari suatu ilmu yang dipelajari, perlunya belajar aktif sebagai dasar dari pemahaman sebenarnya, dan nilai dari berfikir secara induktif dalam belajar (pembelajaran yang sebenarnya terjadi melalui penemuan pribadi).</w:t>
      </w:r>
      <w:r>
        <w:rPr>
          <w:rStyle w:val="FootnoteReference"/>
          <w:rFonts w:ascii="Times New Roman" w:eastAsia="Calibri" w:hAnsi="Times New Roman" w:cs="Times New Roman"/>
          <w:sz w:val="24"/>
          <w:szCs w:val="24"/>
        </w:rPr>
        <w:footnoteReference w:id="16"/>
      </w:r>
      <w:r>
        <w:rPr>
          <w:rFonts w:ascii="Times New Roman" w:eastAsia="Calibri" w:hAnsi="Times New Roman" w:cs="Times New Roman"/>
          <w:sz w:val="24"/>
          <w:szCs w:val="24"/>
        </w:rPr>
        <w:t xml:space="preserve"> Pengetahuan yang diperoleh dengan belajar penemuan menunjukkan beberapa kebaikan, diantaranya hasil belajar penemuan mempunyai efek transfer yang lebih baik dari hasil belajar lainnya.</w:t>
      </w:r>
      <w:r>
        <w:rPr>
          <w:rStyle w:val="FootnoteReference"/>
          <w:rFonts w:ascii="Times New Roman" w:eastAsia="Calibri" w:hAnsi="Times New Roman" w:cs="Times New Roman"/>
          <w:sz w:val="24"/>
          <w:szCs w:val="24"/>
        </w:rPr>
        <w:footnoteReference w:id="17"/>
      </w:r>
    </w:p>
    <w:p w:rsidR="00F53C0A" w:rsidRPr="00F53C0A" w:rsidRDefault="00F53C0A" w:rsidP="00204F3E">
      <w:pPr>
        <w:spacing w:line="480" w:lineRule="auto"/>
        <w:ind w:left="567" w:firstLine="567"/>
        <w:jc w:val="both"/>
        <w:rPr>
          <w:rFonts w:asciiTheme="majorBidi" w:eastAsia="Calibri" w:hAnsiTheme="majorBidi" w:cstheme="majorBidi"/>
          <w:sz w:val="24"/>
          <w:szCs w:val="24"/>
          <w:lang w:val="en-US"/>
        </w:rPr>
      </w:pPr>
      <w:r w:rsidRPr="00F53C0A">
        <w:rPr>
          <w:rFonts w:ascii="Times New Roman" w:eastAsia="Calibri" w:hAnsi="Times New Roman" w:cs="Times New Roman"/>
          <w:sz w:val="24"/>
          <w:szCs w:val="24"/>
          <w:lang w:val="en-US"/>
        </w:rPr>
        <w:t xml:space="preserve">Penelitian yang dilakukan </w:t>
      </w:r>
      <w:r w:rsidRPr="003545E9">
        <w:rPr>
          <w:rFonts w:asciiTheme="majorBidi" w:eastAsia="Calibri" w:hAnsiTheme="majorBidi" w:cstheme="majorBidi"/>
          <w:sz w:val="24"/>
          <w:szCs w:val="24"/>
        </w:rPr>
        <w:t>Cholilatuz Zahroh</w:t>
      </w:r>
      <w:r>
        <w:rPr>
          <w:rStyle w:val="FootnoteReference"/>
          <w:rFonts w:asciiTheme="majorBidi" w:eastAsia="Calibri" w:hAnsiTheme="majorBidi" w:cstheme="majorBidi"/>
          <w:sz w:val="24"/>
          <w:szCs w:val="24"/>
        </w:rPr>
        <w:footnoteReference w:id="18"/>
      </w:r>
      <w:r w:rsidRPr="003545E9">
        <w:rPr>
          <w:rFonts w:asciiTheme="majorBidi" w:eastAsia="Calibri" w:hAnsiTheme="majorBidi" w:cstheme="majorBidi"/>
          <w:sz w:val="24"/>
          <w:szCs w:val="24"/>
        </w:rPr>
        <w:t xml:space="preserve"> </w:t>
      </w:r>
      <w:r w:rsidRPr="00F53C0A">
        <w:rPr>
          <w:rFonts w:asciiTheme="majorBidi" w:eastAsia="Calibri" w:hAnsiTheme="majorBidi" w:cstheme="majorBidi"/>
          <w:sz w:val="24"/>
          <w:szCs w:val="24"/>
        </w:rPr>
        <w:t xml:space="preserve">dalam skripsinya yang berjudul “Penerapan Teori Bruner untuk Meningkatkan Hasil Belajar Keliling Bangun Datar pada Siswa Kelas III SDN Kauman 3 Malang” </w:t>
      </w:r>
      <w:r w:rsidRPr="00F53C0A">
        <w:rPr>
          <w:rFonts w:asciiTheme="majorBidi" w:eastAsia="Calibri" w:hAnsiTheme="majorBidi" w:cstheme="majorBidi"/>
          <w:sz w:val="24"/>
          <w:szCs w:val="24"/>
          <w:lang w:val="en-US"/>
        </w:rPr>
        <w:t xml:space="preserve">menyimpulkan </w:t>
      </w:r>
      <w:r w:rsidRPr="00F53C0A">
        <w:rPr>
          <w:rFonts w:asciiTheme="majorBidi" w:eastAsia="Calibri" w:hAnsiTheme="majorBidi" w:cstheme="majorBidi"/>
          <w:sz w:val="24"/>
          <w:szCs w:val="24"/>
        </w:rPr>
        <w:t xml:space="preserve"> bahwa </w:t>
      </w:r>
      <w:r w:rsidRPr="00F53C0A">
        <w:rPr>
          <w:rFonts w:ascii="Times New Roman" w:eastAsia="Times New Roman" w:hAnsi="Times New Roman" w:cs="Times New Roman"/>
          <w:sz w:val="24"/>
          <w:szCs w:val="24"/>
          <w:lang w:eastAsia="id-ID"/>
        </w:rPr>
        <w:t xml:space="preserve">dengan penerapan teori Bruner dapat meningkatkan keaktifan dan hasil belajar siswa. </w:t>
      </w:r>
      <w:r w:rsidRPr="00F53C0A">
        <w:rPr>
          <w:rFonts w:ascii="Times New Roman" w:eastAsia="Times New Roman" w:hAnsi="Times New Roman" w:cs="Times New Roman"/>
          <w:sz w:val="24"/>
          <w:szCs w:val="24"/>
          <w:lang w:val="en-US" w:eastAsia="id-ID"/>
        </w:rPr>
        <w:t xml:space="preserve">Sedangkan menurut </w:t>
      </w:r>
      <w:r w:rsidRPr="00F53C0A">
        <w:rPr>
          <w:rFonts w:asciiTheme="majorBidi" w:eastAsia="Calibri" w:hAnsiTheme="majorBidi" w:cstheme="majorBidi"/>
          <w:sz w:val="24"/>
          <w:szCs w:val="24"/>
        </w:rPr>
        <w:t>Dian Hery Sucipto</w:t>
      </w:r>
      <w:r>
        <w:rPr>
          <w:rStyle w:val="FootnoteReference"/>
          <w:rFonts w:asciiTheme="majorBidi" w:eastAsia="Calibri" w:hAnsiTheme="majorBidi" w:cstheme="majorBidi"/>
          <w:sz w:val="24"/>
          <w:szCs w:val="24"/>
        </w:rPr>
        <w:footnoteReference w:id="19"/>
      </w:r>
      <w:r w:rsidRPr="00F53C0A">
        <w:rPr>
          <w:rFonts w:asciiTheme="majorBidi" w:eastAsia="Calibri" w:hAnsiTheme="majorBidi" w:cstheme="majorBidi"/>
          <w:sz w:val="24"/>
          <w:szCs w:val="24"/>
        </w:rPr>
        <w:t xml:space="preserve"> dalam skripsinya yang berjudul “Meningkatkan Kemampuan Mengerjakan Operasi Penjumlahan dan Pengurangan Pecahan Siswa Kelas IV Melalui Penerapan Teori Jerome Bruner”. Dari hasil penelitian tersebut dapat disimpulkan  bahwa tahap-tahap pembelajaran dalam teori Bruner berupa enaktif, ikonik, dan simbolik dapat </w:t>
      </w:r>
      <w:r w:rsidRPr="00F53C0A">
        <w:rPr>
          <w:rFonts w:asciiTheme="majorBidi" w:eastAsia="Calibri" w:hAnsiTheme="majorBidi" w:cstheme="majorBidi"/>
          <w:sz w:val="24"/>
          <w:szCs w:val="24"/>
        </w:rPr>
        <w:lastRenderedPageBreak/>
        <w:t>meningkatkan kemampuan siswa dalam mengerjakan operasi penjumlahan dan pengurangan pecahan, serta mampu meningkatkan aktivitas siswa dalam belajar.</w:t>
      </w:r>
    </w:p>
    <w:p w:rsidR="00C97C54" w:rsidRPr="00C97C54" w:rsidRDefault="00C97C54" w:rsidP="00F53C0A">
      <w:pPr>
        <w:spacing w:line="480" w:lineRule="auto"/>
        <w:ind w:left="567" w:firstLine="284"/>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Tujuan Penelitian</w:t>
      </w:r>
    </w:p>
    <w:p w:rsidR="004E4ABA" w:rsidRPr="004E4ABA" w:rsidRDefault="004E4ABA" w:rsidP="00C97C54">
      <w:pPr>
        <w:pStyle w:val="ListParagraph"/>
        <w:numPr>
          <w:ilvl w:val="0"/>
          <w:numId w:val="13"/>
        </w:numPr>
        <w:spacing w:after="0" w:line="480" w:lineRule="auto"/>
        <w:ind w:left="851" w:hanging="284"/>
        <w:jc w:val="both"/>
        <w:rPr>
          <w:rFonts w:ascii="Times New Roman" w:hAnsi="Times New Roman" w:cs="Times New Roman"/>
          <w:sz w:val="24"/>
          <w:szCs w:val="24"/>
        </w:rPr>
      </w:pPr>
      <w:r w:rsidRPr="004E4ABA">
        <w:rPr>
          <w:rFonts w:ascii="Times New Roman" w:hAnsi="Times New Roman" w:cs="Times New Roman"/>
          <w:sz w:val="24"/>
          <w:szCs w:val="24"/>
        </w:rPr>
        <w:t>Untuk mendeskripsikan pembelajaran melalui penerapan Teori Bruner tentang luas persegi panjang sehingga dapat meningkatkan hasil belajar matematika siswa kelas III MI Podorejo Sumbergempol Tulungagung.</w:t>
      </w:r>
    </w:p>
    <w:p w:rsidR="004E4ABA" w:rsidRPr="00EF0947" w:rsidRDefault="004E4ABA" w:rsidP="00C97C54">
      <w:pPr>
        <w:pStyle w:val="ListParagraph"/>
        <w:numPr>
          <w:ilvl w:val="0"/>
          <w:numId w:val="13"/>
        </w:numPr>
        <w:spacing w:after="0" w:line="480" w:lineRule="auto"/>
        <w:ind w:left="851" w:hanging="284"/>
        <w:jc w:val="both"/>
        <w:rPr>
          <w:rFonts w:ascii="Times New Roman" w:hAnsi="Times New Roman" w:cs="Times New Roman"/>
          <w:sz w:val="24"/>
          <w:szCs w:val="24"/>
        </w:rPr>
      </w:pPr>
      <w:r w:rsidRPr="00EF0947">
        <w:rPr>
          <w:rFonts w:ascii="Times New Roman" w:hAnsi="Times New Roman" w:cs="Times New Roman"/>
          <w:sz w:val="24"/>
          <w:szCs w:val="24"/>
        </w:rPr>
        <w:t>Untuk mendeskri</w:t>
      </w:r>
      <w:r>
        <w:rPr>
          <w:rFonts w:ascii="Times New Roman" w:hAnsi="Times New Roman" w:cs="Times New Roman"/>
          <w:sz w:val="24"/>
          <w:szCs w:val="24"/>
        </w:rPr>
        <w:t>p</w:t>
      </w:r>
      <w:r w:rsidRPr="00EF0947">
        <w:rPr>
          <w:rFonts w:ascii="Times New Roman" w:hAnsi="Times New Roman" w:cs="Times New Roman"/>
          <w:sz w:val="24"/>
          <w:szCs w:val="24"/>
        </w:rPr>
        <w:t xml:space="preserve">sikan respon siswa kelas </w:t>
      </w:r>
      <w:r>
        <w:rPr>
          <w:rFonts w:ascii="Times New Roman" w:hAnsi="Times New Roman" w:cs="Times New Roman"/>
          <w:sz w:val="24"/>
          <w:szCs w:val="24"/>
        </w:rPr>
        <w:t>III</w:t>
      </w:r>
      <w:r w:rsidRPr="00EF0947">
        <w:rPr>
          <w:rFonts w:ascii="Times New Roman" w:hAnsi="Times New Roman" w:cs="Times New Roman"/>
          <w:sz w:val="24"/>
          <w:szCs w:val="24"/>
        </w:rPr>
        <w:t xml:space="preserve"> </w:t>
      </w:r>
      <w:r w:rsidRPr="0029171C">
        <w:rPr>
          <w:rFonts w:ascii="Times New Roman" w:hAnsi="Times New Roman" w:cs="Times New Roman"/>
          <w:sz w:val="24"/>
          <w:szCs w:val="24"/>
        </w:rPr>
        <w:t>MI</w:t>
      </w:r>
      <w:r>
        <w:rPr>
          <w:rFonts w:ascii="Times New Roman" w:hAnsi="Times New Roman" w:cs="Times New Roman"/>
          <w:sz w:val="24"/>
          <w:szCs w:val="24"/>
        </w:rPr>
        <w:t xml:space="preserve"> Podorejo Sumbergempol Tulungagung</w:t>
      </w:r>
      <w:r w:rsidRPr="00EF0947">
        <w:rPr>
          <w:rFonts w:ascii="Times New Roman" w:hAnsi="Times New Roman" w:cs="Times New Roman"/>
          <w:sz w:val="24"/>
          <w:szCs w:val="24"/>
        </w:rPr>
        <w:t xml:space="preserve"> tentang </w:t>
      </w:r>
      <w:r>
        <w:rPr>
          <w:rFonts w:ascii="Times New Roman" w:hAnsi="Times New Roman" w:cs="Times New Roman"/>
          <w:sz w:val="24"/>
          <w:szCs w:val="24"/>
        </w:rPr>
        <w:t>luas persegi panjang</w:t>
      </w:r>
      <w:r w:rsidRPr="00EF0947">
        <w:rPr>
          <w:rFonts w:ascii="Times New Roman" w:hAnsi="Times New Roman" w:cs="Times New Roman"/>
          <w:sz w:val="24"/>
          <w:szCs w:val="24"/>
        </w:rPr>
        <w:t xml:space="preserve"> melalui pembelajaran dengan Teori Bruner.</w:t>
      </w:r>
    </w:p>
    <w:p w:rsidR="001D0958" w:rsidRPr="00C97C54" w:rsidRDefault="004E4ABA" w:rsidP="00C97C54">
      <w:pPr>
        <w:pStyle w:val="ListParagraph"/>
        <w:numPr>
          <w:ilvl w:val="0"/>
          <w:numId w:val="13"/>
        </w:numPr>
        <w:spacing w:after="0" w:line="480" w:lineRule="auto"/>
        <w:ind w:left="851" w:hanging="284"/>
        <w:jc w:val="both"/>
        <w:rPr>
          <w:rFonts w:ascii="Times New Roman" w:hAnsi="Times New Roman" w:cs="Times New Roman"/>
          <w:sz w:val="24"/>
          <w:szCs w:val="24"/>
        </w:rPr>
      </w:pPr>
      <w:r w:rsidRPr="00EF0947">
        <w:rPr>
          <w:rFonts w:ascii="Times New Roman" w:hAnsi="Times New Roman" w:cs="Times New Roman"/>
          <w:sz w:val="24"/>
          <w:szCs w:val="24"/>
        </w:rPr>
        <w:t>Untuk mendeskri</w:t>
      </w:r>
      <w:r>
        <w:rPr>
          <w:rFonts w:ascii="Times New Roman" w:hAnsi="Times New Roman" w:cs="Times New Roman"/>
          <w:sz w:val="24"/>
          <w:szCs w:val="24"/>
        </w:rPr>
        <w:t>p</w:t>
      </w:r>
      <w:r w:rsidRPr="00EF0947">
        <w:rPr>
          <w:rFonts w:ascii="Times New Roman" w:hAnsi="Times New Roman" w:cs="Times New Roman"/>
          <w:sz w:val="24"/>
          <w:szCs w:val="24"/>
        </w:rPr>
        <w:t xml:space="preserve">sikan hasil belajar yang dapat dicapai siswa kelas kelas </w:t>
      </w:r>
      <w:r>
        <w:rPr>
          <w:rFonts w:ascii="Times New Roman" w:hAnsi="Times New Roman" w:cs="Times New Roman"/>
          <w:sz w:val="24"/>
          <w:szCs w:val="24"/>
        </w:rPr>
        <w:t xml:space="preserve">III </w:t>
      </w:r>
      <w:r w:rsidRPr="0029171C">
        <w:rPr>
          <w:rFonts w:ascii="Times New Roman" w:hAnsi="Times New Roman" w:cs="Times New Roman"/>
          <w:sz w:val="24"/>
          <w:szCs w:val="24"/>
        </w:rPr>
        <w:t>MI</w:t>
      </w:r>
      <w:r>
        <w:rPr>
          <w:rFonts w:ascii="Times New Roman" w:hAnsi="Times New Roman" w:cs="Times New Roman"/>
          <w:sz w:val="24"/>
          <w:szCs w:val="24"/>
        </w:rPr>
        <w:t xml:space="preserve"> Podorejo Sumbergempol Tulungagung</w:t>
      </w:r>
      <w:r w:rsidRPr="00EF0947">
        <w:rPr>
          <w:rFonts w:ascii="Times New Roman" w:hAnsi="Times New Roman" w:cs="Times New Roman"/>
          <w:sz w:val="24"/>
          <w:szCs w:val="24"/>
        </w:rPr>
        <w:t xml:space="preserve"> tentang konsep luas </w:t>
      </w:r>
      <w:r>
        <w:rPr>
          <w:rFonts w:ascii="Times New Roman" w:hAnsi="Times New Roman" w:cs="Times New Roman"/>
          <w:sz w:val="24"/>
          <w:szCs w:val="24"/>
        </w:rPr>
        <w:t>persegi panjang</w:t>
      </w:r>
      <w:r w:rsidRPr="00EF0947">
        <w:rPr>
          <w:rFonts w:ascii="Times New Roman" w:hAnsi="Times New Roman" w:cs="Times New Roman"/>
          <w:sz w:val="24"/>
          <w:szCs w:val="24"/>
        </w:rPr>
        <w:t xml:space="preserve"> melalui pembelajaran dengan penerapan Teori Bruner.</w:t>
      </w:r>
    </w:p>
    <w:p w:rsidR="00C97C54" w:rsidRPr="00C97C54" w:rsidRDefault="00C97C54" w:rsidP="00C97C54">
      <w:pPr>
        <w:pStyle w:val="ListParagraph"/>
        <w:numPr>
          <w:ilvl w:val="0"/>
          <w:numId w:val="1"/>
        </w:numPr>
        <w:spacing w:after="0" w:line="720" w:lineRule="auto"/>
        <w:jc w:val="both"/>
        <w:rPr>
          <w:rFonts w:ascii="Times New Roman" w:hAnsi="Times New Roman" w:cs="Times New Roman"/>
          <w:b/>
          <w:sz w:val="24"/>
          <w:szCs w:val="24"/>
        </w:rPr>
      </w:pPr>
      <w:r>
        <w:rPr>
          <w:rFonts w:ascii="Times New Roman" w:hAnsi="Times New Roman" w:cs="Times New Roman"/>
          <w:b/>
          <w:sz w:val="24"/>
          <w:szCs w:val="24"/>
          <w:lang w:val="en-US"/>
        </w:rPr>
        <w:t>Manfaat Penelitian</w:t>
      </w:r>
    </w:p>
    <w:p w:rsidR="004E4ABA" w:rsidRDefault="004E4ABA" w:rsidP="00C97C54">
      <w:pPr>
        <w:pStyle w:val="ListParagraph"/>
        <w:numPr>
          <w:ilvl w:val="0"/>
          <w:numId w:val="14"/>
        </w:numPr>
        <w:spacing w:line="480" w:lineRule="auto"/>
        <w:ind w:left="851" w:hanging="284"/>
        <w:rPr>
          <w:rFonts w:ascii="Times New Roman" w:hAnsi="Times New Roman" w:cs="Times New Roman"/>
          <w:sz w:val="24"/>
          <w:szCs w:val="24"/>
          <w:lang w:val="en-US"/>
        </w:rPr>
      </w:pPr>
      <w:r w:rsidRPr="004E4ABA">
        <w:rPr>
          <w:rFonts w:ascii="Times New Roman" w:hAnsi="Times New Roman" w:cs="Times New Roman"/>
          <w:sz w:val="24"/>
          <w:szCs w:val="24"/>
        </w:rPr>
        <w:t>Kegunaan secara Teoritis</w:t>
      </w:r>
    </w:p>
    <w:p w:rsidR="00C97C54" w:rsidRDefault="004E4ABA" w:rsidP="00A8658F">
      <w:pPr>
        <w:spacing w:line="480" w:lineRule="auto"/>
        <w:ind w:left="567" w:firstLine="567"/>
        <w:jc w:val="both"/>
        <w:rPr>
          <w:rFonts w:ascii="Times New Roman" w:hAnsi="Times New Roman" w:cs="Times New Roman"/>
          <w:sz w:val="24"/>
          <w:szCs w:val="24"/>
          <w:lang w:val="en-US"/>
        </w:rPr>
      </w:pPr>
      <w:r w:rsidRPr="004E4ABA">
        <w:rPr>
          <w:rFonts w:ascii="Times New Roman" w:hAnsi="Times New Roman" w:cs="Times New Roman"/>
          <w:sz w:val="24"/>
          <w:szCs w:val="24"/>
        </w:rPr>
        <w:t>Secara teoritis hasil penelitian ini diharapkan dapat dijadikan sebagai pengembangan ilmu pengetahuan dan khasanah ilmiah tentang upaya meningkatkan pemahaman siswa terhadap suatu konsep matematika.</w:t>
      </w:r>
    </w:p>
    <w:p w:rsidR="00D909A6" w:rsidRPr="00D909A6" w:rsidRDefault="00D909A6" w:rsidP="00A8658F">
      <w:pPr>
        <w:spacing w:line="480" w:lineRule="auto"/>
        <w:ind w:left="567" w:firstLine="567"/>
        <w:jc w:val="both"/>
        <w:rPr>
          <w:rFonts w:ascii="Times New Roman" w:hAnsi="Times New Roman" w:cs="Times New Roman"/>
          <w:sz w:val="24"/>
          <w:szCs w:val="24"/>
          <w:lang w:val="en-US"/>
        </w:rPr>
      </w:pPr>
    </w:p>
    <w:p w:rsidR="004E4ABA" w:rsidRPr="004E4ABA" w:rsidRDefault="004E4ABA" w:rsidP="00C97C54">
      <w:pPr>
        <w:pStyle w:val="ListParagraph"/>
        <w:spacing w:line="480" w:lineRule="auto"/>
        <w:ind w:left="851" w:hanging="284"/>
        <w:rPr>
          <w:rFonts w:ascii="Times New Roman" w:hAnsi="Times New Roman" w:cs="Times New Roman"/>
          <w:sz w:val="24"/>
          <w:szCs w:val="24"/>
        </w:rPr>
      </w:pPr>
      <w:r w:rsidRPr="004E4ABA">
        <w:rPr>
          <w:rFonts w:ascii="Times New Roman" w:hAnsi="Times New Roman" w:cs="Times New Roman"/>
          <w:sz w:val="24"/>
          <w:szCs w:val="24"/>
        </w:rPr>
        <w:lastRenderedPageBreak/>
        <w:t>2. Kegunaan secara Praktis</w:t>
      </w:r>
    </w:p>
    <w:p w:rsidR="004E4ABA" w:rsidRPr="004E4ABA" w:rsidRDefault="004E4ABA" w:rsidP="00C97C54">
      <w:pPr>
        <w:pStyle w:val="ListParagraph"/>
        <w:spacing w:line="480" w:lineRule="auto"/>
        <w:ind w:left="567"/>
        <w:rPr>
          <w:rFonts w:ascii="Times New Roman" w:hAnsi="Times New Roman" w:cs="Times New Roman"/>
          <w:sz w:val="24"/>
          <w:szCs w:val="24"/>
        </w:rPr>
      </w:pPr>
      <w:r w:rsidRPr="004E4ABA">
        <w:rPr>
          <w:rFonts w:ascii="Times New Roman" w:hAnsi="Times New Roman" w:cs="Times New Roman"/>
          <w:sz w:val="24"/>
          <w:szCs w:val="24"/>
        </w:rPr>
        <w:t xml:space="preserve">a. Bagi </w:t>
      </w:r>
      <w:r w:rsidR="00D909A6">
        <w:rPr>
          <w:rFonts w:ascii="Times New Roman" w:hAnsi="Times New Roman" w:cs="Times New Roman"/>
          <w:sz w:val="24"/>
          <w:szCs w:val="24"/>
          <w:lang w:val="en-US"/>
        </w:rPr>
        <w:t>MI Podorejo Sumbergempol Tulungagung</w:t>
      </w:r>
      <w:r w:rsidRPr="004E4ABA">
        <w:rPr>
          <w:rFonts w:ascii="Times New Roman" w:hAnsi="Times New Roman" w:cs="Times New Roman"/>
          <w:sz w:val="24"/>
          <w:szCs w:val="24"/>
        </w:rPr>
        <w:t xml:space="preserve"> </w:t>
      </w:r>
    </w:p>
    <w:p w:rsidR="004E4ABA" w:rsidRPr="004E4ABA" w:rsidRDefault="004E4ABA" w:rsidP="00D909A6">
      <w:pPr>
        <w:spacing w:line="480" w:lineRule="auto"/>
        <w:ind w:left="567" w:firstLine="567"/>
        <w:jc w:val="both"/>
        <w:rPr>
          <w:rFonts w:ascii="Times New Roman" w:hAnsi="Times New Roman" w:cs="Times New Roman"/>
          <w:sz w:val="24"/>
          <w:szCs w:val="24"/>
        </w:rPr>
      </w:pPr>
      <w:r w:rsidRPr="004E4ABA">
        <w:rPr>
          <w:rFonts w:ascii="Times New Roman" w:hAnsi="Times New Roman" w:cs="Times New Roman"/>
          <w:sz w:val="24"/>
          <w:szCs w:val="24"/>
        </w:rPr>
        <w:t xml:space="preserve">Sebagai masukan bagi </w:t>
      </w:r>
      <w:r w:rsidR="00D909A6">
        <w:rPr>
          <w:rFonts w:ascii="Times New Roman" w:hAnsi="Times New Roman" w:cs="Times New Roman"/>
          <w:sz w:val="24"/>
          <w:szCs w:val="24"/>
          <w:lang w:val="en-US"/>
        </w:rPr>
        <w:t>MI Podorejo Sumbergempol Tulungagung</w:t>
      </w:r>
      <w:r w:rsidRPr="004E4ABA">
        <w:rPr>
          <w:rFonts w:ascii="Times New Roman" w:hAnsi="Times New Roman" w:cs="Times New Roman"/>
          <w:sz w:val="24"/>
          <w:szCs w:val="24"/>
        </w:rPr>
        <w:t xml:space="preserve"> untuk menggunakan pendekatan salah satu teori belajar yang bermakna bagi siswa. </w:t>
      </w:r>
    </w:p>
    <w:p w:rsidR="004E4ABA" w:rsidRPr="00D909A6" w:rsidRDefault="004E4ABA" w:rsidP="00D909A6">
      <w:pPr>
        <w:pStyle w:val="ListParagraph"/>
        <w:spacing w:line="480" w:lineRule="auto"/>
        <w:ind w:left="567"/>
        <w:rPr>
          <w:rFonts w:ascii="Times New Roman" w:hAnsi="Times New Roman" w:cs="Times New Roman"/>
          <w:sz w:val="24"/>
          <w:szCs w:val="24"/>
          <w:lang w:val="en-US"/>
        </w:rPr>
      </w:pPr>
      <w:r w:rsidRPr="004E4ABA">
        <w:rPr>
          <w:rFonts w:ascii="Times New Roman" w:hAnsi="Times New Roman" w:cs="Times New Roman"/>
          <w:sz w:val="24"/>
          <w:szCs w:val="24"/>
        </w:rPr>
        <w:t>b. Bagi Guru</w:t>
      </w:r>
      <w:r w:rsidR="00D909A6">
        <w:rPr>
          <w:rFonts w:ascii="Times New Roman" w:hAnsi="Times New Roman" w:cs="Times New Roman"/>
          <w:sz w:val="24"/>
          <w:szCs w:val="24"/>
          <w:lang w:val="en-US"/>
        </w:rPr>
        <w:t xml:space="preserve"> MI Podorejo Sumbergempol Tulungagung</w:t>
      </w:r>
      <w:r w:rsidR="00D909A6" w:rsidRPr="004E4ABA">
        <w:rPr>
          <w:rFonts w:ascii="Times New Roman" w:hAnsi="Times New Roman" w:cs="Times New Roman"/>
          <w:sz w:val="24"/>
          <w:szCs w:val="24"/>
        </w:rPr>
        <w:t xml:space="preserve"> </w:t>
      </w:r>
    </w:p>
    <w:p w:rsidR="00204F3E" w:rsidRPr="00D909A6" w:rsidRDefault="004E4ABA" w:rsidP="00D909A6">
      <w:pPr>
        <w:spacing w:line="480" w:lineRule="auto"/>
        <w:ind w:left="567" w:firstLine="567"/>
        <w:jc w:val="both"/>
        <w:rPr>
          <w:rFonts w:ascii="Times New Roman" w:hAnsi="Times New Roman" w:cs="Times New Roman"/>
          <w:sz w:val="24"/>
          <w:szCs w:val="24"/>
          <w:lang w:val="en-US"/>
        </w:rPr>
      </w:pPr>
      <w:r w:rsidRPr="004E4ABA">
        <w:rPr>
          <w:rFonts w:ascii="Times New Roman" w:hAnsi="Times New Roman" w:cs="Times New Roman"/>
          <w:sz w:val="24"/>
          <w:szCs w:val="24"/>
        </w:rPr>
        <w:t xml:space="preserve">Sebagai bahan masukan bagi guru </w:t>
      </w:r>
      <w:r w:rsidR="00D909A6">
        <w:rPr>
          <w:rFonts w:ascii="Times New Roman" w:hAnsi="Times New Roman" w:cs="Times New Roman"/>
          <w:sz w:val="24"/>
          <w:szCs w:val="24"/>
          <w:lang w:val="en-US"/>
        </w:rPr>
        <w:t xml:space="preserve">MI Podorejo Sumbergempol Tulungagung </w:t>
      </w:r>
      <w:r w:rsidRPr="004E4ABA">
        <w:rPr>
          <w:rFonts w:ascii="Times New Roman" w:hAnsi="Times New Roman" w:cs="Times New Roman"/>
          <w:sz w:val="24"/>
          <w:szCs w:val="24"/>
        </w:rPr>
        <w:t xml:space="preserve">untuk memperoleh teori belajar yang bermakna bagi siswa serta sebagai bahan pertimbangan </w:t>
      </w:r>
      <w:r w:rsidR="00A8658F">
        <w:rPr>
          <w:rFonts w:ascii="Times New Roman" w:hAnsi="Times New Roman" w:cs="Times New Roman"/>
          <w:sz w:val="24"/>
          <w:szCs w:val="24"/>
        </w:rPr>
        <w:t xml:space="preserve">untuk menggunakan pendekatan </w:t>
      </w:r>
      <w:r w:rsidR="00A8658F">
        <w:rPr>
          <w:rFonts w:ascii="Times New Roman" w:hAnsi="Times New Roman" w:cs="Times New Roman"/>
          <w:sz w:val="24"/>
          <w:szCs w:val="24"/>
          <w:lang w:val="en-US"/>
        </w:rPr>
        <w:t>t</w:t>
      </w:r>
      <w:r w:rsidRPr="004E4ABA">
        <w:rPr>
          <w:rFonts w:ascii="Times New Roman" w:hAnsi="Times New Roman" w:cs="Times New Roman"/>
          <w:sz w:val="24"/>
          <w:szCs w:val="24"/>
        </w:rPr>
        <w:t>eori Bruner khususnya pada pengajaran tentang luas persegi panjang.</w:t>
      </w:r>
    </w:p>
    <w:p w:rsidR="004E4ABA" w:rsidRPr="00D909A6" w:rsidRDefault="004E4ABA" w:rsidP="00D909A6">
      <w:pPr>
        <w:pStyle w:val="ListParagraph"/>
        <w:spacing w:line="480" w:lineRule="auto"/>
        <w:ind w:left="567"/>
        <w:rPr>
          <w:rFonts w:ascii="Times New Roman" w:hAnsi="Times New Roman" w:cs="Times New Roman"/>
          <w:sz w:val="24"/>
          <w:szCs w:val="24"/>
          <w:lang w:val="en-US"/>
        </w:rPr>
      </w:pPr>
      <w:r w:rsidRPr="004E4ABA">
        <w:rPr>
          <w:rFonts w:ascii="Times New Roman" w:hAnsi="Times New Roman" w:cs="Times New Roman"/>
          <w:sz w:val="24"/>
          <w:szCs w:val="24"/>
        </w:rPr>
        <w:t>c. Bagi Siswa</w:t>
      </w:r>
      <w:r w:rsidR="00D909A6">
        <w:rPr>
          <w:rFonts w:ascii="Times New Roman" w:hAnsi="Times New Roman" w:cs="Times New Roman"/>
          <w:sz w:val="24"/>
          <w:szCs w:val="24"/>
          <w:lang w:val="en-US"/>
        </w:rPr>
        <w:t xml:space="preserve"> MI Podorejo Sumbergempol Tulungagung</w:t>
      </w:r>
      <w:r w:rsidR="00D909A6" w:rsidRPr="004E4ABA">
        <w:rPr>
          <w:rFonts w:ascii="Times New Roman" w:hAnsi="Times New Roman" w:cs="Times New Roman"/>
          <w:sz w:val="24"/>
          <w:szCs w:val="24"/>
        </w:rPr>
        <w:t xml:space="preserve"> </w:t>
      </w:r>
    </w:p>
    <w:p w:rsidR="004E4ABA" w:rsidRPr="004E4ABA" w:rsidRDefault="004E4ABA" w:rsidP="00204F3E">
      <w:pPr>
        <w:spacing w:line="480" w:lineRule="auto"/>
        <w:ind w:left="567" w:firstLine="567"/>
        <w:jc w:val="both"/>
        <w:rPr>
          <w:rFonts w:ascii="Times New Roman" w:hAnsi="Times New Roman" w:cs="Times New Roman"/>
          <w:sz w:val="24"/>
          <w:szCs w:val="24"/>
          <w:lang w:val="en-US"/>
        </w:rPr>
      </w:pPr>
      <w:r w:rsidRPr="004E4ABA">
        <w:rPr>
          <w:rFonts w:ascii="Times New Roman" w:hAnsi="Times New Roman" w:cs="Times New Roman"/>
          <w:sz w:val="24"/>
          <w:szCs w:val="24"/>
        </w:rPr>
        <w:t>Dapat menumbuhkan kebermaknaan pengajaran luas persegi panjang, dapat meningkatkan hasil belajar  tentang luas persegi panjang dalam mata pelajaran matematika.</w:t>
      </w:r>
    </w:p>
    <w:p w:rsidR="004E4ABA" w:rsidRPr="00D909A6" w:rsidRDefault="004E4ABA" w:rsidP="00C97C54">
      <w:pPr>
        <w:pStyle w:val="ListParagraph"/>
        <w:spacing w:line="480" w:lineRule="auto"/>
        <w:ind w:left="567"/>
        <w:rPr>
          <w:rFonts w:ascii="Times New Roman" w:hAnsi="Times New Roman" w:cs="Times New Roman"/>
          <w:sz w:val="24"/>
          <w:szCs w:val="24"/>
          <w:lang w:val="en-US"/>
        </w:rPr>
      </w:pPr>
      <w:r w:rsidRPr="004E4ABA">
        <w:rPr>
          <w:rFonts w:ascii="Times New Roman" w:hAnsi="Times New Roman" w:cs="Times New Roman"/>
          <w:sz w:val="24"/>
          <w:szCs w:val="24"/>
        </w:rPr>
        <w:t>d. Bagi Pe</w:t>
      </w:r>
      <w:r w:rsidR="00887EC7">
        <w:rPr>
          <w:rFonts w:ascii="Times New Roman" w:hAnsi="Times New Roman" w:cs="Times New Roman"/>
          <w:sz w:val="24"/>
          <w:szCs w:val="24"/>
          <w:lang w:val="en-US"/>
        </w:rPr>
        <w:t>neliti</w:t>
      </w:r>
    </w:p>
    <w:p w:rsidR="00C97C54" w:rsidRDefault="004E4ABA" w:rsidP="00204F3E">
      <w:pPr>
        <w:spacing w:line="480" w:lineRule="auto"/>
        <w:ind w:left="567" w:firstLine="567"/>
        <w:jc w:val="both"/>
        <w:rPr>
          <w:rFonts w:ascii="Times New Roman" w:hAnsi="Times New Roman" w:cs="Times New Roman"/>
          <w:sz w:val="24"/>
          <w:szCs w:val="24"/>
          <w:lang w:val="en-US"/>
        </w:rPr>
      </w:pPr>
      <w:r w:rsidRPr="004E4ABA">
        <w:rPr>
          <w:rFonts w:ascii="Times New Roman" w:hAnsi="Times New Roman" w:cs="Times New Roman"/>
          <w:sz w:val="24"/>
          <w:szCs w:val="24"/>
        </w:rPr>
        <w:t>Dapat memperkaya pengetahuan pe</w:t>
      </w:r>
      <w:r w:rsidR="00887EC7">
        <w:rPr>
          <w:rFonts w:ascii="Times New Roman" w:hAnsi="Times New Roman" w:cs="Times New Roman"/>
          <w:sz w:val="24"/>
          <w:szCs w:val="24"/>
          <w:lang w:val="en-US"/>
        </w:rPr>
        <w:t>neliti</w:t>
      </w:r>
      <w:r w:rsidRPr="004E4ABA">
        <w:rPr>
          <w:rFonts w:ascii="Times New Roman" w:hAnsi="Times New Roman" w:cs="Times New Roman"/>
          <w:sz w:val="24"/>
          <w:szCs w:val="24"/>
        </w:rPr>
        <w:t xml:space="preserve"> dalam menentukan teori belajar  yang tepat bagi siswa sesuai dengan mata pelajaran yang diinginkan, khususnya matematika.</w:t>
      </w:r>
    </w:p>
    <w:p w:rsidR="00D909A6" w:rsidRPr="00D909A6" w:rsidRDefault="00D909A6" w:rsidP="00204F3E">
      <w:pPr>
        <w:spacing w:line="480" w:lineRule="auto"/>
        <w:ind w:left="567" w:firstLine="567"/>
        <w:jc w:val="both"/>
        <w:rPr>
          <w:rFonts w:ascii="Times New Roman" w:hAnsi="Times New Roman" w:cs="Times New Roman"/>
          <w:sz w:val="24"/>
          <w:szCs w:val="24"/>
          <w:lang w:val="en-US"/>
        </w:rPr>
      </w:pPr>
    </w:p>
    <w:p w:rsidR="001B4FB2" w:rsidRPr="001B4FB2" w:rsidRDefault="001B4FB2" w:rsidP="001B4FB2">
      <w:pPr>
        <w:pStyle w:val="ListParagraph"/>
        <w:numPr>
          <w:ilvl w:val="0"/>
          <w:numId w:val="1"/>
        </w:numPr>
        <w:spacing w:line="72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Penegasan Istilah</w:t>
      </w:r>
    </w:p>
    <w:p w:rsidR="001D0958" w:rsidRPr="001B4FB2" w:rsidRDefault="001D0958" w:rsidP="001B4FB2">
      <w:pPr>
        <w:pStyle w:val="ListParagraph"/>
        <w:numPr>
          <w:ilvl w:val="0"/>
          <w:numId w:val="17"/>
        </w:numPr>
        <w:spacing w:after="0" w:line="480" w:lineRule="auto"/>
        <w:jc w:val="both"/>
        <w:rPr>
          <w:rFonts w:ascii="Times New Roman" w:eastAsia="Calibri" w:hAnsi="Times New Roman" w:cs="Angsana New"/>
          <w:b/>
          <w:sz w:val="24"/>
          <w:szCs w:val="30"/>
          <w:lang w:bidi="ar-DZ"/>
        </w:rPr>
      </w:pPr>
      <w:r w:rsidRPr="001B4FB2">
        <w:rPr>
          <w:rFonts w:ascii="Times New Roman" w:eastAsia="Calibri" w:hAnsi="Times New Roman" w:cs="Angsana New"/>
          <w:b/>
          <w:sz w:val="24"/>
          <w:szCs w:val="30"/>
          <w:lang w:bidi="ar-DZ"/>
        </w:rPr>
        <w:t>Penegasan Konseptual</w:t>
      </w:r>
    </w:p>
    <w:p w:rsidR="00812483" w:rsidRDefault="00812483" w:rsidP="0081248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Bruner.</w:t>
      </w:r>
    </w:p>
    <w:p w:rsidR="00812483" w:rsidRDefault="00812483" w:rsidP="00204F3E">
      <w:pPr>
        <w:spacing w:line="480" w:lineRule="auto"/>
        <w:ind w:left="567" w:firstLine="567"/>
        <w:jc w:val="both"/>
        <w:rPr>
          <w:rFonts w:ascii="Times New Roman" w:hAnsi="Times New Roman" w:cs="Times New Roman"/>
          <w:sz w:val="24"/>
          <w:szCs w:val="24"/>
        </w:rPr>
      </w:pPr>
      <w:r w:rsidRPr="0082640C">
        <w:rPr>
          <w:rFonts w:ascii="Times New Roman" w:hAnsi="Times New Roman" w:cs="Times New Roman"/>
          <w:sz w:val="24"/>
          <w:szCs w:val="24"/>
        </w:rPr>
        <w:t xml:space="preserve">Dalam teorinya yang diberi judul </w:t>
      </w:r>
      <w:r w:rsidRPr="0082640C">
        <w:rPr>
          <w:rFonts w:ascii="Times New Roman" w:hAnsi="Times New Roman" w:cs="Times New Roman"/>
          <w:i/>
          <w:sz w:val="24"/>
          <w:szCs w:val="24"/>
        </w:rPr>
        <w:t>Teori Perkembangan Belajar,</w:t>
      </w:r>
      <w:r w:rsidRPr="0082640C">
        <w:rPr>
          <w:rFonts w:ascii="Times New Roman" w:hAnsi="Times New Roman" w:cs="Times New Roman"/>
          <w:sz w:val="24"/>
          <w:szCs w:val="24"/>
        </w:rPr>
        <w:t xml:space="preserve"> Jerome S Bruner menekankan proses belajar menggunakan model mental, yaitu individu yang belajar mengalami sendiri apa yang dipelajarinya agar proses tersebut yang direkam dalam pikirannya dengan caranya sendiri.</w:t>
      </w:r>
      <w:r w:rsidRPr="0082640C">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Perkembangan kognitif seseorang terjadi melalui tiga tahap yang ditentukan oleh caranya melihat lingkungan, yaitu:</w:t>
      </w:r>
      <w:r>
        <w:rPr>
          <w:rStyle w:val="FootnoteReference"/>
          <w:rFonts w:ascii="Times New Roman" w:hAnsi="Times New Roman" w:cs="Times New Roman"/>
          <w:sz w:val="24"/>
          <w:szCs w:val="24"/>
        </w:rPr>
        <w:footnoteReference w:id="21"/>
      </w:r>
    </w:p>
    <w:p w:rsidR="00812483" w:rsidRDefault="00812483" w:rsidP="00C97C54">
      <w:pPr>
        <w:pStyle w:val="ListParagraph"/>
        <w:numPr>
          <w:ilvl w:val="0"/>
          <w:numId w:val="1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enaktif, seseorang melakukan aktivitas-aktivitas dalam upayanya untuk memahami lingkungan sekitarnya. Artinya dalam mengetahui dunia sekitarnya anak menggunakan pengetahuan motorik.</w:t>
      </w:r>
    </w:p>
    <w:p w:rsidR="00812483" w:rsidRDefault="001A3099" w:rsidP="00C97C54">
      <w:pPr>
        <w:pStyle w:val="ListParagraph"/>
        <w:numPr>
          <w:ilvl w:val="0"/>
          <w:numId w:val="1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ikon</w:t>
      </w:r>
      <w:r>
        <w:rPr>
          <w:rFonts w:ascii="Times New Roman" w:hAnsi="Times New Roman" w:cs="Times New Roman"/>
          <w:sz w:val="24"/>
          <w:szCs w:val="24"/>
          <w:lang w:val="en-US"/>
        </w:rPr>
        <w:t>i</w:t>
      </w:r>
      <w:r w:rsidR="00812483">
        <w:rPr>
          <w:rFonts w:ascii="Times New Roman" w:hAnsi="Times New Roman" w:cs="Times New Roman"/>
          <w:sz w:val="24"/>
          <w:szCs w:val="24"/>
        </w:rPr>
        <w:t>k, seseorang memahami obyek-obyek atau dunianya melalui gambar-gambar dan visualisasi verbal. Maksudnya dalam memahami dunia sekitarnya anak belajar melalui bentuk perumpamaan (tampil) dan perbandingan (komparasi).</w:t>
      </w:r>
    </w:p>
    <w:p w:rsidR="00812483" w:rsidRDefault="00812483" w:rsidP="00C97C54">
      <w:pPr>
        <w:pStyle w:val="ListParagraph"/>
        <w:numPr>
          <w:ilvl w:val="0"/>
          <w:numId w:val="1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simbolik, seseorang telah mampu memiliki ide-ide atau gagasan-gagasan abstrak yang sangat dipengaruhi oleh kemampuannya dalam berbahasa dan logika.</w:t>
      </w:r>
    </w:p>
    <w:p w:rsidR="00812483" w:rsidRDefault="00812483" w:rsidP="0081248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Hasil Belajar.</w:t>
      </w:r>
    </w:p>
    <w:p w:rsidR="00812483" w:rsidRDefault="00812483" w:rsidP="00C97C54">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Hasil belajar adalah terjadinya perubahan dari hasil masukan pribadi berupa motivasi dan harapan untuk berhasil dan masukan dari lingkungan berupa rancangan dan pengelolaan motivasional untuk berpengaruh langsung terhadap besarnya usaha yang dicurahkan oleh siswa untuk mencapai tujuan belajar.</w:t>
      </w:r>
      <w:r>
        <w:rPr>
          <w:rStyle w:val="FootnoteReference"/>
          <w:rFonts w:ascii="Times New Roman" w:hAnsi="Times New Roman" w:cs="Times New Roman"/>
          <w:sz w:val="24"/>
          <w:szCs w:val="24"/>
        </w:rPr>
        <w:footnoteReference w:id="22"/>
      </w:r>
    </w:p>
    <w:p w:rsidR="00812483" w:rsidRDefault="00812483" w:rsidP="0081248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Matematika.</w:t>
      </w:r>
    </w:p>
    <w:p w:rsidR="00C97C54" w:rsidRDefault="00812483" w:rsidP="001B4FB2">
      <w:pPr>
        <w:spacing w:line="480" w:lineRule="auto"/>
        <w:ind w:left="567" w:firstLine="284"/>
        <w:jc w:val="both"/>
        <w:rPr>
          <w:rFonts w:ascii="Times New Roman" w:hAnsi="Times New Roman" w:cs="Times New Roman"/>
          <w:sz w:val="24"/>
          <w:szCs w:val="24"/>
          <w:lang w:val="en-US"/>
        </w:rPr>
      </w:pPr>
      <w:r w:rsidRPr="0032216F">
        <w:rPr>
          <w:rFonts w:ascii="Times New Roman" w:hAnsi="Times New Roman" w:cs="Times New Roman"/>
          <w:sz w:val="24"/>
          <w:szCs w:val="24"/>
        </w:rPr>
        <w:t xml:space="preserve">Istilah matematika berasal dari bahasa Yunani, </w:t>
      </w:r>
      <w:r w:rsidRPr="0032216F">
        <w:rPr>
          <w:rFonts w:ascii="Times New Roman" w:hAnsi="Times New Roman" w:cs="Times New Roman"/>
          <w:i/>
          <w:sz w:val="24"/>
          <w:szCs w:val="24"/>
        </w:rPr>
        <w:t xml:space="preserve">mathein </w:t>
      </w:r>
      <w:r w:rsidRPr="0032216F">
        <w:rPr>
          <w:rFonts w:ascii="Times New Roman" w:hAnsi="Times New Roman" w:cs="Times New Roman"/>
          <w:sz w:val="24"/>
          <w:szCs w:val="24"/>
        </w:rPr>
        <w:t xml:space="preserve">atau </w:t>
      </w:r>
      <w:r w:rsidRPr="0032216F">
        <w:rPr>
          <w:rFonts w:ascii="Times New Roman" w:hAnsi="Times New Roman" w:cs="Times New Roman"/>
          <w:i/>
          <w:sz w:val="24"/>
          <w:szCs w:val="24"/>
        </w:rPr>
        <w:t xml:space="preserve">mathenein </w:t>
      </w:r>
      <w:r w:rsidRPr="0032216F">
        <w:rPr>
          <w:rFonts w:ascii="Times New Roman" w:hAnsi="Times New Roman" w:cs="Times New Roman"/>
          <w:sz w:val="24"/>
          <w:szCs w:val="24"/>
        </w:rPr>
        <w:t>yang berarti mem</w:t>
      </w:r>
      <w:r w:rsidR="001A3099">
        <w:rPr>
          <w:rFonts w:ascii="Times New Roman" w:hAnsi="Times New Roman" w:cs="Times New Roman"/>
          <w:sz w:val="24"/>
          <w:szCs w:val="24"/>
        </w:rPr>
        <w:t>pelajari. Kata matematika</w:t>
      </w:r>
      <w:r w:rsidRPr="0032216F">
        <w:rPr>
          <w:rFonts w:ascii="Times New Roman" w:hAnsi="Times New Roman" w:cs="Times New Roman"/>
          <w:sz w:val="24"/>
          <w:szCs w:val="24"/>
        </w:rPr>
        <w:t xml:space="preserve"> erat hubungannya dengan kata Sangsekerta, medha atau widya yang artinya kepandaian, ketahuan, dan intelegensia.</w:t>
      </w:r>
      <w:r w:rsidRPr="0032216F">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Menurut Johnson dan Rising yang dikutip oleh Erman Suherman dkk,</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mengatakan bahwa matematika adalah pola berpikir, pola mengorganisasikan, pembuktian yang logik, matematika itu adalah bahasa yang menggunakan istilah yang didefinisikan dengan cermat, jelas, dan akurat, representasinya dengan simbol dan padat, lebih berupa bahasa simbol mengenai ide daripada mengenai bunyi.</w:t>
      </w:r>
    </w:p>
    <w:p w:rsidR="00507B6B" w:rsidRDefault="00507B6B" w:rsidP="001B4FB2">
      <w:pPr>
        <w:spacing w:line="480" w:lineRule="auto"/>
        <w:ind w:left="567" w:firstLine="284"/>
        <w:jc w:val="both"/>
        <w:rPr>
          <w:rFonts w:ascii="Times New Roman" w:hAnsi="Times New Roman" w:cs="Times New Roman"/>
          <w:sz w:val="24"/>
          <w:szCs w:val="24"/>
          <w:lang w:val="en-US"/>
        </w:rPr>
      </w:pPr>
    </w:p>
    <w:p w:rsidR="00507B6B" w:rsidRPr="00507B6B" w:rsidRDefault="00507B6B" w:rsidP="001B4FB2">
      <w:pPr>
        <w:spacing w:line="480" w:lineRule="auto"/>
        <w:ind w:left="567" w:firstLine="284"/>
        <w:jc w:val="both"/>
        <w:rPr>
          <w:rFonts w:ascii="Times New Roman" w:hAnsi="Times New Roman" w:cs="Times New Roman"/>
          <w:sz w:val="24"/>
          <w:szCs w:val="24"/>
          <w:lang w:val="en-US"/>
        </w:rPr>
      </w:pPr>
    </w:p>
    <w:p w:rsidR="00812483" w:rsidRDefault="00812483" w:rsidP="0081248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Luas Persegi Panjang.</w:t>
      </w:r>
    </w:p>
    <w:p w:rsidR="001D0958" w:rsidRPr="00812483" w:rsidRDefault="00812483" w:rsidP="00204F3E">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Persegi panjang adalah bangun datar yang mempunyai dua pasang sisi yang sejajar serta mempunyai panjang dan lebar. Luas persegi panjang adalah hasil kali antara panjang dan lebarnya.</w:t>
      </w:r>
    </w:p>
    <w:p w:rsidR="001D0958" w:rsidRPr="00E45A41" w:rsidRDefault="001D0958" w:rsidP="00C97C54">
      <w:pPr>
        <w:numPr>
          <w:ilvl w:val="0"/>
          <w:numId w:val="8"/>
        </w:numPr>
        <w:spacing w:after="0" w:line="480" w:lineRule="auto"/>
        <w:ind w:left="567" w:hanging="283"/>
        <w:contextualSpacing/>
        <w:jc w:val="both"/>
        <w:rPr>
          <w:rFonts w:ascii="Times New Roman" w:eastAsia="Times New Roman" w:hAnsi="Times New Roman" w:cs="Angsana New"/>
          <w:b/>
          <w:sz w:val="24"/>
          <w:szCs w:val="30"/>
          <w:lang w:bidi="th-TH"/>
        </w:rPr>
      </w:pPr>
      <w:r w:rsidRPr="00E45A41">
        <w:rPr>
          <w:rFonts w:ascii="Times New Roman" w:eastAsia="Times New Roman" w:hAnsi="Times New Roman" w:cs="Angsana New"/>
          <w:b/>
          <w:sz w:val="24"/>
          <w:szCs w:val="30"/>
          <w:lang w:bidi="th-TH"/>
        </w:rPr>
        <w:t>Penegasan Operasional</w:t>
      </w:r>
    </w:p>
    <w:p w:rsidR="00812483" w:rsidRPr="00812483" w:rsidRDefault="00812483" w:rsidP="00204F3E">
      <w:pPr>
        <w:spacing w:line="480" w:lineRule="auto"/>
        <w:ind w:left="567" w:firstLine="567"/>
        <w:jc w:val="both"/>
        <w:rPr>
          <w:rFonts w:ascii="Times New Roman" w:hAnsi="Times New Roman" w:cs="Times New Roman"/>
          <w:sz w:val="24"/>
          <w:szCs w:val="24"/>
        </w:rPr>
      </w:pPr>
      <w:r w:rsidRPr="00812483">
        <w:rPr>
          <w:rFonts w:ascii="Times New Roman" w:hAnsi="Times New Roman" w:cs="Times New Roman"/>
          <w:sz w:val="24"/>
          <w:szCs w:val="24"/>
        </w:rPr>
        <w:t>Penerapan Teori Bruner untuk Meningkatkan Hasil Belajar Matematika Siswa Kelas III MI Podorejo Sumbergempol Tulungagung yang dimaksud dalam penelitian ini adalah penggunaan teori Bruner sebagai dasar pengajaran matematika tentang luas persegi panjang dimana guru menggunakan tiga tahap pengajaran, yaitu tahap enaktif, ikonik, dan simbolik.</w:t>
      </w:r>
    </w:p>
    <w:p w:rsidR="00812483" w:rsidRPr="00812483" w:rsidRDefault="00812483" w:rsidP="00204F3E">
      <w:pPr>
        <w:spacing w:line="480" w:lineRule="auto"/>
        <w:ind w:left="567" w:firstLine="567"/>
        <w:jc w:val="both"/>
        <w:rPr>
          <w:rFonts w:ascii="Times New Roman" w:hAnsi="Times New Roman" w:cs="Times New Roman"/>
          <w:sz w:val="24"/>
          <w:szCs w:val="24"/>
        </w:rPr>
      </w:pPr>
      <w:r w:rsidRPr="00812483">
        <w:rPr>
          <w:rFonts w:ascii="Times New Roman" w:hAnsi="Times New Roman" w:cs="Times New Roman"/>
          <w:sz w:val="24"/>
          <w:szCs w:val="24"/>
        </w:rPr>
        <w:t>Pada tahap enaktif, guru memberikan media ber</w:t>
      </w:r>
      <w:r w:rsidR="001A3099">
        <w:rPr>
          <w:rFonts w:ascii="Times New Roman" w:hAnsi="Times New Roman" w:cs="Times New Roman"/>
          <w:sz w:val="24"/>
          <w:szCs w:val="24"/>
        </w:rPr>
        <w:t>upa potongan gambar</w:t>
      </w:r>
      <w:r w:rsidR="001A3099">
        <w:rPr>
          <w:rFonts w:ascii="Times New Roman" w:hAnsi="Times New Roman" w:cs="Times New Roman"/>
          <w:sz w:val="24"/>
          <w:szCs w:val="24"/>
          <w:lang w:val="en-US"/>
        </w:rPr>
        <w:t xml:space="preserve"> </w:t>
      </w:r>
      <w:r w:rsidRPr="00812483">
        <w:rPr>
          <w:rFonts w:ascii="Times New Roman" w:hAnsi="Times New Roman" w:cs="Times New Roman"/>
          <w:sz w:val="24"/>
          <w:szCs w:val="24"/>
        </w:rPr>
        <w:t>berbentuk persegi panjang</w:t>
      </w:r>
      <w:r w:rsidR="001A3099">
        <w:rPr>
          <w:rFonts w:ascii="Times New Roman" w:hAnsi="Times New Roman" w:cs="Times New Roman"/>
          <w:sz w:val="24"/>
          <w:szCs w:val="24"/>
          <w:lang w:val="en-US"/>
        </w:rPr>
        <w:t xml:space="preserve"> kepada siswa</w:t>
      </w:r>
      <w:r w:rsidRPr="00812483">
        <w:rPr>
          <w:rFonts w:ascii="Times New Roman" w:hAnsi="Times New Roman" w:cs="Times New Roman"/>
          <w:sz w:val="24"/>
          <w:szCs w:val="24"/>
        </w:rPr>
        <w:t xml:space="preserve"> yang terdiri dari kotak-kotak kecil yang memenuhi seluruh permukaannya dan siswa mengamati gambar tersebut. Pada tahap ikonik, siswa diberi </w:t>
      </w:r>
      <w:r w:rsidR="001A3099">
        <w:rPr>
          <w:rFonts w:ascii="Times New Roman" w:hAnsi="Times New Roman" w:cs="Times New Roman"/>
          <w:sz w:val="24"/>
          <w:szCs w:val="24"/>
        </w:rPr>
        <w:t>lembar pengamatan ke</w:t>
      </w:r>
      <w:r w:rsidR="001A3099">
        <w:rPr>
          <w:rFonts w:ascii="Times New Roman" w:hAnsi="Times New Roman" w:cs="Times New Roman"/>
          <w:sz w:val="24"/>
          <w:szCs w:val="24"/>
          <w:lang w:val="en-US"/>
        </w:rPr>
        <w:t>giatan</w:t>
      </w:r>
      <w:r w:rsidRPr="00812483">
        <w:rPr>
          <w:rFonts w:ascii="Times New Roman" w:hAnsi="Times New Roman" w:cs="Times New Roman"/>
          <w:sz w:val="24"/>
          <w:szCs w:val="24"/>
        </w:rPr>
        <w:t xml:space="preserve"> yang berisi pertanyaan-pertanyaan berdasarkan pemahaman mereka mengenai luas persegi panjang  melalui pengamatan terhadap gambar dalam tahap enaktif  yang telah mereka lalui. Pada tahap simbolik, siswa diberi tugas menafsirkan hasil pengamatannya dalam bentuk simbol, dalam tahap ini siswa mampu menggunakan rumus dengan baik.</w:t>
      </w:r>
    </w:p>
    <w:p w:rsidR="001D0958" w:rsidRDefault="00812483" w:rsidP="00204F3E">
      <w:pPr>
        <w:spacing w:line="480" w:lineRule="auto"/>
        <w:ind w:left="567" w:firstLine="567"/>
        <w:jc w:val="both"/>
        <w:rPr>
          <w:rFonts w:ascii="Times New Roman" w:hAnsi="Times New Roman" w:cs="Times New Roman"/>
          <w:sz w:val="24"/>
          <w:szCs w:val="24"/>
          <w:lang w:val="en-US"/>
        </w:rPr>
      </w:pPr>
      <w:r w:rsidRPr="00812483">
        <w:rPr>
          <w:rFonts w:ascii="Times New Roman" w:hAnsi="Times New Roman" w:cs="Times New Roman"/>
          <w:sz w:val="24"/>
          <w:szCs w:val="24"/>
        </w:rPr>
        <w:lastRenderedPageBreak/>
        <w:t>Setelah kegiatan pembelajaran selesai, guru memberikan tes formatif untuk mengetahui tingkat pemahaman siswa dalam menangkap materi yang diberikan. Dari hasil tes formatif tersebut dapat diketahui peningkatan hasil belajar siswa dalam materi luas persegi panjang.</w:t>
      </w:r>
    </w:p>
    <w:p w:rsidR="001B4FB2" w:rsidRPr="001B4FB2" w:rsidRDefault="001B4FB2" w:rsidP="001B4FB2">
      <w:pPr>
        <w:pStyle w:val="ListParagraph"/>
        <w:numPr>
          <w:ilvl w:val="0"/>
          <w:numId w:val="1"/>
        </w:numPr>
        <w:spacing w:line="72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Lokasi Penelitian</w:t>
      </w:r>
    </w:p>
    <w:p w:rsidR="00812483" w:rsidRPr="008A0308" w:rsidRDefault="00812483" w:rsidP="00204F3E">
      <w:pPr>
        <w:spacing w:line="480" w:lineRule="auto"/>
        <w:ind w:left="567" w:firstLine="567"/>
        <w:jc w:val="both"/>
        <w:rPr>
          <w:rFonts w:ascii="Times New Roman" w:hAnsi="Times New Roman" w:cs="Times New Roman"/>
          <w:sz w:val="24"/>
          <w:szCs w:val="24"/>
        </w:rPr>
      </w:pPr>
      <w:r w:rsidRPr="008A0308">
        <w:rPr>
          <w:rFonts w:ascii="Times New Roman" w:hAnsi="Times New Roman" w:cs="Times New Roman"/>
          <w:sz w:val="24"/>
          <w:szCs w:val="24"/>
        </w:rPr>
        <w:t xml:space="preserve">Penelitian ini dilaksanakan di </w:t>
      </w:r>
      <w:r>
        <w:rPr>
          <w:rFonts w:ascii="Times New Roman" w:hAnsi="Times New Roman" w:cs="Times New Roman"/>
          <w:sz w:val="24"/>
          <w:szCs w:val="24"/>
        </w:rPr>
        <w:t>MI Podorejo Sumbergempol Tulungagung</w:t>
      </w:r>
      <w:r w:rsidRPr="008A0308">
        <w:rPr>
          <w:rFonts w:ascii="Times New Roman" w:hAnsi="Times New Roman" w:cs="Times New Roman"/>
          <w:sz w:val="24"/>
          <w:szCs w:val="24"/>
        </w:rPr>
        <w:t xml:space="preserve"> pada siswa kelas </w:t>
      </w:r>
      <w:r>
        <w:rPr>
          <w:rFonts w:ascii="Times New Roman" w:hAnsi="Times New Roman" w:cs="Times New Roman"/>
          <w:sz w:val="24"/>
          <w:szCs w:val="24"/>
        </w:rPr>
        <w:t>III</w:t>
      </w:r>
      <w:r w:rsidRPr="008A0308">
        <w:rPr>
          <w:rFonts w:ascii="Times New Roman" w:hAnsi="Times New Roman" w:cs="Times New Roman"/>
          <w:sz w:val="24"/>
          <w:szCs w:val="24"/>
        </w:rPr>
        <w:t xml:space="preserve">, semester </w:t>
      </w:r>
      <w:r>
        <w:rPr>
          <w:rFonts w:ascii="Times New Roman" w:hAnsi="Times New Roman" w:cs="Times New Roman"/>
          <w:sz w:val="24"/>
          <w:szCs w:val="24"/>
        </w:rPr>
        <w:t>genap</w:t>
      </w:r>
      <w:r w:rsidRPr="008A0308">
        <w:rPr>
          <w:rFonts w:ascii="Times New Roman" w:hAnsi="Times New Roman" w:cs="Times New Roman"/>
          <w:sz w:val="24"/>
          <w:szCs w:val="24"/>
        </w:rPr>
        <w:t>, tahun pelajaran 2011/2012. Lokasi ini dipilih sebagai tempat penelitian dengan pertimbangan sebagai berikut:</w:t>
      </w:r>
    </w:p>
    <w:p w:rsidR="00812483" w:rsidRPr="008A0308" w:rsidRDefault="00812483" w:rsidP="001B4FB2">
      <w:pPr>
        <w:numPr>
          <w:ilvl w:val="0"/>
          <w:numId w:val="7"/>
        </w:numPr>
        <w:tabs>
          <w:tab w:val="clear" w:pos="1080"/>
          <w:tab w:val="num" w:pos="567"/>
        </w:tabs>
        <w:spacing w:after="0" w:line="480" w:lineRule="auto"/>
        <w:ind w:left="567" w:hanging="283"/>
        <w:jc w:val="both"/>
        <w:rPr>
          <w:rFonts w:ascii="Times New Roman" w:hAnsi="Times New Roman" w:cs="Times New Roman"/>
          <w:sz w:val="24"/>
          <w:szCs w:val="24"/>
        </w:rPr>
      </w:pPr>
      <w:r w:rsidRPr="008A0308">
        <w:rPr>
          <w:rFonts w:ascii="Times New Roman" w:hAnsi="Times New Roman" w:cs="Times New Roman"/>
          <w:sz w:val="24"/>
          <w:szCs w:val="24"/>
        </w:rPr>
        <w:t xml:space="preserve">Dalam pembelajaran konsep </w:t>
      </w:r>
      <w:r>
        <w:rPr>
          <w:rFonts w:ascii="Times New Roman" w:hAnsi="Times New Roman" w:cs="Times New Roman"/>
          <w:sz w:val="24"/>
          <w:szCs w:val="24"/>
        </w:rPr>
        <w:t>luas persegi panjang</w:t>
      </w:r>
      <w:r w:rsidRPr="008A0308">
        <w:rPr>
          <w:rFonts w:ascii="Times New Roman" w:hAnsi="Times New Roman" w:cs="Times New Roman"/>
          <w:sz w:val="24"/>
          <w:szCs w:val="24"/>
        </w:rPr>
        <w:t xml:space="preserve"> selama ini belum pernah menerapkan teori Bruner.</w:t>
      </w:r>
    </w:p>
    <w:p w:rsidR="00812483" w:rsidRPr="00481009" w:rsidRDefault="00812483" w:rsidP="001B4FB2">
      <w:pPr>
        <w:numPr>
          <w:ilvl w:val="0"/>
          <w:numId w:val="7"/>
        </w:numPr>
        <w:tabs>
          <w:tab w:val="clear" w:pos="1080"/>
          <w:tab w:val="num" w:pos="567"/>
        </w:tabs>
        <w:spacing w:after="0" w:line="480" w:lineRule="auto"/>
        <w:ind w:left="567" w:hanging="283"/>
        <w:jc w:val="both"/>
        <w:rPr>
          <w:rFonts w:ascii="Times New Roman" w:hAnsi="Times New Roman" w:cs="Times New Roman"/>
          <w:b/>
          <w:sz w:val="24"/>
          <w:szCs w:val="24"/>
        </w:rPr>
      </w:pPr>
      <w:r w:rsidRPr="008A0308">
        <w:rPr>
          <w:rFonts w:ascii="Times New Roman" w:hAnsi="Times New Roman" w:cs="Times New Roman"/>
          <w:sz w:val="24"/>
          <w:szCs w:val="24"/>
        </w:rPr>
        <w:t>Pembelajaran matematika yang dilakukan selama ini lebih ke</w:t>
      </w:r>
      <w:r>
        <w:rPr>
          <w:rFonts w:ascii="Times New Roman" w:hAnsi="Times New Roman" w:cs="Times New Roman"/>
          <w:sz w:val="24"/>
          <w:szCs w:val="24"/>
        </w:rPr>
        <w:t xml:space="preserve"> </w:t>
      </w:r>
      <w:r w:rsidRPr="008A0308">
        <w:rPr>
          <w:rFonts w:ascii="Times New Roman" w:hAnsi="Times New Roman" w:cs="Times New Roman"/>
          <w:sz w:val="24"/>
          <w:szCs w:val="24"/>
        </w:rPr>
        <w:t>arah guru yang aktif menjelaskan dan siswa tidak membangun konsep sendiri sehingga pembelajaran terasa sangat membosankan dan kurang bermakna bagi siswa.</w:t>
      </w:r>
    </w:p>
    <w:p w:rsidR="001D0958" w:rsidRDefault="00812483" w:rsidP="001B4FB2">
      <w:pPr>
        <w:numPr>
          <w:ilvl w:val="0"/>
          <w:numId w:val="7"/>
        </w:numPr>
        <w:tabs>
          <w:tab w:val="clear" w:pos="1080"/>
          <w:tab w:val="num" w:pos="567"/>
        </w:tabs>
        <w:spacing w:after="0" w:line="480" w:lineRule="auto"/>
        <w:ind w:left="567" w:hanging="283"/>
        <w:jc w:val="both"/>
        <w:rPr>
          <w:rFonts w:ascii="Times New Roman" w:eastAsia="Times New Roman" w:hAnsi="Times New Roman" w:cs="Times New Roman"/>
          <w:sz w:val="24"/>
          <w:szCs w:val="24"/>
          <w:lang w:val="en-US"/>
        </w:rPr>
      </w:pPr>
      <w:r w:rsidRPr="00E45A41">
        <w:rPr>
          <w:rFonts w:ascii="Times New Roman" w:eastAsia="Times New Roman" w:hAnsi="Times New Roman" w:cs="Times New Roman"/>
          <w:sz w:val="24"/>
          <w:szCs w:val="24"/>
        </w:rPr>
        <w:t xml:space="preserve">Dalam pelajaran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atematika</w:t>
      </w:r>
      <w:r w:rsidRPr="00E45A41">
        <w:rPr>
          <w:rFonts w:ascii="Times New Roman" w:eastAsia="Times New Roman" w:hAnsi="Times New Roman" w:cs="Times New Roman"/>
          <w:sz w:val="24"/>
          <w:szCs w:val="24"/>
        </w:rPr>
        <w:t>, rata-rata hasil belajar mereka tergolong rendah, yaitu masih di bawah KKM.</w:t>
      </w:r>
    </w:p>
    <w:p w:rsidR="001B4FB2" w:rsidRPr="001B4FB2" w:rsidRDefault="001B4FB2" w:rsidP="001B4FB2">
      <w:pPr>
        <w:pStyle w:val="ListParagraph"/>
        <w:numPr>
          <w:ilvl w:val="0"/>
          <w:numId w:val="1"/>
        </w:numPr>
        <w:spacing w:after="0" w:line="72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Hipotesis Tindakan</w:t>
      </w:r>
    </w:p>
    <w:p w:rsidR="001D0958" w:rsidRDefault="00812483" w:rsidP="00204F3E">
      <w:pPr>
        <w:spacing w:line="480" w:lineRule="auto"/>
        <w:ind w:left="567" w:firstLine="567"/>
        <w:jc w:val="both"/>
        <w:rPr>
          <w:rFonts w:ascii="Times New Roman" w:hAnsi="Times New Roman" w:cs="Times New Roman"/>
          <w:sz w:val="24"/>
          <w:szCs w:val="24"/>
          <w:lang w:val="en-US"/>
        </w:rPr>
      </w:pPr>
      <w:r w:rsidRPr="00812483">
        <w:rPr>
          <w:rFonts w:ascii="Times New Roman" w:hAnsi="Times New Roman" w:cs="Times New Roman"/>
          <w:sz w:val="24"/>
          <w:szCs w:val="24"/>
        </w:rPr>
        <w:t xml:space="preserve">Hipotesis dalam penelitian ini adalah </w:t>
      </w:r>
      <w:r>
        <w:rPr>
          <w:rFonts w:ascii="Times New Roman" w:hAnsi="Times New Roman" w:cs="Times New Roman"/>
          <w:sz w:val="24"/>
          <w:szCs w:val="24"/>
          <w:lang w:val="en-US"/>
        </w:rPr>
        <w:t>“</w:t>
      </w:r>
      <w:r w:rsidRPr="00812483">
        <w:rPr>
          <w:rFonts w:ascii="Times New Roman" w:hAnsi="Times New Roman" w:cs="Times New Roman"/>
          <w:sz w:val="24"/>
          <w:szCs w:val="24"/>
        </w:rPr>
        <w:t xml:space="preserve">jika Teori Bruner diterapkan pada mata pelajaran Matematika dalam proses pembelajaran siswa kelas III MI </w:t>
      </w:r>
      <w:r w:rsidRPr="00812483">
        <w:rPr>
          <w:rFonts w:ascii="Times New Roman" w:hAnsi="Times New Roman" w:cs="Times New Roman"/>
          <w:sz w:val="24"/>
          <w:szCs w:val="24"/>
        </w:rPr>
        <w:lastRenderedPageBreak/>
        <w:t>Podorejo Sumbergempol Tulungagung, maka dapat meningkatkan hasil belajar siswa dalam belajar matematika tentang luas persegi panjang</w:t>
      </w:r>
      <w:r>
        <w:rPr>
          <w:rFonts w:ascii="Times New Roman" w:hAnsi="Times New Roman" w:cs="Times New Roman"/>
          <w:sz w:val="24"/>
          <w:szCs w:val="24"/>
          <w:lang w:val="en-US"/>
        </w:rPr>
        <w:t>”</w:t>
      </w:r>
      <w:r w:rsidRPr="00812483">
        <w:rPr>
          <w:rFonts w:ascii="Times New Roman" w:hAnsi="Times New Roman" w:cs="Times New Roman"/>
          <w:sz w:val="24"/>
          <w:szCs w:val="24"/>
        </w:rPr>
        <w:t xml:space="preserve">. </w:t>
      </w:r>
    </w:p>
    <w:p w:rsidR="001B4FB2" w:rsidRPr="001B4FB2" w:rsidRDefault="001B4FB2" w:rsidP="001B5963">
      <w:pPr>
        <w:pStyle w:val="ListParagraph"/>
        <w:numPr>
          <w:ilvl w:val="0"/>
          <w:numId w:val="1"/>
        </w:numPr>
        <w:spacing w:after="0" w:line="72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w:t>
      </w:r>
      <w:r w:rsidR="00915B38">
        <w:rPr>
          <w:rFonts w:ascii="Times New Roman" w:hAnsi="Times New Roman" w:cs="Times New Roman"/>
          <w:b/>
          <w:sz w:val="24"/>
          <w:szCs w:val="24"/>
          <w:lang w:val="en-US"/>
        </w:rPr>
        <w:t>s</w:t>
      </w:r>
      <w:r>
        <w:rPr>
          <w:rFonts w:ascii="Times New Roman" w:hAnsi="Times New Roman" w:cs="Times New Roman"/>
          <w:b/>
          <w:sz w:val="24"/>
          <w:szCs w:val="24"/>
          <w:lang w:val="en-US"/>
        </w:rPr>
        <w:t>tematika Pembahasan</w:t>
      </w:r>
    </w:p>
    <w:p w:rsidR="001D0958" w:rsidRPr="00336D47" w:rsidRDefault="001D0958" w:rsidP="00204F3E">
      <w:pPr>
        <w:spacing w:after="0" w:line="480" w:lineRule="auto"/>
        <w:ind w:left="567" w:firstLine="567"/>
        <w:jc w:val="both"/>
        <w:rPr>
          <w:rFonts w:ascii="Times New Roman" w:eastAsia="Times New Roman" w:hAnsi="Times New Roman" w:cs="Times New Roman"/>
          <w:sz w:val="24"/>
          <w:szCs w:val="24"/>
        </w:rPr>
      </w:pPr>
      <w:r w:rsidRPr="00336D47">
        <w:rPr>
          <w:rFonts w:ascii="Times New Roman" w:eastAsia="Times New Roman" w:hAnsi="Times New Roman" w:cs="Times New Roman"/>
          <w:sz w:val="24"/>
          <w:szCs w:val="24"/>
        </w:rPr>
        <w:t>Adapun sistematika penulisan dalam sk</w:t>
      </w:r>
      <w:r>
        <w:rPr>
          <w:rFonts w:ascii="Times New Roman" w:eastAsia="Times New Roman" w:hAnsi="Times New Roman" w:cs="Times New Roman"/>
          <w:sz w:val="24"/>
          <w:szCs w:val="24"/>
        </w:rPr>
        <w:t xml:space="preserve">ripsi ini </w:t>
      </w:r>
      <w:r w:rsidRPr="00336D47">
        <w:rPr>
          <w:rFonts w:ascii="Times New Roman" w:eastAsia="Times New Roman" w:hAnsi="Times New Roman" w:cs="Times New Roman"/>
          <w:sz w:val="24"/>
          <w:szCs w:val="24"/>
        </w:rPr>
        <w:t>dibagi menjadi tiga bagian,yaitu : bagian awal, bagian inti, dan bagian akhir.</w:t>
      </w:r>
    </w:p>
    <w:p w:rsidR="001D0958" w:rsidRPr="00336D47" w:rsidRDefault="001D0958" w:rsidP="00204F3E">
      <w:pPr>
        <w:spacing w:after="0" w:line="480" w:lineRule="auto"/>
        <w:ind w:left="567" w:firstLine="567"/>
        <w:jc w:val="both"/>
        <w:rPr>
          <w:rFonts w:ascii="Times New Roman" w:eastAsia="Times New Roman" w:hAnsi="Times New Roman" w:cs="Times New Roman"/>
          <w:sz w:val="24"/>
          <w:szCs w:val="24"/>
        </w:rPr>
      </w:pPr>
      <w:r w:rsidRPr="00336D47">
        <w:rPr>
          <w:rFonts w:ascii="Times New Roman" w:eastAsia="Times New Roman" w:hAnsi="Times New Roman" w:cs="Times New Roman"/>
          <w:sz w:val="24"/>
          <w:szCs w:val="24"/>
        </w:rPr>
        <w:t xml:space="preserve">Bagian awal terdiri dari halaman sampul depan, halaman judul, </w:t>
      </w:r>
      <w:r>
        <w:rPr>
          <w:rFonts w:ascii="Times New Roman" w:eastAsia="Times New Roman" w:hAnsi="Times New Roman" w:cs="Times New Roman"/>
          <w:sz w:val="24"/>
          <w:szCs w:val="24"/>
        </w:rPr>
        <w:t>persetujuan pembimbing, pengesahan, halaman motto, persembahan, kata pengantar, daftar isi dan abstrak.</w:t>
      </w:r>
    </w:p>
    <w:p w:rsidR="001D0958" w:rsidRPr="00336D47" w:rsidRDefault="001D0958" w:rsidP="001B4FB2">
      <w:pPr>
        <w:spacing w:after="0" w:line="480" w:lineRule="auto"/>
        <w:ind w:firstLine="567"/>
        <w:jc w:val="both"/>
        <w:rPr>
          <w:rFonts w:ascii="Times New Roman" w:eastAsia="Times New Roman" w:hAnsi="Times New Roman" w:cs="Times New Roman"/>
          <w:sz w:val="24"/>
          <w:szCs w:val="24"/>
        </w:rPr>
      </w:pPr>
      <w:r w:rsidRPr="00336D47">
        <w:rPr>
          <w:rFonts w:ascii="Times New Roman" w:eastAsia="Times New Roman" w:hAnsi="Times New Roman" w:cs="Times New Roman"/>
          <w:sz w:val="24"/>
          <w:szCs w:val="24"/>
        </w:rPr>
        <w:t>Bagian inti terdiri dari :</w:t>
      </w:r>
    </w:p>
    <w:p w:rsidR="001D0958" w:rsidRPr="00336D47" w:rsidRDefault="001D0958" w:rsidP="00204F3E">
      <w:pPr>
        <w:spacing w:after="0" w:line="480" w:lineRule="auto"/>
        <w:ind w:left="567" w:firstLine="567"/>
        <w:jc w:val="both"/>
        <w:rPr>
          <w:rFonts w:ascii="Times New Roman" w:eastAsia="Times New Roman" w:hAnsi="Times New Roman" w:cs="Times New Roman"/>
          <w:sz w:val="24"/>
          <w:szCs w:val="24"/>
          <w:lang w:val="en-US"/>
        </w:rPr>
      </w:pPr>
      <w:r w:rsidRPr="00336D47">
        <w:rPr>
          <w:rFonts w:ascii="Times New Roman" w:eastAsia="Times New Roman" w:hAnsi="Times New Roman" w:cs="Times New Roman"/>
          <w:sz w:val="24"/>
          <w:szCs w:val="24"/>
          <w:lang w:val="en-US"/>
        </w:rPr>
        <w:t>B</w:t>
      </w:r>
      <w:r w:rsidR="001B4FB2">
        <w:rPr>
          <w:rFonts w:ascii="Times New Roman" w:eastAsia="Times New Roman" w:hAnsi="Times New Roman" w:cs="Times New Roman"/>
          <w:sz w:val="24"/>
          <w:szCs w:val="24"/>
          <w:lang w:val="en-US"/>
        </w:rPr>
        <w:t>ab</w:t>
      </w:r>
      <w:r w:rsidRPr="00336D47">
        <w:rPr>
          <w:rFonts w:ascii="Times New Roman" w:eastAsia="Times New Roman" w:hAnsi="Times New Roman" w:cs="Times New Roman"/>
          <w:sz w:val="24"/>
          <w:szCs w:val="24"/>
          <w:lang w:val="en-US"/>
        </w:rPr>
        <w:t xml:space="preserve"> I P</w:t>
      </w:r>
      <w:r w:rsidR="00204F3E">
        <w:rPr>
          <w:rFonts w:ascii="Times New Roman" w:eastAsia="Times New Roman" w:hAnsi="Times New Roman" w:cs="Times New Roman"/>
          <w:sz w:val="24"/>
          <w:szCs w:val="24"/>
          <w:lang w:val="en-US"/>
        </w:rPr>
        <w:t>endahuluan</w:t>
      </w:r>
      <w:r w:rsidRPr="00336D47">
        <w:rPr>
          <w:rFonts w:ascii="Times New Roman" w:eastAsia="Times New Roman" w:hAnsi="Times New Roman" w:cs="Times New Roman"/>
          <w:sz w:val="24"/>
          <w:szCs w:val="24"/>
          <w:lang w:val="en-US"/>
        </w:rPr>
        <w:t xml:space="preserve">: membahas tentang latar belakang, rumusan </w:t>
      </w:r>
      <w:r w:rsidRPr="00336D47">
        <w:rPr>
          <w:rFonts w:ascii="Times New Roman" w:eastAsia="Times New Roman" w:hAnsi="Times New Roman" w:cs="Times New Roman"/>
          <w:sz w:val="24"/>
          <w:szCs w:val="24"/>
        </w:rPr>
        <w:t xml:space="preserve">dan pemecahan </w:t>
      </w:r>
      <w:r w:rsidRPr="00336D47">
        <w:rPr>
          <w:rFonts w:ascii="Times New Roman" w:eastAsia="Times New Roman" w:hAnsi="Times New Roman" w:cs="Times New Roman"/>
          <w:sz w:val="24"/>
          <w:szCs w:val="24"/>
          <w:lang w:val="en-US"/>
        </w:rPr>
        <w:t xml:space="preserve">masalah, tujuan penelitian, manfaat penelitian, </w:t>
      </w:r>
      <w:r w:rsidRPr="00336D47">
        <w:rPr>
          <w:rFonts w:ascii="Times New Roman" w:eastAsia="Times New Roman" w:hAnsi="Times New Roman" w:cs="Times New Roman"/>
          <w:sz w:val="24"/>
          <w:szCs w:val="24"/>
        </w:rPr>
        <w:t xml:space="preserve">penegasan istilah, </w:t>
      </w:r>
      <w:r w:rsidR="00273BE7">
        <w:rPr>
          <w:rFonts w:ascii="Times New Roman" w:eastAsia="Times New Roman" w:hAnsi="Times New Roman" w:cs="Times New Roman"/>
          <w:sz w:val="24"/>
          <w:szCs w:val="24"/>
          <w:lang w:val="en-US"/>
        </w:rPr>
        <w:t>lokasi</w:t>
      </w:r>
      <w:r w:rsidRPr="00336D47">
        <w:rPr>
          <w:rFonts w:ascii="Times New Roman" w:eastAsia="Times New Roman" w:hAnsi="Times New Roman" w:cs="Times New Roman"/>
          <w:sz w:val="24"/>
          <w:szCs w:val="24"/>
        </w:rPr>
        <w:t xml:space="preserve"> penelitian, </w:t>
      </w:r>
      <w:r w:rsidRPr="00336D47">
        <w:rPr>
          <w:rFonts w:ascii="Times New Roman" w:eastAsia="Times New Roman" w:hAnsi="Times New Roman" w:cs="Times New Roman"/>
          <w:sz w:val="24"/>
          <w:szCs w:val="24"/>
          <w:lang w:val="en-US"/>
        </w:rPr>
        <w:t>hipotesis tindakan, dan sistematika pembahasan.</w:t>
      </w:r>
    </w:p>
    <w:p w:rsidR="001D0958" w:rsidRPr="00336D47" w:rsidRDefault="001D0958" w:rsidP="00204F3E">
      <w:pPr>
        <w:spacing w:after="0" w:line="480" w:lineRule="auto"/>
        <w:ind w:left="567" w:firstLine="567"/>
        <w:jc w:val="both"/>
        <w:rPr>
          <w:rFonts w:ascii="Times New Roman" w:eastAsia="Times New Roman" w:hAnsi="Times New Roman" w:cs="Times New Roman"/>
          <w:sz w:val="24"/>
          <w:szCs w:val="24"/>
        </w:rPr>
      </w:pPr>
      <w:r w:rsidRPr="00336D47">
        <w:rPr>
          <w:rFonts w:ascii="Times New Roman" w:eastAsia="Times New Roman" w:hAnsi="Times New Roman" w:cs="Times New Roman"/>
          <w:sz w:val="24"/>
          <w:szCs w:val="24"/>
          <w:lang w:val="en-US"/>
        </w:rPr>
        <w:t>B</w:t>
      </w:r>
      <w:r w:rsidR="001B4FB2">
        <w:rPr>
          <w:rFonts w:ascii="Times New Roman" w:eastAsia="Times New Roman" w:hAnsi="Times New Roman" w:cs="Times New Roman"/>
          <w:sz w:val="24"/>
          <w:szCs w:val="24"/>
          <w:lang w:val="en-US"/>
        </w:rPr>
        <w:t>ab</w:t>
      </w:r>
      <w:r w:rsidRPr="00336D47">
        <w:rPr>
          <w:rFonts w:ascii="Times New Roman" w:eastAsia="Times New Roman" w:hAnsi="Times New Roman" w:cs="Times New Roman"/>
          <w:sz w:val="24"/>
          <w:szCs w:val="24"/>
          <w:lang w:val="en-US"/>
        </w:rPr>
        <w:t xml:space="preserve"> II K</w:t>
      </w:r>
      <w:r w:rsidR="00204F3E">
        <w:rPr>
          <w:rFonts w:ascii="Times New Roman" w:eastAsia="Times New Roman" w:hAnsi="Times New Roman" w:cs="Times New Roman"/>
          <w:sz w:val="24"/>
          <w:szCs w:val="24"/>
          <w:lang w:val="en-US"/>
        </w:rPr>
        <w:t>ajian</w:t>
      </w:r>
      <w:r w:rsidRPr="00336D47">
        <w:rPr>
          <w:rFonts w:ascii="Times New Roman" w:eastAsia="Times New Roman" w:hAnsi="Times New Roman" w:cs="Times New Roman"/>
          <w:sz w:val="24"/>
          <w:szCs w:val="24"/>
          <w:lang w:val="en-US"/>
        </w:rPr>
        <w:t xml:space="preserve"> P</w:t>
      </w:r>
      <w:r w:rsidR="00204F3E">
        <w:rPr>
          <w:rFonts w:ascii="Times New Roman" w:eastAsia="Times New Roman" w:hAnsi="Times New Roman" w:cs="Times New Roman"/>
          <w:sz w:val="24"/>
          <w:szCs w:val="24"/>
          <w:lang w:val="en-US"/>
        </w:rPr>
        <w:t>ustaka</w:t>
      </w:r>
      <w:r>
        <w:rPr>
          <w:rFonts w:ascii="Times New Roman" w:eastAsia="Times New Roman" w:hAnsi="Times New Roman" w:cs="Times New Roman"/>
          <w:sz w:val="24"/>
          <w:szCs w:val="24"/>
          <w:lang w:val="en-US"/>
        </w:rPr>
        <w:t>: membahas</w:t>
      </w:r>
      <w:r w:rsidR="001B5963">
        <w:rPr>
          <w:rFonts w:ascii="Times New Roman" w:eastAsia="Times New Roman" w:hAnsi="Times New Roman" w:cs="Times New Roman"/>
          <w:sz w:val="24"/>
          <w:szCs w:val="24"/>
          <w:lang w:val="en-US"/>
        </w:rPr>
        <w:t xml:space="preserve"> </w:t>
      </w:r>
      <w:r w:rsidRPr="00336D47">
        <w:rPr>
          <w:rFonts w:ascii="Times New Roman" w:eastAsia="Times New Roman" w:hAnsi="Times New Roman" w:cs="Times New Roman"/>
          <w:sz w:val="24"/>
          <w:szCs w:val="24"/>
        </w:rPr>
        <w:t>tinjauan</w:t>
      </w:r>
      <w:r>
        <w:rPr>
          <w:rFonts w:ascii="Times New Roman" w:eastAsia="Times New Roman" w:hAnsi="Times New Roman" w:cs="Times New Roman"/>
          <w:sz w:val="24"/>
          <w:szCs w:val="24"/>
        </w:rPr>
        <w:t xml:space="preserve"> tentang</w:t>
      </w:r>
      <w:r w:rsidRPr="00336D47">
        <w:rPr>
          <w:rFonts w:ascii="Times New Roman" w:eastAsia="Times New Roman" w:hAnsi="Times New Roman" w:cs="Times New Roman"/>
          <w:sz w:val="24"/>
          <w:szCs w:val="24"/>
        </w:rPr>
        <w:t xml:space="preserve"> belajar dan pembelajaran, </w:t>
      </w:r>
      <w:r>
        <w:rPr>
          <w:rFonts w:ascii="Times New Roman" w:eastAsia="Times New Roman" w:hAnsi="Times New Roman" w:cs="Times New Roman"/>
          <w:sz w:val="24"/>
          <w:szCs w:val="24"/>
        </w:rPr>
        <w:t>tinjauan tentang</w:t>
      </w:r>
      <w:r w:rsidRPr="00336D47">
        <w:rPr>
          <w:rFonts w:ascii="Times New Roman" w:eastAsia="Times New Roman" w:hAnsi="Times New Roman" w:cs="Times New Roman"/>
          <w:sz w:val="24"/>
          <w:szCs w:val="24"/>
          <w:lang w:val="en-US"/>
        </w:rPr>
        <w:t xml:space="preserve"> pembelajaran </w:t>
      </w:r>
      <w:r w:rsidR="00273BE7">
        <w:rPr>
          <w:rFonts w:ascii="Times New Roman" w:eastAsia="Times New Roman" w:hAnsi="Times New Roman" w:cs="Times New Roman"/>
          <w:sz w:val="24"/>
          <w:szCs w:val="24"/>
          <w:lang w:val="en-US"/>
        </w:rPr>
        <w:t>Matematika</w:t>
      </w:r>
      <w:r w:rsidRPr="00336D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tinjauan tentang </w:t>
      </w:r>
      <w:r w:rsidR="00273BE7">
        <w:rPr>
          <w:rFonts w:ascii="Times New Roman" w:eastAsia="Times New Roman" w:hAnsi="Times New Roman" w:cs="Times New Roman"/>
          <w:sz w:val="24"/>
          <w:szCs w:val="24"/>
          <w:lang w:val="en-US"/>
        </w:rPr>
        <w:t>teori Bruner</w:t>
      </w:r>
      <w:r w:rsidRPr="00336D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tinjauan tentang </w:t>
      </w:r>
      <w:r w:rsidRPr="00336D47">
        <w:rPr>
          <w:rFonts w:ascii="Times New Roman" w:eastAsia="Times New Roman" w:hAnsi="Times New Roman" w:cs="Times New Roman"/>
          <w:sz w:val="24"/>
          <w:szCs w:val="24"/>
          <w:lang w:val="en-US"/>
        </w:rPr>
        <w:t>hasil belajar</w:t>
      </w:r>
      <w:r w:rsidRPr="00336D47">
        <w:rPr>
          <w:rFonts w:ascii="Times New Roman" w:eastAsia="Times New Roman" w:hAnsi="Times New Roman" w:cs="Times New Roman"/>
          <w:sz w:val="24"/>
          <w:szCs w:val="24"/>
        </w:rPr>
        <w:t xml:space="preserve">, dan penerapan </w:t>
      </w:r>
      <w:r w:rsidR="00273BE7">
        <w:rPr>
          <w:rFonts w:ascii="Times New Roman" w:eastAsia="Times New Roman" w:hAnsi="Times New Roman" w:cs="Times New Roman"/>
          <w:sz w:val="24"/>
          <w:szCs w:val="24"/>
          <w:lang w:val="en-US"/>
        </w:rPr>
        <w:t>teori Bruner pada mata pelajaran Matematika</w:t>
      </w:r>
      <w:r w:rsidRPr="00336D47">
        <w:rPr>
          <w:rFonts w:ascii="Times New Roman" w:eastAsia="Times New Roman" w:hAnsi="Times New Roman" w:cs="Times New Roman"/>
          <w:sz w:val="24"/>
          <w:szCs w:val="24"/>
        </w:rPr>
        <w:t>.</w:t>
      </w:r>
    </w:p>
    <w:p w:rsidR="001D0958" w:rsidRPr="00273BE7" w:rsidRDefault="001D0958" w:rsidP="00204F3E">
      <w:pPr>
        <w:spacing w:line="480" w:lineRule="auto"/>
        <w:ind w:left="567" w:firstLine="567"/>
        <w:jc w:val="both"/>
        <w:rPr>
          <w:rFonts w:ascii="Times New Roman" w:eastAsia="Times New Roman" w:hAnsi="Times New Roman" w:cs="Angsana New"/>
          <w:sz w:val="24"/>
          <w:szCs w:val="30"/>
          <w:lang w:bidi="th-TH"/>
        </w:rPr>
      </w:pPr>
      <w:r w:rsidRPr="00273BE7">
        <w:rPr>
          <w:rFonts w:ascii="Times New Roman" w:eastAsia="Times New Roman" w:hAnsi="Times New Roman" w:cs="Angsana New"/>
          <w:sz w:val="24"/>
          <w:szCs w:val="30"/>
          <w:lang w:val="en-US" w:bidi="th-TH"/>
        </w:rPr>
        <w:t>B</w:t>
      </w:r>
      <w:r w:rsidR="001B4FB2">
        <w:rPr>
          <w:rFonts w:ascii="Times New Roman" w:eastAsia="Times New Roman" w:hAnsi="Times New Roman" w:cs="Angsana New"/>
          <w:sz w:val="24"/>
          <w:szCs w:val="30"/>
          <w:lang w:val="en-US" w:bidi="th-TH"/>
        </w:rPr>
        <w:t>ab</w:t>
      </w:r>
      <w:r w:rsidRPr="00273BE7">
        <w:rPr>
          <w:rFonts w:ascii="Times New Roman" w:eastAsia="Times New Roman" w:hAnsi="Times New Roman" w:cs="Angsana New"/>
          <w:sz w:val="24"/>
          <w:szCs w:val="30"/>
          <w:lang w:val="en-US" w:bidi="th-TH"/>
        </w:rPr>
        <w:t xml:space="preserve"> III M</w:t>
      </w:r>
      <w:r w:rsidR="00204F3E">
        <w:rPr>
          <w:rFonts w:ascii="Times New Roman" w:eastAsia="Times New Roman" w:hAnsi="Times New Roman" w:cs="Angsana New"/>
          <w:sz w:val="24"/>
          <w:szCs w:val="30"/>
          <w:lang w:val="en-US" w:bidi="th-TH"/>
        </w:rPr>
        <w:t>etode</w:t>
      </w:r>
      <w:r w:rsidRPr="00273BE7">
        <w:rPr>
          <w:rFonts w:ascii="Times New Roman" w:eastAsia="Times New Roman" w:hAnsi="Times New Roman" w:cs="Angsana New"/>
          <w:sz w:val="24"/>
          <w:szCs w:val="30"/>
          <w:lang w:val="en-US" w:bidi="th-TH"/>
        </w:rPr>
        <w:t xml:space="preserve"> P</w:t>
      </w:r>
      <w:r w:rsidR="00204F3E">
        <w:rPr>
          <w:rFonts w:ascii="Times New Roman" w:eastAsia="Times New Roman" w:hAnsi="Times New Roman" w:cs="Angsana New"/>
          <w:sz w:val="24"/>
          <w:szCs w:val="30"/>
          <w:lang w:val="en-US" w:bidi="th-TH"/>
        </w:rPr>
        <w:t>enelitian</w:t>
      </w:r>
      <w:r w:rsidRPr="00273BE7">
        <w:rPr>
          <w:rFonts w:ascii="Times New Roman" w:eastAsia="Times New Roman" w:hAnsi="Times New Roman" w:cs="Angsana New"/>
          <w:sz w:val="24"/>
          <w:szCs w:val="30"/>
          <w:lang w:val="en-US" w:bidi="th-TH"/>
        </w:rPr>
        <w:t xml:space="preserve">: pada bab ini membahas tentang: Jenis dan </w:t>
      </w:r>
      <w:r w:rsidRPr="00273BE7">
        <w:rPr>
          <w:rFonts w:ascii="Times New Roman" w:eastAsia="Times New Roman" w:hAnsi="Times New Roman" w:cs="Angsana New"/>
          <w:sz w:val="24"/>
          <w:szCs w:val="30"/>
          <w:lang w:bidi="th-TH"/>
        </w:rPr>
        <w:t>d</w:t>
      </w:r>
      <w:r w:rsidRPr="00273BE7">
        <w:rPr>
          <w:rFonts w:ascii="Times New Roman" w:eastAsia="Times New Roman" w:hAnsi="Times New Roman" w:cs="Angsana New"/>
          <w:sz w:val="24"/>
          <w:szCs w:val="30"/>
          <w:lang w:val="en-US" w:bidi="th-TH"/>
        </w:rPr>
        <w:t xml:space="preserve">esain </w:t>
      </w:r>
      <w:r w:rsidRPr="00273BE7">
        <w:rPr>
          <w:rFonts w:ascii="Times New Roman" w:eastAsia="Times New Roman" w:hAnsi="Times New Roman" w:cs="Angsana New"/>
          <w:sz w:val="24"/>
          <w:szCs w:val="30"/>
          <w:lang w:bidi="th-TH"/>
        </w:rPr>
        <w:t>p</w:t>
      </w:r>
      <w:r w:rsidRPr="00273BE7">
        <w:rPr>
          <w:rFonts w:ascii="Times New Roman" w:eastAsia="Times New Roman" w:hAnsi="Times New Roman" w:cs="Angsana New"/>
          <w:sz w:val="24"/>
          <w:szCs w:val="30"/>
          <w:lang w:val="en-US" w:bidi="th-TH"/>
        </w:rPr>
        <w:t>enelitian</w:t>
      </w:r>
      <w:r w:rsidRPr="00273BE7">
        <w:rPr>
          <w:rFonts w:ascii="Times New Roman" w:eastAsia="Times New Roman" w:hAnsi="Times New Roman" w:cs="Angsana New"/>
          <w:sz w:val="24"/>
          <w:szCs w:val="30"/>
          <w:lang w:bidi="th-TH"/>
        </w:rPr>
        <w:t>, s</w:t>
      </w:r>
      <w:r w:rsidRPr="00273BE7">
        <w:rPr>
          <w:rFonts w:ascii="Times New Roman" w:eastAsia="Times New Roman" w:hAnsi="Times New Roman" w:cs="Angsana New"/>
          <w:sz w:val="24"/>
          <w:szCs w:val="30"/>
          <w:lang w:val="en-US" w:bidi="th-TH"/>
        </w:rPr>
        <w:t xml:space="preserve">ubjek </w:t>
      </w:r>
      <w:r w:rsidRPr="00273BE7">
        <w:rPr>
          <w:rFonts w:ascii="Times New Roman" w:eastAsia="Times New Roman" w:hAnsi="Times New Roman" w:cs="Angsana New"/>
          <w:sz w:val="24"/>
          <w:szCs w:val="30"/>
          <w:lang w:bidi="th-TH"/>
        </w:rPr>
        <w:t>p</w:t>
      </w:r>
      <w:r w:rsidRPr="00273BE7">
        <w:rPr>
          <w:rFonts w:ascii="Times New Roman" w:eastAsia="Times New Roman" w:hAnsi="Times New Roman" w:cs="Angsana New"/>
          <w:sz w:val="24"/>
          <w:szCs w:val="30"/>
          <w:lang w:val="en-US" w:bidi="th-TH"/>
        </w:rPr>
        <w:t>enelitian</w:t>
      </w:r>
      <w:r w:rsidRPr="00273BE7">
        <w:rPr>
          <w:rFonts w:ascii="Times New Roman" w:eastAsia="Times New Roman" w:hAnsi="Times New Roman" w:cs="Angsana New"/>
          <w:sz w:val="24"/>
          <w:szCs w:val="30"/>
          <w:lang w:bidi="th-TH"/>
        </w:rPr>
        <w:t>, t</w:t>
      </w:r>
      <w:r w:rsidRPr="00273BE7">
        <w:rPr>
          <w:rFonts w:ascii="Times New Roman" w:eastAsia="Times New Roman" w:hAnsi="Times New Roman" w:cs="Angsana New"/>
          <w:sz w:val="24"/>
          <w:szCs w:val="30"/>
          <w:lang w:val="en-US" w:bidi="th-TH"/>
        </w:rPr>
        <w:t xml:space="preserve">eknik </w:t>
      </w:r>
      <w:r w:rsidRPr="00273BE7">
        <w:rPr>
          <w:rFonts w:ascii="Times New Roman" w:eastAsia="Times New Roman" w:hAnsi="Times New Roman" w:cs="Angsana New"/>
          <w:sz w:val="24"/>
          <w:szCs w:val="30"/>
          <w:lang w:bidi="th-TH"/>
        </w:rPr>
        <w:t>p</w:t>
      </w:r>
      <w:r w:rsidRPr="00273BE7">
        <w:rPr>
          <w:rFonts w:ascii="Times New Roman" w:eastAsia="Times New Roman" w:hAnsi="Times New Roman" w:cs="Angsana New"/>
          <w:sz w:val="24"/>
          <w:szCs w:val="30"/>
          <w:lang w:val="en-US" w:bidi="th-TH"/>
        </w:rPr>
        <w:t xml:space="preserve">engumpulan </w:t>
      </w:r>
      <w:r w:rsidRPr="00273BE7">
        <w:rPr>
          <w:rFonts w:ascii="Times New Roman" w:eastAsia="Times New Roman" w:hAnsi="Times New Roman" w:cs="Angsana New"/>
          <w:sz w:val="24"/>
          <w:szCs w:val="30"/>
          <w:lang w:bidi="th-TH"/>
        </w:rPr>
        <w:t>d</w:t>
      </w:r>
      <w:r w:rsidRPr="00273BE7">
        <w:rPr>
          <w:rFonts w:ascii="Times New Roman" w:eastAsia="Times New Roman" w:hAnsi="Times New Roman" w:cs="Angsana New"/>
          <w:sz w:val="24"/>
          <w:szCs w:val="30"/>
          <w:lang w:val="en-US" w:bidi="th-TH"/>
        </w:rPr>
        <w:t>ata</w:t>
      </w:r>
      <w:r w:rsidRPr="00273BE7">
        <w:rPr>
          <w:rFonts w:ascii="Times New Roman" w:eastAsia="Times New Roman" w:hAnsi="Times New Roman" w:cs="Angsana New"/>
          <w:sz w:val="24"/>
          <w:szCs w:val="30"/>
          <w:lang w:bidi="th-TH"/>
        </w:rPr>
        <w:t>, a</w:t>
      </w:r>
      <w:r w:rsidRPr="00273BE7">
        <w:rPr>
          <w:rFonts w:ascii="Times New Roman" w:eastAsia="Times New Roman" w:hAnsi="Times New Roman" w:cs="Angsana New"/>
          <w:sz w:val="24"/>
          <w:szCs w:val="30"/>
          <w:lang w:val="en-US" w:bidi="th-TH"/>
        </w:rPr>
        <w:t xml:space="preserve">nalisis </w:t>
      </w:r>
      <w:r w:rsidRPr="00273BE7">
        <w:rPr>
          <w:rFonts w:ascii="Times New Roman" w:eastAsia="Times New Roman" w:hAnsi="Times New Roman" w:cs="Angsana New"/>
          <w:sz w:val="24"/>
          <w:szCs w:val="30"/>
          <w:lang w:bidi="th-TH"/>
        </w:rPr>
        <w:t>d</w:t>
      </w:r>
      <w:r w:rsidRPr="00273BE7">
        <w:rPr>
          <w:rFonts w:ascii="Times New Roman" w:eastAsia="Times New Roman" w:hAnsi="Times New Roman" w:cs="Angsana New"/>
          <w:sz w:val="24"/>
          <w:szCs w:val="30"/>
          <w:lang w:val="en-US" w:bidi="th-TH"/>
        </w:rPr>
        <w:t>ata</w:t>
      </w:r>
      <w:r w:rsidRPr="00273BE7">
        <w:rPr>
          <w:rFonts w:ascii="Times New Roman" w:eastAsia="Times New Roman" w:hAnsi="Times New Roman" w:cs="Angsana New"/>
          <w:sz w:val="24"/>
          <w:szCs w:val="30"/>
          <w:lang w:bidi="th-TH"/>
        </w:rPr>
        <w:t>, i</w:t>
      </w:r>
      <w:r w:rsidRPr="00273BE7">
        <w:rPr>
          <w:rFonts w:ascii="Times New Roman" w:eastAsia="Times New Roman" w:hAnsi="Times New Roman" w:cs="Angsana New"/>
          <w:sz w:val="24"/>
          <w:szCs w:val="30"/>
          <w:lang w:val="en-US" w:bidi="th-TH"/>
        </w:rPr>
        <w:t xml:space="preserve">ndikator </w:t>
      </w:r>
      <w:r w:rsidRPr="00273BE7">
        <w:rPr>
          <w:rFonts w:ascii="Times New Roman" w:eastAsia="Times New Roman" w:hAnsi="Times New Roman" w:cs="Angsana New"/>
          <w:sz w:val="24"/>
          <w:szCs w:val="30"/>
          <w:lang w:bidi="th-TH"/>
        </w:rPr>
        <w:t>k</w:t>
      </w:r>
      <w:r w:rsidRPr="00273BE7">
        <w:rPr>
          <w:rFonts w:ascii="Times New Roman" w:eastAsia="Times New Roman" w:hAnsi="Times New Roman" w:cs="Angsana New"/>
          <w:sz w:val="24"/>
          <w:szCs w:val="30"/>
          <w:lang w:val="en-US" w:bidi="th-TH"/>
        </w:rPr>
        <w:t>eberhasilan</w:t>
      </w:r>
      <w:r w:rsidRPr="00273BE7">
        <w:rPr>
          <w:rFonts w:ascii="Times New Roman" w:eastAsia="Times New Roman" w:hAnsi="Times New Roman" w:cs="Angsana New"/>
          <w:sz w:val="24"/>
          <w:szCs w:val="30"/>
          <w:lang w:bidi="th-TH"/>
        </w:rPr>
        <w:t xml:space="preserve">, </w:t>
      </w:r>
      <w:r w:rsidR="00273BE7" w:rsidRPr="00273BE7">
        <w:rPr>
          <w:rFonts w:ascii="Times New Roman" w:eastAsia="Times New Roman" w:hAnsi="Times New Roman" w:cs="Angsana New"/>
          <w:sz w:val="24"/>
          <w:szCs w:val="30"/>
          <w:lang w:val="en-US" w:bidi="th-TH"/>
        </w:rPr>
        <w:t xml:space="preserve">dan </w:t>
      </w:r>
      <w:r w:rsidRPr="00273BE7">
        <w:rPr>
          <w:rFonts w:ascii="Times New Roman" w:eastAsia="Times New Roman" w:hAnsi="Times New Roman" w:cs="Angsana New"/>
          <w:sz w:val="24"/>
          <w:szCs w:val="30"/>
          <w:lang w:bidi="th-TH"/>
        </w:rPr>
        <w:t>p</w:t>
      </w:r>
      <w:r w:rsidRPr="00273BE7">
        <w:rPr>
          <w:rFonts w:ascii="Times New Roman" w:eastAsia="Times New Roman" w:hAnsi="Times New Roman" w:cs="Angsana New"/>
          <w:sz w:val="24"/>
          <w:szCs w:val="30"/>
          <w:lang w:val="en-US" w:bidi="th-TH"/>
        </w:rPr>
        <w:t xml:space="preserve">rosedur </w:t>
      </w:r>
      <w:r w:rsidRPr="00273BE7">
        <w:rPr>
          <w:rFonts w:ascii="Times New Roman" w:eastAsia="Times New Roman" w:hAnsi="Times New Roman" w:cs="Angsana New"/>
          <w:sz w:val="24"/>
          <w:szCs w:val="30"/>
          <w:lang w:bidi="th-TH"/>
        </w:rPr>
        <w:t>p</w:t>
      </w:r>
      <w:r w:rsidRPr="00273BE7">
        <w:rPr>
          <w:rFonts w:ascii="Times New Roman" w:eastAsia="Times New Roman" w:hAnsi="Times New Roman" w:cs="Angsana New"/>
          <w:sz w:val="24"/>
          <w:szCs w:val="30"/>
          <w:lang w:val="en-US" w:bidi="th-TH"/>
        </w:rPr>
        <w:t>enelitian</w:t>
      </w:r>
      <w:r w:rsidR="001B5963">
        <w:rPr>
          <w:rFonts w:ascii="Times New Roman" w:eastAsia="Times New Roman" w:hAnsi="Times New Roman" w:cs="Angsana New"/>
          <w:sz w:val="24"/>
          <w:szCs w:val="30"/>
          <w:lang w:val="en-US" w:bidi="th-TH"/>
        </w:rPr>
        <w:t>.</w:t>
      </w:r>
    </w:p>
    <w:p w:rsidR="001D0958" w:rsidRPr="000F70BC" w:rsidRDefault="001D0958" w:rsidP="00204F3E">
      <w:pPr>
        <w:spacing w:after="0" w:line="480" w:lineRule="auto"/>
        <w:ind w:left="567" w:firstLine="567"/>
        <w:jc w:val="both"/>
        <w:rPr>
          <w:rFonts w:ascii="Times New Roman" w:eastAsia="Times New Roman" w:hAnsi="Times New Roman" w:cs="Times New Roman"/>
          <w:sz w:val="24"/>
          <w:szCs w:val="24"/>
        </w:rPr>
      </w:pPr>
      <w:r w:rsidRPr="00336D47">
        <w:rPr>
          <w:rFonts w:ascii="Times New Roman" w:eastAsia="Times New Roman" w:hAnsi="Times New Roman" w:cs="Times New Roman"/>
          <w:sz w:val="24"/>
          <w:szCs w:val="24"/>
          <w:lang w:val="en-US"/>
        </w:rPr>
        <w:lastRenderedPageBreak/>
        <w:t>B</w:t>
      </w:r>
      <w:r w:rsidR="001B4FB2">
        <w:rPr>
          <w:rFonts w:ascii="Times New Roman" w:eastAsia="Times New Roman" w:hAnsi="Times New Roman" w:cs="Times New Roman"/>
          <w:sz w:val="24"/>
          <w:szCs w:val="24"/>
          <w:lang w:val="en-US"/>
        </w:rPr>
        <w:t>ab</w:t>
      </w:r>
      <w:r w:rsidRPr="00336D47">
        <w:rPr>
          <w:rFonts w:ascii="Times New Roman" w:eastAsia="Times New Roman" w:hAnsi="Times New Roman" w:cs="Times New Roman"/>
          <w:sz w:val="24"/>
          <w:szCs w:val="24"/>
          <w:lang w:val="en-US"/>
        </w:rPr>
        <w:t xml:space="preserve"> IV H</w:t>
      </w:r>
      <w:r w:rsidR="00204F3E">
        <w:rPr>
          <w:rFonts w:ascii="Times New Roman" w:eastAsia="Times New Roman" w:hAnsi="Times New Roman" w:cs="Times New Roman"/>
          <w:sz w:val="24"/>
          <w:szCs w:val="24"/>
          <w:lang w:val="en-US"/>
        </w:rPr>
        <w:t>asil</w:t>
      </w:r>
      <w:r w:rsidRPr="00336D47">
        <w:rPr>
          <w:rFonts w:ascii="Times New Roman" w:eastAsia="Times New Roman" w:hAnsi="Times New Roman" w:cs="Times New Roman"/>
          <w:sz w:val="24"/>
          <w:szCs w:val="24"/>
          <w:lang w:val="en-US"/>
        </w:rPr>
        <w:t xml:space="preserve"> P</w:t>
      </w:r>
      <w:r w:rsidR="00204F3E">
        <w:rPr>
          <w:rFonts w:ascii="Times New Roman" w:eastAsia="Times New Roman" w:hAnsi="Times New Roman" w:cs="Times New Roman"/>
          <w:sz w:val="24"/>
          <w:szCs w:val="24"/>
          <w:lang w:val="en-US"/>
        </w:rPr>
        <w:t>enelitian</w:t>
      </w:r>
      <w:r w:rsidRPr="00336D47">
        <w:rPr>
          <w:rFonts w:ascii="Times New Roman" w:eastAsia="Times New Roman" w:hAnsi="Times New Roman" w:cs="Times New Roman"/>
          <w:sz w:val="24"/>
          <w:szCs w:val="24"/>
          <w:lang w:val="en-US"/>
        </w:rPr>
        <w:t xml:space="preserve"> </w:t>
      </w:r>
      <w:r w:rsidR="00204F3E">
        <w:rPr>
          <w:rFonts w:ascii="Times New Roman" w:eastAsia="Times New Roman" w:hAnsi="Times New Roman" w:cs="Times New Roman"/>
          <w:sz w:val="24"/>
          <w:szCs w:val="24"/>
          <w:lang w:val="en-US"/>
        </w:rPr>
        <w:t>dan</w:t>
      </w:r>
      <w:r w:rsidRPr="00336D47">
        <w:rPr>
          <w:rFonts w:ascii="Times New Roman" w:eastAsia="Times New Roman" w:hAnsi="Times New Roman" w:cs="Times New Roman"/>
          <w:sz w:val="24"/>
          <w:szCs w:val="24"/>
          <w:lang w:val="en-US"/>
        </w:rPr>
        <w:t xml:space="preserve"> P</w:t>
      </w:r>
      <w:r w:rsidR="001B5963">
        <w:rPr>
          <w:rFonts w:ascii="Times New Roman" w:eastAsia="Times New Roman" w:hAnsi="Times New Roman" w:cs="Times New Roman"/>
          <w:sz w:val="24"/>
          <w:szCs w:val="24"/>
          <w:lang w:val="en-US"/>
        </w:rPr>
        <w:t>embahasan</w:t>
      </w:r>
      <w:r w:rsidRPr="00336D47">
        <w:rPr>
          <w:rFonts w:ascii="Times New Roman" w:eastAsia="Times New Roman" w:hAnsi="Times New Roman" w:cs="Times New Roman"/>
          <w:sz w:val="24"/>
          <w:szCs w:val="24"/>
          <w:lang w:val="en-US"/>
        </w:rPr>
        <w:t>: pada bab ini te</w:t>
      </w:r>
      <w:r>
        <w:rPr>
          <w:rFonts w:ascii="Times New Roman" w:eastAsia="Times New Roman" w:hAnsi="Times New Roman" w:cs="Times New Roman"/>
          <w:sz w:val="24"/>
          <w:szCs w:val="24"/>
          <w:lang w:val="en-US"/>
        </w:rPr>
        <w:t xml:space="preserve">rdiri dari </w:t>
      </w:r>
      <w:r>
        <w:rPr>
          <w:rFonts w:ascii="Times New Roman" w:eastAsia="Times New Roman" w:hAnsi="Times New Roman" w:cs="Times New Roman"/>
          <w:sz w:val="24"/>
          <w:szCs w:val="24"/>
        </w:rPr>
        <w:t xml:space="preserve">deskripsi hasil </w:t>
      </w:r>
      <w:r w:rsidRPr="00336D47">
        <w:rPr>
          <w:rFonts w:ascii="Times New Roman" w:eastAsia="Times New Roman" w:hAnsi="Times New Roman" w:cs="Times New Roman"/>
          <w:sz w:val="24"/>
          <w:szCs w:val="24"/>
          <w:lang w:val="en-US"/>
        </w:rPr>
        <w:t>penelitian dan pembahasan</w:t>
      </w:r>
      <w:r>
        <w:rPr>
          <w:rFonts w:ascii="Times New Roman" w:eastAsia="Times New Roman" w:hAnsi="Times New Roman" w:cs="Times New Roman"/>
          <w:sz w:val="24"/>
          <w:szCs w:val="24"/>
        </w:rPr>
        <w:t xml:space="preserve"> hasil penelitian</w:t>
      </w:r>
      <w:r w:rsidRPr="00336D47">
        <w:rPr>
          <w:rFonts w:ascii="Times New Roman" w:eastAsia="Times New Roman" w:hAnsi="Times New Roman" w:cs="Times New Roman"/>
          <w:sz w:val="24"/>
          <w:szCs w:val="24"/>
          <w:lang w:val="en-US"/>
        </w:rPr>
        <w:t>.</w:t>
      </w:r>
    </w:p>
    <w:p w:rsidR="001D0958" w:rsidRPr="00336D47" w:rsidRDefault="001D0958" w:rsidP="00204F3E">
      <w:pPr>
        <w:spacing w:after="0" w:line="480" w:lineRule="auto"/>
        <w:ind w:firstLine="1134"/>
        <w:contextualSpacing/>
        <w:rPr>
          <w:rFonts w:ascii="Times New Roman" w:eastAsia="Times New Roman" w:hAnsi="Times New Roman" w:cs="Angsana New"/>
          <w:sz w:val="24"/>
          <w:szCs w:val="30"/>
          <w:lang w:bidi="th-TH"/>
        </w:rPr>
      </w:pPr>
      <w:r>
        <w:rPr>
          <w:rFonts w:ascii="Times New Roman" w:eastAsia="Times New Roman" w:hAnsi="Times New Roman" w:cs="Angsana New"/>
          <w:sz w:val="24"/>
          <w:szCs w:val="30"/>
          <w:lang w:val="en-US" w:bidi="th-TH"/>
        </w:rPr>
        <w:t>B</w:t>
      </w:r>
      <w:r w:rsidR="001B4FB2">
        <w:rPr>
          <w:rFonts w:ascii="Times New Roman" w:eastAsia="Times New Roman" w:hAnsi="Times New Roman" w:cs="Angsana New"/>
          <w:sz w:val="24"/>
          <w:szCs w:val="30"/>
          <w:lang w:val="en-US" w:bidi="th-TH"/>
        </w:rPr>
        <w:t>ab</w:t>
      </w:r>
      <w:r>
        <w:rPr>
          <w:rFonts w:ascii="Times New Roman" w:eastAsia="Times New Roman" w:hAnsi="Times New Roman" w:cs="Angsana New"/>
          <w:sz w:val="24"/>
          <w:szCs w:val="30"/>
          <w:lang w:val="en-US" w:bidi="th-TH"/>
        </w:rPr>
        <w:t xml:space="preserve"> V P</w:t>
      </w:r>
      <w:r w:rsidR="001B5963">
        <w:rPr>
          <w:rFonts w:ascii="Times New Roman" w:eastAsia="Times New Roman" w:hAnsi="Times New Roman" w:cs="Angsana New"/>
          <w:sz w:val="24"/>
          <w:szCs w:val="30"/>
          <w:lang w:val="en-US" w:bidi="th-TH"/>
        </w:rPr>
        <w:t>enutup: pada</w:t>
      </w:r>
      <w:r w:rsidRPr="00336D47">
        <w:rPr>
          <w:rFonts w:ascii="Times New Roman" w:eastAsia="Times New Roman" w:hAnsi="Times New Roman" w:cs="Angsana New"/>
          <w:sz w:val="24"/>
          <w:szCs w:val="30"/>
          <w:lang w:val="en-US" w:bidi="th-TH"/>
        </w:rPr>
        <w:t xml:space="preserve"> bab ini terdiri dari kesimpulan dan saran.</w:t>
      </w:r>
    </w:p>
    <w:p w:rsidR="001D0958" w:rsidRDefault="001D0958" w:rsidP="00204F3E">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Bagian a</w:t>
      </w:r>
      <w:r w:rsidR="001B5963">
        <w:rPr>
          <w:rFonts w:ascii="Times New Roman" w:hAnsi="Times New Roman" w:cs="Times New Roman"/>
          <w:sz w:val="24"/>
          <w:szCs w:val="24"/>
        </w:rPr>
        <w:t xml:space="preserve">khir terdiri dari daftar </w:t>
      </w:r>
      <w:r w:rsidR="001B5963">
        <w:rPr>
          <w:rFonts w:ascii="Times New Roman" w:hAnsi="Times New Roman" w:cs="Times New Roman"/>
          <w:sz w:val="24"/>
          <w:szCs w:val="24"/>
          <w:lang w:val="en-US"/>
        </w:rPr>
        <w:t>rujukan</w:t>
      </w:r>
      <w:r>
        <w:rPr>
          <w:rFonts w:ascii="Times New Roman" w:hAnsi="Times New Roman" w:cs="Times New Roman"/>
          <w:sz w:val="24"/>
          <w:szCs w:val="24"/>
        </w:rPr>
        <w:t xml:space="preserve"> dan lampiran-lampiran.</w:t>
      </w:r>
    </w:p>
    <w:p w:rsidR="001D0958" w:rsidRPr="00E718B0" w:rsidRDefault="001D0958" w:rsidP="00204F3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Demikian sistematika pembahasan dari skripsi yang berjudul “</w:t>
      </w:r>
      <w:r w:rsidR="00273BE7" w:rsidRPr="0029171C">
        <w:rPr>
          <w:rFonts w:ascii="Times New Roman" w:hAnsi="Times New Roman" w:cs="Times New Roman"/>
          <w:sz w:val="24"/>
          <w:szCs w:val="24"/>
        </w:rPr>
        <w:t xml:space="preserve">Penerapan Teori Bruner untuk Meningkatkan </w:t>
      </w:r>
      <w:r w:rsidR="00273BE7">
        <w:rPr>
          <w:rFonts w:ascii="Times New Roman" w:hAnsi="Times New Roman" w:cs="Times New Roman"/>
          <w:sz w:val="24"/>
          <w:szCs w:val="24"/>
        </w:rPr>
        <w:t xml:space="preserve">Hasil </w:t>
      </w:r>
      <w:r w:rsidR="00273BE7" w:rsidRPr="0029171C">
        <w:rPr>
          <w:rFonts w:ascii="Times New Roman" w:hAnsi="Times New Roman" w:cs="Times New Roman"/>
          <w:sz w:val="24"/>
          <w:szCs w:val="24"/>
        </w:rPr>
        <w:t xml:space="preserve"> Belajar Matematika Siswa Kelas </w:t>
      </w:r>
      <w:r w:rsidR="00273BE7">
        <w:rPr>
          <w:rFonts w:ascii="Times New Roman" w:hAnsi="Times New Roman" w:cs="Times New Roman"/>
          <w:sz w:val="24"/>
          <w:szCs w:val="24"/>
        </w:rPr>
        <w:t>III</w:t>
      </w:r>
      <w:r w:rsidR="00273BE7" w:rsidRPr="0029171C">
        <w:rPr>
          <w:rFonts w:ascii="Times New Roman" w:hAnsi="Times New Roman" w:cs="Times New Roman"/>
          <w:sz w:val="24"/>
          <w:szCs w:val="24"/>
        </w:rPr>
        <w:t xml:space="preserve"> MI</w:t>
      </w:r>
      <w:r w:rsidR="00273BE7">
        <w:rPr>
          <w:rFonts w:ascii="Times New Roman" w:hAnsi="Times New Roman" w:cs="Times New Roman"/>
          <w:sz w:val="24"/>
          <w:szCs w:val="24"/>
        </w:rPr>
        <w:t xml:space="preserve"> Podorejo Sumbergempol Tulungagung</w:t>
      </w:r>
      <w:r>
        <w:rPr>
          <w:rFonts w:ascii="Times New Roman" w:hAnsi="Times New Roman" w:cs="Times New Roman"/>
          <w:sz w:val="24"/>
          <w:szCs w:val="24"/>
        </w:rPr>
        <w:t>”.</w:t>
      </w:r>
    </w:p>
    <w:p w:rsidR="0074111B" w:rsidRDefault="0074111B"/>
    <w:sectPr w:rsidR="0074111B" w:rsidSect="00FC642A">
      <w:headerReference w:type="default" r:id="rId8"/>
      <w:footerReference w:type="first" r:id="rId9"/>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CBE" w:rsidRDefault="008F6CBE" w:rsidP="001D0958">
      <w:pPr>
        <w:spacing w:after="0" w:line="240" w:lineRule="auto"/>
      </w:pPr>
      <w:r>
        <w:separator/>
      </w:r>
    </w:p>
  </w:endnote>
  <w:endnote w:type="continuationSeparator" w:id="1">
    <w:p w:rsidR="008F6CBE" w:rsidRDefault="008F6CBE" w:rsidP="001D0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7775"/>
      <w:docPartObj>
        <w:docPartGallery w:val="Page Numbers (Bottom of Page)"/>
        <w:docPartUnique/>
      </w:docPartObj>
    </w:sdtPr>
    <w:sdtContent>
      <w:p w:rsidR="001B4FB2" w:rsidRDefault="00EA464D">
        <w:pPr>
          <w:pStyle w:val="Footer"/>
          <w:jc w:val="center"/>
        </w:pPr>
        <w:fldSimple w:instr=" PAGE   \* MERGEFORMAT ">
          <w:r w:rsidR="00887EC7">
            <w:rPr>
              <w:noProof/>
            </w:rPr>
            <w:t>1</w:t>
          </w:r>
        </w:fldSimple>
      </w:p>
    </w:sdtContent>
  </w:sdt>
  <w:p w:rsidR="00FC642A" w:rsidRDefault="008F6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CBE" w:rsidRDefault="008F6CBE" w:rsidP="001D0958">
      <w:pPr>
        <w:spacing w:after="0" w:line="240" w:lineRule="auto"/>
      </w:pPr>
      <w:r>
        <w:separator/>
      </w:r>
    </w:p>
  </w:footnote>
  <w:footnote w:type="continuationSeparator" w:id="1">
    <w:p w:rsidR="008F6CBE" w:rsidRDefault="008F6CBE" w:rsidP="001D0958">
      <w:pPr>
        <w:spacing w:after="0" w:line="240" w:lineRule="auto"/>
      </w:pPr>
      <w:r>
        <w:continuationSeparator/>
      </w:r>
    </w:p>
  </w:footnote>
  <w:footnote w:id="2">
    <w:p w:rsidR="001D0958" w:rsidRPr="008B3EE7" w:rsidRDefault="001D0958" w:rsidP="007A429A">
      <w:pPr>
        <w:pStyle w:val="FootnoteText"/>
        <w:spacing w:line="360" w:lineRule="auto"/>
        <w:ind w:firstLine="567"/>
        <w:jc w:val="both"/>
      </w:pPr>
      <w:r w:rsidRPr="00E66525">
        <w:rPr>
          <w:rStyle w:val="FootnoteReference"/>
        </w:rPr>
        <w:footnoteRef/>
      </w:r>
      <w:r>
        <w:t xml:space="preserve">Abu Ahmadi dan Nur Uhbiyati, </w:t>
      </w:r>
      <w:r>
        <w:rPr>
          <w:i/>
        </w:rPr>
        <w:t>Ilmu Pendidikan</w:t>
      </w:r>
      <w:r>
        <w:t>, (Jakarta: PT. Rineka Cipta, 2007), hal. 70</w:t>
      </w:r>
    </w:p>
  </w:footnote>
  <w:footnote w:id="3">
    <w:p w:rsidR="001D0958" w:rsidRPr="00055265" w:rsidRDefault="001D0958" w:rsidP="007A429A">
      <w:pPr>
        <w:pStyle w:val="FootnoteText"/>
        <w:spacing w:line="360" w:lineRule="auto"/>
        <w:ind w:firstLine="567"/>
        <w:jc w:val="both"/>
      </w:pPr>
      <w:r w:rsidRPr="00E66525">
        <w:rPr>
          <w:rStyle w:val="FootnoteReference"/>
        </w:rPr>
        <w:footnoteRef/>
      </w:r>
      <w:r>
        <w:t xml:space="preserve">Binti Maunah, </w:t>
      </w:r>
      <w:r>
        <w:rPr>
          <w:i/>
        </w:rPr>
        <w:t>Ilmu Pendidikan</w:t>
      </w:r>
      <w:r>
        <w:t>, (Yogyakarta: Penerbit Teras, 2009), hal.1</w:t>
      </w:r>
    </w:p>
  </w:footnote>
  <w:footnote w:id="4">
    <w:p w:rsidR="001D0958" w:rsidRPr="00E9774E" w:rsidRDefault="001D0958" w:rsidP="0083743B">
      <w:pPr>
        <w:pStyle w:val="FootnoteText"/>
        <w:ind w:firstLine="567"/>
        <w:jc w:val="both"/>
      </w:pPr>
      <w:r w:rsidRPr="00E66525">
        <w:rPr>
          <w:rStyle w:val="FootnoteReference"/>
        </w:rPr>
        <w:footnoteRef/>
      </w:r>
      <w:r>
        <w:t xml:space="preserve">Tim Redaksi Fokusmedia, </w:t>
      </w:r>
      <w:r>
        <w:rPr>
          <w:i/>
        </w:rPr>
        <w:t>Himpunan Peraturan Perundang-Undangan tentang Sistem Pendidikan Nasional</w:t>
      </w:r>
      <w:r>
        <w:t>, (Bandung: Fokusmedia, 2006), hal. 2</w:t>
      </w:r>
    </w:p>
  </w:footnote>
  <w:footnote w:id="5">
    <w:p w:rsidR="001D0958" w:rsidRPr="00E9774E" w:rsidRDefault="001D0958" w:rsidP="0083743B">
      <w:pPr>
        <w:pStyle w:val="FootnoteText"/>
        <w:ind w:firstLine="567"/>
        <w:jc w:val="both"/>
      </w:pPr>
      <w:r>
        <w:rPr>
          <w:rStyle w:val="FootnoteReference"/>
        </w:rPr>
        <w:footnoteRef/>
      </w:r>
      <w:r>
        <w:t xml:space="preserve">Sofan Amri dan Khoiru Ahmadi, </w:t>
      </w:r>
      <w:r>
        <w:rPr>
          <w:i/>
        </w:rPr>
        <w:t>Proses Pembelajaran Inovatif dan Kreatif dalam Kelas</w:t>
      </w:r>
      <w:r>
        <w:t>, (Jakarta: PT. Prestasi Pustakarya, 2010), hal. 5</w:t>
      </w:r>
    </w:p>
  </w:footnote>
  <w:footnote w:id="6">
    <w:p w:rsidR="001D0958" w:rsidRPr="00842F50" w:rsidRDefault="001D0958" w:rsidP="0083743B">
      <w:pPr>
        <w:pStyle w:val="FootnoteText"/>
        <w:ind w:firstLine="567"/>
        <w:jc w:val="both"/>
      </w:pPr>
      <w:r w:rsidRPr="00842F50">
        <w:rPr>
          <w:rStyle w:val="FootnoteReference"/>
        </w:rPr>
        <w:footnoteRef/>
      </w:r>
      <w:r w:rsidRPr="00842F50">
        <w:t xml:space="preserve">Ismail, </w:t>
      </w:r>
      <w:r w:rsidRPr="00842F50">
        <w:rPr>
          <w:i/>
        </w:rPr>
        <w:t>Strategi Pembelajaran Agama Islam Berbasisi PAIKEM</w:t>
      </w:r>
      <w:r>
        <w:t>, (Semarang</w:t>
      </w:r>
      <w:r w:rsidRPr="00842F50">
        <w:t>: Ra</w:t>
      </w:r>
      <w:r>
        <w:t>sail</w:t>
      </w:r>
      <w:r w:rsidRPr="00842F50">
        <w:t xml:space="preserve"> Media Group</w:t>
      </w:r>
      <w:r>
        <w:t>, 2009</w:t>
      </w:r>
      <w:r w:rsidRPr="00842F50">
        <w:t>), hal. 51</w:t>
      </w:r>
    </w:p>
  </w:footnote>
  <w:footnote w:id="7">
    <w:p w:rsidR="001D0958" w:rsidRPr="00842F50" w:rsidRDefault="001D0958" w:rsidP="0083743B">
      <w:pPr>
        <w:pStyle w:val="FootnoteText"/>
        <w:spacing w:line="360" w:lineRule="auto"/>
        <w:ind w:firstLine="567"/>
        <w:jc w:val="both"/>
      </w:pPr>
      <w:r w:rsidRPr="00842F50">
        <w:rPr>
          <w:rStyle w:val="FootnoteReference"/>
        </w:rPr>
        <w:footnoteRef/>
      </w:r>
      <w:r w:rsidRPr="00842F50">
        <w:rPr>
          <w:i/>
        </w:rPr>
        <w:t>Ibid</w:t>
      </w:r>
      <w:r>
        <w:rPr>
          <w:i/>
        </w:rPr>
        <w:t>.</w:t>
      </w:r>
      <w:r>
        <w:t xml:space="preserve">, hal. </w:t>
      </w:r>
      <w:r w:rsidRPr="00842F50">
        <w:t>52</w:t>
      </w:r>
    </w:p>
  </w:footnote>
  <w:footnote w:id="8">
    <w:p w:rsidR="001D0958" w:rsidRPr="008C1F3F" w:rsidRDefault="001D0958" w:rsidP="00D909A6">
      <w:pPr>
        <w:pStyle w:val="FootnoteText"/>
        <w:ind w:firstLine="567"/>
        <w:jc w:val="both"/>
      </w:pPr>
      <w:r>
        <w:rPr>
          <w:rStyle w:val="FootnoteReference"/>
        </w:rPr>
        <w:footnoteRef/>
      </w:r>
      <w:r>
        <w:t xml:space="preserve">Syaiful Bahri Djamarah dan Aswan Zain, </w:t>
      </w:r>
      <w:r>
        <w:rPr>
          <w:i/>
        </w:rPr>
        <w:t>Strategi Belajar Mengajar</w:t>
      </w:r>
      <w:r>
        <w:t>, (Jakarta: PT. Rineka Cipta, 2010), hal. 39</w:t>
      </w:r>
    </w:p>
  </w:footnote>
  <w:footnote w:id="9">
    <w:p w:rsidR="001D0958" w:rsidRPr="008C1F3F" w:rsidRDefault="001D0958" w:rsidP="00D909A6">
      <w:pPr>
        <w:pStyle w:val="FootnoteText"/>
        <w:ind w:firstLine="567"/>
        <w:jc w:val="both"/>
      </w:pPr>
      <w:r w:rsidRPr="008C1F3F">
        <w:rPr>
          <w:rStyle w:val="FootnoteReference"/>
        </w:rPr>
        <w:footnoteRef/>
      </w:r>
      <w:r w:rsidRPr="008C1F3F">
        <w:t>Diane Ronis,</w:t>
      </w:r>
      <w:r w:rsidRPr="008C1F3F">
        <w:rPr>
          <w:i/>
        </w:rPr>
        <w:t xml:space="preserve"> Pengajaran Matematika Sesuai Cara Kerja Otak</w:t>
      </w:r>
      <w:r>
        <w:t>, (Jakarta</w:t>
      </w:r>
      <w:r w:rsidRPr="008C1F3F">
        <w:t>: PT</w:t>
      </w:r>
      <w:r>
        <w:t>.</w:t>
      </w:r>
      <w:r w:rsidRPr="008C1F3F">
        <w:t xml:space="preserve"> Macanan Jaya Cemerlang, 2009), hal.</w:t>
      </w:r>
      <w:r>
        <w:t xml:space="preserve"> </w:t>
      </w:r>
      <w:r w:rsidRPr="008C1F3F">
        <w:t>2</w:t>
      </w:r>
    </w:p>
  </w:footnote>
  <w:footnote w:id="10">
    <w:p w:rsidR="0083743B" w:rsidRPr="00BA4BA5" w:rsidRDefault="001D0958" w:rsidP="00D909A6">
      <w:pPr>
        <w:pStyle w:val="FootnoteText"/>
        <w:ind w:firstLine="567"/>
        <w:jc w:val="both"/>
      </w:pPr>
      <w:r w:rsidRPr="00BA4BA5">
        <w:rPr>
          <w:rStyle w:val="FootnoteReference"/>
        </w:rPr>
        <w:footnoteRef/>
      </w:r>
      <w:r w:rsidRPr="00BA4BA5">
        <w:t xml:space="preserve">Baharuddin dan Esa Nur Wahyuni, </w:t>
      </w:r>
      <w:r w:rsidRPr="00BA4BA5">
        <w:rPr>
          <w:i/>
        </w:rPr>
        <w:t>Teori Belajar dan Pembelajaran</w:t>
      </w:r>
      <w:r w:rsidRPr="00BA4BA5">
        <w:t>, (Jogjakarta: A</w:t>
      </w:r>
      <w:r>
        <w:t>r</w:t>
      </w:r>
      <w:r w:rsidRPr="00BA4BA5">
        <w:t>-R</w:t>
      </w:r>
      <w:r>
        <w:t>uzz</w:t>
      </w:r>
      <w:r w:rsidRPr="00BA4BA5">
        <w:t xml:space="preserve"> M</w:t>
      </w:r>
      <w:r>
        <w:t>edia</w:t>
      </w:r>
      <w:r w:rsidRPr="00BA4BA5">
        <w:t>, 2010), hal. 115</w:t>
      </w:r>
    </w:p>
  </w:footnote>
  <w:footnote w:id="11">
    <w:p w:rsidR="001D0958" w:rsidRPr="002D28D8" w:rsidRDefault="001D0958" w:rsidP="0083743B">
      <w:pPr>
        <w:pStyle w:val="FootnoteText"/>
        <w:ind w:firstLine="567"/>
        <w:jc w:val="both"/>
      </w:pPr>
      <w:r>
        <w:rPr>
          <w:rStyle w:val="FootnoteReference"/>
        </w:rPr>
        <w:footnoteRef/>
      </w:r>
      <w:r>
        <w:t xml:space="preserve">Yatim Rayanto, </w:t>
      </w:r>
      <w:r>
        <w:rPr>
          <w:i/>
        </w:rPr>
        <w:t>Paradigma Baru Pembelajaran</w:t>
      </w:r>
      <w:r>
        <w:t>, (Jakarta: Kencana Prenada Media Group, 2010), hal. 144</w:t>
      </w:r>
    </w:p>
  </w:footnote>
  <w:footnote w:id="12">
    <w:p w:rsidR="001D0958" w:rsidRPr="00BA4BA5" w:rsidRDefault="001D0958" w:rsidP="0083743B">
      <w:pPr>
        <w:spacing w:line="240" w:lineRule="auto"/>
        <w:ind w:firstLine="567"/>
        <w:jc w:val="both"/>
        <w:rPr>
          <w:rFonts w:ascii="Times New Roman" w:hAnsi="Times New Roman" w:cs="Times New Roman"/>
          <w:sz w:val="20"/>
          <w:szCs w:val="20"/>
        </w:rPr>
      </w:pPr>
      <w:r w:rsidRPr="00BA4BA5">
        <w:rPr>
          <w:rStyle w:val="FootnoteReference"/>
          <w:rFonts w:ascii="Times New Roman" w:hAnsi="Times New Roman" w:cs="Times New Roman"/>
        </w:rPr>
        <w:footnoteRef/>
      </w:r>
      <w:r>
        <w:rPr>
          <w:rFonts w:ascii="Times New Roman" w:hAnsi="Times New Roman" w:cs="Times New Roman"/>
          <w:sz w:val="20"/>
          <w:szCs w:val="20"/>
        </w:rPr>
        <w:t>Halim Simatupang, “Teori Belajar Kognitif”, dalam</w:t>
      </w:r>
      <w:r>
        <w:rPr>
          <w:rFonts w:ascii="Times New Roman" w:hAnsi="Times New Roman" w:cs="Times New Roman"/>
        </w:rPr>
        <w:t xml:space="preserve"> </w:t>
      </w:r>
      <w:hyperlink r:id="rId1" w:history="1">
        <w:r w:rsidRPr="001D0958">
          <w:rPr>
            <w:rStyle w:val="Hyperlink"/>
            <w:rFonts w:ascii="Times New Roman" w:hAnsi="Times New Roman" w:cs="Times New Roman"/>
            <w:i/>
            <w:color w:val="auto"/>
            <w:sz w:val="20"/>
            <w:szCs w:val="20"/>
          </w:rPr>
          <w:t>http://halimsimatupang.blogspot.com/2007/12/teori-belajar-kognitif.html</w:t>
        </w:r>
      </w:hyperlink>
      <w:r w:rsidRPr="001D0958">
        <w:rPr>
          <w:rFonts w:ascii="Times New Roman" w:hAnsi="Times New Roman" w:cs="Times New Roman"/>
          <w:sz w:val="20"/>
          <w:szCs w:val="20"/>
        </w:rPr>
        <w:t>,</w:t>
      </w:r>
      <w:r w:rsidRPr="00BA4BA5">
        <w:rPr>
          <w:rFonts w:ascii="Times New Roman" w:hAnsi="Times New Roman" w:cs="Times New Roman"/>
          <w:sz w:val="20"/>
          <w:szCs w:val="20"/>
        </w:rPr>
        <w:t xml:space="preserve"> </w:t>
      </w:r>
      <w:r>
        <w:rPr>
          <w:rFonts w:ascii="Times New Roman" w:hAnsi="Times New Roman" w:cs="Times New Roman"/>
          <w:sz w:val="20"/>
          <w:szCs w:val="20"/>
        </w:rPr>
        <w:t>(</w:t>
      </w:r>
      <w:r w:rsidRPr="00BA4BA5">
        <w:rPr>
          <w:rFonts w:ascii="Times New Roman" w:hAnsi="Times New Roman" w:cs="Times New Roman"/>
          <w:sz w:val="20"/>
          <w:szCs w:val="20"/>
        </w:rPr>
        <w:t xml:space="preserve">diakses tanggal </w:t>
      </w:r>
      <w:r w:rsidR="007A429A">
        <w:rPr>
          <w:rFonts w:ascii="Times New Roman" w:hAnsi="Times New Roman" w:cs="Times New Roman"/>
          <w:sz w:val="20"/>
          <w:szCs w:val="20"/>
          <w:lang w:val="en-US"/>
        </w:rPr>
        <w:t>5</w:t>
      </w:r>
      <w:r w:rsidRPr="00BA4BA5">
        <w:rPr>
          <w:rFonts w:ascii="Times New Roman" w:hAnsi="Times New Roman" w:cs="Times New Roman"/>
          <w:sz w:val="20"/>
          <w:szCs w:val="20"/>
        </w:rPr>
        <w:t xml:space="preserve"> </w:t>
      </w:r>
      <w:r>
        <w:rPr>
          <w:rFonts w:ascii="Times New Roman" w:hAnsi="Times New Roman" w:cs="Times New Roman"/>
          <w:sz w:val="20"/>
          <w:szCs w:val="20"/>
        </w:rPr>
        <w:t xml:space="preserve">Maret </w:t>
      </w:r>
      <w:r w:rsidRPr="00BA4BA5">
        <w:rPr>
          <w:rFonts w:ascii="Times New Roman" w:hAnsi="Times New Roman" w:cs="Times New Roman"/>
          <w:sz w:val="20"/>
          <w:szCs w:val="20"/>
        </w:rPr>
        <w:t>2012)</w:t>
      </w:r>
    </w:p>
  </w:footnote>
  <w:footnote w:id="13">
    <w:p w:rsidR="001D0958" w:rsidRPr="00BA4BA5" w:rsidRDefault="001D0958" w:rsidP="007A429A">
      <w:pPr>
        <w:pStyle w:val="FootnoteText"/>
        <w:spacing w:line="360" w:lineRule="auto"/>
        <w:ind w:firstLine="567"/>
        <w:jc w:val="both"/>
      </w:pPr>
      <w:r w:rsidRPr="00BA4BA5">
        <w:rPr>
          <w:rStyle w:val="FootnoteReference"/>
        </w:rPr>
        <w:footnoteRef/>
      </w:r>
      <w:r w:rsidRPr="00BA4BA5">
        <w:t xml:space="preserve">Asri Budiningsih, </w:t>
      </w:r>
      <w:r>
        <w:rPr>
          <w:i/>
        </w:rPr>
        <w:t>Belajar dan Pembelajaran</w:t>
      </w:r>
      <w:r w:rsidRPr="00312C67">
        <w:rPr>
          <w:i/>
        </w:rPr>
        <w:t>,</w:t>
      </w:r>
      <w:r>
        <w:t xml:space="preserve"> (Yogyakarta</w:t>
      </w:r>
      <w:r w:rsidRPr="00BA4BA5">
        <w:t xml:space="preserve">: </w:t>
      </w:r>
      <w:r>
        <w:t xml:space="preserve">PT. </w:t>
      </w:r>
      <w:r w:rsidRPr="00BA4BA5">
        <w:t>Rineka Cipta, 2004),</w:t>
      </w:r>
      <w:r>
        <w:t xml:space="preserve"> </w:t>
      </w:r>
      <w:r w:rsidRPr="00BA4BA5">
        <w:t>hal. 11</w:t>
      </w:r>
    </w:p>
  </w:footnote>
  <w:footnote w:id="14">
    <w:p w:rsidR="001D0958" w:rsidRPr="00C53075" w:rsidRDefault="001D0958" w:rsidP="0083743B">
      <w:pPr>
        <w:pStyle w:val="FootnoteText"/>
        <w:ind w:firstLine="567"/>
        <w:jc w:val="both"/>
      </w:pPr>
      <w:r>
        <w:rPr>
          <w:rStyle w:val="FootnoteReference"/>
        </w:rPr>
        <w:footnoteRef/>
      </w:r>
      <w:r>
        <w:t xml:space="preserve">Cecep Kustandi dan Bambang Sutjipto, </w:t>
      </w:r>
      <w:r>
        <w:rPr>
          <w:i/>
        </w:rPr>
        <w:t>Media Pembelajaran Manual dan Digital</w:t>
      </w:r>
      <w:r>
        <w:t>, (Bogor: Ghalia Indonesia, 2011), hal. 11</w:t>
      </w:r>
    </w:p>
  </w:footnote>
  <w:footnote w:id="15">
    <w:p w:rsidR="001D0958" w:rsidRPr="0029171C" w:rsidRDefault="001D0958" w:rsidP="007A429A">
      <w:pPr>
        <w:pStyle w:val="FootnoteText"/>
        <w:spacing w:line="360" w:lineRule="auto"/>
        <w:ind w:firstLine="567"/>
        <w:jc w:val="both"/>
      </w:pPr>
      <w:r w:rsidRPr="0029171C">
        <w:rPr>
          <w:rStyle w:val="FootnoteReference"/>
        </w:rPr>
        <w:footnoteRef/>
      </w:r>
      <w:r w:rsidRPr="0029171C">
        <w:t xml:space="preserve">Asri Budiningsih, </w:t>
      </w:r>
      <w:r>
        <w:rPr>
          <w:i/>
        </w:rPr>
        <w:t>Belajar….</w:t>
      </w:r>
      <w:r w:rsidRPr="0029171C">
        <w:t>, hal.</w:t>
      </w:r>
      <w:r>
        <w:t xml:space="preserve"> </w:t>
      </w:r>
      <w:r w:rsidRPr="0029171C">
        <w:t>43</w:t>
      </w:r>
    </w:p>
  </w:footnote>
  <w:footnote w:id="16">
    <w:p w:rsidR="004E4ABA" w:rsidRPr="0024060C" w:rsidRDefault="004E4ABA" w:rsidP="00C97C54">
      <w:pPr>
        <w:pStyle w:val="FootnoteText"/>
        <w:spacing w:line="360" w:lineRule="auto"/>
        <w:ind w:firstLine="567"/>
        <w:jc w:val="both"/>
      </w:pPr>
      <w:r>
        <w:rPr>
          <w:rStyle w:val="FootnoteReference"/>
        </w:rPr>
        <w:footnoteRef/>
      </w:r>
      <w:r>
        <w:t xml:space="preserve">Trianto, </w:t>
      </w:r>
      <w:r>
        <w:rPr>
          <w:i/>
        </w:rPr>
        <w:t>Model Pembelajaran Terpadu</w:t>
      </w:r>
      <w:r>
        <w:t>, (Jakarta: Bumi Aksara, 2010), hal. 79</w:t>
      </w:r>
    </w:p>
  </w:footnote>
  <w:footnote w:id="17">
    <w:p w:rsidR="004E4ABA" w:rsidRPr="000F300E" w:rsidRDefault="004E4ABA" w:rsidP="00C97C54">
      <w:pPr>
        <w:pStyle w:val="FootnoteText"/>
        <w:spacing w:line="360" w:lineRule="auto"/>
        <w:ind w:firstLine="567"/>
        <w:jc w:val="both"/>
      </w:pPr>
      <w:r>
        <w:rPr>
          <w:rStyle w:val="FootnoteReference"/>
        </w:rPr>
        <w:footnoteRef/>
      </w:r>
      <w:r w:rsidRPr="000F300E">
        <w:t xml:space="preserve">Ratna Wilis Dahar, </w:t>
      </w:r>
      <w:r w:rsidRPr="000F300E">
        <w:rPr>
          <w:i/>
        </w:rPr>
        <w:t>Teori-Teori Belajar</w:t>
      </w:r>
      <w:r w:rsidRPr="000F300E">
        <w:t xml:space="preserve">, (Bandung: Penerbit Erlangga, 1989), hal. </w:t>
      </w:r>
      <w:r>
        <w:t>103</w:t>
      </w:r>
    </w:p>
  </w:footnote>
  <w:footnote w:id="18">
    <w:p w:rsidR="00F53C0A" w:rsidRPr="00C64B8D" w:rsidRDefault="00F53C0A" w:rsidP="00D909A6">
      <w:pPr>
        <w:pStyle w:val="FootnoteText"/>
        <w:ind w:firstLine="567"/>
        <w:jc w:val="both"/>
      </w:pPr>
      <w:r w:rsidRPr="00CD7832">
        <w:rPr>
          <w:rStyle w:val="FootnoteReference"/>
        </w:rPr>
        <w:footnoteRef/>
      </w:r>
      <w:r>
        <w:t xml:space="preserve">Cholilatuz Zahroh, </w:t>
      </w:r>
      <w:r>
        <w:rPr>
          <w:i/>
        </w:rPr>
        <w:t>Penerapan Teori Bruner untuk Meningkatkan Hasil Belajar Keliling Bangun Datar pada Siswa Kelas III SDN 3 Kauman Malang</w:t>
      </w:r>
      <w:r>
        <w:t>, (Malang: Skripsi Tidak Diterbitkan, 2011)</w:t>
      </w:r>
    </w:p>
  </w:footnote>
  <w:footnote w:id="19">
    <w:p w:rsidR="00F53C0A" w:rsidRPr="00575773" w:rsidRDefault="00F53C0A" w:rsidP="00D909A6">
      <w:pPr>
        <w:pStyle w:val="FootnoteText"/>
        <w:ind w:firstLine="567"/>
        <w:jc w:val="both"/>
      </w:pPr>
      <w:r w:rsidRPr="00CD7832">
        <w:rPr>
          <w:rStyle w:val="FootnoteReference"/>
        </w:rPr>
        <w:footnoteRef/>
      </w:r>
      <w:r>
        <w:t xml:space="preserve">Dian Hery Sucipto, </w:t>
      </w:r>
      <w:r>
        <w:rPr>
          <w:i/>
        </w:rPr>
        <w:t>Meningkatkan Kemampuan Mengerjakan Operasi Penjumlahan dan Pengurangan Pecahan Siswa Kelas IV Melalui Penerapan Teori Jerome Bruner</w:t>
      </w:r>
      <w:r>
        <w:t>, (Malang: Skripsi Tidak Diterbitkan, 2010)</w:t>
      </w:r>
    </w:p>
  </w:footnote>
  <w:footnote w:id="20">
    <w:p w:rsidR="00812483" w:rsidRPr="0082640C" w:rsidRDefault="00812483" w:rsidP="00C97C54">
      <w:pPr>
        <w:pStyle w:val="FootnoteText"/>
        <w:spacing w:line="360" w:lineRule="auto"/>
        <w:ind w:firstLine="567"/>
        <w:jc w:val="both"/>
      </w:pPr>
      <w:r w:rsidRPr="0082640C">
        <w:rPr>
          <w:rStyle w:val="FootnoteReference"/>
        </w:rPr>
        <w:footnoteRef/>
      </w:r>
      <w:r w:rsidRPr="0082640C">
        <w:t xml:space="preserve">Subarinah, </w:t>
      </w:r>
      <w:r w:rsidRPr="0082640C">
        <w:rPr>
          <w:i/>
        </w:rPr>
        <w:t>Inovasi Pembelajaran Matematika SD</w:t>
      </w:r>
      <w:r w:rsidRPr="0082640C">
        <w:t>, (Jakar</w:t>
      </w:r>
      <w:r>
        <w:t>ta</w:t>
      </w:r>
      <w:r w:rsidRPr="0082640C">
        <w:t>: DEPDIKNAS, 2006), hal.</w:t>
      </w:r>
      <w:r>
        <w:t xml:space="preserve"> </w:t>
      </w:r>
      <w:r w:rsidRPr="0082640C">
        <w:t>3-4</w:t>
      </w:r>
    </w:p>
  </w:footnote>
  <w:footnote w:id="21">
    <w:p w:rsidR="00812483" w:rsidRPr="009E7FEE" w:rsidRDefault="00812483" w:rsidP="00507B6B">
      <w:pPr>
        <w:pStyle w:val="FootnoteText"/>
        <w:ind w:firstLine="567"/>
        <w:jc w:val="both"/>
      </w:pPr>
      <w:r>
        <w:rPr>
          <w:rStyle w:val="FootnoteReference"/>
        </w:rPr>
        <w:footnoteRef/>
      </w:r>
      <w:r>
        <w:t xml:space="preserve">Kokom Komalasari, </w:t>
      </w:r>
      <w:r>
        <w:rPr>
          <w:i/>
        </w:rPr>
        <w:t>Pembelajaran Kontekstual Konsep dan Aplikasi</w:t>
      </w:r>
      <w:r>
        <w:t>, (Bandung: PT. Refika Aditama, 2011), hal. 21</w:t>
      </w:r>
    </w:p>
  </w:footnote>
  <w:footnote w:id="22">
    <w:p w:rsidR="00812483" w:rsidRPr="002770E3" w:rsidRDefault="00812483" w:rsidP="00C97C54">
      <w:pPr>
        <w:pStyle w:val="FootnoteText"/>
        <w:spacing w:line="360" w:lineRule="auto"/>
        <w:ind w:firstLine="567"/>
        <w:jc w:val="both"/>
      </w:pPr>
      <w:r>
        <w:rPr>
          <w:rStyle w:val="FootnoteReference"/>
        </w:rPr>
        <w:footnoteRef/>
      </w:r>
      <w:r>
        <w:t xml:space="preserve">Nashar, </w:t>
      </w:r>
      <w:r>
        <w:rPr>
          <w:i/>
        </w:rPr>
        <w:t>Peranan Motivasi dan Kemampuan Awal</w:t>
      </w:r>
      <w:r>
        <w:t>, (Jakarta: Delia Press, 2004), hal. 77-78</w:t>
      </w:r>
    </w:p>
  </w:footnote>
  <w:footnote w:id="23">
    <w:p w:rsidR="00812483" w:rsidRPr="0032216F" w:rsidRDefault="00812483" w:rsidP="00C97C54">
      <w:pPr>
        <w:pStyle w:val="FootnoteText"/>
        <w:spacing w:line="360" w:lineRule="auto"/>
        <w:ind w:firstLine="567"/>
        <w:jc w:val="both"/>
      </w:pPr>
      <w:r w:rsidRPr="0032216F">
        <w:rPr>
          <w:rStyle w:val="FootnoteReference"/>
        </w:rPr>
        <w:footnoteRef/>
      </w:r>
      <w:r w:rsidRPr="0032216F">
        <w:t xml:space="preserve">Subarinah, </w:t>
      </w:r>
      <w:r w:rsidRPr="0032216F">
        <w:rPr>
          <w:i/>
        </w:rPr>
        <w:t>Inovasi Pembelajaran</w:t>
      </w:r>
      <w:r>
        <w:rPr>
          <w:i/>
        </w:rPr>
        <w:t>….</w:t>
      </w:r>
      <w:r w:rsidRPr="0032216F">
        <w:t>, hal.</w:t>
      </w:r>
      <w:r>
        <w:t xml:space="preserve"> </w:t>
      </w:r>
      <w:r w:rsidRPr="0032216F">
        <w:t>1</w:t>
      </w:r>
    </w:p>
  </w:footnote>
  <w:footnote w:id="24">
    <w:p w:rsidR="00812483" w:rsidRPr="0032216F" w:rsidRDefault="00812483" w:rsidP="00507B6B">
      <w:pPr>
        <w:pStyle w:val="FootnoteText"/>
        <w:ind w:firstLine="567"/>
        <w:jc w:val="both"/>
      </w:pPr>
      <w:r>
        <w:rPr>
          <w:rStyle w:val="FootnoteReference"/>
        </w:rPr>
        <w:footnoteRef/>
      </w:r>
      <w:r>
        <w:t xml:space="preserve">Erman  Suherman, et. all., </w:t>
      </w:r>
      <w:r>
        <w:rPr>
          <w:i/>
        </w:rPr>
        <w:t>Strategi Pembelajaran Matematika Kontemporer</w:t>
      </w:r>
      <w:r>
        <w:t>, (t.t.p.: Diktat Tidak Diterbitkan), hal.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43060374"/>
      <w:docPartObj>
        <w:docPartGallery w:val="Page Numbers (Top of Page)"/>
        <w:docPartUnique/>
      </w:docPartObj>
    </w:sdtPr>
    <w:sdtEndPr>
      <w:rPr>
        <w:noProof/>
      </w:rPr>
    </w:sdtEndPr>
    <w:sdtContent>
      <w:p w:rsidR="00FC642A" w:rsidRPr="00FC642A" w:rsidRDefault="00EA464D">
        <w:pPr>
          <w:pStyle w:val="Header"/>
          <w:jc w:val="right"/>
          <w:rPr>
            <w:rFonts w:ascii="Times New Roman" w:hAnsi="Times New Roman" w:cs="Times New Roman"/>
          </w:rPr>
        </w:pPr>
        <w:r w:rsidRPr="00FC642A">
          <w:rPr>
            <w:rFonts w:ascii="Times New Roman" w:hAnsi="Times New Roman" w:cs="Times New Roman"/>
            <w:sz w:val="24"/>
            <w:szCs w:val="24"/>
          </w:rPr>
          <w:fldChar w:fldCharType="begin"/>
        </w:r>
        <w:r w:rsidR="004D2E2D" w:rsidRPr="00FC642A">
          <w:rPr>
            <w:rFonts w:ascii="Times New Roman" w:hAnsi="Times New Roman" w:cs="Times New Roman"/>
            <w:sz w:val="24"/>
            <w:szCs w:val="24"/>
          </w:rPr>
          <w:instrText xml:space="preserve"> PAGE   \* MERGEFORMAT </w:instrText>
        </w:r>
        <w:r w:rsidRPr="00FC642A">
          <w:rPr>
            <w:rFonts w:ascii="Times New Roman" w:hAnsi="Times New Roman" w:cs="Times New Roman"/>
            <w:sz w:val="24"/>
            <w:szCs w:val="24"/>
          </w:rPr>
          <w:fldChar w:fldCharType="separate"/>
        </w:r>
        <w:r w:rsidR="00887EC7">
          <w:rPr>
            <w:rFonts w:ascii="Times New Roman" w:hAnsi="Times New Roman" w:cs="Times New Roman"/>
            <w:noProof/>
            <w:sz w:val="24"/>
            <w:szCs w:val="24"/>
          </w:rPr>
          <w:t>12</w:t>
        </w:r>
        <w:r w:rsidRPr="00FC642A">
          <w:rPr>
            <w:rFonts w:ascii="Times New Roman" w:hAnsi="Times New Roman" w:cs="Times New Roman"/>
            <w:noProof/>
            <w:sz w:val="24"/>
            <w:szCs w:val="24"/>
          </w:rPr>
          <w:fldChar w:fldCharType="end"/>
        </w:r>
      </w:p>
    </w:sdtContent>
  </w:sdt>
  <w:p w:rsidR="00FC642A" w:rsidRDefault="008F6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95F"/>
    <w:multiLevelType w:val="hybridMultilevel"/>
    <w:tmpl w:val="1BF4E054"/>
    <w:lvl w:ilvl="0" w:tplc="49B887D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38C52E2"/>
    <w:multiLevelType w:val="hybridMultilevel"/>
    <w:tmpl w:val="0464C344"/>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4044F60"/>
    <w:multiLevelType w:val="hybridMultilevel"/>
    <w:tmpl w:val="96802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02989"/>
    <w:multiLevelType w:val="hybridMultilevel"/>
    <w:tmpl w:val="F9AA8CD0"/>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4E24FD"/>
    <w:multiLevelType w:val="hybridMultilevel"/>
    <w:tmpl w:val="EE829D9E"/>
    <w:lvl w:ilvl="0" w:tplc="4D2AD214">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58A1280"/>
    <w:multiLevelType w:val="hybridMultilevel"/>
    <w:tmpl w:val="EE829D9E"/>
    <w:lvl w:ilvl="0" w:tplc="4D2AD214">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0046E02"/>
    <w:multiLevelType w:val="hybridMultilevel"/>
    <w:tmpl w:val="396C414E"/>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35C62F0A"/>
    <w:multiLevelType w:val="hybridMultilevel"/>
    <w:tmpl w:val="FB50F826"/>
    <w:lvl w:ilvl="0" w:tplc="296C7D26">
      <w:start w:val="1"/>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C3C7D23"/>
    <w:multiLevelType w:val="hybridMultilevel"/>
    <w:tmpl w:val="20384DBC"/>
    <w:lvl w:ilvl="0" w:tplc="2606FC2E">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42046148"/>
    <w:multiLevelType w:val="hybridMultilevel"/>
    <w:tmpl w:val="4EC073C6"/>
    <w:lvl w:ilvl="0" w:tplc="1DE65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B857BC"/>
    <w:multiLevelType w:val="hybridMultilevel"/>
    <w:tmpl w:val="72CEEB1A"/>
    <w:lvl w:ilvl="0" w:tplc="7BF4C6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B25762D"/>
    <w:multiLevelType w:val="hybridMultilevel"/>
    <w:tmpl w:val="A2E472CA"/>
    <w:lvl w:ilvl="0" w:tplc="AE6E2BC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5F1156F9"/>
    <w:multiLevelType w:val="hybridMultilevel"/>
    <w:tmpl w:val="3E582F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F3115C"/>
    <w:multiLevelType w:val="hybridMultilevel"/>
    <w:tmpl w:val="0314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A739D7"/>
    <w:multiLevelType w:val="hybridMultilevel"/>
    <w:tmpl w:val="B03C5992"/>
    <w:lvl w:ilvl="0" w:tplc="6318E7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57621B7"/>
    <w:multiLevelType w:val="hybridMultilevel"/>
    <w:tmpl w:val="98B62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F00EF6"/>
    <w:multiLevelType w:val="hybridMultilevel"/>
    <w:tmpl w:val="4568085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771B12AA"/>
    <w:multiLevelType w:val="hybridMultilevel"/>
    <w:tmpl w:val="85569986"/>
    <w:lvl w:ilvl="0" w:tplc="3238FBE0">
      <w:start w:val="1"/>
      <w:numFmt w:val="decimal"/>
      <w:lvlText w:val="%1."/>
      <w:lvlJc w:val="left"/>
      <w:pPr>
        <w:tabs>
          <w:tab w:val="num" w:pos="1080"/>
        </w:tabs>
        <w:ind w:left="1080" w:hanging="360"/>
      </w:pPr>
      <w:rPr>
        <w:rFonts w:ascii="Times New Roman" w:eastAsia="Times New Roman" w:hAnsi="Times New Roman" w:cs="Angsana New"/>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5"/>
  </w:num>
  <w:num w:numId="4">
    <w:abstractNumId w:val="4"/>
  </w:num>
  <w:num w:numId="5">
    <w:abstractNumId w:val="11"/>
  </w:num>
  <w:num w:numId="6">
    <w:abstractNumId w:val="0"/>
  </w:num>
  <w:num w:numId="7">
    <w:abstractNumId w:val="17"/>
  </w:num>
  <w:num w:numId="8">
    <w:abstractNumId w:val="1"/>
  </w:num>
  <w:num w:numId="9">
    <w:abstractNumId w:val="12"/>
  </w:num>
  <w:num w:numId="10">
    <w:abstractNumId w:val="8"/>
  </w:num>
  <w:num w:numId="11">
    <w:abstractNumId w:val="13"/>
  </w:num>
  <w:num w:numId="12">
    <w:abstractNumId w:val="6"/>
  </w:num>
  <w:num w:numId="13">
    <w:abstractNumId w:val="16"/>
  </w:num>
  <w:num w:numId="14">
    <w:abstractNumId w:val="10"/>
  </w:num>
  <w:num w:numId="15">
    <w:abstractNumId w:val="15"/>
  </w:num>
  <w:num w:numId="16">
    <w:abstractNumId w:val="9"/>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D0958"/>
    <w:rsid w:val="00004DA0"/>
    <w:rsid w:val="000162D2"/>
    <w:rsid w:val="000167BA"/>
    <w:rsid w:val="00027CD4"/>
    <w:rsid w:val="00032E3B"/>
    <w:rsid w:val="00032F83"/>
    <w:rsid w:val="00040F08"/>
    <w:rsid w:val="000425D0"/>
    <w:rsid w:val="000464FB"/>
    <w:rsid w:val="00050EC5"/>
    <w:rsid w:val="00051C8A"/>
    <w:rsid w:val="00053906"/>
    <w:rsid w:val="000632BC"/>
    <w:rsid w:val="00070A41"/>
    <w:rsid w:val="00086D0F"/>
    <w:rsid w:val="00091179"/>
    <w:rsid w:val="00091D8D"/>
    <w:rsid w:val="00092554"/>
    <w:rsid w:val="00092C9D"/>
    <w:rsid w:val="000931A8"/>
    <w:rsid w:val="000A01E3"/>
    <w:rsid w:val="000A1A0E"/>
    <w:rsid w:val="000A2584"/>
    <w:rsid w:val="000B2E3C"/>
    <w:rsid w:val="000B42B8"/>
    <w:rsid w:val="000C0941"/>
    <w:rsid w:val="000D0C33"/>
    <w:rsid w:val="000D61EF"/>
    <w:rsid w:val="000E2197"/>
    <w:rsid w:val="000E2C8F"/>
    <w:rsid w:val="000F434D"/>
    <w:rsid w:val="001055FC"/>
    <w:rsid w:val="0011498C"/>
    <w:rsid w:val="00117048"/>
    <w:rsid w:val="001217EC"/>
    <w:rsid w:val="001230F3"/>
    <w:rsid w:val="001255ED"/>
    <w:rsid w:val="00125E1C"/>
    <w:rsid w:val="001308BF"/>
    <w:rsid w:val="0014104E"/>
    <w:rsid w:val="001461DF"/>
    <w:rsid w:val="00152F54"/>
    <w:rsid w:val="00154D92"/>
    <w:rsid w:val="00155E69"/>
    <w:rsid w:val="00157ED9"/>
    <w:rsid w:val="001622CD"/>
    <w:rsid w:val="00163F47"/>
    <w:rsid w:val="0016490E"/>
    <w:rsid w:val="00174F3E"/>
    <w:rsid w:val="001763E5"/>
    <w:rsid w:val="00176808"/>
    <w:rsid w:val="0018299A"/>
    <w:rsid w:val="0019427B"/>
    <w:rsid w:val="001A182E"/>
    <w:rsid w:val="001A1CF6"/>
    <w:rsid w:val="001A3099"/>
    <w:rsid w:val="001B2AE4"/>
    <w:rsid w:val="001B4FB2"/>
    <w:rsid w:val="001B5963"/>
    <w:rsid w:val="001B6922"/>
    <w:rsid w:val="001B69FE"/>
    <w:rsid w:val="001B7FE0"/>
    <w:rsid w:val="001C5F6F"/>
    <w:rsid w:val="001C7434"/>
    <w:rsid w:val="001D0958"/>
    <w:rsid w:val="001D1D53"/>
    <w:rsid w:val="001D39F6"/>
    <w:rsid w:val="001D68A7"/>
    <w:rsid w:val="001E02FB"/>
    <w:rsid w:val="001E0609"/>
    <w:rsid w:val="001F0AF2"/>
    <w:rsid w:val="001F3629"/>
    <w:rsid w:val="001F3F18"/>
    <w:rsid w:val="001F6F56"/>
    <w:rsid w:val="002006AB"/>
    <w:rsid w:val="00203B1C"/>
    <w:rsid w:val="00203FB6"/>
    <w:rsid w:val="0020460F"/>
    <w:rsid w:val="00204F3E"/>
    <w:rsid w:val="00212983"/>
    <w:rsid w:val="00215296"/>
    <w:rsid w:val="00216BCF"/>
    <w:rsid w:val="002200F4"/>
    <w:rsid w:val="00223552"/>
    <w:rsid w:val="002243A6"/>
    <w:rsid w:val="00230F4B"/>
    <w:rsid w:val="00252A7F"/>
    <w:rsid w:val="00273BE7"/>
    <w:rsid w:val="002744FD"/>
    <w:rsid w:val="00283159"/>
    <w:rsid w:val="002832C5"/>
    <w:rsid w:val="00286BB2"/>
    <w:rsid w:val="00297735"/>
    <w:rsid w:val="002A211E"/>
    <w:rsid w:val="002A7092"/>
    <w:rsid w:val="002B4DC9"/>
    <w:rsid w:val="002C7187"/>
    <w:rsid w:val="002D0249"/>
    <w:rsid w:val="002D5271"/>
    <w:rsid w:val="002E2EA1"/>
    <w:rsid w:val="002E7F02"/>
    <w:rsid w:val="002F7D32"/>
    <w:rsid w:val="003023B7"/>
    <w:rsid w:val="00302D06"/>
    <w:rsid w:val="003050D9"/>
    <w:rsid w:val="003118BD"/>
    <w:rsid w:val="00312DB0"/>
    <w:rsid w:val="003151F4"/>
    <w:rsid w:val="003220BF"/>
    <w:rsid w:val="003258A0"/>
    <w:rsid w:val="00331583"/>
    <w:rsid w:val="00336313"/>
    <w:rsid w:val="00347F92"/>
    <w:rsid w:val="00352F3C"/>
    <w:rsid w:val="00361AC1"/>
    <w:rsid w:val="003633E6"/>
    <w:rsid w:val="00375C29"/>
    <w:rsid w:val="00384223"/>
    <w:rsid w:val="00392325"/>
    <w:rsid w:val="003A05D4"/>
    <w:rsid w:val="003A348E"/>
    <w:rsid w:val="003B132C"/>
    <w:rsid w:val="003C33AC"/>
    <w:rsid w:val="003C36E2"/>
    <w:rsid w:val="003C4FA2"/>
    <w:rsid w:val="003E2022"/>
    <w:rsid w:val="003E58B5"/>
    <w:rsid w:val="003E5A2F"/>
    <w:rsid w:val="003E6C39"/>
    <w:rsid w:val="003F50CF"/>
    <w:rsid w:val="003F5DBE"/>
    <w:rsid w:val="00422ED2"/>
    <w:rsid w:val="004244BB"/>
    <w:rsid w:val="00425F05"/>
    <w:rsid w:val="00433678"/>
    <w:rsid w:val="00433C6C"/>
    <w:rsid w:val="0044242E"/>
    <w:rsid w:val="0047140F"/>
    <w:rsid w:val="0047264F"/>
    <w:rsid w:val="00475B36"/>
    <w:rsid w:val="00480F4A"/>
    <w:rsid w:val="00490B16"/>
    <w:rsid w:val="00490D51"/>
    <w:rsid w:val="0049469E"/>
    <w:rsid w:val="004963DC"/>
    <w:rsid w:val="004C4A0B"/>
    <w:rsid w:val="004D266E"/>
    <w:rsid w:val="004D2E2D"/>
    <w:rsid w:val="004E0987"/>
    <w:rsid w:val="004E4ABA"/>
    <w:rsid w:val="004E53DA"/>
    <w:rsid w:val="004F1FCD"/>
    <w:rsid w:val="004F6179"/>
    <w:rsid w:val="00507B6B"/>
    <w:rsid w:val="00516434"/>
    <w:rsid w:val="00525043"/>
    <w:rsid w:val="00526F7C"/>
    <w:rsid w:val="00530F3A"/>
    <w:rsid w:val="0053457D"/>
    <w:rsid w:val="00536AAB"/>
    <w:rsid w:val="00537A9C"/>
    <w:rsid w:val="00541BAD"/>
    <w:rsid w:val="0054613D"/>
    <w:rsid w:val="0054686E"/>
    <w:rsid w:val="00554C39"/>
    <w:rsid w:val="00564EDF"/>
    <w:rsid w:val="00577E74"/>
    <w:rsid w:val="0058187D"/>
    <w:rsid w:val="00584DEF"/>
    <w:rsid w:val="00591D7F"/>
    <w:rsid w:val="005962BB"/>
    <w:rsid w:val="005A145D"/>
    <w:rsid w:val="005A7198"/>
    <w:rsid w:val="005B79EE"/>
    <w:rsid w:val="005D3B14"/>
    <w:rsid w:val="005D76DF"/>
    <w:rsid w:val="005E03B2"/>
    <w:rsid w:val="005E3DD7"/>
    <w:rsid w:val="005E401B"/>
    <w:rsid w:val="005E462E"/>
    <w:rsid w:val="005E7DED"/>
    <w:rsid w:val="005F35A4"/>
    <w:rsid w:val="005F3730"/>
    <w:rsid w:val="00600321"/>
    <w:rsid w:val="006014AB"/>
    <w:rsid w:val="00604EEA"/>
    <w:rsid w:val="006102E6"/>
    <w:rsid w:val="006266E9"/>
    <w:rsid w:val="00632A50"/>
    <w:rsid w:val="006353B7"/>
    <w:rsid w:val="00644723"/>
    <w:rsid w:val="0064680F"/>
    <w:rsid w:val="0064705A"/>
    <w:rsid w:val="00651C46"/>
    <w:rsid w:val="006610B6"/>
    <w:rsid w:val="006618E3"/>
    <w:rsid w:val="006662D8"/>
    <w:rsid w:val="006753B7"/>
    <w:rsid w:val="006864C1"/>
    <w:rsid w:val="006A24F8"/>
    <w:rsid w:val="006A2BB5"/>
    <w:rsid w:val="006A7351"/>
    <w:rsid w:val="006B07F0"/>
    <w:rsid w:val="006B2C11"/>
    <w:rsid w:val="006B2D5D"/>
    <w:rsid w:val="006B7453"/>
    <w:rsid w:val="006C3AC6"/>
    <w:rsid w:val="006E66F1"/>
    <w:rsid w:val="006E72E4"/>
    <w:rsid w:val="006F2701"/>
    <w:rsid w:val="007034CD"/>
    <w:rsid w:val="00704235"/>
    <w:rsid w:val="007209DA"/>
    <w:rsid w:val="00734050"/>
    <w:rsid w:val="0074111B"/>
    <w:rsid w:val="007464B5"/>
    <w:rsid w:val="00756515"/>
    <w:rsid w:val="00757CCB"/>
    <w:rsid w:val="0076268E"/>
    <w:rsid w:val="0076433E"/>
    <w:rsid w:val="00772AC8"/>
    <w:rsid w:val="00773AA0"/>
    <w:rsid w:val="00782B80"/>
    <w:rsid w:val="00783015"/>
    <w:rsid w:val="00793FAA"/>
    <w:rsid w:val="007A429A"/>
    <w:rsid w:val="007A72D1"/>
    <w:rsid w:val="007A7814"/>
    <w:rsid w:val="007B3D22"/>
    <w:rsid w:val="007C4560"/>
    <w:rsid w:val="007C485E"/>
    <w:rsid w:val="007E24D7"/>
    <w:rsid w:val="007F2249"/>
    <w:rsid w:val="007F5EB6"/>
    <w:rsid w:val="008044E9"/>
    <w:rsid w:val="008052FD"/>
    <w:rsid w:val="008107E7"/>
    <w:rsid w:val="00812483"/>
    <w:rsid w:val="00814219"/>
    <w:rsid w:val="00831782"/>
    <w:rsid w:val="0083743B"/>
    <w:rsid w:val="008413A1"/>
    <w:rsid w:val="0085304B"/>
    <w:rsid w:val="008610AA"/>
    <w:rsid w:val="0087455E"/>
    <w:rsid w:val="008768B4"/>
    <w:rsid w:val="00877937"/>
    <w:rsid w:val="008846BB"/>
    <w:rsid w:val="00887EC7"/>
    <w:rsid w:val="0089161C"/>
    <w:rsid w:val="00895BA7"/>
    <w:rsid w:val="008978BE"/>
    <w:rsid w:val="008A0171"/>
    <w:rsid w:val="008A191C"/>
    <w:rsid w:val="008A7435"/>
    <w:rsid w:val="008C7B03"/>
    <w:rsid w:val="008E2AD3"/>
    <w:rsid w:val="008E3806"/>
    <w:rsid w:val="008F6CBE"/>
    <w:rsid w:val="009065B2"/>
    <w:rsid w:val="00914CC7"/>
    <w:rsid w:val="00915B38"/>
    <w:rsid w:val="00923736"/>
    <w:rsid w:val="00933A30"/>
    <w:rsid w:val="0093521F"/>
    <w:rsid w:val="00941DD8"/>
    <w:rsid w:val="009432B9"/>
    <w:rsid w:val="00943CF7"/>
    <w:rsid w:val="009443AC"/>
    <w:rsid w:val="00955BFA"/>
    <w:rsid w:val="009611BD"/>
    <w:rsid w:val="009625F3"/>
    <w:rsid w:val="00962B91"/>
    <w:rsid w:val="00963831"/>
    <w:rsid w:val="00965A94"/>
    <w:rsid w:val="00965DCA"/>
    <w:rsid w:val="009674B5"/>
    <w:rsid w:val="00972B81"/>
    <w:rsid w:val="00976B63"/>
    <w:rsid w:val="009805AB"/>
    <w:rsid w:val="00982E79"/>
    <w:rsid w:val="009843B5"/>
    <w:rsid w:val="009862D0"/>
    <w:rsid w:val="0098743C"/>
    <w:rsid w:val="009A0B61"/>
    <w:rsid w:val="009A1D3F"/>
    <w:rsid w:val="009A4F36"/>
    <w:rsid w:val="009B22DB"/>
    <w:rsid w:val="009B7421"/>
    <w:rsid w:val="009C0434"/>
    <w:rsid w:val="009C7179"/>
    <w:rsid w:val="009D42AD"/>
    <w:rsid w:val="009E61A6"/>
    <w:rsid w:val="009F1005"/>
    <w:rsid w:val="009F124B"/>
    <w:rsid w:val="00A1368E"/>
    <w:rsid w:val="00A319BF"/>
    <w:rsid w:val="00A3669B"/>
    <w:rsid w:val="00A37F6C"/>
    <w:rsid w:val="00A43A7B"/>
    <w:rsid w:val="00A467BD"/>
    <w:rsid w:val="00A51BAE"/>
    <w:rsid w:val="00A51EFE"/>
    <w:rsid w:val="00A60404"/>
    <w:rsid w:val="00A64F0A"/>
    <w:rsid w:val="00A65C9F"/>
    <w:rsid w:val="00A66F2A"/>
    <w:rsid w:val="00A67302"/>
    <w:rsid w:val="00A74E08"/>
    <w:rsid w:val="00A8658F"/>
    <w:rsid w:val="00A87A94"/>
    <w:rsid w:val="00A90381"/>
    <w:rsid w:val="00A90CB9"/>
    <w:rsid w:val="00A92F6B"/>
    <w:rsid w:val="00A9338C"/>
    <w:rsid w:val="00A93914"/>
    <w:rsid w:val="00A96D4B"/>
    <w:rsid w:val="00AA50D4"/>
    <w:rsid w:val="00AC0550"/>
    <w:rsid w:val="00AC4E0D"/>
    <w:rsid w:val="00AC515A"/>
    <w:rsid w:val="00AC7D23"/>
    <w:rsid w:val="00AC7E43"/>
    <w:rsid w:val="00AD333B"/>
    <w:rsid w:val="00AF0205"/>
    <w:rsid w:val="00AF13C0"/>
    <w:rsid w:val="00AF71B7"/>
    <w:rsid w:val="00B000C7"/>
    <w:rsid w:val="00B0293E"/>
    <w:rsid w:val="00B07F96"/>
    <w:rsid w:val="00B23863"/>
    <w:rsid w:val="00B23A4A"/>
    <w:rsid w:val="00B32BAE"/>
    <w:rsid w:val="00B339FD"/>
    <w:rsid w:val="00B3444E"/>
    <w:rsid w:val="00B3454D"/>
    <w:rsid w:val="00B34E2D"/>
    <w:rsid w:val="00B35E3A"/>
    <w:rsid w:val="00B630C7"/>
    <w:rsid w:val="00B75F85"/>
    <w:rsid w:val="00B86151"/>
    <w:rsid w:val="00BA28F7"/>
    <w:rsid w:val="00BA3B88"/>
    <w:rsid w:val="00BA517C"/>
    <w:rsid w:val="00BA5EAA"/>
    <w:rsid w:val="00BA616B"/>
    <w:rsid w:val="00BA7A93"/>
    <w:rsid w:val="00BB2616"/>
    <w:rsid w:val="00BB3F8A"/>
    <w:rsid w:val="00BB5A6B"/>
    <w:rsid w:val="00BC1247"/>
    <w:rsid w:val="00BC2BDE"/>
    <w:rsid w:val="00BC675B"/>
    <w:rsid w:val="00BC7128"/>
    <w:rsid w:val="00BE36F8"/>
    <w:rsid w:val="00BE3974"/>
    <w:rsid w:val="00BE3BC8"/>
    <w:rsid w:val="00BF1D47"/>
    <w:rsid w:val="00C00C0B"/>
    <w:rsid w:val="00C06F4D"/>
    <w:rsid w:val="00C133AC"/>
    <w:rsid w:val="00C258CE"/>
    <w:rsid w:val="00C27924"/>
    <w:rsid w:val="00C35C76"/>
    <w:rsid w:val="00C41476"/>
    <w:rsid w:val="00C45881"/>
    <w:rsid w:val="00C55D1F"/>
    <w:rsid w:val="00C56D16"/>
    <w:rsid w:val="00C63572"/>
    <w:rsid w:val="00C70386"/>
    <w:rsid w:val="00C823B4"/>
    <w:rsid w:val="00C8472B"/>
    <w:rsid w:val="00C85BA3"/>
    <w:rsid w:val="00C86551"/>
    <w:rsid w:val="00C86E73"/>
    <w:rsid w:val="00C938C0"/>
    <w:rsid w:val="00C96CFB"/>
    <w:rsid w:val="00C97C54"/>
    <w:rsid w:val="00CA57D4"/>
    <w:rsid w:val="00CA7E22"/>
    <w:rsid w:val="00CB7366"/>
    <w:rsid w:val="00CB7C25"/>
    <w:rsid w:val="00CC1BFE"/>
    <w:rsid w:val="00CD2AAB"/>
    <w:rsid w:val="00CD683A"/>
    <w:rsid w:val="00CE29A3"/>
    <w:rsid w:val="00CE554F"/>
    <w:rsid w:val="00CE60B3"/>
    <w:rsid w:val="00CF4059"/>
    <w:rsid w:val="00D002BA"/>
    <w:rsid w:val="00D0253A"/>
    <w:rsid w:val="00D04544"/>
    <w:rsid w:val="00D34E84"/>
    <w:rsid w:val="00D439DB"/>
    <w:rsid w:val="00D445AF"/>
    <w:rsid w:val="00D451AE"/>
    <w:rsid w:val="00D456B4"/>
    <w:rsid w:val="00D4773B"/>
    <w:rsid w:val="00D57377"/>
    <w:rsid w:val="00D708A5"/>
    <w:rsid w:val="00D76453"/>
    <w:rsid w:val="00D85DBD"/>
    <w:rsid w:val="00D909A6"/>
    <w:rsid w:val="00DA180C"/>
    <w:rsid w:val="00DA64D1"/>
    <w:rsid w:val="00DB6B7F"/>
    <w:rsid w:val="00DC7FD1"/>
    <w:rsid w:val="00DD1802"/>
    <w:rsid w:val="00DD23A3"/>
    <w:rsid w:val="00DD391D"/>
    <w:rsid w:val="00DD538D"/>
    <w:rsid w:val="00DE1D3D"/>
    <w:rsid w:val="00DE35D4"/>
    <w:rsid w:val="00DF0D55"/>
    <w:rsid w:val="00DF2D4A"/>
    <w:rsid w:val="00E025B5"/>
    <w:rsid w:val="00E044B0"/>
    <w:rsid w:val="00E04801"/>
    <w:rsid w:val="00E13469"/>
    <w:rsid w:val="00E17CEA"/>
    <w:rsid w:val="00E248F2"/>
    <w:rsid w:val="00E26656"/>
    <w:rsid w:val="00E3181F"/>
    <w:rsid w:val="00E41544"/>
    <w:rsid w:val="00E4285C"/>
    <w:rsid w:val="00E56652"/>
    <w:rsid w:val="00E6378E"/>
    <w:rsid w:val="00E65D7D"/>
    <w:rsid w:val="00E731D4"/>
    <w:rsid w:val="00E822F2"/>
    <w:rsid w:val="00E86B1B"/>
    <w:rsid w:val="00E9170A"/>
    <w:rsid w:val="00EA34F5"/>
    <w:rsid w:val="00EA464D"/>
    <w:rsid w:val="00EA69E2"/>
    <w:rsid w:val="00EB7D24"/>
    <w:rsid w:val="00ED0CC6"/>
    <w:rsid w:val="00ED22B4"/>
    <w:rsid w:val="00ED24EC"/>
    <w:rsid w:val="00ED27C0"/>
    <w:rsid w:val="00ED37C0"/>
    <w:rsid w:val="00EE4A80"/>
    <w:rsid w:val="00EE55E2"/>
    <w:rsid w:val="00F01665"/>
    <w:rsid w:val="00F01E4D"/>
    <w:rsid w:val="00F12114"/>
    <w:rsid w:val="00F1382A"/>
    <w:rsid w:val="00F16927"/>
    <w:rsid w:val="00F16C4B"/>
    <w:rsid w:val="00F20EBB"/>
    <w:rsid w:val="00F25AFA"/>
    <w:rsid w:val="00F4227B"/>
    <w:rsid w:val="00F426C0"/>
    <w:rsid w:val="00F45CEC"/>
    <w:rsid w:val="00F5188C"/>
    <w:rsid w:val="00F53110"/>
    <w:rsid w:val="00F53C0A"/>
    <w:rsid w:val="00F62FDE"/>
    <w:rsid w:val="00F67A0D"/>
    <w:rsid w:val="00F70346"/>
    <w:rsid w:val="00F71674"/>
    <w:rsid w:val="00F81087"/>
    <w:rsid w:val="00F83A4E"/>
    <w:rsid w:val="00F931FE"/>
    <w:rsid w:val="00F94351"/>
    <w:rsid w:val="00FA3217"/>
    <w:rsid w:val="00FA5E86"/>
    <w:rsid w:val="00FB103C"/>
    <w:rsid w:val="00FB52CD"/>
    <w:rsid w:val="00FB621B"/>
    <w:rsid w:val="00FB6FE1"/>
    <w:rsid w:val="00FB7C7C"/>
    <w:rsid w:val="00FB7FAE"/>
    <w:rsid w:val="00FD7706"/>
    <w:rsid w:val="00FD7EFC"/>
    <w:rsid w:val="00FE039E"/>
    <w:rsid w:val="00FE25B8"/>
    <w:rsid w:val="00FE3F99"/>
    <w:rsid w:val="00FE73C3"/>
    <w:rsid w:val="00FF39CE"/>
    <w:rsid w:val="00FF6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D095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1D0958"/>
    <w:rPr>
      <w:rFonts w:ascii="Times New Roman" w:eastAsia="Times New Roman" w:hAnsi="Times New Roman" w:cs="Times New Roman"/>
      <w:sz w:val="20"/>
      <w:szCs w:val="20"/>
    </w:rPr>
  </w:style>
  <w:style w:type="character" w:styleId="FootnoteReference">
    <w:name w:val="footnote reference"/>
    <w:basedOn w:val="DefaultParagraphFont"/>
    <w:rsid w:val="001D0958"/>
    <w:rPr>
      <w:vertAlign w:val="superscript"/>
    </w:rPr>
  </w:style>
  <w:style w:type="paragraph" w:styleId="ListParagraph">
    <w:name w:val="List Paragraph"/>
    <w:basedOn w:val="Normal"/>
    <w:uiPriority w:val="34"/>
    <w:qFormat/>
    <w:rsid w:val="001D0958"/>
    <w:pPr>
      <w:ind w:left="720"/>
      <w:contextualSpacing/>
    </w:pPr>
  </w:style>
  <w:style w:type="paragraph" w:styleId="Header">
    <w:name w:val="header"/>
    <w:basedOn w:val="Normal"/>
    <w:link w:val="HeaderChar"/>
    <w:uiPriority w:val="99"/>
    <w:unhideWhenUsed/>
    <w:rsid w:val="001D0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958"/>
    <w:rPr>
      <w:lang w:val="id-ID"/>
    </w:rPr>
  </w:style>
  <w:style w:type="paragraph" w:styleId="Footer">
    <w:name w:val="footer"/>
    <w:basedOn w:val="Normal"/>
    <w:link w:val="FooterChar"/>
    <w:uiPriority w:val="99"/>
    <w:unhideWhenUsed/>
    <w:rsid w:val="001D0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958"/>
    <w:rPr>
      <w:lang w:val="id-ID"/>
    </w:rPr>
  </w:style>
  <w:style w:type="character" w:styleId="Hyperlink">
    <w:name w:val="Hyperlink"/>
    <w:basedOn w:val="DefaultParagraphFont"/>
    <w:rsid w:val="001D09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alimsimatupang.blogspot.com/2007/12/teori-belajar-kognit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3D6A-5991-4AF4-8D47-F8649E27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18</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17</cp:revision>
  <cp:lastPrinted>2012-07-08T05:58:00Z</cp:lastPrinted>
  <dcterms:created xsi:type="dcterms:W3CDTF">2012-05-12T04:34:00Z</dcterms:created>
  <dcterms:modified xsi:type="dcterms:W3CDTF">2012-07-08T05:59:00Z</dcterms:modified>
</cp:coreProperties>
</file>