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8C" w:rsidRPr="000B031D" w:rsidRDefault="00AA2290" w:rsidP="000C65F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31D">
        <w:rPr>
          <w:rFonts w:ascii="Times New Roman" w:hAnsi="Times New Roman" w:cs="Times New Roman"/>
          <w:b/>
          <w:bCs/>
          <w:sz w:val="28"/>
          <w:szCs w:val="28"/>
        </w:rPr>
        <w:t>CHAPTER V</w:t>
      </w:r>
    </w:p>
    <w:p w:rsidR="00370D60" w:rsidRDefault="00AA2290" w:rsidP="000C65F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31D">
        <w:rPr>
          <w:rFonts w:ascii="Times New Roman" w:hAnsi="Times New Roman" w:cs="Times New Roman"/>
          <w:b/>
          <w:bCs/>
          <w:sz w:val="28"/>
          <w:szCs w:val="28"/>
        </w:rPr>
        <w:t>CONCLUSION AND SUGGESTION</w:t>
      </w:r>
    </w:p>
    <w:p w:rsidR="00370D60" w:rsidRDefault="00370D60" w:rsidP="000E5AE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90" w:rsidRDefault="00AA2290" w:rsidP="000E5A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chapter presents the conclusion and suggestion</w:t>
      </w:r>
    </w:p>
    <w:p w:rsidR="00370D60" w:rsidRDefault="00370D60" w:rsidP="000E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290" w:rsidRPr="00370D60" w:rsidRDefault="00AA2290" w:rsidP="000E5AE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60"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:rsidR="00AA2290" w:rsidRDefault="009D181A" w:rsidP="000E5AE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all of data was analyzed, t</w:t>
      </w:r>
      <w:r w:rsidR="00AA2290">
        <w:rPr>
          <w:rFonts w:ascii="Times New Roman" w:hAnsi="Times New Roman" w:cs="Times New Roman"/>
          <w:sz w:val="24"/>
          <w:szCs w:val="24"/>
        </w:rPr>
        <w:t xml:space="preserve">he researcher </w:t>
      </w:r>
      <w:r>
        <w:rPr>
          <w:rFonts w:ascii="Times New Roman" w:hAnsi="Times New Roman" w:cs="Times New Roman"/>
          <w:sz w:val="24"/>
          <w:szCs w:val="24"/>
        </w:rPr>
        <w:t>finds</w:t>
      </w:r>
      <w:r w:rsidR="00AA2290">
        <w:rPr>
          <w:rFonts w:ascii="Times New Roman" w:hAnsi="Times New Roman" w:cs="Times New Roman"/>
          <w:sz w:val="24"/>
          <w:szCs w:val="24"/>
        </w:rPr>
        <w:t xml:space="preserve"> some </w:t>
      </w:r>
      <w:r>
        <w:rPr>
          <w:rFonts w:ascii="Times New Roman" w:hAnsi="Times New Roman" w:cs="Times New Roman"/>
          <w:sz w:val="24"/>
          <w:szCs w:val="24"/>
        </w:rPr>
        <w:t>conclusion based on the data of the result</w:t>
      </w:r>
      <w:r w:rsidR="00D16CEA">
        <w:rPr>
          <w:rFonts w:ascii="Times New Roman" w:hAnsi="Times New Roman" w:cs="Times New Roman"/>
          <w:sz w:val="24"/>
          <w:szCs w:val="24"/>
        </w:rPr>
        <w:t xml:space="preserve"> of </w:t>
      </w:r>
      <w:r w:rsidR="00AA2290">
        <w:rPr>
          <w:rFonts w:ascii="Times New Roman" w:hAnsi="Times New Roman" w:cs="Times New Roman"/>
          <w:sz w:val="24"/>
          <w:szCs w:val="24"/>
        </w:rPr>
        <w:t>teaching English vocabulary to elementary students using TPR</w:t>
      </w:r>
      <w:r>
        <w:rPr>
          <w:rFonts w:ascii="Times New Roman" w:hAnsi="Times New Roman" w:cs="Times New Roman"/>
          <w:sz w:val="24"/>
          <w:szCs w:val="24"/>
        </w:rPr>
        <w:t>, they were:</w:t>
      </w:r>
    </w:p>
    <w:p w:rsidR="009D181A" w:rsidRDefault="009D181A" w:rsidP="000E5AE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average of the students ‘achievement in vocabulary before </w:t>
      </w:r>
      <w:r w:rsidR="008579FA">
        <w:rPr>
          <w:rFonts w:ascii="Times New Roman" w:hAnsi="Times New Roman" w:cs="Times New Roman"/>
          <w:sz w:val="24"/>
          <w:szCs w:val="24"/>
        </w:rPr>
        <w:t>they taught using TPR is 64.09. It’s means that in general the result of the mastery on vocabulary is low.</w:t>
      </w:r>
    </w:p>
    <w:p w:rsidR="008579FA" w:rsidRDefault="008579FA" w:rsidP="000E5AE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average of the students ‘achievement in vocabulary after the</w:t>
      </w:r>
      <w:r w:rsidR="00BB7252">
        <w:rPr>
          <w:rFonts w:ascii="Times New Roman" w:hAnsi="Times New Roman" w:cs="Times New Roman"/>
          <w:sz w:val="24"/>
          <w:szCs w:val="24"/>
        </w:rPr>
        <w:t>y taught using TPR is 75.15. it’s means</w:t>
      </w:r>
      <w:r>
        <w:rPr>
          <w:rFonts w:ascii="Times New Roman" w:hAnsi="Times New Roman" w:cs="Times New Roman"/>
          <w:sz w:val="24"/>
          <w:szCs w:val="24"/>
        </w:rPr>
        <w:t xml:space="preserve"> the students ‘achievement in vocabulary increased after they were taught using TPR.</w:t>
      </w:r>
    </w:p>
    <w:p w:rsidR="008579FA" w:rsidRDefault="00F80D45" w:rsidP="00366F8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BB7252">
        <w:rPr>
          <w:rFonts w:asciiTheme="majorBidi" w:hAnsiTheme="majorBidi" w:cstheme="majorBidi"/>
          <w:sz w:val="24"/>
          <w:szCs w:val="24"/>
        </w:rPr>
        <w:t>The researcher used the T-test formula in accounting the T</w:t>
      </w:r>
      <w:r w:rsidR="00BB7252">
        <w:rPr>
          <w:rFonts w:asciiTheme="majorBidi" w:hAnsiTheme="majorBidi" w:cstheme="majorBidi"/>
          <w:sz w:val="24"/>
          <w:szCs w:val="24"/>
        </w:rPr>
        <w:softHyphen/>
      </w:r>
      <w:r w:rsidR="00BB7252" w:rsidRPr="00EA7094">
        <w:rPr>
          <w:rFonts w:asciiTheme="majorBidi" w:hAnsiTheme="majorBidi" w:cstheme="majorBidi"/>
          <w:sz w:val="24"/>
          <w:szCs w:val="24"/>
          <w:vertAlign w:val="subscript"/>
        </w:rPr>
        <w:t>count</w:t>
      </w:r>
      <w:r w:rsidR="00BB7252">
        <w:rPr>
          <w:rFonts w:asciiTheme="majorBidi" w:hAnsiTheme="majorBidi" w:cstheme="majorBidi"/>
          <w:sz w:val="24"/>
          <w:szCs w:val="24"/>
        </w:rPr>
        <w:t xml:space="preserve"> and the result showed that T</w:t>
      </w:r>
      <w:r w:rsidR="00BB7252" w:rsidRPr="00EA7094">
        <w:rPr>
          <w:rFonts w:asciiTheme="majorBidi" w:hAnsiTheme="majorBidi" w:cstheme="majorBidi"/>
          <w:sz w:val="24"/>
          <w:szCs w:val="24"/>
          <w:vertAlign w:val="subscript"/>
        </w:rPr>
        <w:t>coun</w:t>
      </w:r>
      <w:r w:rsidR="00BB7252">
        <w:rPr>
          <w:rFonts w:asciiTheme="majorBidi" w:hAnsiTheme="majorBidi" w:cstheme="majorBidi"/>
          <w:sz w:val="24"/>
          <w:szCs w:val="24"/>
          <w:vertAlign w:val="subscript"/>
        </w:rPr>
        <w:t>t</w:t>
      </w:r>
      <w:r w:rsidR="00BB7252">
        <w:rPr>
          <w:rFonts w:asciiTheme="majorBidi" w:hAnsiTheme="majorBidi" w:cstheme="majorBidi"/>
          <w:sz w:val="24"/>
          <w:szCs w:val="24"/>
        </w:rPr>
        <w:t xml:space="preserve"> is 9.14 while T</w:t>
      </w:r>
      <w:r w:rsidR="00BB7252" w:rsidRPr="00EA7094">
        <w:rPr>
          <w:rFonts w:asciiTheme="majorBidi" w:hAnsiTheme="majorBidi" w:cstheme="majorBidi"/>
          <w:sz w:val="24"/>
          <w:szCs w:val="24"/>
          <w:vertAlign w:val="subscript"/>
        </w:rPr>
        <w:t>table</w:t>
      </w:r>
      <w:r w:rsidR="00BB7252">
        <w:rPr>
          <w:rFonts w:asciiTheme="majorBidi" w:hAnsiTheme="majorBidi" w:cstheme="majorBidi"/>
          <w:sz w:val="24"/>
          <w:szCs w:val="24"/>
        </w:rPr>
        <w:t xml:space="preserve"> with significant level 5% and degree of freedom (32) is 4.02. It is conclude that T</w:t>
      </w:r>
      <w:r w:rsidR="00BB7252" w:rsidRPr="00EA7094">
        <w:rPr>
          <w:rFonts w:asciiTheme="majorBidi" w:hAnsiTheme="majorBidi" w:cstheme="majorBidi"/>
          <w:sz w:val="24"/>
          <w:szCs w:val="24"/>
          <w:vertAlign w:val="subscript"/>
        </w:rPr>
        <w:t>count</w:t>
      </w:r>
      <w:r w:rsidR="00BB7252">
        <w:rPr>
          <w:rFonts w:asciiTheme="majorBidi" w:hAnsiTheme="majorBidi" w:cstheme="majorBidi"/>
          <w:sz w:val="24"/>
          <w:szCs w:val="24"/>
        </w:rPr>
        <w:t xml:space="preserve"> is greater than T</w:t>
      </w:r>
      <w:r w:rsidR="00BB7252" w:rsidRPr="00EA7094">
        <w:rPr>
          <w:rFonts w:asciiTheme="majorBidi" w:hAnsiTheme="majorBidi" w:cstheme="majorBidi"/>
          <w:sz w:val="24"/>
          <w:szCs w:val="24"/>
          <w:vertAlign w:val="subscript"/>
        </w:rPr>
        <w:t xml:space="preserve">table </w:t>
      </w:r>
      <w:r w:rsidR="00BB7252">
        <w:rPr>
          <w:rFonts w:asciiTheme="majorBidi" w:hAnsiTheme="majorBidi" w:cstheme="majorBidi"/>
          <w:sz w:val="24"/>
          <w:szCs w:val="24"/>
        </w:rPr>
        <w:t>(T</w:t>
      </w:r>
      <w:r w:rsidR="00BB7252" w:rsidRPr="00EA7094">
        <w:rPr>
          <w:rFonts w:asciiTheme="majorBidi" w:hAnsiTheme="majorBidi" w:cstheme="majorBidi"/>
          <w:sz w:val="24"/>
          <w:szCs w:val="24"/>
          <w:vertAlign w:val="subscript"/>
        </w:rPr>
        <w:t>count</w:t>
      </w:r>
      <w:r w:rsidR="00BB7252">
        <w:rPr>
          <w:rFonts w:asciiTheme="majorBidi" w:hAnsiTheme="majorBidi" w:cstheme="majorBidi"/>
          <w:sz w:val="24"/>
          <w:szCs w:val="24"/>
        </w:rPr>
        <w:t xml:space="preserve"> &gt; T</w:t>
      </w:r>
      <w:r w:rsidR="00BB7252" w:rsidRPr="00EA7094">
        <w:rPr>
          <w:rFonts w:asciiTheme="majorBidi" w:hAnsiTheme="majorBidi" w:cstheme="majorBidi"/>
          <w:sz w:val="24"/>
          <w:szCs w:val="24"/>
          <w:vertAlign w:val="subscript"/>
        </w:rPr>
        <w:t>table</w:t>
      </w:r>
      <w:r w:rsidR="00BB7252">
        <w:rPr>
          <w:rFonts w:asciiTheme="majorBidi" w:hAnsiTheme="majorBidi" w:cstheme="majorBidi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B7252" w:rsidRPr="00F80D45">
        <w:rPr>
          <w:rFonts w:asciiTheme="majorBidi" w:hAnsiTheme="majorBidi" w:cstheme="majorBidi"/>
          <w:sz w:val="24"/>
          <w:szCs w:val="24"/>
        </w:rPr>
        <w:t>The hypothesis testing shows that the alternative hypothesis is accepted and the null hypothesis is rejected</w:t>
      </w:r>
      <w:r w:rsidR="00BB7252">
        <w:rPr>
          <w:rFonts w:asciiTheme="majorBidi" w:hAnsiTheme="majorBidi" w:cstheme="majorBidi"/>
          <w:sz w:val="24"/>
          <w:szCs w:val="24"/>
        </w:rPr>
        <w:t>.</w:t>
      </w:r>
      <w:r w:rsidR="00BB7252">
        <w:rPr>
          <w:rFonts w:ascii="Times New Roman" w:hAnsi="Times New Roman" w:cs="Times New Roman"/>
          <w:sz w:val="24"/>
          <w:szCs w:val="24"/>
        </w:rPr>
        <w:t xml:space="preserve"> </w:t>
      </w:r>
      <w:r w:rsidR="00366F85">
        <w:rPr>
          <w:rFonts w:ascii="Times New Roman" w:hAnsi="Times New Roman" w:cs="Times New Roman"/>
          <w:sz w:val="24"/>
          <w:szCs w:val="24"/>
        </w:rPr>
        <w:t>So,</w:t>
      </w:r>
      <w:r w:rsidR="00BB7252">
        <w:rPr>
          <w:rFonts w:ascii="Times New Roman" w:hAnsi="Times New Roman" w:cs="Times New Roman"/>
          <w:sz w:val="24"/>
          <w:szCs w:val="24"/>
        </w:rPr>
        <w:t xml:space="preserve"> there is </w:t>
      </w:r>
      <w:r w:rsidR="0021706E">
        <w:rPr>
          <w:rFonts w:ascii="Times New Roman" w:hAnsi="Times New Roman" w:cs="Times New Roman"/>
          <w:sz w:val="24"/>
          <w:szCs w:val="24"/>
        </w:rPr>
        <w:t xml:space="preserve">any </w:t>
      </w:r>
      <w:r w:rsidR="00BB7252">
        <w:rPr>
          <w:rFonts w:ascii="Times New Roman" w:hAnsi="Times New Roman" w:cs="Times New Roman"/>
          <w:sz w:val="24"/>
          <w:szCs w:val="24"/>
        </w:rPr>
        <w:t>significant difference between students’ mastery on vocabulary before and after taught by using TPR method.</w:t>
      </w:r>
      <w:r w:rsidR="00366F85">
        <w:rPr>
          <w:rFonts w:ascii="Times New Roman" w:hAnsi="Times New Roman" w:cs="Times New Roman"/>
          <w:sz w:val="24"/>
          <w:szCs w:val="24"/>
        </w:rPr>
        <w:t xml:space="preserve"> It means that the students’ score on vocabulary mastery after </w:t>
      </w:r>
      <w:r w:rsidR="00366F85">
        <w:rPr>
          <w:rFonts w:ascii="Times New Roman" w:hAnsi="Times New Roman" w:cs="Times New Roman"/>
          <w:sz w:val="24"/>
          <w:szCs w:val="24"/>
        </w:rPr>
        <w:lastRenderedPageBreak/>
        <w:t>taught using TPR is higher than the student’ score on vocabulary mastery before taught using TPR method.</w:t>
      </w:r>
    </w:p>
    <w:p w:rsidR="00366F85" w:rsidRDefault="00366F85" w:rsidP="00366F8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290" w:rsidRPr="00370D60" w:rsidRDefault="00AA2290" w:rsidP="000E5AE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60">
        <w:rPr>
          <w:rFonts w:ascii="Times New Roman" w:hAnsi="Times New Roman" w:cs="Times New Roman"/>
          <w:b/>
          <w:sz w:val="24"/>
          <w:szCs w:val="24"/>
        </w:rPr>
        <w:t xml:space="preserve">Suggestion </w:t>
      </w:r>
    </w:p>
    <w:p w:rsidR="00986C54" w:rsidRDefault="00986C54" w:rsidP="000E5AEE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section some suggestion are put forward a</w:t>
      </w:r>
      <w:r w:rsidR="00134320">
        <w:rPr>
          <w:rFonts w:ascii="Times New Roman" w:hAnsi="Times New Roman" w:cs="Times New Roman"/>
          <w:sz w:val="24"/>
          <w:szCs w:val="24"/>
        </w:rPr>
        <w:t xml:space="preserve">s contribution to </w:t>
      </w:r>
      <w:r w:rsidR="00806BF3">
        <w:rPr>
          <w:rFonts w:ascii="Times New Roman" w:hAnsi="Times New Roman" w:cs="Times New Roman"/>
          <w:sz w:val="24"/>
          <w:szCs w:val="24"/>
        </w:rPr>
        <w:t>improve</w:t>
      </w:r>
      <w:r w:rsidR="0013432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teaching </w:t>
      </w:r>
      <w:r w:rsidR="0013432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vocabulary.</w:t>
      </w:r>
    </w:p>
    <w:p w:rsidR="00986C54" w:rsidRPr="007D4D04" w:rsidRDefault="00134320" w:rsidP="00134320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986C54" w:rsidRPr="007D4D04">
        <w:rPr>
          <w:rFonts w:ascii="Times New Roman" w:hAnsi="Times New Roman" w:cs="Times New Roman"/>
          <w:sz w:val="24"/>
          <w:szCs w:val="24"/>
        </w:rPr>
        <w:t>English teacher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986C54" w:rsidRPr="007D4D04">
        <w:rPr>
          <w:rFonts w:ascii="Times New Roman" w:hAnsi="Times New Roman" w:cs="Times New Roman"/>
          <w:sz w:val="24"/>
          <w:szCs w:val="24"/>
        </w:rPr>
        <w:t xml:space="preserve"> who conduct the</w:t>
      </w:r>
      <w:r>
        <w:rPr>
          <w:rFonts w:ascii="Times New Roman" w:hAnsi="Times New Roman" w:cs="Times New Roman"/>
          <w:sz w:val="24"/>
          <w:szCs w:val="24"/>
        </w:rPr>
        <w:t xml:space="preserve"> teaching and learning activity,</w:t>
      </w:r>
      <w:r w:rsidR="00986C54" w:rsidRPr="007D4D04">
        <w:rPr>
          <w:rFonts w:ascii="Times New Roman" w:hAnsi="Times New Roman" w:cs="Times New Roman"/>
          <w:sz w:val="24"/>
          <w:szCs w:val="24"/>
        </w:rPr>
        <w:t xml:space="preserve"> </w:t>
      </w:r>
      <w:r w:rsidRPr="007D4D0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D4D04">
        <w:rPr>
          <w:rFonts w:ascii="Times New Roman" w:hAnsi="Times New Roman" w:cs="Times New Roman"/>
          <w:sz w:val="24"/>
          <w:szCs w:val="24"/>
        </w:rPr>
        <w:t xml:space="preserve"> </w:t>
      </w:r>
      <w:r w:rsidR="00986C54" w:rsidRPr="007D4D04">
        <w:rPr>
          <w:rFonts w:ascii="Times New Roman" w:hAnsi="Times New Roman" w:cs="Times New Roman"/>
          <w:sz w:val="24"/>
          <w:szCs w:val="24"/>
        </w:rPr>
        <w:t>should improve their competence in learning and teaching. In this case the teacher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986C54" w:rsidRPr="007D4D04">
        <w:rPr>
          <w:rFonts w:ascii="Times New Roman" w:hAnsi="Times New Roman" w:cs="Times New Roman"/>
          <w:sz w:val="24"/>
          <w:szCs w:val="24"/>
        </w:rPr>
        <w:t xml:space="preserve"> must choose the better method in teachin</w:t>
      </w:r>
      <w:r w:rsidR="00FD6A02">
        <w:rPr>
          <w:rFonts w:ascii="Times New Roman" w:hAnsi="Times New Roman" w:cs="Times New Roman"/>
          <w:sz w:val="24"/>
          <w:szCs w:val="24"/>
        </w:rPr>
        <w:t>g that is suitable for learners’</w:t>
      </w:r>
      <w:r w:rsidR="00986C54" w:rsidRPr="007D4D04">
        <w:rPr>
          <w:rFonts w:ascii="Times New Roman" w:hAnsi="Times New Roman" w:cs="Times New Roman"/>
          <w:sz w:val="24"/>
          <w:szCs w:val="24"/>
        </w:rPr>
        <w:t xml:space="preserve"> condition and level.</w:t>
      </w:r>
      <w:r>
        <w:rPr>
          <w:rFonts w:ascii="Times New Roman" w:hAnsi="Times New Roman" w:cs="Times New Roman"/>
          <w:sz w:val="24"/>
          <w:szCs w:val="24"/>
        </w:rPr>
        <w:t xml:space="preserve"> For example TPR method, it is a good method, because it’s effective when applied in elementary school. And t</w:t>
      </w:r>
      <w:r w:rsidR="00986C54" w:rsidRPr="007D4D04">
        <w:rPr>
          <w:rFonts w:ascii="Times New Roman" w:hAnsi="Times New Roman" w:cs="Times New Roman"/>
          <w:sz w:val="24"/>
          <w:szCs w:val="24"/>
        </w:rPr>
        <w:t>eacher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986C54" w:rsidRPr="007D4D04">
        <w:rPr>
          <w:rFonts w:ascii="Times New Roman" w:hAnsi="Times New Roman" w:cs="Times New Roman"/>
          <w:sz w:val="24"/>
          <w:szCs w:val="24"/>
        </w:rPr>
        <w:t xml:space="preserve"> must make the teaching activi</w:t>
      </w:r>
      <w:r w:rsidR="004511C8" w:rsidRPr="007D4D04">
        <w:rPr>
          <w:rFonts w:ascii="Times New Roman" w:hAnsi="Times New Roman" w:cs="Times New Roman"/>
          <w:sz w:val="24"/>
          <w:szCs w:val="24"/>
        </w:rPr>
        <w:t>ties as interesting as possible</w:t>
      </w:r>
      <w:r w:rsidR="00986C54" w:rsidRPr="007D4D04">
        <w:rPr>
          <w:rFonts w:ascii="Times New Roman" w:hAnsi="Times New Roman" w:cs="Times New Roman"/>
          <w:sz w:val="24"/>
          <w:szCs w:val="24"/>
        </w:rPr>
        <w:t xml:space="preserve"> in order to make the students will not bore and can accepting all of the material.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685" w:rsidRDefault="007D4D04" w:rsidP="00134320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D04">
        <w:rPr>
          <w:rFonts w:ascii="Times New Roman" w:hAnsi="Times New Roman" w:cs="Times New Roman"/>
          <w:sz w:val="24"/>
          <w:szCs w:val="24"/>
        </w:rPr>
        <w:t xml:space="preserve"> </w:t>
      </w:r>
      <w:r w:rsidR="00134320">
        <w:rPr>
          <w:rFonts w:ascii="Times New Roman" w:hAnsi="Times New Roman" w:cs="Times New Roman"/>
          <w:sz w:val="24"/>
          <w:szCs w:val="24"/>
        </w:rPr>
        <w:t xml:space="preserve">For </w:t>
      </w:r>
      <w:r w:rsidR="00986C54" w:rsidRPr="007D4D04">
        <w:rPr>
          <w:rFonts w:ascii="Times New Roman" w:hAnsi="Times New Roman" w:cs="Times New Roman"/>
          <w:sz w:val="24"/>
          <w:szCs w:val="24"/>
        </w:rPr>
        <w:t xml:space="preserve">the students </w:t>
      </w:r>
      <w:r w:rsidR="00134320" w:rsidRPr="007D4D04">
        <w:rPr>
          <w:rFonts w:ascii="Times New Roman" w:hAnsi="Times New Roman" w:cs="Times New Roman"/>
          <w:sz w:val="24"/>
          <w:szCs w:val="24"/>
        </w:rPr>
        <w:t>as English</w:t>
      </w:r>
      <w:r w:rsidR="00986C54" w:rsidRPr="007D4D04">
        <w:rPr>
          <w:rFonts w:ascii="Times New Roman" w:hAnsi="Times New Roman" w:cs="Times New Roman"/>
          <w:sz w:val="24"/>
          <w:szCs w:val="24"/>
        </w:rPr>
        <w:t xml:space="preserve"> learner</w:t>
      </w:r>
      <w:r w:rsidR="00134320">
        <w:rPr>
          <w:rFonts w:ascii="Times New Roman" w:hAnsi="Times New Roman" w:cs="Times New Roman"/>
          <w:sz w:val="24"/>
          <w:szCs w:val="24"/>
        </w:rPr>
        <w:t>s</w:t>
      </w:r>
      <w:r w:rsidR="00986C54" w:rsidRPr="007D4D04">
        <w:rPr>
          <w:rFonts w:ascii="Times New Roman" w:hAnsi="Times New Roman" w:cs="Times New Roman"/>
          <w:sz w:val="24"/>
          <w:szCs w:val="24"/>
        </w:rPr>
        <w:t xml:space="preserve">. </w:t>
      </w:r>
      <w:r w:rsidR="00134320">
        <w:rPr>
          <w:rFonts w:ascii="Times New Roman" w:hAnsi="Times New Roman" w:cs="Times New Roman"/>
          <w:sz w:val="24"/>
          <w:szCs w:val="24"/>
        </w:rPr>
        <w:t>They</w:t>
      </w:r>
      <w:r w:rsidR="00986C54" w:rsidRPr="007D4D04">
        <w:rPr>
          <w:rFonts w:ascii="Times New Roman" w:hAnsi="Times New Roman" w:cs="Times New Roman"/>
          <w:sz w:val="24"/>
          <w:szCs w:val="24"/>
        </w:rPr>
        <w:t xml:space="preserve"> should be active in the class and pay attention to the teacher’s explanation</w:t>
      </w:r>
      <w:r w:rsidR="005A1B9A">
        <w:rPr>
          <w:rFonts w:ascii="Times New Roman" w:hAnsi="Times New Roman" w:cs="Times New Roman"/>
          <w:sz w:val="24"/>
          <w:szCs w:val="24"/>
        </w:rPr>
        <w:t>s</w:t>
      </w:r>
      <w:r w:rsidR="00986C54" w:rsidRPr="007D4D04">
        <w:rPr>
          <w:rFonts w:ascii="Times New Roman" w:hAnsi="Times New Roman" w:cs="Times New Roman"/>
          <w:sz w:val="24"/>
          <w:szCs w:val="24"/>
        </w:rPr>
        <w:t xml:space="preserve">. As TPR method </w:t>
      </w:r>
      <w:r w:rsidR="00006685" w:rsidRPr="007D4D04">
        <w:rPr>
          <w:rFonts w:ascii="Times New Roman" w:hAnsi="Times New Roman" w:cs="Times New Roman"/>
          <w:sz w:val="24"/>
          <w:szCs w:val="24"/>
        </w:rPr>
        <w:t>emphasizes on physical respo</w:t>
      </w:r>
      <w:r w:rsidR="00BE1C22" w:rsidRPr="007D4D04">
        <w:rPr>
          <w:rFonts w:ascii="Times New Roman" w:hAnsi="Times New Roman" w:cs="Times New Roman"/>
          <w:sz w:val="24"/>
          <w:szCs w:val="24"/>
        </w:rPr>
        <w:t>nse</w:t>
      </w:r>
      <w:r w:rsidR="00006685" w:rsidRPr="007D4D04">
        <w:rPr>
          <w:rFonts w:ascii="Times New Roman" w:hAnsi="Times New Roman" w:cs="Times New Roman"/>
          <w:sz w:val="24"/>
          <w:szCs w:val="24"/>
        </w:rPr>
        <w:t xml:space="preserve">, the </w:t>
      </w:r>
      <w:r w:rsidR="006E4729" w:rsidRPr="007D4D04">
        <w:rPr>
          <w:rFonts w:ascii="Times New Roman" w:hAnsi="Times New Roman" w:cs="Times New Roman"/>
          <w:sz w:val="24"/>
          <w:szCs w:val="24"/>
        </w:rPr>
        <w:t>students have</w:t>
      </w:r>
      <w:r w:rsidR="00006685" w:rsidRPr="007D4D04">
        <w:rPr>
          <w:rFonts w:ascii="Times New Roman" w:hAnsi="Times New Roman" w:cs="Times New Roman"/>
          <w:sz w:val="24"/>
          <w:szCs w:val="24"/>
        </w:rPr>
        <w:t xml:space="preserve"> to do the teachers ‘instruction.</w:t>
      </w:r>
    </w:p>
    <w:p w:rsidR="00C3471E" w:rsidRPr="003C6D46" w:rsidRDefault="00C3471E" w:rsidP="00C3471E">
      <w:pPr>
        <w:pStyle w:val="ListParagraph"/>
        <w:numPr>
          <w:ilvl w:val="0"/>
          <w:numId w:val="3"/>
        </w:numPr>
        <w:spacing w:line="480" w:lineRule="auto"/>
        <w:ind w:left="360"/>
        <w:jc w:val="both"/>
      </w:pPr>
      <w:r w:rsidRPr="00C3471E">
        <w:rPr>
          <w:rFonts w:asciiTheme="majorBidi" w:hAnsiTheme="majorBidi" w:cstheme="majorBidi"/>
          <w:sz w:val="24"/>
          <w:szCs w:val="24"/>
        </w:rPr>
        <w:t xml:space="preserve">And finally </w:t>
      </w:r>
      <w:r>
        <w:rPr>
          <w:rFonts w:asciiTheme="majorBidi" w:hAnsiTheme="majorBidi" w:cstheme="majorBidi"/>
          <w:sz w:val="24"/>
          <w:szCs w:val="24"/>
        </w:rPr>
        <w:t xml:space="preserve">for </w:t>
      </w:r>
      <w:r w:rsidRPr="00C3471E">
        <w:rPr>
          <w:rFonts w:asciiTheme="majorBidi" w:hAnsiTheme="majorBidi" w:cstheme="majorBidi"/>
          <w:sz w:val="24"/>
          <w:szCs w:val="24"/>
        </w:rPr>
        <w:t xml:space="preserve">the further researcher is expected to be able to conduct a research that is related </w:t>
      </w:r>
      <w:r>
        <w:rPr>
          <w:rFonts w:asciiTheme="majorBidi" w:hAnsiTheme="majorBidi" w:cstheme="majorBidi"/>
          <w:sz w:val="24"/>
          <w:szCs w:val="24"/>
        </w:rPr>
        <w:t>total Physical Response</w:t>
      </w:r>
      <w:r w:rsidRPr="00C3471E">
        <w:rPr>
          <w:rFonts w:asciiTheme="majorBidi" w:hAnsiTheme="majorBidi" w:cstheme="majorBidi"/>
          <w:sz w:val="24"/>
          <w:szCs w:val="24"/>
        </w:rPr>
        <w:t xml:space="preserve"> in more detail.  So, his</w:t>
      </w:r>
      <w:r w:rsidR="00C1345E">
        <w:rPr>
          <w:rFonts w:asciiTheme="majorBidi" w:hAnsiTheme="majorBidi" w:cstheme="majorBidi"/>
          <w:sz w:val="24"/>
          <w:szCs w:val="24"/>
        </w:rPr>
        <w:t>/her</w:t>
      </w:r>
      <w:r w:rsidRPr="00C3471E">
        <w:rPr>
          <w:rFonts w:asciiTheme="majorBidi" w:hAnsiTheme="majorBidi" w:cstheme="majorBidi"/>
          <w:sz w:val="24"/>
          <w:szCs w:val="24"/>
        </w:rPr>
        <w:t xml:space="preserve"> research can perfect the </w:t>
      </w:r>
      <w:r w:rsidR="00355E22">
        <w:rPr>
          <w:rFonts w:asciiTheme="majorBidi" w:hAnsiTheme="majorBidi" w:cstheme="majorBidi"/>
          <w:sz w:val="24"/>
          <w:szCs w:val="24"/>
        </w:rPr>
        <w:t xml:space="preserve">in </w:t>
      </w:r>
      <w:r w:rsidRPr="00C3471E">
        <w:rPr>
          <w:rFonts w:asciiTheme="majorBidi" w:hAnsiTheme="majorBidi" w:cstheme="majorBidi"/>
          <w:sz w:val="24"/>
          <w:szCs w:val="24"/>
        </w:rPr>
        <w:t>previous research</w:t>
      </w:r>
      <w:r w:rsidR="005A1B9A">
        <w:rPr>
          <w:rFonts w:asciiTheme="majorBidi" w:hAnsiTheme="majorBidi" w:cstheme="majorBidi"/>
          <w:sz w:val="24"/>
          <w:szCs w:val="24"/>
        </w:rPr>
        <w:t xml:space="preserve"> in the same field</w:t>
      </w:r>
      <w:r>
        <w:t>.</w:t>
      </w:r>
    </w:p>
    <w:p w:rsidR="00D16CEA" w:rsidRDefault="00D16CEA" w:rsidP="000E5A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54" w:rsidRPr="00986C54" w:rsidRDefault="00006685" w:rsidP="000E5A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6C54" w:rsidRPr="00986C54" w:rsidSect="0021706E">
      <w:headerReference w:type="default" r:id="rId8"/>
      <w:footerReference w:type="default" r:id="rId9"/>
      <w:pgSz w:w="11909" w:h="16834" w:code="9"/>
      <w:pgMar w:top="2268" w:right="1701" w:bottom="1701" w:left="2268" w:header="1134" w:footer="1134" w:gutter="0"/>
      <w:pgNumType w:start="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02" w:rsidRDefault="00A23802" w:rsidP="000C65FA">
      <w:pPr>
        <w:spacing w:after="0" w:line="240" w:lineRule="auto"/>
      </w:pPr>
      <w:r>
        <w:separator/>
      </w:r>
    </w:p>
  </w:endnote>
  <w:endnote w:type="continuationSeparator" w:id="1">
    <w:p w:rsidR="00A23802" w:rsidRDefault="00A23802" w:rsidP="000C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6E" w:rsidRPr="0021706E" w:rsidRDefault="0021706E" w:rsidP="00FF0388">
    <w:pPr>
      <w:pStyle w:val="Footer"/>
      <w:jc w:val="center"/>
      <w:rPr>
        <w:rFonts w:asciiTheme="majorBidi" w:hAnsiTheme="majorBidi" w:cstheme="majorBidi"/>
        <w:sz w:val="24"/>
        <w:szCs w:val="24"/>
      </w:rPr>
    </w:pPr>
  </w:p>
  <w:p w:rsidR="000C65FA" w:rsidRPr="0021706E" w:rsidRDefault="000C65FA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02" w:rsidRDefault="00A23802" w:rsidP="000C65FA">
      <w:pPr>
        <w:spacing w:after="0" w:line="240" w:lineRule="auto"/>
      </w:pPr>
      <w:r>
        <w:separator/>
      </w:r>
    </w:p>
  </w:footnote>
  <w:footnote w:type="continuationSeparator" w:id="1">
    <w:p w:rsidR="00A23802" w:rsidRDefault="00A23802" w:rsidP="000C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6662"/>
      <w:docPartObj>
        <w:docPartGallery w:val="Page Numbers (Top of Page)"/>
        <w:docPartUnique/>
      </w:docPartObj>
    </w:sdtPr>
    <w:sdtContent>
      <w:p w:rsidR="00FF0388" w:rsidRDefault="00FF0388">
        <w:pPr>
          <w:pStyle w:val="Header"/>
          <w:jc w:val="right"/>
        </w:pPr>
        <w:r w:rsidRPr="00FF038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F038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F0388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49</w:t>
        </w:r>
        <w:r w:rsidRPr="00FF0388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A33DD0" w:rsidRDefault="00A33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515"/>
    <w:multiLevelType w:val="hybridMultilevel"/>
    <w:tmpl w:val="FD5EB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172B2"/>
    <w:multiLevelType w:val="hybridMultilevel"/>
    <w:tmpl w:val="144E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82F7E"/>
    <w:multiLevelType w:val="hybridMultilevel"/>
    <w:tmpl w:val="C5085986"/>
    <w:lvl w:ilvl="0" w:tplc="CAA46F2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AA2290"/>
    <w:rsid w:val="00006685"/>
    <w:rsid w:val="000407EA"/>
    <w:rsid w:val="00063B9A"/>
    <w:rsid w:val="000B031D"/>
    <w:rsid w:val="000C65FA"/>
    <w:rsid w:val="000E5AEE"/>
    <w:rsid w:val="00134320"/>
    <w:rsid w:val="00171729"/>
    <w:rsid w:val="001B01B6"/>
    <w:rsid w:val="001B1FCC"/>
    <w:rsid w:val="0021043C"/>
    <w:rsid w:val="0021706E"/>
    <w:rsid w:val="002643A0"/>
    <w:rsid w:val="002C62E6"/>
    <w:rsid w:val="002E1788"/>
    <w:rsid w:val="00355E22"/>
    <w:rsid w:val="00366F85"/>
    <w:rsid w:val="00370D60"/>
    <w:rsid w:val="003F4AA6"/>
    <w:rsid w:val="004511C8"/>
    <w:rsid w:val="00523CA2"/>
    <w:rsid w:val="005414C5"/>
    <w:rsid w:val="00552CE5"/>
    <w:rsid w:val="005A1B9A"/>
    <w:rsid w:val="005F5010"/>
    <w:rsid w:val="00662A7F"/>
    <w:rsid w:val="006B3C60"/>
    <w:rsid w:val="006E4729"/>
    <w:rsid w:val="006E59B6"/>
    <w:rsid w:val="00746B4C"/>
    <w:rsid w:val="00776A20"/>
    <w:rsid w:val="00794EAE"/>
    <w:rsid w:val="007C4A3C"/>
    <w:rsid w:val="007D4D04"/>
    <w:rsid w:val="008052DC"/>
    <w:rsid w:val="00806BF3"/>
    <w:rsid w:val="008579FA"/>
    <w:rsid w:val="008678E4"/>
    <w:rsid w:val="0089665E"/>
    <w:rsid w:val="008C37F9"/>
    <w:rsid w:val="0093587E"/>
    <w:rsid w:val="00986C54"/>
    <w:rsid w:val="009D181A"/>
    <w:rsid w:val="009E00C8"/>
    <w:rsid w:val="009F6AFF"/>
    <w:rsid w:val="00A23802"/>
    <w:rsid w:val="00A33DD0"/>
    <w:rsid w:val="00A716E1"/>
    <w:rsid w:val="00AA2290"/>
    <w:rsid w:val="00AF2B8D"/>
    <w:rsid w:val="00B11542"/>
    <w:rsid w:val="00B15B63"/>
    <w:rsid w:val="00B1789F"/>
    <w:rsid w:val="00B236F0"/>
    <w:rsid w:val="00BB7252"/>
    <w:rsid w:val="00BE1C22"/>
    <w:rsid w:val="00C1345E"/>
    <w:rsid w:val="00C3471E"/>
    <w:rsid w:val="00C60D02"/>
    <w:rsid w:val="00C76ECB"/>
    <w:rsid w:val="00CA161A"/>
    <w:rsid w:val="00CC38D3"/>
    <w:rsid w:val="00D16CEA"/>
    <w:rsid w:val="00D23882"/>
    <w:rsid w:val="00D833DB"/>
    <w:rsid w:val="00D8774F"/>
    <w:rsid w:val="00DB74E9"/>
    <w:rsid w:val="00E23F5B"/>
    <w:rsid w:val="00E30D76"/>
    <w:rsid w:val="00E63AC8"/>
    <w:rsid w:val="00EF398C"/>
    <w:rsid w:val="00F80D45"/>
    <w:rsid w:val="00FD6A02"/>
    <w:rsid w:val="00FF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FA"/>
  </w:style>
  <w:style w:type="paragraph" w:styleId="Footer">
    <w:name w:val="footer"/>
    <w:basedOn w:val="Normal"/>
    <w:link w:val="FooterChar"/>
    <w:uiPriority w:val="99"/>
    <w:unhideWhenUsed/>
    <w:rsid w:val="000C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ACA3-70B7-4FFF-949F-0E46055F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35</cp:revision>
  <cp:lastPrinted>2011-07-28T17:54:00Z</cp:lastPrinted>
  <dcterms:created xsi:type="dcterms:W3CDTF">2011-06-02T11:47:00Z</dcterms:created>
  <dcterms:modified xsi:type="dcterms:W3CDTF">2011-07-28T17:56:00Z</dcterms:modified>
</cp:coreProperties>
</file>