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81" w:rsidRPr="00FC3FA1" w:rsidRDefault="00656762" w:rsidP="00656762">
      <w:pPr>
        <w:jc w:val="center"/>
        <w:rPr>
          <w:rFonts w:asciiTheme="majorBidi" w:hAnsiTheme="majorBidi" w:cstheme="majorBidi"/>
          <w:sz w:val="28"/>
          <w:szCs w:val="28"/>
        </w:rPr>
      </w:pPr>
      <w:r w:rsidRPr="00FC3FA1">
        <w:rPr>
          <w:rFonts w:asciiTheme="majorBidi" w:hAnsiTheme="majorBidi" w:cstheme="majorBidi"/>
          <w:sz w:val="28"/>
          <w:szCs w:val="28"/>
        </w:rPr>
        <w:t>DAFTAR PUSTAKA</w:t>
      </w:r>
    </w:p>
    <w:p w:rsidR="00656762" w:rsidRDefault="00656762" w:rsidP="0065676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E4726" w:rsidRPr="007465B7" w:rsidRDefault="00CE4726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</w:rPr>
        <w:t>Adi</w:t>
      </w:r>
      <w:proofErr w:type="gramStart"/>
      <w:r w:rsidRPr="007465B7">
        <w:rPr>
          <w:rFonts w:asciiTheme="majorBidi" w:hAnsiTheme="majorBidi" w:cstheme="majorBidi"/>
          <w:sz w:val="24"/>
          <w:szCs w:val="24"/>
        </w:rPr>
        <w:t>,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Tekhnologiku</w:t>
      </w:r>
      <w:proofErr w:type="gramEnd"/>
      <w:r w:rsidRPr="007465B7">
        <w:rPr>
          <w:rFonts w:asciiTheme="majorBidi" w:hAnsiTheme="majorBidi" w:cstheme="majorBidi"/>
          <w:i/>
          <w:iCs/>
          <w:sz w:val="24"/>
          <w:szCs w:val="24"/>
        </w:rPr>
        <w:t>,</w:t>
      </w:r>
      <w:hyperlink r:id="rId4" w:history="1">
        <w:r w:rsidRPr="007465B7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http://carapedia.com/pengertian_definisi_software_info2049.htmlare</w:t>
        </w:r>
      </w:hyperlink>
      <w:r w:rsidRPr="007465B7">
        <w:rPr>
          <w:rFonts w:asciiTheme="majorBidi" w:hAnsiTheme="majorBidi" w:cstheme="majorBidi"/>
          <w:i/>
          <w:sz w:val="24"/>
          <w:szCs w:val="24"/>
        </w:rPr>
        <w:t>,</w:t>
      </w:r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14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8672D3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Amin,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>.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1992.</w:t>
      </w:r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Pasuruan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: PT. Garuda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Buana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Indah</w:t>
      </w:r>
    </w:p>
    <w:p w:rsidR="007465B7" w:rsidRPr="007465B7" w:rsidRDefault="007465B7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65B7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 2006.</w:t>
      </w:r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Asdi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Mahasatya</w:t>
      </w:r>
      <w:proofErr w:type="spellEnd"/>
    </w:p>
    <w:p w:rsidR="00656762" w:rsidRPr="007465B7" w:rsidRDefault="00656762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65B7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>,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Azhar. 2007.</w:t>
      </w:r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proofErr w:type="gramEnd"/>
      <w:r w:rsidRPr="007465B7">
        <w:rPr>
          <w:rFonts w:asciiTheme="majorBidi" w:hAnsiTheme="majorBidi" w:cstheme="majorBidi"/>
          <w:sz w:val="24"/>
          <w:szCs w:val="24"/>
        </w:rPr>
        <w:t xml:space="preserve">  Jakarta: PT</w:t>
      </w:r>
      <w:r w:rsidR="00CE4726" w:rsidRPr="007465B7">
        <w:rPr>
          <w:rFonts w:asciiTheme="majorBidi" w:hAnsiTheme="majorBidi" w:cstheme="majorBidi"/>
          <w:sz w:val="24"/>
          <w:szCs w:val="24"/>
        </w:rPr>
        <w:t xml:space="preserve"> </w:t>
      </w:r>
      <w:r w:rsidR="00CE4726" w:rsidRPr="007465B7">
        <w:rPr>
          <w:rFonts w:asciiTheme="majorBidi" w:hAnsiTheme="majorBidi" w:cstheme="majorBidi"/>
          <w:sz w:val="24"/>
          <w:szCs w:val="24"/>
          <w:lang w:val="id-ID"/>
        </w:rPr>
        <w:t>R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aja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672D3" w:rsidRPr="007465B7" w:rsidRDefault="008672D3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Asnawir dan Basyirudin Usman. 2002. 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 w:rsidRPr="007465B7">
        <w:rPr>
          <w:rFonts w:asciiTheme="majorBidi" w:hAnsiTheme="majorBidi" w:cstheme="majorBidi"/>
          <w:sz w:val="24"/>
          <w:szCs w:val="24"/>
        </w:rPr>
        <w:t>. Jakarta: Ciputat Pers.</w:t>
      </w:r>
    </w:p>
    <w:p w:rsidR="00656762" w:rsidRPr="007465B7" w:rsidRDefault="00656762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Danim, Sudarwan. 1994,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Media Komunikasi Pendidikan</w:t>
      </w:r>
      <w:r w:rsidRPr="007465B7">
        <w:rPr>
          <w:rFonts w:asciiTheme="majorBidi" w:hAnsiTheme="majorBidi" w:cstheme="majorBidi"/>
          <w:sz w:val="24"/>
          <w:szCs w:val="24"/>
        </w:rPr>
        <w:t>. Jakarta: Bumi Aksara</w:t>
      </w:r>
    </w:p>
    <w:p w:rsidR="008672D3" w:rsidRPr="007465B7" w:rsidRDefault="008672D3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Darajat, Zakiyah. 1996.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 w:rsidRPr="007465B7">
        <w:rPr>
          <w:rFonts w:asciiTheme="majorBidi" w:hAnsiTheme="majorBidi" w:cstheme="majorBidi"/>
          <w:sz w:val="24"/>
          <w:szCs w:val="24"/>
        </w:rPr>
        <w:t>. Jakarta: Bumi Aksara</w:t>
      </w:r>
    </w:p>
    <w:p w:rsidR="00656762" w:rsidRPr="007465B7" w:rsidRDefault="00656762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Darmawan, Deni. 2011. </w:t>
      </w:r>
      <w:r w:rsidRPr="007465B7">
        <w:rPr>
          <w:rFonts w:asciiTheme="majorBidi" w:hAnsiTheme="majorBidi" w:cstheme="majorBidi"/>
          <w:i/>
          <w:sz w:val="24"/>
          <w:szCs w:val="24"/>
        </w:rPr>
        <w:t xml:space="preserve">Tekhnologi Pembelajaran. </w:t>
      </w:r>
      <w:r w:rsidRPr="007465B7">
        <w:rPr>
          <w:rFonts w:asciiTheme="majorBidi" w:hAnsiTheme="majorBidi" w:cstheme="majorBidi"/>
          <w:sz w:val="24"/>
          <w:szCs w:val="24"/>
        </w:rPr>
        <w:t>Bandung: PT Remaja Rosda Karya.</w:t>
      </w:r>
    </w:p>
    <w:p w:rsidR="00CE4726" w:rsidRPr="007465B7" w:rsidRDefault="00CE4726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Djamarah, Syaiful Bahri. 1994.  </w:t>
      </w:r>
      <w:r w:rsidRPr="007465B7">
        <w:rPr>
          <w:rFonts w:asciiTheme="majorBidi" w:hAnsiTheme="majorBidi" w:cstheme="majorBidi"/>
          <w:i/>
          <w:iCs/>
          <w:sz w:val="24"/>
          <w:szCs w:val="24"/>
          <w:lang w:val="id-ID"/>
        </w:rPr>
        <w:t>Prestasi Belajar dan Kompetensi Guru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sz w:val="24"/>
          <w:szCs w:val="24"/>
        </w:rPr>
        <w:t xml:space="preserve">Surabaya: Usaha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E4726" w:rsidRPr="007465B7" w:rsidRDefault="00CE4726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>________,</w:t>
      </w:r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Aswan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Zain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 2002.</w:t>
      </w:r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8672D3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Ginting,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Fadilah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i/>
          <w:sz w:val="24"/>
          <w:szCs w:val="24"/>
        </w:rPr>
        <w:t>Ilahginting.blogspot.com/2011/05/</w:t>
      </w:r>
      <w:r w:rsidRPr="007465B7">
        <w:rPr>
          <w:rFonts w:asciiTheme="majorBidi" w:hAnsiTheme="majorBidi" w:cstheme="majorBidi"/>
          <w:i/>
          <w:sz w:val="24"/>
          <w:szCs w:val="24"/>
          <w:lang w:val="id-ID"/>
        </w:rPr>
        <w:t>,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di akses tanggal 1 April 2014</w:t>
      </w:r>
    </w:p>
    <w:p w:rsidR="00656762" w:rsidRPr="007465B7" w:rsidRDefault="00656762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65B7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, Oemar. 1985.</w:t>
      </w:r>
      <w:r w:rsidRPr="007465B7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465B7">
        <w:rPr>
          <w:rFonts w:asciiTheme="majorBidi" w:hAnsiTheme="majorBidi" w:cstheme="majorBidi"/>
          <w:sz w:val="24"/>
          <w:szCs w:val="24"/>
        </w:rPr>
        <w:t>Bandung: Alumni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C72D9" w:rsidRPr="007465B7" w:rsidRDefault="00FC72D9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Haryati, Mimin. 2007.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Model dan Tehnik Penilaian pada Tingkatan Satuan Pendidikan</w:t>
      </w:r>
      <w:r w:rsidRPr="007465B7">
        <w:rPr>
          <w:rFonts w:asciiTheme="majorBidi" w:hAnsiTheme="majorBidi" w:cstheme="majorBidi"/>
          <w:sz w:val="24"/>
          <w:szCs w:val="24"/>
        </w:rPr>
        <w:t>. Jakarta: Gaung Persada Press.</w:t>
      </w:r>
    </w:p>
    <w:p w:rsidR="00656762" w:rsidRPr="007465B7" w:rsidRDefault="00656762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K Davies,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Ivor. 1991.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</w:p>
    <w:p w:rsidR="008672D3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bCs/>
          <w:sz w:val="24"/>
          <w:szCs w:val="24"/>
          <w:lang w:val="id-ID"/>
        </w:rPr>
        <w:t xml:space="preserve">Lexy, </w:t>
      </w:r>
      <w:proofErr w:type="spellStart"/>
      <w:r w:rsidRPr="007465B7">
        <w:rPr>
          <w:rFonts w:asciiTheme="majorBidi" w:hAnsiTheme="majorBidi" w:cstheme="majorBidi"/>
          <w:bCs/>
          <w:sz w:val="24"/>
          <w:szCs w:val="24"/>
        </w:rPr>
        <w:t>Moleong</w:t>
      </w:r>
      <w:proofErr w:type="spellEnd"/>
      <w:r w:rsidRPr="007465B7">
        <w:rPr>
          <w:rFonts w:asciiTheme="majorBidi" w:hAnsiTheme="majorBidi" w:cstheme="majorBidi"/>
          <w:bCs/>
          <w:sz w:val="24"/>
          <w:szCs w:val="24"/>
          <w:lang w:val="id-ID"/>
        </w:rPr>
        <w:t xml:space="preserve">. 2009. </w:t>
      </w:r>
      <w:proofErr w:type="spellStart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>Metodologi</w:t>
      </w:r>
      <w:proofErr w:type="spellEnd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>Kualitatif</w:t>
      </w:r>
      <w:proofErr w:type="spellEnd"/>
      <w:r w:rsidRPr="007465B7">
        <w:rPr>
          <w:rFonts w:asciiTheme="majorBidi" w:hAnsiTheme="majorBidi" w:cstheme="majorBidi"/>
          <w:bCs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bCs/>
          <w:sz w:val="24"/>
          <w:szCs w:val="24"/>
        </w:rPr>
        <w:t xml:space="preserve">Bandung: </w:t>
      </w:r>
      <w:proofErr w:type="spellStart"/>
      <w:r w:rsidRPr="007465B7"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Pr="007465B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 w:rsidRPr="007465B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672D3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65B7">
        <w:rPr>
          <w:rFonts w:asciiTheme="majorBidi" w:hAnsiTheme="majorBidi" w:cstheme="majorBidi"/>
          <w:sz w:val="24"/>
          <w:szCs w:val="24"/>
        </w:rPr>
        <w:t>Majid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,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Abdul. 2004. </w:t>
      </w:r>
      <w:proofErr w:type="spellStart"/>
      <w:proofErr w:type="gram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2004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465B7">
        <w:rPr>
          <w:rFonts w:asciiTheme="majorBidi" w:hAnsiTheme="majorBidi" w:cstheme="majorBidi"/>
          <w:sz w:val="24"/>
          <w:szCs w:val="24"/>
        </w:rPr>
        <w:t xml:space="preserve">Bandung: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PT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Rosdakarya</w:t>
      </w:r>
      <w:proofErr w:type="spellEnd"/>
    </w:p>
    <w:p w:rsidR="00FC72D9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>________,</w:t>
      </w:r>
      <w:r w:rsidR="00FC72D9"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72D9" w:rsidRPr="007465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C72D9" w:rsidRPr="007465B7">
        <w:rPr>
          <w:rFonts w:asciiTheme="majorBidi" w:hAnsiTheme="majorBidi" w:cstheme="majorBidi"/>
          <w:sz w:val="24"/>
          <w:szCs w:val="24"/>
        </w:rPr>
        <w:t xml:space="preserve"> Dian </w:t>
      </w:r>
      <w:proofErr w:type="spellStart"/>
      <w:r w:rsidR="00FC72D9" w:rsidRPr="007465B7">
        <w:rPr>
          <w:rFonts w:asciiTheme="majorBidi" w:hAnsiTheme="majorBidi" w:cstheme="majorBidi"/>
          <w:sz w:val="24"/>
          <w:szCs w:val="24"/>
        </w:rPr>
        <w:t>Andayani</w:t>
      </w:r>
      <w:proofErr w:type="spellEnd"/>
      <w:r w:rsidR="00FC72D9" w:rsidRPr="007465B7">
        <w:rPr>
          <w:rFonts w:asciiTheme="majorBidi" w:hAnsiTheme="majorBidi" w:cstheme="majorBidi"/>
          <w:sz w:val="24"/>
          <w:szCs w:val="24"/>
          <w:lang w:val="id-ID"/>
        </w:rPr>
        <w:t>. 2006.</w:t>
      </w:r>
      <w:r w:rsidR="00FC72D9" w:rsidRPr="007465B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="00FC72D9" w:rsidRPr="007465B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FC72D9"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="00FC72D9" w:rsidRPr="007465B7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="00FC72D9"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C72D9" w:rsidRPr="007465B7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="00FC72D9"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C72D9" w:rsidRPr="007465B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C72D9" w:rsidRPr="007465B7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="00FC72D9" w:rsidRPr="007465B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C72D9"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72D9" w:rsidRPr="007465B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FC72D9"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672D3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7465B7">
        <w:rPr>
          <w:rFonts w:asciiTheme="majorBidi" w:hAnsiTheme="majorBidi" w:cstheme="majorBidi"/>
          <w:bCs/>
          <w:sz w:val="24"/>
          <w:szCs w:val="24"/>
        </w:rPr>
        <w:lastRenderedPageBreak/>
        <w:t>Margono</w:t>
      </w:r>
      <w:proofErr w:type="spellEnd"/>
      <w:r w:rsidRPr="007465B7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7465B7">
        <w:rPr>
          <w:rFonts w:asciiTheme="majorBidi" w:hAnsiTheme="majorBidi" w:cstheme="majorBidi"/>
          <w:bCs/>
          <w:sz w:val="24"/>
          <w:szCs w:val="24"/>
          <w:lang w:val="id-ID"/>
        </w:rPr>
        <w:t xml:space="preserve">S. 1996. </w:t>
      </w:r>
      <w:proofErr w:type="spellStart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>Metodologi</w:t>
      </w:r>
      <w:proofErr w:type="spellEnd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>Pendidikan</w:t>
      </w:r>
      <w:proofErr w:type="spellEnd"/>
      <w:r w:rsidRPr="007465B7">
        <w:rPr>
          <w:rFonts w:asciiTheme="majorBidi" w:hAnsiTheme="majorBidi" w:cstheme="majorBidi"/>
          <w:bCs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bCs/>
          <w:sz w:val="24"/>
          <w:szCs w:val="24"/>
        </w:rPr>
        <w:t xml:space="preserve">Jakarta: </w:t>
      </w:r>
      <w:proofErr w:type="spellStart"/>
      <w:r w:rsidRPr="007465B7">
        <w:rPr>
          <w:rFonts w:asciiTheme="majorBidi" w:hAnsiTheme="majorBidi" w:cstheme="majorBidi"/>
          <w:bCs/>
          <w:sz w:val="24"/>
          <w:szCs w:val="24"/>
        </w:rPr>
        <w:t>Rineka</w:t>
      </w:r>
      <w:proofErr w:type="spellEnd"/>
      <w:r w:rsidRPr="007465B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bCs/>
          <w:sz w:val="24"/>
          <w:szCs w:val="24"/>
        </w:rPr>
        <w:t>Cipta</w:t>
      </w:r>
      <w:proofErr w:type="spellEnd"/>
      <w:r w:rsidRPr="007465B7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</w:p>
    <w:p w:rsidR="007465B7" w:rsidRPr="007465B7" w:rsidRDefault="007465B7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gramStart"/>
      <w:r w:rsidRPr="007465B7">
        <w:rPr>
          <w:rFonts w:asciiTheme="majorBidi" w:hAnsiTheme="majorBidi" w:cstheme="majorBidi"/>
          <w:sz w:val="24"/>
          <w:szCs w:val="24"/>
        </w:rPr>
        <w:t xml:space="preserve">Miles,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,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1992.</w:t>
      </w:r>
      <w:proofErr w:type="gram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7465B7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Terjemahan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Tjejep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RR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sz w:val="24"/>
          <w:szCs w:val="24"/>
        </w:rPr>
        <w:t>Jakarta: UI Press</w:t>
      </w:r>
    </w:p>
    <w:p w:rsidR="008672D3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Muhaimin. 2004. </w:t>
      </w:r>
      <w:r w:rsidRPr="007465B7">
        <w:rPr>
          <w:rFonts w:asciiTheme="majorBidi" w:hAnsiTheme="majorBidi" w:cstheme="majorBidi"/>
          <w:i/>
          <w:iCs/>
          <w:sz w:val="24"/>
          <w:szCs w:val="24"/>
          <w:lang w:val="id-ID"/>
        </w:rPr>
        <w:t>Paradigma Pendidikan Islam Upaya Mengefektifkan Pendidikan Agama Islam di Sekolah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. Bandung: PT Remaja Rosdakarya</w:t>
      </w:r>
    </w:p>
    <w:p w:rsidR="008672D3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Munadi, Yudi. 2005. </w:t>
      </w:r>
      <w:r w:rsidRPr="007465B7">
        <w:rPr>
          <w:rFonts w:asciiTheme="majorBidi" w:hAnsiTheme="majorBidi" w:cstheme="majorBidi"/>
          <w:i/>
          <w:sz w:val="24"/>
          <w:szCs w:val="24"/>
          <w:lang w:val="id-ID"/>
        </w:rPr>
        <w:t>Media Pembelajaran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Jakarta: GP Press </w:t>
      </w:r>
    </w:p>
    <w:p w:rsidR="00656762" w:rsidRPr="007465B7" w:rsidRDefault="00656762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Nasution. 2005. </w:t>
      </w:r>
      <w:r w:rsidRPr="007465B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Teknologi Pendidikan.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Jakarta: Bumi Aksara.</w:t>
      </w:r>
    </w:p>
    <w:p w:rsidR="007465B7" w:rsidRPr="007465B7" w:rsidRDefault="007465B7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________. </w:t>
      </w:r>
      <w:r w:rsidR="008672D3"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2006.</w:t>
      </w:r>
      <w:r w:rsidR="008672D3"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672D3" w:rsidRPr="007465B7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8672D3"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 w:rsidR="008672D3"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8672D3" w:rsidRPr="007465B7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8672D3" w:rsidRPr="007465B7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8672D3"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72D3" w:rsidRPr="007465B7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C72D9" w:rsidRPr="007465B7" w:rsidRDefault="00FC72D9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Nurfitria, </w:t>
      </w:r>
      <w:r w:rsidR="00A73FA0" w:rsidRPr="007465B7">
        <w:rPr>
          <w:rFonts w:asciiTheme="majorBidi" w:hAnsiTheme="majorBidi" w:cstheme="majorBidi"/>
          <w:i/>
          <w:sz w:val="24"/>
          <w:szCs w:val="24"/>
        </w:rPr>
        <w:fldChar w:fldCharType="begin"/>
      </w:r>
      <w:r w:rsidRPr="007465B7">
        <w:rPr>
          <w:rFonts w:asciiTheme="majorBidi" w:hAnsiTheme="majorBidi" w:cstheme="majorBidi"/>
          <w:i/>
          <w:sz w:val="24"/>
          <w:szCs w:val="24"/>
        </w:rPr>
        <w:instrText xml:space="preserve"> HYPERLINK "http://nurfitriyanielfima.wordpress.com" </w:instrText>
      </w:r>
      <w:r w:rsidR="00A73FA0" w:rsidRPr="007465B7">
        <w:rPr>
          <w:rFonts w:asciiTheme="majorBidi" w:hAnsiTheme="majorBidi" w:cstheme="majorBidi"/>
          <w:i/>
          <w:sz w:val="24"/>
          <w:szCs w:val="24"/>
        </w:rPr>
        <w:fldChar w:fldCharType="separate"/>
      </w:r>
      <w:r w:rsidRPr="007465B7">
        <w:rPr>
          <w:rStyle w:val="Hyperlink"/>
          <w:rFonts w:asciiTheme="majorBidi" w:hAnsiTheme="majorBidi" w:cstheme="majorBidi"/>
          <w:i/>
          <w:color w:val="auto"/>
          <w:sz w:val="24"/>
          <w:szCs w:val="24"/>
        </w:rPr>
        <w:t>http://nurfitriyanielfima.wordpress.com</w:t>
      </w:r>
      <w:r w:rsidR="00A73FA0" w:rsidRPr="007465B7">
        <w:rPr>
          <w:rFonts w:asciiTheme="majorBidi" w:hAnsiTheme="majorBidi" w:cstheme="majorBidi"/>
          <w:i/>
          <w:sz w:val="24"/>
          <w:szCs w:val="24"/>
        </w:rPr>
        <w:fldChar w:fldCharType="end"/>
      </w:r>
      <w:r w:rsidRPr="007465B7">
        <w:rPr>
          <w:rFonts w:asciiTheme="majorBidi" w:hAnsiTheme="majorBidi" w:cstheme="majorBidi"/>
          <w:i/>
          <w:sz w:val="24"/>
          <w:szCs w:val="24"/>
          <w:lang w:val="id-ID"/>
        </w:rPr>
        <w:t>,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di akses tanggal 1 April 2014</w:t>
      </w:r>
    </w:p>
    <w:p w:rsidR="00FC72D9" w:rsidRPr="007465B7" w:rsidRDefault="00FC72D9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7465B7">
        <w:rPr>
          <w:rFonts w:asciiTheme="majorBidi" w:hAnsiTheme="majorBidi" w:cstheme="majorBidi"/>
          <w:sz w:val="24"/>
          <w:szCs w:val="24"/>
        </w:rPr>
        <w:t>Nurhinda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Bakkidu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Sikap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Guru 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proofErr w:type="gram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Teknologi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Hubungannya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Pemanfaatan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Media 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>.  http://index.php/</w:t>
      </w:r>
      <w:proofErr w:type="gramStart"/>
      <w:r w:rsidRPr="007465B7">
        <w:rPr>
          <w:rFonts w:asciiTheme="majorBidi" w:hAnsiTheme="majorBidi" w:cstheme="majorBidi"/>
          <w:sz w:val="24"/>
          <w:szCs w:val="24"/>
        </w:rPr>
        <w:t xml:space="preserve">nurhinda 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bakkidu</w:t>
      </w:r>
      <w:proofErr w:type="spellEnd"/>
      <w:proofErr w:type="gramEnd"/>
      <w:r w:rsidRPr="007465B7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 01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2013.</w:t>
      </w:r>
    </w:p>
    <w:p w:rsidR="00CE4726" w:rsidRPr="007465B7" w:rsidRDefault="00CE4726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7465B7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,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ngalim.</w:t>
      </w:r>
      <w:proofErr w:type="gram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2000.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672D3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</w:rPr>
        <w:t>R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., R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ahardjo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 1996.</w:t>
      </w:r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465B7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7465B7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465B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E4726" w:rsidRPr="007465B7" w:rsidRDefault="00CE4726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65B7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>, Ahmad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. 1997.</w:t>
      </w:r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Instruksional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Edukatif</w:t>
      </w:r>
      <w:proofErr w:type="spellEnd"/>
      <w:proofErr w:type="gramStart"/>
      <w:r w:rsidRPr="007465B7">
        <w:rPr>
          <w:rFonts w:asciiTheme="majorBidi" w:hAnsiTheme="majorBidi" w:cstheme="majorBidi"/>
          <w:sz w:val="24"/>
          <w:szCs w:val="24"/>
        </w:rPr>
        <w:t>,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465B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E4726" w:rsidRPr="007465B7" w:rsidRDefault="00CE4726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Sadiman,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Arif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S.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1986.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Pengembang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Pemanfaatannya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sz w:val="24"/>
          <w:szCs w:val="24"/>
        </w:rPr>
        <w:t xml:space="preserve">Jakarta: C. V.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C72D9" w:rsidRPr="007465B7" w:rsidRDefault="00FC72D9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Sagala,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2008. </w:t>
      </w:r>
      <w:proofErr w:type="spellStart"/>
      <w:proofErr w:type="gramStart"/>
      <w:r w:rsidRPr="007465B7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Makna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proofErr w:type="gramEnd"/>
      <w:r w:rsidRPr="007465B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7465B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56762" w:rsidRPr="007465B7" w:rsidRDefault="00656762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65B7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,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Wina. 2009.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desain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465B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C72D9" w:rsidRPr="007465B7" w:rsidRDefault="00FC72D9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Setiasih, </w:t>
      </w:r>
      <w:r w:rsidR="00A73FA0" w:rsidRPr="007465B7">
        <w:rPr>
          <w:rFonts w:asciiTheme="majorBidi" w:hAnsiTheme="majorBidi" w:cstheme="majorBidi"/>
          <w:i/>
          <w:color w:val="000000"/>
          <w:sz w:val="24"/>
          <w:szCs w:val="24"/>
        </w:rPr>
        <w:fldChar w:fldCharType="begin"/>
      </w:r>
      <w:r w:rsidRPr="007465B7">
        <w:rPr>
          <w:rFonts w:asciiTheme="majorBidi" w:hAnsiTheme="majorBidi" w:cstheme="majorBidi"/>
          <w:i/>
          <w:color w:val="000000"/>
          <w:sz w:val="24"/>
          <w:szCs w:val="24"/>
        </w:rPr>
        <w:instrText xml:space="preserve"> HYPERLINK "http://setiasih89.blogspot.com/2012/02/" </w:instrText>
      </w:r>
      <w:r w:rsidR="00A73FA0" w:rsidRPr="007465B7">
        <w:rPr>
          <w:rFonts w:asciiTheme="majorBidi" w:hAnsiTheme="majorBidi" w:cstheme="majorBidi"/>
          <w:i/>
          <w:color w:val="000000"/>
          <w:sz w:val="24"/>
          <w:szCs w:val="24"/>
        </w:rPr>
        <w:fldChar w:fldCharType="separate"/>
      </w:r>
      <w:r w:rsidRPr="007465B7">
        <w:rPr>
          <w:rStyle w:val="Hyperlink"/>
          <w:rFonts w:asciiTheme="majorBidi" w:hAnsiTheme="majorBidi" w:cstheme="majorBidi"/>
          <w:i/>
          <w:color w:val="000000"/>
          <w:sz w:val="24"/>
          <w:szCs w:val="24"/>
        </w:rPr>
        <w:t>http://setiasih89.blogspot.com/2012/02/</w:t>
      </w:r>
      <w:r w:rsidR="00A73FA0" w:rsidRPr="007465B7">
        <w:rPr>
          <w:rFonts w:asciiTheme="majorBidi" w:hAnsiTheme="majorBidi" w:cstheme="majorBidi"/>
          <w:i/>
          <w:color w:val="000000"/>
          <w:sz w:val="24"/>
          <w:szCs w:val="24"/>
        </w:rPr>
        <w:fldChar w:fldCharType="end"/>
      </w:r>
      <w:r w:rsidRPr="007465B7">
        <w:rPr>
          <w:rFonts w:asciiTheme="majorBidi" w:hAnsiTheme="majorBidi" w:cstheme="majorBidi"/>
          <w:i/>
          <w:color w:val="000000"/>
          <w:sz w:val="24"/>
          <w:szCs w:val="24"/>
        </w:rPr>
        <w:t>,</w:t>
      </w:r>
      <w:r w:rsidRPr="007465B7">
        <w:rPr>
          <w:rFonts w:asciiTheme="majorBidi" w:hAnsiTheme="majorBidi" w:cstheme="majorBidi"/>
          <w:sz w:val="24"/>
          <w:szCs w:val="24"/>
        </w:rPr>
        <w:t xml:space="preserve"> di akses tanggal 1 April 2014</w:t>
      </w:r>
    </w:p>
    <w:p w:rsidR="008672D3" w:rsidRPr="007465B7" w:rsidRDefault="008672D3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7465B7">
        <w:rPr>
          <w:rFonts w:asciiTheme="majorBidi" w:hAnsiTheme="majorBidi" w:cstheme="majorBidi"/>
          <w:bCs/>
          <w:sz w:val="24"/>
          <w:szCs w:val="24"/>
        </w:rPr>
        <w:t xml:space="preserve">Sukmadinata, Nana Staodih. 2005. </w:t>
      </w:r>
      <w:r w:rsidRPr="007465B7">
        <w:rPr>
          <w:rFonts w:asciiTheme="majorBidi" w:hAnsiTheme="majorBidi" w:cstheme="majorBidi"/>
          <w:bCs/>
          <w:i/>
          <w:iCs/>
          <w:sz w:val="24"/>
          <w:szCs w:val="24"/>
        </w:rPr>
        <w:t>Metodologi Penelitian Pendidikan</w:t>
      </w:r>
      <w:r w:rsidRPr="007465B7">
        <w:rPr>
          <w:rFonts w:asciiTheme="majorBidi" w:hAnsiTheme="majorBidi" w:cstheme="majorBidi"/>
          <w:bCs/>
          <w:sz w:val="24"/>
          <w:szCs w:val="24"/>
        </w:rPr>
        <w:t xml:space="preserve">. Bandung: PT Remaja Rosdakarya </w:t>
      </w:r>
    </w:p>
    <w:p w:rsidR="00CE4726" w:rsidRPr="007465B7" w:rsidRDefault="00CE4726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Sudjana, Nana dan Ahmad Riva’i. 1990. 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Media Pengajaran</w:t>
      </w:r>
      <w:r w:rsidRPr="007465B7">
        <w:rPr>
          <w:rFonts w:asciiTheme="majorBidi" w:hAnsiTheme="majorBidi" w:cstheme="majorBidi"/>
          <w:sz w:val="24"/>
          <w:szCs w:val="24"/>
        </w:rPr>
        <w:t>. Bandung: CV. Sinar Baru.</w:t>
      </w:r>
    </w:p>
    <w:p w:rsidR="008672D3" w:rsidRPr="007465B7" w:rsidRDefault="008672D3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Sudjarwo. 1989.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Beberapa Aspek Pengembangan Sumber Belajar</w:t>
      </w:r>
      <w:r w:rsidRPr="007465B7">
        <w:rPr>
          <w:rFonts w:asciiTheme="majorBidi" w:hAnsiTheme="majorBidi" w:cstheme="majorBidi"/>
          <w:sz w:val="24"/>
          <w:szCs w:val="24"/>
        </w:rPr>
        <w:t>. Jakarta: PT. Mediyatama Sarana Perkasa.</w:t>
      </w:r>
    </w:p>
    <w:p w:rsidR="008672D3" w:rsidRPr="007465B7" w:rsidRDefault="008672D3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Tafsir, Ahmad. 1999.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Ilmu Pendidikan dalam Perspektif Islam</w:t>
      </w:r>
      <w:r w:rsidRPr="007465B7">
        <w:rPr>
          <w:rFonts w:asciiTheme="majorBidi" w:hAnsiTheme="majorBidi" w:cstheme="majorBidi"/>
          <w:sz w:val="24"/>
          <w:szCs w:val="24"/>
        </w:rPr>
        <w:t>. Bandung: Remaja Rosdakarya</w:t>
      </w:r>
    </w:p>
    <w:p w:rsidR="00656762" w:rsidRPr="007465B7" w:rsidRDefault="00656762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Team Didaktik Metodik Kurikulum IKIP Surabaya. 1995.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Metodik Kurikulum Proses Belajar Mengajar</w:t>
      </w:r>
      <w:r w:rsidRPr="007465B7">
        <w:rPr>
          <w:rFonts w:asciiTheme="majorBidi" w:hAnsiTheme="majorBidi" w:cstheme="majorBidi"/>
          <w:sz w:val="24"/>
          <w:szCs w:val="24"/>
        </w:rPr>
        <w:t>. Jakarta: PT. Grafindo Persada.</w:t>
      </w:r>
    </w:p>
    <w:p w:rsidR="008672D3" w:rsidRPr="007465B7" w:rsidRDefault="008672D3" w:rsidP="007465B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7465B7">
        <w:rPr>
          <w:rFonts w:asciiTheme="majorBidi" w:hAnsiTheme="majorBidi" w:cstheme="majorBidi"/>
          <w:sz w:val="24"/>
          <w:szCs w:val="24"/>
        </w:rPr>
        <w:lastRenderedPageBreak/>
        <w:t xml:space="preserve">Tim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1990. </w:t>
      </w:r>
      <w:proofErr w:type="spellStart"/>
      <w:proofErr w:type="gramStart"/>
      <w:r w:rsidRPr="007465B7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7465B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465B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7465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65B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7465B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672D3" w:rsidRPr="007465B7" w:rsidRDefault="008672D3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Triono, </w:t>
      </w:r>
      <w:r w:rsidRPr="007465B7">
        <w:rPr>
          <w:rFonts w:asciiTheme="majorBidi" w:hAnsiTheme="majorBidi" w:cstheme="majorBidi"/>
          <w:i/>
          <w:sz w:val="24"/>
          <w:szCs w:val="24"/>
        </w:rPr>
        <w:t>http://marthahutagaol.blogspot.com/2009/02/media-pembelajaran.html</w:t>
      </w:r>
      <w:r w:rsidRPr="007465B7">
        <w:rPr>
          <w:rFonts w:asciiTheme="majorBidi" w:hAnsiTheme="majorBidi" w:cstheme="majorBidi"/>
          <w:sz w:val="24"/>
          <w:szCs w:val="24"/>
        </w:rPr>
        <w:t>, diunduh tanggal 1 April 2014</w:t>
      </w:r>
    </w:p>
    <w:p w:rsidR="00656762" w:rsidRPr="007465B7" w:rsidRDefault="00656762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Undang-undang Republik Indonesia No. 20 Tahun 2003,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 xml:space="preserve">tentang Sistem Pendidikan Nasional.  </w:t>
      </w:r>
      <w:r w:rsidRPr="007465B7">
        <w:rPr>
          <w:rFonts w:asciiTheme="majorBidi" w:hAnsiTheme="majorBidi" w:cstheme="majorBidi"/>
          <w:sz w:val="24"/>
          <w:szCs w:val="24"/>
        </w:rPr>
        <w:t>Jakarta: Sinar Grafika</w:t>
      </w:r>
    </w:p>
    <w:p w:rsidR="00656762" w:rsidRPr="007465B7" w:rsidRDefault="00656762" w:rsidP="007465B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465B7">
        <w:rPr>
          <w:rFonts w:asciiTheme="majorBidi" w:hAnsiTheme="majorBidi" w:cstheme="majorBidi"/>
          <w:sz w:val="24"/>
          <w:szCs w:val="24"/>
        </w:rPr>
        <w:t xml:space="preserve">Usman, Basyirudin dan Asnawir. 2002. </w:t>
      </w:r>
      <w:r w:rsidRPr="007465B7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 w:rsidRPr="007465B7">
        <w:rPr>
          <w:rFonts w:asciiTheme="majorBidi" w:hAnsiTheme="majorBidi" w:cstheme="majorBidi"/>
          <w:sz w:val="24"/>
          <w:szCs w:val="24"/>
        </w:rPr>
        <w:t xml:space="preserve">. Jakarta: Ciputat Pers. </w:t>
      </w:r>
    </w:p>
    <w:sectPr w:rsidR="00656762" w:rsidRPr="007465B7" w:rsidSect="0065676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762"/>
    <w:rsid w:val="000000A0"/>
    <w:rsid w:val="00010A5D"/>
    <w:rsid w:val="000122F2"/>
    <w:rsid w:val="0003141D"/>
    <w:rsid w:val="00032863"/>
    <w:rsid w:val="00035CD0"/>
    <w:rsid w:val="00043A71"/>
    <w:rsid w:val="000447A0"/>
    <w:rsid w:val="00055A4D"/>
    <w:rsid w:val="00075EFB"/>
    <w:rsid w:val="00077F8C"/>
    <w:rsid w:val="00095C3C"/>
    <w:rsid w:val="00095F4E"/>
    <w:rsid w:val="000B093F"/>
    <w:rsid w:val="000C3D21"/>
    <w:rsid w:val="000D0B16"/>
    <w:rsid w:val="000D3552"/>
    <w:rsid w:val="000D589D"/>
    <w:rsid w:val="00105A8D"/>
    <w:rsid w:val="0010699C"/>
    <w:rsid w:val="00114485"/>
    <w:rsid w:val="00116EAA"/>
    <w:rsid w:val="00117695"/>
    <w:rsid w:val="00117AF7"/>
    <w:rsid w:val="00143156"/>
    <w:rsid w:val="001446DF"/>
    <w:rsid w:val="001648D0"/>
    <w:rsid w:val="00171862"/>
    <w:rsid w:val="00172FDB"/>
    <w:rsid w:val="001817AC"/>
    <w:rsid w:val="001841A5"/>
    <w:rsid w:val="001A2C8B"/>
    <w:rsid w:val="001A4881"/>
    <w:rsid w:val="001A7624"/>
    <w:rsid w:val="001B10FB"/>
    <w:rsid w:val="001C327A"/>
    <w:rsid w:val="001C5B81"/>
    <w:rsid w:val="001D1584"/>
    <w:rsid w:val="001E21CB"/>
    <w:rsid w:val="001F77E8"/>
    <w:rsid w:val="00204EAA"/>
    <w:rsid w:val="00221CDE"/>
    <w:rsid w:val="00230B94"/>
    <w:rsid w:val="00235310"/>
    <w:rsid w:val="00250812"/>
    <w:rsid w:val="002519A7"/>
    <w:rsid w:val="00255F12"/>
    <w:rsid w:val="0026493A"/>
    <w:rsid w:val="00272D39"/>
    <w:rsid w:val="002A362F"/>
    <w:rsid w:val="002A3C83"/>
    <w:rsid w:val="002A4EF7"/>
    <w:rsid w:val="002A51BB"/>
    <w:rsid w:val="002B2231"/>
    <w:rsid w:val="002B6A9A"/>
    <w:rsid w:val="002C5D07"/>
    <w:rsid w:val="002D5FCB"/>
    <w:rsid w:val="002E33FD"/>
    <w:rsid w:val="002F57C9"/>
    <w:rsid w:val="002F710F"/>
    <w:rsid w:val="003047BA"/>
    <w:rsid w:val="00306097"/>
    <w:rsid w:val="00315EA4"/>
    <w:rsid w:val="00320E31"/>
    <w:rsid w:val="00324628"/>
    <w:rsid w:val="003312C3"/>
    <w:rsid w:val="0033190D"/>
    <w:rsid w:val="0033303C"/>
    <w:rsid w:val="00337C62"/>
    <w:rsid w:val="00342E00"/>
    <w:rsid w:val="00344590"/>
    <w:rsid w:val="00350AC5"/>
    <w:rsid w:val="00350FA1"/>
    <w:rsid w:val="003521BB"/>
    <w:rsid w:val="00360706"/>
    <w:rsid w:val="003663D0"/>
    <w:rsid w:val="00372002"/>
    <w:rsid w:val="003726E7"/>
    <w:rsid w:val="0037341B"/>
    <w:rsid w:val="003750FE"/>
    <w:rsid w:val="00382227"/>
    <w:rsid w:val="00384E76"/>
    <w:rsid w:val="00392C1F"/>
    <w:rsid w:val="003A1429"/>
    <w:rsid w:val="003A1A28"/>
    <w:rsid w:val="003A24F2"/>
    <w:rsid w:val="003A652F"/>
    <w:rsid w:val="003C6B5B"/>
    <w:rsid w:val="003D7141"/>
    <w:rsid w:val="003D791C"/>
    <w:rsid w:val="003E0A8F"/>
    <w:rsid w:val="003F6752"/>
    <w:rsid w:val="0040063D"/>
    <w:rsid w:val="004073A8"/>
    <w:rsid w:val="0041460D"/>
    <w:rsid w:val="0042353A"/>
    <w:rsid w:val="004242E0"/>
    <w:rsid w:val="00433397"/>
    <w:rsid w:val="004334E2"/>
    <w:rsid w:val="004336A1"/>
    <w:rsid w:val="004413B2"/>
    <w:rsid w:val="00442523"/>
    <w:rsid w:val="00444004"/>
    <w:rsid w:val="00446D5B"/>
    <w:rsid w:val="00471CA7"/>
    <w:rsid w:val="00471ED7"/>
    <w:rsid w:val="00481373"/>
    <w:rsid w:val="004846DC"/>
    <w:rsid w:val="0048630A"/>
    <w:rsid w:val="00493F5F"/>
    <w:rsid w:val="004952E3"/>
    <w:rsid w:val="004B5BC6"/>
    <w:rsid w:val="004B68CE"/>
    <w:rsid w:val="004D08F9"/>
    <w:rsid w:val="004D64EF"/>
    <w:rsid w:val="004E2769"/>
    <w:rsid w:val="004E5741"/>
    <w:rsid w:val="004F5027"/>
    <w:rsid w:val="004F51D1"/>
    <w:rsid w:val="004F544C"/>
    <w:rsid w:val="00513EC6"/>
    <w:rsid w:val="0052589B"/>
    <w:rsid w:val="00527E99"/>
    <w:rsid w:val="00530A57"/>
    <w:rsid w:val="00531A56"/>
    <w:rsid w:val="00540B21"/>
    <w:rsid w:val="00552D2B"/>
    <w:rsid w:val="00555514"/>
    <w:rsid w:val="005578CA"/>
    <w:rsid w:val="00561FDC"/>
    <w:rsid w:val="0057556A"/>
    <w:rsid w:val="00576C19"/>
    <w:rsid w:val="00587A29"/>
    <w:rsid w:val="00594519"/>
    <w:rsid w:val="005A3723"/>
    <w:rsid w:val="005A4266"/>
    <w:rsid w:val="005C2D33"/>
    <w:rsid w:val="005C557F"/>
    <w:rsid w:val="005C78C3"/>
    <w:rsid w:val="005D33BE"/>
    <w:rsid w:val="005D5619"/>
    <w:rsid w:val="005D5C27"/>
    <w:rsid w:val="005E6D3E"/>
    <w:rsid w:val="005F14DE"/>
    <w:rsid w:val="005F2351"/>
    <w:rsid w:val="005F39F9"/>
    <w:rsid w:val="005F5036"/>
    <w:rsid w:val="00610F5F"/>
    <w:rsid w:val="00616F0F"/>
    <w:rsid w:val="0062008E"/>
    <w:rsid w:val="0063285F"/>
    <w:rsid w:val="00635C3D"/>
    <w:rsid w:val="00637B51"/>
    <w:rsid w:val="00640C65"/>
    <w:rsid w:val="006437CA"/>
    <w:rsid w:val="0064509D"/>
    <w:rsid w:val="0064513C"/>
    <w:rsid w:val="00655D3A"/>
    <w:rsid w:val="00656762"/>
    <w:rsid w:val="00666017"/>
    <w:rsid w:val="00671DBC"/>
    <w:rsid w:val="00681560"/>
    <w:rsid w:val="00692711"/>
    <w:rsid w:val="00693568"/>
    <w:rsid w:val="006A0090"/>
    <w:rsid w:val="006D27BE"/>
    <w:rsid w:val="006D6E80"/>
    <w:rsid w:val="006E5E9B"/>
    <w:rsid w:val="006F1824"/>
    <w:rsid w:val="006F32B7"/>
    <w:rsid w:val="006F4E1B"/>
    <w:rsid w:val="007051FF"/>
    <w:rsid w:val="00720FCF"/>
    <w:rsid w:val="00726AB3"/>
    <w:rsid w:val="007368DD"/>
    <w:rsid w:val="00745C6D"/>
    <w:rsid w:val="007465B7"/>
    <w:rsid w:val="00760CB5"/>
    <w:rsid w:val="00764CE3"/>
    <w:rsid w:val="00771111"/>
    <w:rsid w:val="00771A9A"/>
    <w:rsid w:val="0077691B"/>
    <w:rsid w:val="00782EE5"/>
    <w:rsid w:val="00792CD3"/>
    <w:rsid w:val="0079503D"/>
    <w:rsid w:val="007A077B"/>
    <w:rsid w:val="007A15CD"/>
    <w:rsid w:val="007A224C"/>
    <w:rsid w:val="007A3645"/>
    <w:rsid w:val="007A5AE4"/>
    <w:rsid w:val="007B2EAE"/>
    <w:rsid w:val="007B6827"/>
    <w:rsid w:val="007B773B"/>
    <w:rsid w:val="007C4102"/>
    <w:rsid w:val="007C475C"/>
    <w:rsid w:val="007C5A06"/>
    <w:rsid w:val="007D07DE"/>
    <w:rsid w:val="007D4340"/>
    <w:rsid w:val="007F4C8F"/>
    <w:rsid w:val="00800C13"/>
    <w:rsid w:val="00802BDE"/>
    <w:rsid w:val="0080470F"/>
    <w:rsid w:val="00817372"/>
    <w:rsid w:val="008437DA"/>
    <w:rsid w:val="00843ABC"/>
    <w:rsid w:val="00850CB6"/>
    <w:rsid w:val="008511B9"/>
    <w:rsid w:val="00853649"/>
    <w:rsid w:val="00855383"/>
    <w:rsid w:val="008554FB"/>
    <w:rsid w:val="008672D3"/>
    <w:rsid w:val="00872FA7"/>
    <w:rsid w:val="00873B1A"/>
    <w:rsid w:val="00874A05"/>
    <w:rsid w:val="00876A98"/>
    <w:rsid w:val="0088436B"/>
    <w:rsid w:val="0089013B"/>
    <w:rsid w:val="008939BF"/>
    <w:rsid w:val="008947DA"/>
    <w:rsid w:val="008A1E36"/>
    <w:rsid w:val="008B1209"/>
    <w:rsid w:val="008C2C3A"/>
    <w:rsid w:val="008C6080"/>
    <w:rsid w:val="008D7A51"/>
    <w:rsid w:val="00915E3E"/>
    <w:rsid w:val="00916700"/>
    <w:rsid w:val="0093124C"/>
    <w:rsid w:val="0093199E"/>
    <w:rsid w:val="00931A9A"/>
    <w:rsid w:val="00941C5D"/>
    <w:rsid w:val="0094413F"/>
    <w:rsid w:val="0095162B"/>
    <w:rsid w:val="00957871"/>
    <w:rsid w:val="00962F6C"/>
    <w:rsid w:val="009635DF"/>
    <w:rsid w:val="009646C4"/>
    <w:rsid w:val="00967804"/>
    <w:rsid w:val="009A3577"/>
    <w:rsid w:val="009C6685"/>
    <w:rsid w:val="009C67B6"/>
    <w:rsid w:val="009D6FE3"/>
    <w:rsid w:val="009F0C72"/>
    <w:rsid w:val="009F40F6"/>
    <w:rsid w:val="009F4EB0"/>
    <w:rsid w:val="00A02EE3"/>
    <w:rsid w:val="00A0692C"/>
    <w:rsid w:val="00A176C1"/>
    <w:rsid w:val="00A251CA"/>
    <w:rsid w:val="00A317CB"/>
    <w:rsid w:val="00A33D2E"/>
    <w:rsid w:val="00A3770A"/>
    <w:rsid w:val="00A3781B"/>
    <w:rsid w:val="00A42144"/>
    <w:rsid w:val="00A54B36"/>
    <w:rsid w:val="00A62247"/>
    <w:rsid w:val="00A659DC"/>
    <w:rsid w:val="00A67BA8"/>
    <w:rsid w:val="00A73FA0"/>
    <w:rsid w:val="00A81257"/>
    <w:rsid w:val="00A86005"/>
    <w:rsid w:val="00AA4C5B"/>
    <w:rsid w:val="00AB2B10"/>
    <w:rsid w:val="00AC6F99"/>
    <w:rsid w:val="00AD2162"/>
    <w:rsid w:val="00AD5551"/>
    <w:rsid w:val="00AE1D93"/>
    <w:rsid w:val="00AE56AD"/>
    <w:rsid w:val="00AF22FF"/>
    <w:rsid w:val="00AF4E70"/>
    <w:rsid w:val="00AF57B6"/>
    <w:rsid w:val="00B04C1A"/>
    <w:rsid w:val="00B112B5"/>
    <w:rsid w:val="00B1660D"/>
    <w:rsid w:val="00B454CB"/>
    <w:rsid w:val="00B54D2C"/>
    <w:rsid w:val="00B61F6A"/>
    <w:rsid w:val="00B641F7"/>
    <w:rsid w:val="00B67C5B"/>
    <w:rsid w:val="00B716BA"/>
    <w:rsid w:val="00B74291"/>
    <w:rsid w:val="00B777C5"/>
    <w:rsid w:val="00B81BDD"/>
    <w:rsid w:val="00B95A28"/>
    <w:rsid w:val="00BA5F03"/>
    <w:rsid w:val="00BA6C2E"/>
    <w:rsid w:val="00BB065E"/>
    <w:rsid w:val="00BB6C85"/>
    <w:rsid w:val="00BC1BD3"/>
    <w:rsid w:val="00BC7FC3"/>
    <w:rsid w:val="00BD6773"/>
    <w:rsid w:val="00BE617A"/>
    <w:rsid w:val="00BF2E40"/>
    <w:rsid w:val="00BF7980"/>
    <w:rsid w:val="00C01397"/>
    <w:rsid w:val="00C03A9A"/>
    <w:rsid w:val="00C0484D"/>
    <w:rsid w:val="00C10250"/>
    <w:rsid w:val="00C129F6"/>
    <w:rsid w:val="00C17D1F"/>
    <w:rsid w:val="00C22E0F"/>
    <w:rsid w:val="00C27B43"/>
    <w:rsid w:val="00C33C9E"/>
    <w:rsid w:val="00C4011D"/>
    <w:rsid w:val="00C42675"/>
    <w:rsid w:val="00C43CBC"/>
    <w:rsid w:val="00C63D93"/>
    <w:rsid w:val="00C6567A"/>
    <w:rsid w:val="00C75CF2"/>
    <w:rsid w:val="00C76F14"/>
    <w:rsid w:val="00C811CF"/>
    <w:rsid w:val="00C87986"/>
    <w:rsid w:val="00C96A11"/>
    <w:rsid w:val="00CB3333"/>
    <w:rsid w:val="00CD62E6"/>
    <w:rsid w:val="00CE4726"/>
    <w:rsid w:val="00CE5C3E"/>
    <w:rsid w:val="00CF4473"/>
    <w:rsid w:val="00CF7866"/>
    <w:rsid w:val="00D025AB"/>
    <w:rsid w:val="00D11560"/>
    <w:rsid w:val="00D14760"/>
    <w:rsid w:val="00D15AB4"/>
    <w:rsid w:val="00D43888"/>
    <w:rsid w:val="00D50D6D"/>
    <w:rsid w:val="00D540B3"/>
    <w:rsid w:val="00D615EF"/>
    <w:rsid w:val="00D63AB2"/>
    <w:rsid w:val="00D91355"/>
    <w:rsid w:val="00D937E4"/>
    <w:rsid w:val="00D9633D"/>
    <w:rsid w:val="00DA4737"/>
    <w:rsid w:val="00DA6DD7"/>
    <w:rsid w:val="00DB4551"/>
    <w:rsid w:val="00DB46E5"/>
    <w:rsid w:val="00DC05DB"/>
    <w:rsid w:val="00DC4659"/>
    <w:rsid w:val="00DC7077"/>
    <w:rsid w:val="00DD2D8E"/>
    <w:rsid w:val="00DE370A"/>
    <w:rsid w:val="00DE427E"/>
    <w:rsid w:val="00DF0378"/>
    <w:rsid w:val="00DF18F2"/>
    <w:rsid w:val="00DF4E32"/>
    <w:rsid w:val="00DF53F4"/>
    <w:rsid w:val="00E03A8E"/>
    <w:rsid w:val="00E047AA"/>
    <w:rsid w:val="00E154E1"/>
    <w:rsid w:val="00E17E46"/>
    <w:rsid w:val="00E24599"/>
    <w:rsid w:val="00E26DCA"/>
    <w:rsid w:val="00E31807"/>
    <w:rsid w:val="00E417F2"/>
    <w:rsid w:val="00E441C5"/>
    <w:rsid w:val="00E52C98"/>
    <w:rsid w:val="00E5407B"/>
    <w:rsid w:val="00E60D2E"/>
    <w:rsid w:val="00E812B5"/>
    <w:rsid w:val="00E8319F"/>
    <w:rsid w:val="00E974F2"/>
    <w:rsid w:val="00EA21CF"/>
    <w:rsid w:val="00EB29D6"/>
    <w:rsid w:val="00EB2FCE"/>
    <w:rsid w:val="00EB567B"/>
    <w:rsid w:val="00EC0F3C"/>
    <w:rsid w:val="00EC388F"/>
    <w:rsid w:val="00ED2EA8"/>
    <w:rsid w:val="00ED3B36"/>
    <w:rsid w:val="00ED65D5"/>
    <w:rsid w:val="00ED6650"/>
    <w:rsid w:val="00EF5E7E"/>
    <w:rsid w:val="00F0304B"/>
    <w:rsid w:val="00F03FB3"/>
    <w:rsid w:val="00F055A6"/>
    <w:rsid w:val="00F07AC8"/>
    <w:rsid w:val="00F11A98"/>
    <w:rsid w:val="00F15A35"/>
    <w:rsid w:val="00F208D5"/>
    <w:rsid w:val="00F22E98"/>
    <w:rsid w:val="00F27E31"/>
    <w:rsid w:val="00F33780"/>
    <w:rsid w:val="00F34557"/>
    <w:rsid w:val="00F3529D"/>
    <w:rsid w:val="00F46102"/>
    <w:rsid w:val="00F472AE"/>
    <w:rsid w:val="00F51D1D"/>
    <w:rsid w:val="00F52D21"/>
    <w:rsid w:val="00F54493"/>
    <w:rsid w:val="00F721C9"/>
    <w:rsid w:val="00F72D4C"/>
    <w:rsid w:val="00F76215"/>
    <w:rsid w:val="00F80485"/>
    <w:rsid w:val="00F811F4"/>
    <w:rsid w:val="00F841C7"/>
    <w:rsid w:val="00F868B0"/>
    <w:rsid w:val="00F86C4B"/>
    <w:rsid w:val="00F9108F"/>
    <w:rsid w:val="00FA41B9"/>
    <w:rsid w:val="00FA4F05"/>
    <w:rsid w:val="00FA58BD"/>
    <w:rsid w:val="00FB3545"/>
    <w:rsid w:val="00FC3FA1"/>
    <w:rsid w:val="00FC43C1"/>
    <w:rsid w:val="00FC72D9"/>
    <w:rsid w:val="00FD4D88"/>
    <w:rsid w:val="00FD6117"/>
    <w:rsid w:val="00FD6279"/>
    <w:rsid w:val="00FD719B"/>
    <w:rsid w:val="00FE0BEE"/>
    <w:rsid w:val="00FE5587"/>
    <w:rsid w:val="00FF1796"/>
    <w:rsid w:val="00FF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nhideWhenUsed/>
    <w:rsid w:val="006567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762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6567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56762"/>
    <w:rPr>
      <w:vertAlign w:val="superscript"/>
    </w:rPr>
  </w:style>
  <w:style w:type="paragraph" w:styleId="NoSpacing">
    <w:name w:val="No Spacing"/>
    <w:qFormat/>
    <w:rsid w:val="00656762"/>
    <w:pPr>
      <w:spacing w:after="0" w:line="240" w:lineRule="auto"/>
    </w:pPr>
    <w:rPr>
      <w:rFonts w:ascii="Calibri" w:eastAsia="Times New Roman" w:hAnsi="Calibri" w:cs="Arial"/>
      <w:lang w:val="en-US"/>
    </w:rPr>
  </w:style>
  <w:style w:type="character" w:styleId="Hyperlink">
    <w:name w:val="Hyperlink"/>
    <w:basedOn w:val="DefaultParagraphFont"/>
    <w:uiPriority w:val="99"/>
    <w:rsid w:val="00FC72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apedia.com/pengertian_definisi_software_info2049.html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2014-05-25T13:08:00Z</dcterms:created>
  <dcterms:modified xsi:type="dcterms:W3CDTF">2014-06-02T03:02:00Z</dcterms:modified>
</cp:coreProperties>
</file>