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C" w:rsidRPr="00816DBA" w:rsidRDefault="00805D24" w:rsidP="004B6B0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 w:eastAsia="ko-KR"/>
        </w:rPr>
        <w:pict>
          <v:rect id="_x0000_s1026" style="position:absolute;left:0;text-align:left;margin-left:395.85pt;margin-top:-66.9pt;width:21pt;height:17.25pt;z-index:251658240" stroked="f"/>
        </w:pict>
      </w:r>
      <w:r w:rsidR="004B6B02" w:rsidRPr="00816DBA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4B6B02" w:rsidRPr="00E41560" w:rsidRDefault="004B6B02" w:rsidP="00E41560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DBA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9A2943" w:rsidRPr="00C85D60" w:rsidRDefault="004B6B02" w:rsidP="00C85D6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6DBA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7F56A6" w:rsidRDefault="007F56A6" w:rsidP="00306BB0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pendidikan dalam mempersiapkan kualitas akhlak anak di SDI Miftahul Ulum Bendosari Kras Kediri</w:t>
      </w:r>
      <w:r w:rsidR="00306BB0">
        <w:rPr>
          <w:rFonts w:asciiTheme="majorBidi" w:hAnsiTheme="majorBidi" w:cstheme="majorBidi"/>
          <w:sz w:val="24"/>
          <w:szCs w:val="24"/>
        </w:rPr>
        <w:t>.</w:t>
      </w:r>
    </w:p>
    <w:p w:rsidR="007F56A6" w:rsidRDefault="00306BB0" w:rsidP="00306BB0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Ada beberapa metode yang digunakan dalam mempersiapkan kualitas akhlak anak yaitu metode hafalan surat-surat pendek dan do’a sehari-hari, metode ceramah, metode tanya jawab, metode diskusi, metode demonstrasi, metode praktikum, metode pembiasaan, dan metode uswatun hasanah.  </w:t>
      </w:r>
    </w:p>
    <w:p w:rsidR="00306BB0" w:rsidRDefault="00306BB0" w:rsidP="00306BB0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 yang mendukung dan menghambat penyelenggaraan pendidikan </w:t>
      </w:r>
      <w:r w:rsidR="004B3BB2">
        <w:rPr>
          <w:rFonts w:asciiTheme="majorBidi" w:hAnsiTheme="majorBidi" w:cstheme="majorBidi"/>
          <w:sz w:val="24"/>
          <w:szCs w:val="24"/>
        </w:rPr>
        <w:t xml:space="preserve">Islam </w:t>
      </w:r>
      <w:r>
        <w:rPr>
          <w:rFonts w:asciiTheme="majorBidi" w:hAnsiTheme="majorBidi" w:cstheme="majorBidi"/>
          <w:sz w:val="24"/>
          <w:szCs w:val="24"/>
        </w:rPr>
        <w:t>dalam mempersiapkan kualitas akhlak anak di SDI Miftahul Ulum.</w:t>
      </w:r>
    </w:p>
    <w:p w:rsidR="00306BB0" w:rsidRDefault="00805D24" w:rsidP="00306BB0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ko-KR"/>
        </w:rPr>
        <w:pict>
          <v:rect id="_x0000_s1027" style="position:absolute;left:0;text-align:left;margin-left:189.6pt;margin-top:267pt;width:33.75pt;height:22.5pt;z-index:251659264" stroked="f">
            <v:textbox>
              <w:txbxContent>
                <w:p w:rsidR="009A2943" w:rsidRPr="009A2943" w:rsidRDefault="009A2943" w:rsidP="00F362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9A2943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8</w:t>
                  </w:r>
                  <w:r w:rsidR="00F3622A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272043">
        <w:rPr>
          <w:rFonts w:asciiTheme="majorBidi" w:hAnsiTheme="majorBidi" w:cstheme="majorBidi"/>
          <w:sz w:val="24"/>
          <w:szCs w:val="24"/>
        </w:rPr>
        <w:t xml:space="preserve"> </w:t>
      </w:r>
      <w:r w:rsidR="00272043">
        <w:rPr>
          <w:rFonts w:asciiTheme="majorBidi" w:hAnsiTheme="majorBidi" w:cstheme="majorBidi"/>
          <w:sz w:val="24"/>
          <w:szCs w:val="24"/>
        </w:rPr>
        <w:tab/>
      </w:r>
      <w:r w:rsidR="00306BB0">
        <w:rPr>
          <w:rFonts w:asciiTheme="majorBidi" w:hAnsiTheme="majorBidi" w:cstheme="majorBidi"/>
          <w:sz w:val="24"/>
          <w:szCs w:val="24"/>
        </w:rPr>
        <w:t xml:space="preserve">Faktor yang mendukung </w:t>
      </w:r>
      <w:r w:rsidR="004B3BB2">
        <w:rPr>
          <w:rFonts w:asciiTheme="majorBidi" w:hAnsiTheme="majorBidi" w:cstheme="majorBidi"/>
          <w:sz w:val="24"/>
          <w:szCs w:val="24"/>
        </w:rPr>
        <w:t xml:space="preserve">penyelenggaraan pendidikan Islam </w:t>
      </w:r>
      <w:r w:rsidR="00272043">
        <w:rPr>
          <w:rFonts w:asciiTheme="majorBidi" w:hAnsiTheme="majorBidi" w:cstheme="majorBidi"/>
          <w:sz w:val="24"/>
          <w:szCs w:val="24"/>
        </w:rPr>
        <w:t xml:space="preserve">dalam mempersiapkan kualitas akhlak anak di SDI Miftahul ulum adalah sebagai berikut: Guru yang ada di SDI Miftahul ulum banyak yang lulusan PTAIN, literatur/ bukunya memadai, kurikulum yang digunakan adalah KTSP, lingkungan disekitar SDI merupakan lingkungan yang agamis, SDI berdekatan dengan masjid, adanya motivasi dan dukungan dari orang tua, kebersamaan dalam diri masing-masing guru dalam membina akhlakul karimah anak. </w:t>
      </w:r>
    </w:p>
    <w:p w:rsidR="00306BB0" w:rsidRPr="00272043" w:rsidRDefault="00272043" w:rsidP="00272043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Adapun faktor penghambat penyelenggaraan pendidikan dalam mempersiapkan kualitas akhlak anak di SDI Miftahul Ulum adalah sebagai berikut: Latar belakang siswa yang berbeda, kurangnya sarana dan prasarana, lingkungan anak (pergaulan) yang kurang mendukung, jarak rumah ke sekolah relatif jauh.</w:t>
      </w:r>
    </w:p>
    <w:p w:rsidR="00CB1A1A" w:rsidRDefault="00272043" w:rsidP="00CB1A1A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yang dicapai dengan adanya penyelenggaraan pendidikan</w:t>
      </w:r>
      <w:r w:rsidR="004B3BB2">
        <w:rPr>
          <w:rFonts w:asciiTheme="majorBidi" w:hAnsiTheme="majorBidi" w:cstheme="majorBidi"/>
          <w:sz w:val="24"/>
          <w:szCs w:val="24"/>
        </w:rPr>
        <w:t xml:space="preserve"> Islam </w:t>
      </w:r>
      <w:r>
        <w:rPr>
          <w:rFonts w:asciiTheme="majorBidi" w:hAnsiTheme="majorBidi" w:cstheme="majorBidi"/>
          <w:sz w:val="24"/>
          <w:szCs w:val="24"/>
        </w:rPr>
        <w:t xml:space="preserve"> dalam mempersiapkan kualitas akhlak anak di SDI Miftahul Ulum.</w:t>
      </w:r>
    </w:p>
    <w:p w:rsidR="00CB1A1A" w:rsidRPr="00E41560" w:rsidRDefault="00CB1A1A" w:rsidP="00E41560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CB1A1A">
        <w:rPr>
          <w:rFonts w:asciiTheme="majorBidi" w:hAnsiTheme="majorBidi" w:cstheme="majorBidi"/>
          <w:sz w:val="24"/>
          <w:szCs w:val="24"/>
        </w:rPr>
        <w:t xml:space="preserve">Adapun hasil yang telah dicapai SDI Miftahul </w:t>
      </w:r>
      <w:r w:rsidR="00816DBA" w:rsidRPr="00E41560">
        <w:rPr>
          <w:rFonts w:asciiTheme="majorBidi" w:hAnsiTheme="majorBidi" w:cstheme="majorBidi"/>
          <w:sz w:val="24"/>
          <w:szCs w:val="24"/>
        </w:rPr>
        <w:t>U</w:t>
      </w:r>
      <w:r w:rsidRPr="00CB1A1A">
        <w:rPr>
          <w:rFonts w:asciiTheme="majorBidi" w:hAnsiTheme="majorBidi" w:cstheme="majorBidi"/>
          <w:sz w:val="24"/>
          <w:szCs w:val="24"/>
        </w:rPr>
        <w:t xml:space="preserve">lum adalah sebagai berikut: Semakin meningkatnya tingkah laku (akhlak) anak, siswa mampu menjadi imam sholat ketika berjamaah di sekolahan, SDI Miftahul Ulum meraih juara 1 UAN tingkat Kecamatan dan masuk 10 besar tingkat Kabupaten, </w:t>
      </w:r>
      <w:r w:rsidRPr="00CB1A1A">
        <w:rPr>
          <w:rFonts w:ascii="Times New Roman" w:hAnsi="Times New Roman" w:cs="Times New Roman"/>
          <w:sz w:val="24"/>
          <w:szCs w:val="24"/>
        </w:rPr>
        <w:t xml:space="preserve">mendapatkan juara 1 lomba qiro’ah tingkat Kecamatan, mempunyai drumband terbaik sekarisidenan Kediri. </w:t>
      </w:r>
    </w:p>
    <w:p w:rsidR="004B6B02" w:rsidRPr="00E41560" w:rsidRDefault="004B6B02" w:rsidP="004B6B0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1560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4B6B02" w:rsidRDefault="00CB1A1A" w:rsidP="00EB0839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B1A1A">
        <w:rPr>
          <w:rFonts w:ascii="Times New Roman" w:hAnsi="Times New Roman" w:cs="Times New Roman"/>
          <w:sz w:val="24"/>
          <w:szCs w:val="24"/>
        </w:rPr>
        <w:t>Dari hasil penelitian yang diperoleh, maka penulis memberikan 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1A">
        <w:rPr>
          <w:rFonts w:ascii="Times New Roman" w:hAnsi="Times New Roman" w:cs="Times New Roman"/>
          <w:sz w:val="24"/>
          <w:szCs w:val="24"/>
        </w:rPr>
        <w:t>dan masukan yang mungkin dapat berguna bagi lembaga sebagai bahan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1A">
        <w:rPr>
          <w:rFonts w:ascii="Times New Roman" w:hAnsi="Times New Roman" w:cs="Times New Roman"/>
          <w:sz w:val="24"/>
          <w:szCs w:val="24"/>
        </w:rPr>
        <w:t xml:space="preserve">masukan bagi </w:t>
      </w:r>
      <w:r>
        <w:rPr>
          <w:rFonts w:ascii="Times New Roman" w:hAnsi="Times New Roman" w:cs="Times New Roman"/>
          <w:sz w:val="24"/>
          <w:szCs w:val="24"/>
        </w:rPr>
        <w:t>SDI Miftahul Ulum</w:t>
      </w:r>
      <w:r w:rsidRPr="00CB1A1A">
        <w:rPr>
          <w:rFonts w:ascii="Times New Roman" w:hAnsi="Times New Roman" w:cs="Times New Roman"/>
          <w:sz w:val="24"/>
          <w:szCs w:val="24"/>
        </w:rPr>
        <w:t xml:space="preserve"> dalam rangka </w:t>
      </w:r>
      <w:r w:rsidR="00EB0839">
        <w:rPr>
          <w:rFonts w:ascii="Times New Roman" w:hAnsi="Times New Roman" w:cs="Times New Roman"/>
          <w:sz w:val="24"/>
          <w:szCs w:val="24"/>
        </w:rPr>
        <w:t>penyelenggaraan pendidikan dalam meningkatkan kualitas akhlak anak</w:t>
      </w:r>
      <w:r w:rsidRPr="00CB1A1A">
        <w:rPr>
          <w:rFonts w:ascii="Times New Roman" w:hAnsi="Times New Roman" w:cs="Times New Roman"/>
          <w:sz w:val="24"/>
          <w:szCs w:val="24"/>
        </w:rPr>
        <w:t>, saran tersebut antara lain:</w:t>
      </w:r>
    </w:p>
    <w:p w:rsidR="00EB0839" w:rsidRDefault="00EB0839" w:rsidP="00EB0839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EB0839">
        <w:rPr>
          <w:rFonts w:ascii="Times New Roman" w:hAnsi="Times New Roman" w:cs="Times New Roman"/>
          <w:sz w:val="23"/>
          <w:szCs w:val="23"/>
        </w:rPr>
        <w:t xml:space="preserve">Dalam meningkatkan akhlak </w:t>
      </w:r>
      <w:r>
        <w:rPr>
          <w:rFonts w:ascii="Times New Roman" w:hAnsi="Times New Roman" w:cs="Times New Roman"/>
          <w:sz w:val="23"/>
          <w:szCs w:val="23"/>
        </w:rPr>
        <w:t>anak</w:t>
      </w:r>
      <w:r w:rsidRPr="00EB0839">
        <w:rPr>
          <w:rFonts w:ascii="Times New Roman" w:hAnsi="Times New Roman" w:cs="Times New Roman"/>
          <w:sz w:val="23"/>
          <w:szCs w:val="23"/>
        </w:rPr>
        <w:t xml:space="preserve"> hendaklah semua civitas sekolah atau khususnya guru agama Islam ikut merancang program kegiatan dan strategi-strategi </w:t>
      </w:r>
      <w:r>
        <w:rPr>
          <w:rFonts w:ascii="Times New Roman" w:hAnsi="Times New Roman" w:cs="Times New Roman"/>
          <w:sz w:val="23"/>
          <w:szCs w:val="23"/>
        </w:rPr>
        <w:t xml:space="preserve">dalam meningkatkan kualitas akhlak </w:t>
      </w:r>
      <w:r w:rsidRPr="00EB0839">
        <w:rPr>
          <w:rFonts w:ascii="Times New Roman" w:hAnsi="Times New Roman" w:cs="Times New Roman"/>
          <w:sz w:val="23"/>
          <w:szCs w:val="23"/>
        </w:rPr>
        <w:t xml:space="preserve">yang efektif untuk </w:t>
      </w:r>
      <w:r>
        <w:rPr>
          <w:rFonts w:ascii="Times New Roman" w:hAnsi="Times New Roman" w:cs="Times New Roman"/>
          <w:sz w:val="23"/>
          <w:szCs w:val="23"/>
        </w:rPr>
        <w:t xml:space="preserve">peningkatan </w:t>
      </w:r>
      <w:r>
        <w:rPr>
          <w:rFonts w:ascii="Times New Roman" w:hAnsi="Times New Roman" w:cs="Times New Roman"/>
          <w:sz w:val="23"/>
          <w:szCs w:val="23"/>
        </w:rPr>
        <w:lastRenderedPageBreak/>
        <w:t>kualitas akhlak anak</w:t>
      </w:r>
      <w:r w:rsidRPr="00EB0839">
        <w:rPr>
          <w:rFonts w:ascii="Times New Roman" w:hAnsi="Times New Roman" w:cs="Times New Roman"/>
          <w:sz w:val="23"/>
          <w:szCs w:val="23"/>
        </w:rPr>
        <w:t xml:space="preserve"> serta bertanggung jawab dalam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B0839">
        <w:rPr>
          <w:rFonts w:ascii="Times New Roman" w:hAnsi="Times New Roman" w:cs="Times New Roman"/>
          <w:sz w:val="23"/>
          <w:szCs w:val="23"/>
        </w:rPr>
        <w:t>pelaksanaan kegiatan-kegiatan yang sudah dipergunakan.</w:t>
      </w:r>
    </w:p>
    <w:p w:rsidR="00EB0839" w:rsidRPr="00EB0839" w:rsidRDefault="00EB0839" w:rsidP="00EB0839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EB0839">
        <w:rPr>
          <w:rFonts w:ascii="Times New Roman" w:hAnsi="Times New Roman" w:cs="Times New Roman"/>
          <w:sz w:val="24"/>
          <w:szCs w:val="24"/>
        </w:rPr>
        <w:t>Para guru hendaknya selalu memberikan contoh teladan tentang akhlak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839">
        <w:rPr>
          <w:rFonts w:ascii="Times New Roman" w:hAnsi="Times New Roman" w:cs="Times New Roman"/>
          <w:sz w:val="24"/>
          <w:szCs w:val="24"/>
        </w:rPr>
        <w:t>yang baik, dan secara bersama-sama melakukan peningkatan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839">
        <w:rPr>
          <w:rFonts w:ascii="Times New Roman" w:hAnsi="Times New Roman" w:cs="Times New Roman"/>
          <w:sz w:val="24"/>
          <w:szCs w:val="24"/>
        </w:rPr>
        <w:t xml:space="preserve">pembinaan </w:t>
      </w:r>
      <w:r w:rsidRPr="00EB0839">
        <w:rPr>
          <w:rFonts w:ascii="Times New Roman" w:hAnsi="Times New Roman" w:cs="Times New Roman"/>
          <w:i/>
          <w:iCs/>
          <w:sz w:val="24"/>
          <w:szCs w:val="24"/>
        </w:rPr>
        <w:t xml:space="preserve">Akhlakul karimah </w:t>
      </w:r>
      <w:r w:rsidRPr="00EB0839">
        <w:rPr>
          <w:rFonts w:ascii="Times New Roman" w:hAnsi="Times New Roman" w:cs="Times New Roman"/>
          <w:sz w:val="24"/>
          <w:szCs w:val="24"/>
        </w:rPr>
        <w:t>siswa, sehingga mau mencontoh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839">
        <w:rPr>
          <w:rFonts w:ascii="Times New Roman" w:hAnsi="Times New Roman" w:cs="Times New Roman"/>
          <w:sz w:val="24"/>
          <w:szCs w:val="24"/>
        </w:rPr>
        <w:t>meneladani dalam kehidupan sehari-hari apa yang dilakukan oleh guru.</w:t>
      </w:r>
    </w:p>
    <w:p w:rsidR="00EB0839" w:rsidRPr="00EB0839" w:rsidRDefault="00EB0839" w:rsidP="00EB0839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EB0839">
        <w:rPr>
          <w:rFonts w:ascii="TimesNewRoman" w:hAnsi="TimesNewRoman" w:cs="TimesNewRoman"/>
          <w:sz w:val="24"/>
          <w:szCs w:val="24"/>
        </w:rPr>
        <w:t>Kepada Para Orangtua</w:t>
      </w:r>
      <w:r>
        <w:rPr>
          <w:rFonts w:ascii="TimesNewRoman" w:hAnsi="TimesNewRoman" w:cs="TimesNewRoman"/>
          <w:sz w:val="24"/>
          <w:szCs w:val="24"/>
        </w:rPr>
        <w:t>, p</w:t>
      </w:r>
      <w:r w:rsidRPr="00EB0839">
        <w:rPr>
          <w:rFonts w:ascii="TimesNewRoman" w:hAnsi="TimesNewRoman" w:cs="TimesNewRoman"/>
          <w:sz w:val="24"/>
          <w:szCs w:val="24"/>
        </w:rPr>
        <w:t>ara orangtua diharapkan dapat meningkatkan kerja sama dan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0839">
        <w:rPr>
          <w:rFonts w:ascii="TimesNewRoman" w:hAnsi="TimesNewRoman" w:cs="TimesNewRoman"/>
          <w:sz w:val="24"/>
          <w:szCs w:val="24"/>
        </w:rPr>
        <w:t>komunikasi yang baik dalam mendidik putra-putrinya dengan terbuka kepada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0839">
        <w:rPr>
          <w:rFonts w:ascii="TimesNewRoman" w:hAnsi="TimesNewRoman" w:cs="TimesNewRoman"/>
          <w:sz w:val="24"/>
          <w:szCs w:val="24"/>
        </w:rPr>
        <w:t>sekolah yang menjadi pilihannya, serta membimbing dan memberikan contoh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0839">
        <w:rPr>
          <w:rFonts w:ascii="TimesNewRoman" w:hAnsi="TimesNewRoman" w:cs="TimesNewRoman"/>
          <w:sz w:val="24"/>
          <w:szCs w:val="24"/>
        </w:rPr>
        <w:t>yang baik dalam kehidupan sehari-hari di rumah maupun di luar rumah.</w:t>
      </w:r>
    </w:p>
    <w:p w:rsidR="00EB0839" w:rsidRPr="00EB0839" w:rsidRDefault="00EB0839" w:rsidP="00EB0839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EB0839">
        <w:rPr>
          <w:rFonts w:ascii="TimesNewRoman" w:hAnsi="TimesNewRoman" w:cs="TimesNewRoman"/>
          <w:sz w:val="24"/>
          <w:szCs w:val="24"/>
        </w:rPr>
        <w:t>Kepada Para Siswa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="00C168C6">
        <w:rPr>
          <w:rFonts w:ascii="TimesNewRoman" w:hAnsi="TimesNewRoman" w:cs="TimesNewRoman"/>
          <w:sz w:val="24"/>
          <w:szCs w:val="24"/>
        </w:rPr>
        <w:t>i</w:t>
      </w:r>
      <w:r w:rsidRPr="00EB0839">
        <w:rPr>
          <w:rFonts w:ascii="TimesNewRoman" w:hAnsi="TimesNewRoman" w:cs="TimesNewRoman"/>
          <w:sz w:val="24"/>
          <w:szCs w:val="24"/>
        </w:rPr>
        <w:t>ngatlah bahwa kalian para siswa-siswi adalah cerminan generasi Islam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0839">
        <w:rPr>
          <w:rFonts w:ascii="TimesNewRoman" w:hAnsi="TimesNewRoman" w:cs="TimesNewRoman"/>
          <w:sz w:val="24"/>
          <w:szCs w:val="24"/>
        </w:rPr>
        <w:t>masa depan. Tatkala kalian memiliki akhlak yang mulia (</w:t>
      </w:r>
      <w:r w:rsidRPr="00141F1C">
        <w:rPr>
          <w:rFonts w:ascii="TimesNewRoman" w:hAnsi="TimesNewRoman" w:cs="TimesNewRoman"/>
          <w:i/>
          <w:iCs/>
          <w:sz w:val="24"/>
          <w:szCs w:val="24"/>
        </w:rPr>
        <w:t>akhlakul karimah</w:t>
      </w:r>
      <w:r w:rsidRPr="00EB0839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0839">
        <w:rPr>
          <w:rFonts w:ascii="TimesNewRoman" w:hAnsi="TimesNewRoman" w:cs="TimesNewRoman"/>
          <w:sz w:val="24"/>
          <w:szCs w:val="24"/>
        </w:rPr>
        <w:t>dalam kehidupan sehari-hari maka kalian akan mampu mengekspresikan dan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0839">
        <w:rPr>
          <w:rFonts w:ascii="TimesNewRoman" w:hAnsi="TimesNewRoman" w:cs="TimesNewRoman"/>
          <w:sz w:val="24"/>
          <w:szCs w:val="24"/>
        </w:rPr>
        <w:t>mengeksplorasikan potensi yang kalian miliki dengan menjaga nilai-nilai yang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0839">
        <w:rPr>
          <w:rFonts w:ascii="TimesNewRoman" w:hAnsi="TimesNewRoman" w:cs="TimesNewRoman"/>
          <w:sz w:val="24"/>
          <w:szCs w:val="24"/>
        </w:rPr>
        <w:t>tidak melanggar agama.</w:t>
      </w:r>
    </w:p>
    <w:p w:rsidR="00EB0839" w:rsidRPr="00EB0839" w:rsidRDefault="00EB0839" w:rsidP="00EB0839">
      <w:pP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839" w:rsidRPr="00EB0839" w:rsidSect="00F3622A">
      <w:headerReference w:type="default" r:id="rId7"/>
      <w:pgSz w:w="12240" w:h="15840" w:code="1"/>
      <w:pgMar w:top="2268" w:right="1701" w:bottom="1701" w:left="2268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E1" w:rsidRDefault="008A2EE1" w:rsidP="00816DBA">
      <w:r>
        <w:separator/>
      </w:r>
    </w:p>
  </w:endnote>
  <w:endnote w:type="continuationSeparator" w:id="1">
    <w:p w:rsidR="008A2EE1" w:rsidRDefault="008A2EE1" w:rsidP="0081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E1" w:rsidRDefault="008A2EE1" w:rsidP="00816DBA">
      <w:r>
        <w:separator/>
      </w:r>
    </w:p>
  </w:footnote>
  <w:footnote w:type="continuationSeparator" w:id="1">
    <w:p w:rsidR="008A2EE1" w:rsidRDefault="008A2EE1" w:rsidP="00816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191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9A2943" w:rsidRDefault="009A2943">
        <w:pPr>
          <w:pStyle w:val="Header"/>
          <w:jc w:val="right"/>
          <w:rPr>
            <w:lang w:val="en-US"/>
          </w:rPr>
        </w:pPr>
      </w:p>
      <w:p w:rsidR="00816DBA" w:rsidRDefault="00805D24">
        <w:pPr>
          <w:pStyle w:val="Header"/>
          <w:jc w:val="right"/>
        </w:pPr>
        <w:r w:rsidRPr="00816DB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16DBA" w:rsidRPr="00816DB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16DB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3622A">
          <w:rPr>
            <w:rFonts w:asciiTheme="majorBidi" w:hAnsiTheme="majorBidi" w:cstheme="majorBidi"/>
            <w:noProof/>
            <w:sz w:val="24"/>
            <w:szCs w:val="24"/>
          </w:rPr>
          <w:t>87</w:t>
        </w:r>
        <w:r w:rsidRPr="00816DB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16DBA" w:rsidRDefault="00816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657"/>
    <w:multiLevelType w:val="hybridMultilevel"/>
    <w:tmpl w:val="63ECF4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3660"/>
    <w:multiLevelType w:val="hybridMultilevel"/>
    <w:tmpl w:val="344A60FC"/>
    <w:lvl w:ilvl="0" w:tplc="FD76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86A"/>
    <w:multiLevelType w:val="hybridMultilevel"/>
    <w:tmpl w:val="344A60FC"/>
    <w:lvl w:ilvl="0" w:tplc="FD76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1A4E"/>
    <w:multiLevelType w:val="hybridMultilevel"/>
    <w:tmpl w:val="344A60FC"/>
    <w:lvl w:ilvl="0" w:tplc="FD76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76C8"/>
    <w:multiLevelType w:val="hybridMultilevel"/>
    <w:tmpl w:val="30B858D6"/>
    <w:lvl w:ilvl="0" w:tplc="FE50D124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7DA2C1D"/>
    <w:multiLevelType w:val="hybridMultilevel"/>
    <w:tmpl w:val="344A60FC"/>
    <w:lvl w:ilvl="0" w:tplc="FD76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EEE"/>
    <w:multiLevelType w:val="hybridMultilevel"/>
    <w:tmpl w:val="C31CAD3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02"/>
    <w:rsid w:val="000445C0"/>
    <w:rsid w:val="000C684D"/>
    <w:rsid w:val="00141F1C"/>
    <w:rsid w:val="00161EE8"/>
    <w:rsid w:val="0019269E"/>
    <w:rsid w:val="00272043"/>
    <w:rsid w:val="00306BB0"/>
    <w:rsid w:val="003478F0"/>
    <w:rsid w:val="004356E0"/>
    <w:rsid w:val="004B3BB2"/>
    <w:rsid w:val="004B6B02"/>
    <w:rsid w:val="00674DF3"/>
    <w:rsid w:val="007F56A6"/>
    <w:rsid w:val="00805D24"/>
    <w:rsid w:val="00816DBA"/>
    <w:rsid w:val="008A2EE1"/>
    <w:rsid w:val="008A418A"/>
    <w:rsid w:val="008F6EEB"/>
    <w:rsid w:val="0093447E"/>
    <w:rsid w:val="009A2943"/>
    <w:rsid w:val="009D34A6"/>
    <w:rsid w:val="00A75E7A"/>
    <w:rsid w:val="00B63802"/>
    <w:rsid w:val="00B678FC"/>
    <w:rsid w:val="00C168C6"/>
    <w:rsid w:val="00C85D60"/>
    <w:rsid w:val="00CB1A1A"/>
    <w:rsid w:val="00DA4C96"/>
    <w:rsid w:val="00DC4EA2"/>
    <w:rsid w:val="00E41560"/>
    <w:rsid w:val="00EB0839"/>
    <w:rsid w:val="00F3622A"/>
    <w:rsid w:val="00F95009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BA"/>
  </w:style>
  <w:style w:type="paragraph" w:styleId="Footer">
    <w:name w:val="footer"/>
    <w:basedOn w:val="Normal"/>
    <w:link w:val="FooterChar"/>
    <w:uiPriority w:val="99"/>
    <w:semiHidden/>
    <w:unhideWhenUsed/>
    <w:rsid w:val="00816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Ardan</cp:lastModifiedBy>
  <cp:revision>10</cp:revision>
  <cp:lastPrinted>2012-07-12T14:58:00Z</cp:lastPrinted>
  <dcterms:created xsi:type="dcterms:W3CDTF">2012-06-10T13:00:00Z</dcterms:created>
  <dcterms:modified xsi:type="dcterms:W3CDTF">2012-07-12T14:58:00Z</dcterms:modified>
</cp:coreProperties>
</file>