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D3" w:rsidRPr="00A963FB" w:rsidRDefault="00535497" w:rsidP="002716D3">
      <w:pPr>
        <w:pStyle w:val="NoSpacing"/>
        <w:spacing w:line="480" w:lineRule="auto"/>
        <w:jc w:val="center"/>
        <w:rPr>
          <w:rFonts w:ascii="Times New Roman" w:hAnsi="Times New Roman" w:cs="Times New Roman"/>
          <w:b/>
          <w:bCs/>
          <w:sz w:val="28"/>
          <w:szCs w:val="28"/>
        </w:rPr>
      </w:pPr>
      <w:r w:rsidRPr="00535497">
        <w:rPr>
          <w:noProof/>
          <w:sz w:val="28"/>
          <w:szCs w:val="28"/>
        </w:rPr>
        <w:pict>
          <v:rect id="_x0000_s1026" style="position:absolute;left:0;text-align:left;margin-left:363.25pt;margin-top:-79.25pt;width:79.5pt;height:33.75pt;z-index:251660288" strokecolor="white"/>
        </w:pict>
      </w:r>
      <w:r w:rsidR="00614FCE">
        <w:rPr>
          <w:rFonts w:ascii="Times New Roman" w:hAnsi="Times New Roman" w:cs="Times New Roman"/>
          <w:b/>
          <w:bCs/>
          <w:sz w:val="28"/>
          <w:szCs w:val="28"/>
        </w:rPr>
        <w:t>BAB V</w:t>
      </w:r>
    </w:p>
    <w:p w:rsidR="002716D3" w:rsidRDefault="002716D3" w:rsidP="007C6B52">
      <w:pPr>
        <w:pStyle w:val="NoSpacing"/>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PENUTUP</w:t>
      </w:r>
    </w:p>
    <w:p w:rsidR="007C6B52" w:rsidRDefault="007C6B52" w:rsidP="007C6B52">
      <w:pPr>
        <w:pStyle w:val="NoSpacing"/>
        <w:spacing w:line="480" w:lineRule="auto"/>
        <w:jc w:val="center"/>
        <w:rPr>
          <w:rFonts w:ascii="Times New Roman" w:hAnsi="Times New Roman" w:cs="Times New Roman"/>
          <w:b/>
          <w:bCs/>
          <w:sz w:val="28"/>
          <w:szCs w:val="28"/>
        </w:rPr>
      </w:pPr>
    </w:p>
    <w:p w:rsidR="002716D3" w:rsidRDefault="002716D3" w:rsidP="000B507F">
      <w:pPr>
        <w:pStyle w:val="NoSpacing"/>
        <w:numPr>
          <w:ilvl w:val="0"/>
          <w:numId w:val="35"/>
        </w:numPr>
        <w:spacing w:line="480" w:lineRule="auto"/>
        <w:ind w:left="426" w:hanging="426"/>
        <w:jc w:val="both"/>
        <w:rPr>
          <w:rFonts w:ascii="Times New Roman" w:hAnsi="Times New Roman" w:cs="Times New Roman"/>
          <w:b/>
          <w:bCs/>
          <w:sz w:val="24"/>
          <w:szCs w:val="24"/>
        </w:rPr>
      </w:pPr>
      <w:r w:rsidRPr="002716D3">
        <w:rPr>
          <w:rFonts w:ascii="Times New Roman" w:hAnsi="Times New Roman" w:cs="Times New Roman"/>
          <w:b/>
          <w:bCs/>
          <w:sz w:val="24"/>
          <w:szCs w:val="24"/>
        </w:rPr>
        <w:t>Kesimpulan</w:t>
      </w:r>
    </w:p>
    <w:p w:rsidR="002716D3" w:rsidRDefault="002716D3" w:rsidP="000B507F">
      <w:pPr>
        <w:pStyle w:val="NoSpacing"/>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Berdasarkan pada uraian bab-bab sebulumnya, maka dapat pen</w:t>
      </w:r>
      <w:r w:rsidR="000B507F">
        <w:rPr>
          <w:rFonts w:ascii="Times New Roman" w:hAnsi="Times New Roman" w:cs="Times New Roman"/>
          <w:sz w:val="24"/>
          <w:szCs w:val="24"/>
        </w:rPr>
        <w:t>ulis</w:t>
      </w:r>
      <w:r>
        <w:rPr>
          <w:rFonts w:ascii="Times New Roman" w:hAnsi="Times New Roman" w:cs="Times New Roman"/>
          <w:sz w:val="24"/>
          <w:szCs w:val="24"/>
        </w:rPr>
        <w:t xml:space="preserve"> simpulkan </w:t>
      </w:r>
      <w:r w:rsidR="000B507F">
        <w:rPr>
          <w:rFonts w:ascii="Times New Roman" w:hAnsi="Times New Roman" w:cs="Times New Roman"/>
          <w:sz w:val="24"/>
          <w:szCs w:val="24"/>
        </w:rPr>
        <w:t>kajian</w:t>
      </w:r>
      <w:r>
        <w:rPr>
          <w:rFonts w:ascii="Times New Roman" w:hAnsi="Times New Roman" w:cs="Times New Roman"/>
          <w:sz w:val="24"/>
          <w:szCs w:val="24"/>
        </w:rPr>
        <w:t xml:space="preserve"> skripsi ini </w:t>
      </w:r>
      <w:r w:rsidR="002F46B1">
        <w:rPr>
          <w:rFonts w:ascii="Times New Roman" w:hAnsi="Times New Roman" w:cs="Times New Roman"/>
          <w:sz w:val="24"/>
          <w:szCs w:val="24"/>
        </w:rPr>
        <w:t>sebagai berikut:</w:t>
      </w:r>
    </w:p>
    <w:p w:rsidR="002F46B1" w:rsidRDefault="002716D3" w:rsidP="000B507F">
      <w:pPr>
        <w:pStyle w:val="NoSpacing"/>
        <w:numPr>
          <w:ilvl w:val="0"/>
          <w:numId w:val="36"/>
        </w:numPr>
        <w:tabs>
          <w:tab w:val="left" w:pos="1985"/>
        </w:tabs>
        <w:spacing w:line="480" w:lineRule="auto"/>
        <w:ind w:left="851" w:hanging="425"/>
        <w:jc w:val="both"/>
        <w:rPr>
          <w:rFonts w:asciiTheme="majorBidi" w:hAnsiTheme="majorBidi" w:cstheme="majorBidi"/>
          <w:sz w:val="24"/>
          <w:szCs w:val="24"/>
        </w:rPr>
      </w:pPr>
      <w:r w:rsidRPr="002F46B1">
        <w:rPr>
          <w:rFonts w:ascii="Times New Roman" w:hAnsi="Times New Roman" w:cs="Times New Roman"/>
          <w:sz w:val="24"/>
          <w:szCs w:val="24"/>
        </w:rPr>
        <w:t xml:space="preserve">Konsep pembelajaran </w:t>
      </w:r>
      <w:r w:rsidR="002F46B1">
        <w:rPr>
          <w:rFonts w:asciiTheme="majorBidi" w:hAnsiTheme="majorBidi" w:cstheme="majorBidi"/>
          <w:sz w:val="24"/>
          <w:szCs w:val="24"/>
        </w:rPr>
        <w:t xml:space="preserve">dalam surat al-‘Alaq ayat 1 sampai 5 menurut tafsir Al-Qurthubi dan tafsir Al-Misbah yaitu, </w:t>
      </w:r>
    </w:p>
    <w:p w:rsidR="002F46B1" w:rsidRPr="002F46B1" w:rsidRDefault="002F46B1" w:rsidP="000B507F">
      <w:pPr>
        <w:pStyle w:val="NoSpacing"/>
        <w:numPr>
          <w:ilvl w:val="0"/>
          <w:numId w:val="41"/>
        </w:numPr>
        <w:tabs>
          <w:tab w:val="left" w:pos="1985"/>
        </w:tabs>
        <w:spacing w:line="480" w:lineRule="auto"/>
        <w:ind w:left="1134" w:hanging="283"/>
        <w:jc w:val="both"/>
        <w:rPr>
          <w:rFonts w:asciiTheme="majorBidi" w:hAnsiTheme="majorBidi" w:cstheme="majorBidi"/>
          <w:sz w:val="24"/>
          <w:szCs w:val="24"/>
        </w:rPr>
      </w:pPr>
      <w:r w:rsidRPr="002F46B1">
        <w:rPr>
          <w:rFonts w:ascii="Times New Roman" w:hAnsi="Times New Roman" w:cs="Times New Roman"/>
          <w:sz w:val="24"/>
          <w:szCs w:val="24"/>
        </w:rPr>
        <w:t xml:space="preserve">Konsep pembelajaran </w:t>
      </w:r>
      <w:r>
        <w:rPr>
          <w:rFonts w:asciiTheme="majorBidi" w:hAnsiTheme="majorBidi" w:cstheme="majorBidi"/>
          <w:sz w:val="24"/>
          <w:szCs w:val="24"/>
        </w:rPr>
        <w:t>dalam surat al-‘Alaq ayat 1 sampai 5 menurut tafsir Al-Qurthubi</w:t>
      </w:r>
      <w:r w:rsidRPr="002F46B1">
        <w:rPr>
          <w:rFonts w:asciiTheme="majorBidi" w:hAnsiTheme="majorBidi" w:cstheme="majorBidi"/>
          <w:sz w:val="24"/>
          <w:szCs w:val="24"/>
        </w:rPr>
        <w:t xml:space="preserve"> </w:t>
      </w:r>
      <w:r>
        <w:rPr>
          <w:rFonts w:asciiTheme="majorBidi" w:hAnsiTheme="majorBidi" w:cstheme="majorBidi"/>
          <w:sz w:val="24"/>
          <w:szCs w:val="24"/>
        </w:rPr>
        <w:t xml:space="preserve">adalah </w:t>
      </w:r>
      <w:r w:rsidRPr="002F46B1">
        <w:rPr>
          <w:rFonts w:asciiTheme="majorBidi" w:hAnsiTheme="majorBidi" w:cstheme="majorBidi"/>
          <w:sz w:val="24"/>
          <w:szCs w:val="24"/>
        </w:rPr>
        <w:t xml:space="preserve">usaha Allah SWT. dalam mengajarkan ilmu pengetahuan kepada Nabi Adam dan Nabi Muhammad saw., kemudian di kembangkan kepada anak cucunya dimuka bumi ini (seluruh manusia) dengan alat yaitu </w:t>
      </w:r>
      <w:r w:rsidRPr="002F46B1">
        <w:rPr>
          <w:rFonts w:asciiTheme="majorBidi" w:hAnsiTheme="majorBidi" w:cstheme="majorBidi"/>
          <w:i/>
          <w:iCs/>
          <w:sz w:val="24"/>
          <w:szCs w:val="24"/>
        </w:rPr>
        <w:t>qalam</w:t>
      </w:r>
      <w:r w:rsidRPr="002F46B1">
        <w:rPr>
          <w:rFonts w:asciiTheme="majorBidi" w:hAnsiTheme="majorBidi" w:cstheme="majorBidi"/>
          <w:sz w:val="24"/>
          <w:szCs w:val="24"/>
        </w:rPr>
        <w:t xml:space="preserve"> sebagai alat untuk menulis supaya ilmu yang telah diberikan tidaka akan punah dan dapat terus dikembangkan sebagaimana tujuan Allah mencitakan manusia dimuka bumi ini agar menjadi khalifah dijalan yang benar dan meyakini bahwa segala sesuatu yang ada dimuka alam raya ini adalah ciptaan Allah. </w:t>
      </w:r>
    </w:p>
    <w:p w:rsidR="002F46B1" w:rsidRDefault="00535497" w:rsidP="000B507F">
      <w:pPr>
        <w:pStyle w:val="ListParagraph"/>
        <w:numPr>
          <w:ilvl w:val="0"/>
          <w:numId w:val="41"/>
        </w:numPr>
        <w:autoSpaceDE w:val="0"/>
        <w:autoSpaceDN w:val="0"/>
        <w:adjustRightInd w:val="0"/>
        <w:spacing w:after="0" w:line="480" w:lineRule="auto"/>
        <w:ind w:left="1134" w:hanging="283"/>
        <w:jc w:val="both"/>
        <w:rPr>
          <w:rFonts w:asciiTheme="majorBidi" w:hAnsiTheme="majorBidi" w:cstheme="majorBidi"/>
          <w:sz w:val="24"/>
          <w:szCs w:val="24"/>
        </w:rPr>
      </w:pPr>
      <w:r>
        <w:rPr>
          <w:rFonts w:asciiTheme="majorBidi" w:hAnsiTheme="majorBidi" w:cstheme="majorBidi"/>
          <w:noProof/>
          <w:sz w:val="24"/>
          <w:szCs w:val="24"/>
        </w:rPr>
        <w:pict>
          <v:rect id="_x0000_s1029" style="position:absolute;left:0;text-align:left;margin-left:185.85pt;margin-top:132.65pt;width:36.75pt;height:36pt;z-index:251661312" filled="f" stroked="f">
            <v:textbox>
              <w:txbxContent>
                <w:p w:rsidR="00961EFF" w:rsidRPr="00961EFF" w:rsidRDefault="000B507F" w:rsidP="00961EFF">
                  <w:pPr>
                    <w:jc w:val="center"/>
                    <w:rPr>
                      <w:rFonts w:asciiTheme="majorBidi" w:hAnsiTheme="majorBidi" w:cstheme="majorBidi"/>
                      <w:sz w:val="24"/>
                      <w:szCs w:val="24"/>
                    </w:rPr>
                  </w:pPr>
                  <w:r>
                    <w:rPr>
                      <w:rFonts w:asciiTheme="majorBidi" w:hAnsiTheme="majorBidi" w:cstheme="majorBidi"/>
                      <w:sz w:val="24"/>
                      <w:szCs w:val="24"/>
                    </w:rPr>
                    <w:t>17</w:t>
                  </w:r>
                  <w:r w:rsidR="00175D62">
                    <w:rPr>
                      <w:rFonts w:asciiTheme="majorBidi" w:hAnsiTheme="majorBidi" w:cstheme="majorBidi"/>
                      <w:sz w:val="24"/>
                      <w:szCs w:val="24"/>
                    </w:rPr>
                    <w:t>2</w:t>
                  </w:r>
                </w:p>
              </w:txbxContent>
            </v:textbox>
          </v:rect>
        </w:pict>
      </w:r>
      <w:r w:rsidR="002F46B1" w:rsidRPr="002F46B1">
        <w:rPr>
          <w:rFonts w:asciiTheme="majorBidi" w:hAnsiTheme="majorBidi" w:cstheme="majorBidi"/>
          <w:sz w:val="24"/>
          <w:szCs w:val="24"/>
        </w:rPr>
        <w:t xml:space="preserve">konsep pembelajaran menurut tafsir Al-Misbah dalam surat al-‘Alaq ayat 1 sampai 5 adalah suatu upaya Allah dalam menyampaikan ilmu kepada manusia yang diciptakan dari segumpal darah kemudian dijadikan dalam bentuk yang paling sempurna diantara mahluk-mahluk lainnya yang </w:t>
      </w:r>
      <w:r w:rsidR="002F46B1" w:rsidRPr="002F46B1">
        <w:rPr>
          <w:rFonts w:asciiTheme="majorBidi" w:hAnsiTheme="majorBidi" w:cstheme="majorBidi"/>
          <w:sz w:val="24"/>
          <w:szCs w:val="24"/>
        </w:rPr>
        <w:lastRenderedPageBreak/>
        <w:t xml:space="preserve">memeliki beraneka ragam sifat dan prilakunya dengan menggunakan alat (pena) sebagai pentransfer ilmu dan melalui pengajaran secara langsung dengan istilah </w:t>
      </w:r>
      <w:r w:rsidR="002F46B1" w:rsidRPr="002F46B1">
        <w:rPr>
          <w:rFonts w:asciiTheme="majorBidi" w:hAnsiTheme="majorBidi" w:cstheme="majorBidi"/>
          <w:i/>
          <w:iCs/>
          <w:sz w:val="24"/>
          <w:szCs w:val="24"/>
        </w:rPr>
        <w:t xml:space="preserve">‘ilmu Ladunniy  </w:t>
      </w:r>
      <w:r w:rsidR="002F46B1" w:rsidRPr="002F46B1">
        <w:rPr>
          <w:rFonts w:asciiTheme="majorBidi" w:hAnsiTheme="majorBidi" w:cstheme="majorBidi"/>
          <w:sz w:val="24"/>
          <w:szCs w:val="24"/>
        </w:rPr>
        <w:t>dan menerapkan kegiatan pembiasan dalam diri manusia untuk selalu belajar tidak hanya satu kali tetapi terus menerus agar manusia dapat belajar dengan baik dan ilmu yang didapatkan lebih melekat dihati, dimaknai, dihayati, serta dapat mengubah prilakunya supaya mereka sadar  bahwasannya ilmu itu dari Allah SWT., dalam setiap aktivitas yang dilakukannya itu karena ikhlas mencari keridhoan Allah SWT. Kemudian Allah akan menganugeragkan kepadanya ilmu pengetahua, pemahaman-pemahaman, wawasan-wawasan baru yang bermanfaat serta kemuliaan baginya di banding mahluk Allah yang lain.</w:t>
      </w:r>
    </w:p>
    <w:p w:rsidR="002F46B1" w:rsidRDefault="002F46B1" w:rsidP="000B507F">
      <w:pPr>
        <w:pStyle w:val="NoSpacing"/>
        <w:numPr>
          <w:ilvl w:val="0"/>
          <w:numId w:val="36"/>
        </w:numPr>
        <w:tabs>
          <w:tab w:val="left" w:pos="1985"/>
        </w:tabs>
        <w:spacing w:line="480" w:lineRule="auto"/>
        <w:ind w:left="851" w:hanging="425"/>
        <w:jc w:val="both"/>
        <w:rPr>
          <w:rFonts w:asciiTheme="majorBidi" w:hAnsiTheme="majorBidi" w:cstheme="majorBidi"/>
          <w:sz w:val="24"/>
          <w:szCs w:val="24"/>
        </w:rPr>
      </w:pPr>
      <w:r w:rsidRPr="002F46B1">
        <w:rPr>
          <w:rFonts w:ascii="Times New Roman" w:hAnsi="Times New Roman" w:cs="Times New Roman"/>
          <w:sz w:val="24"/>
          <w:szCs w:val="24"/>
        </w:rPr>
        <w:t xml:space="preserve">Konsep </w:t>
      </w:r>
      <w:r>
        <w:rPr>
          <w:rFonts w:ascii="Times New Roman" w:hAnsi="Times New Roman" w:cs="Times New Roman"/>
          <w:sz w:val="24"/>
          <w:szCs w:val="24"/>
        </w:rPr>
        <w:t>pendidikan Islam</w:t>
      </w:r>
      <w:r w:rsidRPr="002F46B1">
        <w:rPr>
          <w:rFonts w:ascii="Times New Roman" w:hAnsi="Times New Roman" w:cs="Times New Roman"/>
          <w:sz w:val="24"/>
          <w:szCs w:val="24"/>
        </w:rPr>
        <w:t xml:space="preserve"> </w:t>
      </w:r>
      <w:r>
        <w:rPr>
          <w:rFonts w:asciiTheme="majorBidi" w:hAnsiTheme="majorBidi" w:cstheme="majorBidi"/>
          <w:sz w:val="24"/>
          <w:szCs w:val="24"/>
        </w:rPr>
        <w:t xml:space="preserve">dalam surat al-‘Alaq ayat 1 sampai 5 menurut tafsir Al-Qurthubi dan tafsir Al-Misbah yaitu, </w:t>
      </w:r>
    </w:p>
    <w:p w:rsidR="002F46B1" w:rsidRPr="00813574" w:rsidRDefault="002F46B1" w:rsidP="000B507F">
      <w:pPr>
        <w:pStyle w:val="NoSpacing"/>
        <w:numPr>
          <w:ilvl w:val="0"/>
          <w:numId w:val="4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konsep pendidikan Islam menurut tafsir Al-Qurthubi dalam surat al-‘Alaq ayat 1 sampai 5 adalah suatu aktivitas yang ditujukan untuk manusia disampaikan kepada Nabi adam kemudian diturunkan kepada anak cucunya hingga kepada Nabi Muhammad saw., yang didalamnya terdapat ajaran-ajaran tentang keimanan serta membentuk manusia yang sempurna memiliki akal yang yang dapat membedakan mana yang baik dan mana yang buruk  serta memiliki cara berfikir yang berkualitas dan kemudian bersujud menyembah kepada Allah SWT.</w:t>
      </w:r>
    </w:p>
    <w:p w:rsidR="002F46B1" w:rsidRPr="00932C59" w:rsidRDefault="002F46B1" w:rsidP="000B507F">
      <w:pPr>
        <w:pStyle w:val="NoSpacing"/>
        <w:numPr>
          <w:ilvl w:val="0"/>
          <w:numId w:val="44"/>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konsep pendidikan Islam menurut tafsir Al-Misbah dalam surat al-‘Alaq ayat 1 samapi 5 adalah suatu proses dari Allah membimbing manusia yang mengarah kepada segenap potensi fitrah yang dimilikinya, supaya dapat menjadi manusia yang sempurna (insan kamil) dan dapat menanamkan keimanan yang kuat pada jiwa manusia agar setiap aktivitas yang dilakukannya demi karena Tuhan. Tuhan yang dimaksud disini bukan Tuhan yang dipercaya oleh kaum Musyrikin tetapi Allah SWT., yang menciptakan alam raya dan segala isinya.</w:t>
      </w:r>
    </w:p>
    <w:p w:rsidR="009A49B9" w:rsidRDefault="009A49B9" w:rsidP="000B507F">
      <w:pPr>
        <w:pStyle w:val="ListParagraph"/>
        <w:numPr>
          <w:ilvl w:val="0"/>
          <w:numId w:val="36"/>
        </w:numPr>
        <w:autoSpaceDE w:val="0"/>
        <w:autoSpaceDN w:val="0"/>
        <w:adjustRightInd w:val="0"/>
        <w:spacing w:after="0" w:line="480" w:lineRule="auto"/>
        <w:ind w:left="851" w:hanging="425"/>
        <w:jc w:val="both"/>
        <w:rPr>
          <w:rFonts w:asciiTheme="majorBidi" w:hAnsiTheme="majorBidi" w:cstheme="majorBidi"/>
          <w:sz w:val="24"/>
          <w:szCs w:val="24"/>
        </w:rPr>
      </w:pPr>
      <w:r w:rsidRPr="002F46B1">
        <w:rPr>
          <w:rFonts w:asciiTheme="majorBidi" w:hAnsiTheme="majorBidi" w:cstheme="majorBidi"/>
          <w:sz w:val="24"/>
          <w:szCs w:val="24"/>
        </w:rPr>
        <w:t>Urgensi pembelajaran</w:t>
      </w:r>
      <w:r w:rsidR="002F46B1">
        <w:rPr>
          <w:rFonts w:asciiTheme="majorBidi" w:hAnsiTheme="majorBidi" w:cstheme="majorBidi"/>
          <w:sz w:val="24"/>
          <w:szCs w:val="24"/>
        </w:rPr>
        <w:t xml:space="preserve"> dalam </w:t>
      </w:r>
      <w:r w:rsidRPr="002F46B1">
        <w:rPr>
          <w:rFonts w:asciiTheme="majorBidi" w:hAnsiTheme="majorBidi" w:cstheme="majorBidi"/>
          <w:sz w:val="24"/>
          <w:szCs w:val="24"/>
        </w:rPr>
        <w:t xml:space="preserve">surat al-Alaq ayat 1 sampai 5 </w:t>
      </w:r>
      <w:r w:rsidR="002F46B1">
        <w:rPr>
          <w:rFonts w:asciiTheme="majorBidi" w:hAnsiTheme="majorBidi" w:cstheme="majorBidi"/>
          <w:sz w:val="24"/>
          <w:szCs w:val="24"/>
        </w:rPr>
        <w:t xml:space="preserve">menurut tafsir Al-Qurthubi dan tafsir Al-Misbah </w:t>
      </w:r>
      <w:r w:rsidRPr="002F46B1">
        <w:rPr>
          <w:rFonts w:asciiTheme="majorBidi" w:hAnsiTheme="majorBidi" w:cstheme="majorBidi"/>
          <w:sz w:val="24"/>
          <w:szCs w:val="24"/>
        </w:rPr>
        <w:t>adalah pendidik harus mampu mengetahui cara menyampaikan ilmu pengetahuan dengan menggunakan</w:t>
      </w:r>
      <w:r w:rsidR="00192D02" w:rsidRPr="002F46B1">
        <w:rPr>
          <w:rFonts w:asciiTheme="majorBidi" w:hAnsiTheme="majorBidi" w:cstheme="majorBidi"/>
          <w:sz w:val="24"/>
          <w:szCs w:val="24"/>
        </w:rPr>
        <w:t xml:space="preserve"> </w:t>
      </w:r>
      <w:r w:rsidR="002F46B1">
        <w:rPr>
          <w:rFonts w:asciiTheme="majorBidi" w:hAnsiTheme="majorBidi" w:cstheme="majorBidi"/>
          <w:sz w:val="24"/>
          <w:szCs w:val="24"/>
        </w:rPr>
        <w:t xml:space="preserve">pendekatan dan </w:t>
      </w:r>
      <w:r w:rsidR="00192D02" w:rsidRPr="002F46B1">
        <w:rPr>
          <w:rFonts w:asciiTheme="majorBidi" w:hAnsiTheme="majorBidi" w:cstheme="majorBidi"/>
          <w:sz w:val="24"/>
          <w:szCs w:val="24"/>
        </w:rPr>
        <w:t xml:space="preserve"> pembelajaran</w:t>
      </w:r>
      <w:r w:rsidR="002F46B1">
        <w:rPr>
          <w:rFonts w:asciiTheme="majorBidi" w:hAnsiTheme="majorBidi" w:cstheme="majorBidi"/>
          <w:sz w:val="24"/>
          <w:szCs w:val="24"/>
        </w:rPr>
        <w:t xml:space="preserve"> diantaranya </w:t>
      </w:r>
      <w:r w:rsidRPr="002F46B1">
        <w:rPr>
          <w:rFonts w:asciiTheme="majorBidi" w:hAnsiTheme="majorBidi" w:cstheme="majorBidi"/>
          <w:sz w:val="24"/>
          <w:szCs w:val="24"/>
        </w:rPr>
        <w:t>:</w:t>
      </w:r>
    </w:p>
    <w:p w:rsidR="002F46B1" w:rsidRPr="000B507F" w:rsidRDefault="002F46B1" w:rsidP="000B507F">
      <w:pPr>
        <w:pStyle w:val="ListParagraph"/>
        <w:numPr>
          <w:ilvl w:val="0"/>
          <w:numId w:val="38"/>
        </w:numPr>
        <w:autoSpaceDE w:val="0"/>
        <w:autoSpaceDN w:val="0"/>
        <w:adjustRightInd w:val="0"/>
        <w:spacing w:after="0" w:line="480" w:lineRule="auto"/>
        <w:ind w:left="1134" w:hanging="283"/>
        <w:jc w:val="both"/>
        <w:rPr>
          <w:rFonts w:asciiTheme="majorBidi" w:hAnsiTheme="majorBidi" w:cstheme="majorBidi"/>
          <w:sz w:val="24"/>
          <w:szCs w:val="24"/>
        </w:rPr>
      </w:pPr>
      <w:r w:rsidRPr="00405AEB">
        <w:rPr>
          <w:rFonts w:asciiTheme="majorBidi" w:hAnsiTheme="majorBidi" w:cstheme="majorBidi"/>
          <w:sz w:val="24"/>
          <w:szCs w:val="24"/>
        </w:rPr>
        <w:t>integral, perpaduan antara ilmu agama dan ilmu umum, yang tertera dalam ayat 1 dan ayat 2 dari surat al-alaq ayat 1 sampai 5 itu, hal ini dite</w:t>
      </w:r>
      <w:r>
        <w:rPr>
          <w:rFonts w:asciiTheme="majorBidi" w:hAnsiTheme="majorBidi" w:cstheme="majorBidi"/>
          <w:sz w:val="24"/>
          <w:szCs w:val="24"/>
        </w:rPr>
        <w:t>gaskan bahwa islam tidak membeda-bedakan antara ilmu agama dan ilmu umum, dan ilmu tersebut saling berkaitan.</w:t>
      </w:r>
    </w:p>
    <w:p w:rsidR="009A49B9" w:rsidRDefault="009A49B9" w:rsidP="000B507F">
      <w:pPr>
        <w:pStyle w:val="ListParagraph"/>
        <w:numPr>
          <w:ilvl w:val="0"/>
          <w:numId w:val="38"/>
        </w:numPr>
        <w:autoSpaceDE w:val="0"/>
        <w:autoSpaceDN w:val="0"/>
        <w:adjustRightInd w:val="0"/>
        <w:spacing w:after="0" w:line="480" w:lineRule="auto"/>
        <w:ind w:left="1134" w:hanging="283"/>
        <w:jc w:val="both"/>
        <w:rPr>
          <w:rFonts w:asciiTheme="majorBidi" w:hAnsiTheme="majorBidi" w:cstheme="majorBidi"/>
          <w:sz w:val="24"/>
          <w:szCs w:val="24"/>
        </w:rPr>
      </w:pPr>
      <w:r w:rsidRPr="009A49B9">
        <w:rPr>
          <w:rFonts w:asciiTheme="majorBidi" w:hAnsiTheme="majorBidi" w:cstheme="majorBidi"/>
          <w:sz w:val="24"/>
          <w:szCs w:val="24"/>
        </w:rPr>
        <w:t xml:space="preserve">active learning, dimana </w:t>
      </w:r>
      <w:r w:rsidR="00C45201">
        <w:rPr>
          <w:rFonts w:asciiTheme="majorBidi" w:hAnsiTheme="majorBidi" w:cstheme="majorBidi"/>
          <w:sz w:val="24"/>
          <w:szCs w:val="24"/>
        </w:rPr>
        <w:t>para pembelajar (manusia)</w:t>
      </w:r>
      <w:r w:rsidRPr="009A49B9">
        <w:rPr>
          <w:rFonts w:asciiTheme="majorBidi" w:hAnsiTheme="majorBidi" w:cstheme="majorBidi"/>
          <w:sz w:val="24"/>
          <w:szCs w:val="24"/>
        </w:rPr>
        <w:t xml:space="preserve"> yang didorong untuk lebih aktif dalam proses dalam pembelajaran </w:t>
      </w:r>
    </w:p>
    <w:p w:rsidR="00C45201" w:rsidRPr="00C45201" w:rsidRDefault="009A49B9" w:rsidP="000B507F">
      <w:pPr>
        <w:pStyle w:val="ListParagraph"/>
        <w:numPr>
          <w:ilvl w:val="0"/>
          <w:numId w:val="38"/>
        </w:numPr>
        <w:autoSpaceDE w:val="0"/>
        <w:autoSpaceDN w:val="0"/>
        <w:adjustRightInd w:val="0"/>
        <w:spacing w:after="0" w:line="480" w:lineRule="auto"/>
        <w:ind w:left="1134" w:hanging="283"/>
        <w:jc w:val="both"/>
        <w:rPr>
          <w:rFonts w:asciiTheme="majorBidi" w:hAnsiTheme="majorBidi" w:cstheme="majorBidi"/>
          <w:sz w:val="24"/>
          <w:szCs w:val="24"/>
        </w:rPr>
      </w:pPr>
      <w:r w:rsidRPr="009A49B9">
        <w:rPr>
          <w:rFonts w:asciiTheme="majorBidi" w:hAnsiTheme="majorBidi" w:cstheme="majorBidi"/>
          <w:sz w:val="24"/>
          <w:szCs w:val="24"/>
        </w:rPr>
        <w:t>learning to now,</w:t>
      </w:r>
      <w:r w:rsidR="00C45201">
        <w:rPr>
          <w:rFonts w:asciiTheme="majorBidi" w:hAnsiTheme="majorBidi" w:cstheme="majorBidi"/>
          <w:sz w:val="24"/>
          <w:szCs w:val="24"/>
        </w:rPr>
        <w:t xml:space="preserve"> </w:t>
      </w:r>
      <w:r w:rsidR="00C45201" w:rsidRPr="00805975">
        <w:rPr>
          <w:rFonts w:ascii="Times New Roman" w:hAnsi="Times New Roman" w:cs="Times New Roman"/>
          <w:sz w:val="24"/>
          <w:szCs w:val="24"/>
        </w:rPr>
        <w:t>manusia dituntut untuk tidak hanya mempuyai kema</w:t>
      </w:r>
      <w:r w:rsidR="00075775">
        <w:rPr>
          <w:rFonts w:ascii="Times New Roman" w:hAnsi="Times New Roman" w:cs="Times New Roman"/>
          <w:sz w:val="24"/>
          <w:szCs w:val="24"/>
        </w:rPr>
        <w:t>P</w:t>
      </w:r>
      <w:r w:rsidR="00C45201" w:rsidRPr="00805975">
        <w:rPr>
          <w:rFonts w:ascii="Times New Roman" w:hAnsi="Times New Roman" w:cs="Times New Roman"/>
          <w:sz w:val="24"/>
          <w:szCs w:val="24"/>
        </w:rPr>
        <w:t>mpuan dalam menerima informasi dan ak</w:t>
      </w:r>
      <w:r w:rsidR="00C45201">
        <w:rPr>
          <w:rFonts w:ascii="Times New Roman" w:hAnsi="Times New Roman" w:cs="Times New Roman"/>
          <w:sz w:val="24"/>
          <w:szCs w:val="24"/>
        </w:rPr>
        <w:t xml:space="preserve">tif </w:t>
      </w:r>
      <w:r w:rsidR="00C45201" w:rsidRPr="00805975">
        <w:rPr>
          <w:rFonts w:ascii="Times New Roman" w:hAnsi="Times New Roman" w:cs="Times New Roman"/>
          <w:sz w:val="24"/>
          <w:szCs w:val="24"/>
        </w:rPr>
        <w:t xml:space="preserve">dalam proses pembelajaran </w:t>
      </w:r>
      <w:r w:rsidR="00C45201">
        <w:rPr>
          <w:rFonts w:ascii="Times New Roman" w:hAnsi="Times New Roman" w:cs="Times New Roman"/>
          <w:sz w:val="24"/>
          <w:szCs w:val="24"/>
        </w:rPr>
        <w:t xml:space="preserve">tetapi diharapkan bisa berkembang yang tidak hanya </w:t>
      </w:r>
      <w:r w:rsidR="00C45201">
        <w:rPr>
          <w:rFonts w:ascii="Times New Roman" w:hAnsi="Times New Roman" w:cs="Times New Roman"/>
          <w:sz w:val="24"/>
          <w:szCs w:val="24"/>
        </w:rPr>
        <w:lastRenderedPageBreak/>
        <w:t>melalui logika empirisme semata, tetapi juga secara transendental, yaitu kemampuan mengaitkannya dengan nilai-nilai spiritual</w:t>
      </w:r>
    </w:p>
    <w:p w:rsidR="00C45201" w:rsidRPr="00405AEB" w:rsidRDefault="00C45201" w:rsidP="000B507F">
      <w:pPr>
        <w:pStyle w:val="ListParagraph"/>
        <w:tabs>
          <w:tab w:val="left" w:pos="1701"/>
        </w:tabs>
        <w:autoSpaceDE w:val="0"/>
        <w:autoSpaceDN w:val="0"/>
        <w:adjustRightInd w:val="0"/>
        <w:spacing w:after="0" w:line="480" w:lineRule="auto"/>
        <w:ind w:left="851"/>
        <w:jc w:val="both"/>
        <w:rPr>
          <w:rFonts w:asciiTheme="majorBidi" w:hAnsiTheme="majorBidi" w:cstheme="majorBidi"/>
          <w:sz w:val="24"/>
          <w:szCs w:val="24"/>
          <w:lang w:val="fr-FR"/>
        </w:rPr>
      </w:pPr>
      <w:r w:rsidRPr="00405AEB">
        <w:rPr>
          <w:rFonts w:asciiTheme="majorBidi" w:hAnsiTheme="majorBidi" w:cstheme="majorBidi"/>
          <w:sz w:val="24"/>
          <w:szCs w:val="24"/>
        </w:rPr>
        <w:tab/>
      </w:r>
      <w:r w:rsidR="009A49B9" w:rsidRPr="00405AEB">
        <w:rPr>
          <w:rFonts w:asciiTheme="majorBidi" w:hAnsiTheme="majorBidi" w:cstheme="majorBidi"/>
          <w:sz w:val="24"/>
          <w:szCs w:val="24"/>
          <w:lang w:val="fr-FR"/>
        </w:rPr>
        <w:t xml:space="preserve">Sedangkan urgensi pendidikan Islam </w:t>
      </w:r>
      <w:r w:rsidR="002F46B1">
        <w:rPr>
          <w:rFonts w:asciiTheme="majorBidi" w:hAnsiTheme="majorBidi" w:cstheme="majorBidi"/>
          <w:sz w:val="24"/>
          <w:szCs w:val="24"/>
        </w:rPr>
        <w:t>dalam surat al-‘Alaq ayat 1 sampai 5 menurut tafsir Al-Qurthubi dan tafsir Al-Misbah</w:t>
      </w:r>
      <w:r w:rsidR="009A49B9" w:rsidRPr="00405AEB">
        <w:rPr>
          <w:rFonts w:asciiTheme="majorBidi" w:hAnsiTheme="majorBidi" w:cstheme="majorBidi"/>
          <w:sz w:val="24"/>
          <w:szCs w:val="24"/>
          <w:lang w:val="fr-FR"/>
        </w:rPr>
        <w:t xml:space="preserve"> yaitu </w:t>
      </w:r>
    </w:p>
    <w:p w:rsidR="002F46B1" w:rsidRPr="002F46B1" w:rsidRDefault="002F46B1" w:rsidP="000B507F">
      <w:pPr>
        <w:pStyle w:val="ListParagraph"/>
        <w:numPr>
          <w:ilvl w:val="0"/>
          <w:numId w:val="39"/>
        </w:numPr>
        <w:autoSpaceDE w:val="0"/>
        <w:autoSpaceDN w:val="0"/>
        <w:adjustRightInd w:val="0"/>
        <w:spacing w:after="0" w:line="480" w:lineRule="auto"/>
        <w:ind w:left="1134" w:hanging="283"/>
        <w:jc w:val="both"/>
        <w:rPr>
          <w:rFonts w:asciiTheme="majorBidi" w:hAnsiTheme="majorBidi" w:cstheme="majorBidi"/>
          <w:sz w:val="24"/>
          <w:szCs w:val="24"/>
          <w:lang w:val="fr-FR"/>
        </w:rPr>
      </w:pPr>
      <w:r w:rsidRPr="00405AEB">
        <w:rPr>
          <w:rFonts w:asciiTheme="majorBidi" w:hAnsiTheme="majorBidi" w:cstheme="majorBidi"/>
          <w:sz w:val="24"/>
          <w:szCs w:val="24"/>
          <w:lang w:val="fr-FR"/>
        </w:rPr>
        <w:t>pendidikan akal, menuntun dan mengembangkan daya pikir rasional dan objektif. Dalam surat al-Alaq terlihat jelaslah bahwa Tuhan memerintah manuisa berpikir d</w:t>
      </w:r>
      <w:r>
        <w:rPr>
          <w:rFonts w:asciiTheme="majorBidi" w:hAnsiTheme="majorBidi" w:cstheme="majorBidi"/>
          <w:sz w:val="24"/>
          <w:szCs w:val="24"/>
          <w:lang w:val="fr-FR"/>
        </w:rPr>
        <w:t xml:space="preserve">an menggunakan akal pikirannya sesuai dengan fitrah yang di berikan kepadanya. Hal ini jelaslah bahwa  </w:t>
      </w:r>
      <w:r w:rsidRPr="00405AEB">
        <w:rPr>
          <w:rFonts w:asciiTheme="majorBidi" w:hAnsiTheme="majorBidi" w:cstheme="majorBidi"/>
          <w:sz w:val="24"/>
          <w:szCs w:val="24"/>
          <w:lang w:val="fr-FR"/>
        </w:rPr>
        <w:t xml:space="preserve">Allah </w:t>
      </w:r>
      <w:r>
        <w:rPr>
          <w:rFonts w:asciiTheme="majorBidi" w:hAnsiTheme="majorBidi" w:cstheme="majorBidi"/>
          <w:sz w:val="24"/>
          <w:szCs w:val="24"/>
          <w:lang w:val="fr-FR"/>
        </w:rPr>
        <w:t xml:space="preserve">SWT. </w:t>
      </w:r>
      <w:r w:rsidRPr="00405AEB">
        <w:rPr>
          <w:rFonts w:asciiTheme="majorBidi" w:hAnsiTheme="majorBidi" w:cstheme="majorBidi"/>
          <w:sz w:val="24"/>
          <w:szCs w:val="24"/>
          <w:lang w:val="fr-FR"/>
        </w:rPr>
        <w:t>sangat peduli terhadap pendidikan akal.</w:t>
      </w:r>
    </w:p>
    <w:p w:rsidR="00192D02" w:rsidRPr="00405AEB" w:rsidRDefault="009A49B9" w:rsidP="000B507F">
      <w:pPr>
        <w:pStyle w:val="ListParagraph"/>
        <w:numPr>
          <w:ilvl w:val="0"/>
          <w:numId w:val="39"/>
        </w:numPr>
        <w:autoSpaceDE w:val="0"/>
        <w:autoSpaceDN w:val="0"/>
        <w:adjustRightInd w:val="0"/>
        <w:spacing w:after="0" w:line="480" w:lineRule="auto"/>
        <w:ind w:left="1134" w:hanging="283"/>
        <w:jc w:val="both"/>
        <w:rPr>
          <w:rFonts w:asciiTheme="majorBidi" w:hAnsiTheme="majorBidi" w:cstheme="majorBidi"/>
          <w:sz w:val="24"/>
          <w:szCs w:val="24"/>
          <w:lang w:val="fr-FR"/>
        </w:rPr>
      </w:pPr>
      <w:r w:rsidRPr="00405AEB">
        <w:rPr>
          <w:rFonts w:asciiTheme="majorBidi" w:hAnsiTheme="majorBidi" w:cstheme="majorBidi"/>
          <w:sz w:val="24"/>
          <w:szCs w:val="24"/>
          <w:lang w:val="fr-FR"/>
        </w:rPr>
        <w:t xml:space="preserve">pendidikan tauhid, </w:t>
      </w:r>
      <w:r w:rsidR="00C45201" w:rsidRPr="00405AEB">
        <w:rPr>
          <w:rFonts w:asciiTheme="majorBidi" w:hAnsiTheme="majorBidi" w:cstheme="majorBidi"/>
          <w:sz w:val="24"/>
          <w:szCs w:val="24"/>
          <w:lang w:val="fr-FR"/>
        </w:rPr>
        <w:t xml:space="preserve">manusia </w:t>
      </w:r>
      <w:r w:rsidR="00192D02" w:rsidRPr="00405AEB">
        <w:rPr>
          <w:rFonts w:asciiTheme="majorBidi" w:eastAsiaTheme="minorHAnsi" w:hAnsiTheme="majorBidi" w:cstheme="majorBidi"/>
          <w:sz w:val="24"/>
          <w:szCs w:val="24"/>
          <w:lang w:val="fr-FR"/>
        </w:rPr>
        <w:t>harus diajarkan pendidikan tauhid ini agar mereka tidak menyekutukan Allah dan tidak terjerumus ke dalam jurang kenistaan</w:t>
      </w:r>
      <w:r w:rsidR="00192D02" w:rsidRPr="00405AEB">
        <w:rPr>
          <w:rFonts w:asciiTheme="majorBidi" w:hAnsiTheme="majorBidi" w:cstheme="majorBidi"/>
          <w:sz w:val="24"/>
          <w:szCs w:val="24"/>
          <w:lang w:val="fr-FR"/>
        </w:rPr>
        <w:t xml:space="preserve"> </w:t>
      </w:r>
    </w:p>
    <w:p w:rsidR="00192D02" w:rsidRDefault="009A49B9" w:rsidP="000B507F">
      <w:pPr>
        <w:pStyle w:val="ListParagraph"/>
        <w:numPr>
          <w:ilvl w:val="0"/>
          <w:numId w:val="39"/>
        </w:numPr>
        <w:autoSpaceDE w:val="0"/>
        <w:autoSpaceDN w:val="0"/>
        <w:adjustRightInd w:val="0"/>
        <w:spacing w:after="0" w:line="480" w:lineRule="auto"/>
        <w:ind w:left="1134" w:hanging="283"/>
        <w:jc w:val="both"/>
        <w:rPr>
          <w:rFonts w:asciiTheme="majorBidi" w:hAnsiTheme="majorBidi" w:cstheme="majorBidi"/>
          <w:sz w:val="24"/>
          <w:szCs w:val="24"/>
          <w:lang w:val="fr-FR"/>
        </w:rPr>
      </w:pPr>
      <w:r w:rsidRPr="00405AEB">
        <w:rPr>
          <w:rFonts w:asciiTheme="majorBidi" w:hAnsiTheme="majorBidi" w:cstheme="majorBidi"/>
          <w:sz w:val="24"/>
          <w:szCs w:val="24"/>
          <w:lang w:val="fr-FR"/>
        </w:rPr>
        <w:t>pendidikan ahlak</w:t>
      </w:r>
      <w:r w:rsidR="00192D02" w:rsidRPr="00405AEB">
        <w:rPr>
          <w:rFonts w:asciiTheme="majorBidi" w:hAnsiTheme="majorBidi" w:cstheme="majorBidi"/>
          <w:sz w:val="24"/>
          <w:szCs w:val="24"/>
          <w:lang w:val="fr-FR"/>
        </w:rPr>
        <w:t>, dalam pendidikan Islam manusia diajarkan tentang berahklakul karimah karena Allah SWT. dalam wahyu pertamanya ditegaskan manusia diciptakan dengan bentuk yang sempurna sedangkan wahyu Allah SWT. tersebut diturunkan kepada Nabi Muhammad saw guna untuk memperbaiki akhlak manusia.</w:t>
      </w:r>
    </w:p>
    <w:p w:rsidR="000B507F" w:rsidRDefault="000B507F" w:rsidP="000B507F">
      <w:pPr>
        <w:autoSpaceDE w:val="0"/>
        <w:autoSpaceDN w:val="0"/>
        <w:adjustRightInd w:val="0"/>
        <w:spacing w:after="0" w:line="480" w:lineRule="auto"/>
        <w:jc w:val="both"/>
        <w:rPr>
          <w:rFonts w:asciiTheme="majorBidi" w:hAnsiTheme="majorBidi" w:cstheme="majorBidi"/>
          <w:sz w:val="24"/>
          <w:szCs w:val="24"/>
          <w:lang w:val="fr-FR"/>
        </w:rPr>
      </w:pPr>
    </w:p>
    <w:p w:rsidR="000B507F" w:rsidRDefault="000B507F" w:rsidP="000B507F">
      <w:pPr>
        <w:autoSpaceDE w:val="0"/>
        <w:autoSpaceDN w:val="0"/>
        <w:adjustRightInd w:val="0"/>
        <w:spacing w:after="0" w:line="480" w:lineRule="auto"/>
        <w:jc w:val="both"/>
        <w:rPr>
          <w:rFonts w:asciiTheme="majorBidi" w:hAnsiTheme="majorBidi" w:cstheme="majorBidi"/>
          <w:sz w:val="24"/>
          <w:szCs w:val="24"/>
          <w:lang w:val="fr-FR"/>
        </w:rPr>
      </w:pPr>
    </w:p>
    <w:p w:rsidR="000B507F" w:rsidRDefault="000B507F" w:rsidP="000B507F">
      <w:pPr>
        <w:autoSpaceDE w:val="0"/>
        <w:autoSpaceDN w:val="0"/>
        <w:adjustRightInd w:val="0"/>
        <w:spacing w:after="0" w:line="480" w:lineRule="auto"/>
        <w:jc w:val="both"/>
        <w:rPr>
          <w:rFonts w:asciiTheme="majorBidi" w:hAnsiTheme="majorBidi" w:cstheme="majorBidi"/>
          <w:sz w:val="24"/>
          <w:szCs w:val="24"/>
          <w:lang w:val="fr-FR"/>
        </w:rPr>
      </w:pPr>
    </w:p>
    <w:p w:rsidR="000B507F" w:rsidRDefault="000B507F" w:rsidP="000B507F">
      <w:pPr>
        <w:autoSpaceDE w:val="0"/>
        <w:autoSpaceDN w:val="0"/>
        <w:adjustRightInd w:val="0"/>
        <w:spacing w:after="0" w:line="480" w:lineRule="auto"/>
        <w:jc w:val="both"/>
        <w:rPr>
          <w:rFonts w:asciiTheme="majorBidi" w:hAnsiTheme="majorBidi" w:cstheme="majorBidi"/>
          <w:sz w:val="24"/>
          <w:szCs w:val="24"/>
          <w:lang w:val="fr-FR"/>
        </w:rPr>
      </w:pPr>
    </w:p>
    <w:p w:rsidR="000B507F" w:rsidRPr="000B507F" w:rsidRDefault="000B507F" w:rsidP="000B507F">
      <w:pPr>
        <w:autoSpaceDE w:val="0"/>
        <w:autoSpaceDN w:val="0"/>
        <w:adjustRightInd w:val="0"/>
        <w:spacing w:after="0" w:line="480" w:lineRule="auto"/>
        <w:jc w:val="both"/>
        <w:rPr>
          <w:rFonts w:asciiTheme="majorBidi" w:hAnsiTheme="majorBidi" w:cstheme="majorBidi"/>
          <w:sz w:val="24"/>
          <w:szCs w:val="24"/>
          <w:lang w:val="fr-FR"/>
        </w:rPr>
      </w:pPr>
    </w:p>
    <w:p w:rsidR="00AE427D" w:rsidRDefault="00AE427D" w:rsidP="000B507F">
      <w:pPr>
        <w:pStyle w:val="ListParagraph"/>
        <w:numPr>
          <w:ilvl w:val="0"/>
          <w:numId w:val="35"/>
        </w:numPr>
        <w:autoSpaceDE w:val="0"/>
        <w:autoSpaceDN w:val="0"/>
        <w:adjustRightInd w:val="0"/>
        <w:spacing w:after="0" w:line="480" w:lineRule="auto"/>
        <w:ind w:left="426" w:hanging="426"/>
        <w:jc w:val="both"/>
        <w:rPr>
          <w:rFonts w:asciiTheme="majorBidi" w:hAnsiTheme="majorBidi" w:cstheme="majorBidi"/>
          <w:b/>
          <w:bCs/>
          <w:sz w:val="24"/>
          <w:szCs w:val="24"/>
        </w:rPr>
      </w:pPr>
      <w:r w:rsidRPr="00AE427D">
        <w:rPr>
          <w:rFonts w:asciiTheme="majorBidi" w:hAnsiTheme="majorBidi" w:cstheme="majorBidi"/>
          <w:b/>
          <w:bCs/>
          <w:sz w:val="24"/>
          <w:szCs w:val="24"/>
        </w:rPr>
        <w:lastRenderedPageBreak/>
        <w:t xml:space="preserve">Saran </w:t>
      </w:r>
    </w:p>
    <w:p w:rsidR="00AE427D" w:rsidRPr="00ED47C9" w:rsidRDefault="00ED47C9" w:rsidP="008A7C24">
      <w:pPr>
        <w:pStyle w:val="ListParagraph"/>
        <w:tabs>
          <w:tab w:val="left" w:pos="1134"/>
        </w:tabs>
        <w:autoSpaceDE w:val="0"/>
        <w:autoSpaceDN w:val="0"/>
        <w:adjustRightInd w:val="0"/>
        <w:spacing w:after="0" w:line="480" w:lineRule="auto"/>
        <w:ind w:left="426"/>
        <w:jc w:val="both"/>
        <w:rPr>
          <w:rFonts w:asciiTheme="majorBidi" w:hAnsiTheme="majorBidi" w:cstheme="majorBidi"/>
          <w:sz w:val="24"/>
          <w:szCs w:val="24"/>
        </w:rPr>
      </w:pPr>
      <w:r w:rsidRPr="00405AEB">
        <w:rPr>
          <w:rFonts w:asciiTheme="majorBidi" w:hAnsiTheme="majorBidi" w:cstheme="majorBidi"/>
          <w:b/>
          <w:bCs/>
          <w:sz w:val="24"/>
          <w:szCs w:val="24"/>
          <w:lang w:val="fr-FR"/>
        </w:rPr>
        <w:tab/>
      </w:r>
      <w:r w:rsidRPr="00ED47C9">
        <w:rPr>
          <w:rFonts w:asciiTheme="majorBidi" w:hAnsiTheme="majorBidi" w:cstheme="majorBidi"/>
          <w:sz w:val="24"/>
          <w:szCs w:val="24"/>
        </w:rPr>
        <w:t>Dengan mempertimbangkan hasil kajian tentan</w:t>
      </w:r>
      <w:r w:rsidR="008A7C24">
        <w:rPr>
          <w:rFonts w:asciiTheme="majorBidi" w:hAnsiTheme="majorBidi" w:cstheme="majorBidi"/>
          <w:sz w:val="24"/>
          <w:szCs w:val="24"/>
        </w:rPr>
        <w:t>g</w:t>
      </w:r>
      <w:r w:rsidRPr="00ED47C9">
        <w:rPr>
          <w:rFonts w:asciiTheme="majorBidi" w:hAnsiTheme="majorBidi" w:cstheme="majorBidi"/>
          <w:sz w:val="24"/>
          <w:szCs w:val="24"/>
        </w:rPr>
        <w:t xml:space="preserve"> urgensi pembelajaran pendidikan Islam </w:t>
      </w:r>
      <w:r w:rsidR="008A7C24">
        <w:rPr>
          <w:rFonts w:asciiTheme="majorBidi" w:hAnsiTheme="majorBidi" w:cstheme="majorBidi"/>
          <w:sz w:val="24"/>
          <w:szCs w:val="24"/>
        </w:rPr>
        <w:t>dalam</w:t>
      </w:r>
      <w:r w:rsidRPr="00ED47C9">
        <w:rPr>
          <w:rFonts w:asciiTheme="majorBidi" w:hAnsiTheme="majorBidi" w:cstheme="majorBidi"/>
          <w:sz w:val="24"/>
          <w:szCs w:val="24"/>
        </w:rPr>
        <w:t xml:space="preserve"> surat al-Alaq ayat 1 sampai 5</w:t>
      </w:r>
      <w:r w:rsidR="008A7C24">
        <w:rPr>
          <w:rFonts w:asciiTheme="majorBidi" w:hAnsiTheme="majorBidi" w:cstheme="majorBidi"/>
          <w:sz w:val="24"/>
          <w:szCs w:val="24"/>
        </w:rPr>
        <w:t xml:space="preserve"> menurut tafsir Al-Qurthubi dan </w:t>
      </w:r>
      <w:r w:rsidR="00284A6D">
        <w:rPr>
          <w:rFonts w:asciiTheme="majorBidi" w:hAnsiTheme="majorBidi" w:cstheme="majorBidi"/>
          <w:sz w:val="24"/>
          <w:szCs w:val="24"/>
        </w:rPr>
        <w:t>t</w:t>
      </w:r>
      <w:r w:rsidR="008A7C24">
        <w:rPr>
          <w:rFonts w:asciiTheme="majorBidi" w:hAnsiTheme="majorBidi" w:cstheme="majorBidi"/>
          <w:sz w:val="24"/>
          <w:szCs w:val="24"/>
        </w:rPr>
        <w:t>afsir Al-Misbah</w:t>
      </w:r>
      <w:r w:rsidRPr="00ED47C9">
        <w:rPr>
          <w:rFonts w:asciiTheme="majorBidi" w:hAnsiTheme="majorBidi" w:cstheme="majorBidi"/>
          <w:sz w:val="24"/>
          <w:szCs w:val="24"/>
        </w:rPr>
        <w:t>, maka penulis menyarankan.</w:t>
      </w:r>
    </w:p>
    <w:p w:rsidR="00ED47C9" w:rsidRDefault="00ED47C9" w:rsidP="000B507F">
      <w:pPr>
        <w:pStyle w:val="ListParagraph"/>
        <w:numPr>
          <w:ilvl w:val="0"/>
          <w:numId w:val="40"/>
        </w:numPr>
        <w:autoSpaceDE w:val="0"/>
        <w:autoSpaceDN w:val="0"/>
        <w:adjustRightInd w:val="0"/>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Pendidikan formal</w:t>
      </w:r>
    </w:p>
    <w:p w:rsidR="00ED47C9" w:rsidRDefault="00ED47C9" w:rsidP="00284A6D">
      <w:pPr>
        <w:pStyle w:val="ListParagraph"/>
        <w:tabs>
          <w:tab w:val="left" w:pos="1701"/>
        </w:tabs>
        <w:autoSpaceDE w:val="0"/>
        <w:autoSpaceDN w:val="0"/>
        <w:adjustRightInd w:val="0"/>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t>Seyogyanya pendidik dalam pendidikan formal ini berupaya meningkatkan kuali</w:t>
      </w:r>
      <w:r w:rsidR="00284A6D">
        <w:rPr>
          <w:rFonts w:asciiTheme="majorBidi" w:hAnsiTheme="majorBidi" w:cstheme="majorBidi"/>
          <w:sz w:val="24"/>
          <w:szCs w:val="24"/>
        </w:rPr>
        <w:t xml:space="preserve">tas pembelajaran pada pelajaran </w:t>
      </w:r>
      <w:r>
        <w:rPr>
          <w:rFonts w:asciiTheme="majorBidi" w:hAnsiTheme="majorBidi" w:cstheme="majorBidi"/>
          <w:sz w:val="24"/>
          <w:szCs w:val="24"/>
        </w:rPr>
        <w:t xml:space="preserve">pendidikan Islam melalui </w:t>
      </w:r>
      <w:r w:rsidR="00284A6D">
        <w:rPr>
          <w:rFonts w:asciiTheme="majorBidi" w:hAnsiTheme="majorBidi" w:cstheme="majorBidi"/>
          <w:sz w:val="24"/>
          <w:szCs w:val="24"/>
        </w:rPr>
        <w:t>dengan menggunakan pendekatan</w:t>
      </w:r>
      <w:r>
        <w:rPr>
          <w:rFonts w:asciiTheme="majorBidi" w:hAnsiTheme="majorBidi" w:cstheme="majorBidi"/>
          <w:sz w:val="24"/>
          <w:szCs w:val="24"/>
        </w:rPr>
        <w:t xml:space="preserve"> pembelajaran yang telah tercantum di dalam surat al-Alaq ayat 1 sampai 5</w:t>
      </w:r>
      <w:r w:rsidR="00284A6D">
        <w:rPr>
          <w:rFonts w:asciiTheme="majorBidi" w:hAnsiTheme="majorBidi" w:cstheme="majorBidi"/>
          <w:sz w:val="24"/>
          <w:szCs w:val="24"/>
        </w:rPr>
        <w:t xml:space="preserve"> menurut tafsir Al-Qurthubi dan tafsir Al-Misbah.</w:t>
      </w:r>
    </w:p>
    <w:p w:rsidR="00ED47C9" w:rsidRDefault="00ED47C9" w:rsidP="000B507F">
      <w:pPr>
        <w:pStyle w:val="ListParagraph"/>
        <w:numPr>
          <w:ilvl w:val="0"/>
          <w:numId w:val="40"/>
        </w:numPr>
        <w:autoSpaceDE w:val="0"/>
        <w:autoSpaceDN w:val="0"/>
        <w:adjustRightInd w:val="0"/>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Pendidikan Non Formal</w:t>
      </w:r>
    </w:p>
    <w:p w:rsidR="002716D3" w:rsidRPr="004524A3" w:rsidRDefault="00973733" w:rsidP="00284A6D">
      <w:pPr>
        <w:pStyle w:val="ListParagraph"/>
        <w:tabs>
          <w:tab w:val="left" w:pos="1701"/>
        </w:tabs>
        <w:autoSpaceDE w:val="0"/>
        <w:autoSpaceDN w:val="0"/>
        <w:adjustRightInd w:val="0"/>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ED47C9">
        <w:rPr>
          <w:rFonts w:asciiTheme="majorBidi" w:hAnsiTheme="majorBidi" w:cstheme="majorBidi"/>
          <w:sz w:val="24"/>
          <w:szCs w:val="24"/>
        </w:rPr>
        <w:t xml:space="preserve">Dalam mengembangkan pendidikan Islam di lembaga pendidikan non formal </w:t>
      </w:r>
      <w:r>
        <w:rPr>
          <w:rFonts w:asciiTheme="majorBidi" w:hAnsiTheme="majorBidi" w:cstheme="majorBidi"/>
          <w:sz w:val="24"/>
          <w:szCs w:val="24"/>
        </w:rPr>
        <w:t>diharapkan para pendidik seyogyanya mengetahui cara menyampaikan pendidikan Islam sehingga ajaran Islam dapat berkembang dengan pesat</w:t>
      </w:r>
      <w:r w:rsidR="00284A6D">
        <w:rPr>
          <w:rFonts w:asciiTheme="majorBidi" w:hAnsiTheme="majorBidi" w:cstheme="majorBidi"/>
          <w:sz w:val="24"/>
          <w:szCs w:val="24"/>
        </w:rPr>
        <w:t xml:space="preserve"> yang berdasarkan al-Qur’an spesifiknya pada surat al-‘Alaq ayat 1 sampai 5 menurut tafsir Al-Qurthubi dan tafsir Al-Misbah.</w:t>
      </w:r>
    </w:p>
    <w:p w:rsidR="00885676" w:rsidRPr="00047ACB" w:rsidRDefault="002716D3" w:rsidP="00047ACB">
      <w:pPr>
        <w:pStyle w:val="NoSpacing"/>
        <w:tabs>
          <w:tab w:val="left" w:pos="851"/>
        </w:tabs>
        <w:spacing w:line="480" w:lineRule="auto"/>
        <w:jc w:val="both"/>
        <w:rPr>
          <w:rFonts w:asciiTheme="majorBidi" w:hAnsiTheme="majorBidi" w:cstheme="majorBidi"/>
          <w:sz w:val="24"/>
          <w:szCs w:val="24"/>
        </w:rPr>
      </w:pPr>
      <w:r>
        <w:rPr>
          <w:rFonts w:ascii="Times New Roman" w:hAnsi="Times New Roman" w:cs="Times New Roman"/>
          <w:sz w:val="24"/>
          <w:szCs w:val="24"/>
        </w:rPr>
        <w:tab/>
      </w:r>
    </w:p>
    <w:sectPr w:rsidR="00885676" w:rsidRPr="00047ACB" w:rsidSect="00175D62">
      <w:headerReference w:type="default" r:id="rId8"/>
      <w:pgSz w:w="12240" w:h="15840" w:code="1"/>
      <w:pgMar w:top="2268" w:right="1701" w:bottom="1701" w:left="2268" w:header="720" w:footer="720" w:gutter="0"/>
      <w:pgNumType w:start="1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5AA" w:rsidRDefault="003715AA" w:rsidP="002716D3">
      <w:pPr>
        <w:spacing w:after="0" w:line="240" w:lineRule="auto"/>
      </w:pPr>
      <w:r>
        <w:separator/>
      </w:r>
    </w:p>
  </w:endnote>
  <w:endnote w:type="continuationSeparator" w:id="1">
    <w:p w:rsidR="003715AA" w:rsidRDefault="003715AA" w:rsidP="00271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5AA" w:rsidRDefault="003715AA" w:rsidP="002716D3">
      <w:pPr>
        <w:spacing w:after="0" w:line="240" w:lineRule="auto"/>
      </w:pPr>
      <w:r>
        <w:separator/>
      </w:r>
    </w:p>
  </w:footnote>
  <w:footnote w:type="continuationSeparator" w:id="1">
    <w:p w:rsidR="003715AA" w:rsidRDefault="003715AA" w:rsidP="00271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5896"/>
      <w:docPartObj>
        <w:docPartGallery w:val="Page Numbers (Top of Page)"/>
        <w:docPartUnique/>
      </w:docPartObj>
    </w:sdtPr>
    <w:sdtContent>
      <w:p w:rsidR="00192D02" w:rsidRPr="00973733" w:rsidRDefault="00535497">
        <w:pPr>
          <w:pStyle w:val="Header"/>
          <w:jc w:val="right"/>
          <w:rPr>
            <w:rFonts w:ascii="Times New Roman" w:hAnsi="Times New Roman" w:cs="Times New Roman"/>
            <w:sz w:val="24"/>
            <w:szCs w:val="24"/>
          </w:rPr>
        </w:pPr>
        <w:r w:rsidRPr="00973733">
          <w:rPr>
            <w:rFonts w:ascii="Times New Roman" w:hAnsi="Times New Roman" w:cs="Times New Roman"/>
            <w:sz w:val="24"/>
            <w:szCs w:val="24"/>
          </w:rPr>
          <w:fldChar w:fldCharType="begin"/>
        </w:r>
        <w:r w:rsidR="00192D02" w:rsidRPr="00973733">
          <w:rPr>
            <w:rFonts w:ascii="Times New Roman" w:hAnsi="Times New Roman" w:cs="Times New Roman"/>
            <w:sz w:val="24"/>
            <w:szCs w:val="24"/>
          </w:rPr>
          <w:instrText xml:space="preserve"> PAGE   \* MERGEFORMAT </w:instrText>
        </w:r>
        <w:r w:rsidRPr="00973733">
          <w:rPr>
            <w:rFonts w:ascii="Times New Roman" w:hAnsi="Times New Roman" w:cs="Times New Roman"/>
            <w:sz w:val="24"/>
            <w:szCs w:val="24"/>
          </w:rPr>
          <w:fldChar w:fldCharType="separate"/>
        </w:r>
        <w:r w:rsidR="00284A6D">
          <w:rPr>
            <w:rFonts w:ascii="Times New Roman" w:hAnsi="Times New Roman" w:cs="Times New Roman"/>
            <w:noProof/>
            <w:sz w:val="24"/>
            <w:szCs w:val="24"/>
          </w:rPr>
          <w:t>176</w:t>
        </w:r>
        <w:r w:rsidRPr="00973733">
          <w:rPr>
            <w:rFonts w:ascii="Times New Roman" w:hAnsi="Times New Roman" w:cs="Times New Roman"/>
            <w:sz w:val="24"/>
            <w:szCs w:val="24"/>
          </w:rPr>
          <w:fldChar w:fldCharType="end"/>
        </w:r>
      </w:p>
    </w:sdtContent>
  </w:sdt>
  <w:p w:rsidR="00192D02" w:rsidRPr="00973733" w:rsidRDefault="00192D02">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BCF"/>
    <w:multiLevelType w:val="hybridMultilevel"/>
    <w:tmpl w:val="4530CF7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9552397"/>
    <w:multiLevelType w:val="hybridMultilevel"/>
    <w:tmpl w:val="3B767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B0339"/>
    <w:multiLevelType w:val="hybridMultilevel"/>
    <w:tmpl w:val="AFDAE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63B4A"/>
    <w:multiLevelType w:val="hybridMultilevel"/>
    <w:tmpl w:val="7084CFCE"/>
    <w:lvl w:ilvl="0" w:tplc="310CFB9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3820649"/>
    <w:multiLevelType w:val="hybridMultilevel"/>
    <w:tmpl w:val="D1CABA22"/>
    <w:lvl w:ilvl="0" w:tplc="D2A0E1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053EA0"/>
    <w:multiLevelType w:val="hybridMultilevel"/>
    <w:tmpl w:val="1F985C98"/>
    <w:lvl w:ilvl="0" w:tplc="0409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43862BF"/>
    <w:multiLevelType w:val="hybridMultilevel"/>
    <w:tmpl w:val="1758E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8B69CD"/>
    <w:multiLevelType w:val="hybridMultilevel"/>
    <w:tmpl w:val="03D2D9B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18E8379E"/>
    <w:multiLevelType w:val="hybridMultilevel"/>
    <w:tmpl w:val="E79CF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344BB"/>
    <w:multiLevelType w:val="hybridMultilevel"/>
    <w:tmpl w:val="EEE8F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18633D"/>
    <w:multiLevelType w:val="hybridMultilevel"/>
    <w:tmpl w:val="5BFA0AF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24C37BAB"/>
    <w:multiLevelType w:val="hybridMultilevel"/>
    <w:tmpl w:val="DB5039C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2D5021AF"/>
    <w:multiLevelType w:val="hybridMultilevel"/>
    <w:tmpl w:val="C2A260E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2F55065A"/>
    <w:multiLevelType w:val="hybridMultilevel"/>
    <w:tmpl w:val="7BC804B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21B64"/>
    <w:multiLevelType w:val="hybridMultilevel"/>
    <w:tmpl w:val="FB56DE64"/>
    <w:lvl w:ilvl="0" w:tplc="4F3AF81E">
      <w:start w:val="1"/>
      <w:numFmt w:val="decimal"/>
      <w:lvlText w:val="%1."/>
      <w:lvlJc w:val="left"/>
      <w:pPr>
        <w:ind w:left="1004" w:hanging="360"/>
      </w:pPr>
      <w:rPr>
        <w:rFonts w:asciiTheme="majorBidi" w:hAnsiTheme="majorBidi" w:cstheme="majorBidi" w:hint="default"/>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8A70DC7"/>
    <w:multiLevelType w:val="hybridMultilevel"/>
    <w:tmpl w:val="819A4E4E"/>
    <w:lvl w:ilvl="0" w:tplc="278441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B0778B"/>
    <w:multiLevelType w:val="hybridMultilevel"/>
    <w:tmpl w:val="ADC02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864419"/>
    <w:multiLevelType w:val="hybridMultilevel"/>
    <w:tmpl w:val="3C98E4D6"/>
    <w:lvl w:ilvl="0" w:tplc="F6A80E1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2E50D17"/>
    <w:multiLevelType w:val="hybridMultilevel"/>
    <w:tmpl w:val="AFD0398A"/>
    <w:lvl w:ilvl="0" w:tplc="DF5A08CA">
      <w:start w:val="2"/>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3210444"/>
    <w:multiLevelType w:val="hybridMultilevel"/>
    <w:tmpl w:val="CEC4D44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4530172C"/>
    <w:multiLevelType w:val="hybridMultilevel"/>
    <w:tmpl w:val="BCF479DA"/>
    <w:lvl w:ilvl="0" w:tplc="6A94295E">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A336BDCA">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C39EB"/>
    <w:multiLevelType w:val="hybridMultilevel"/>
    <w:tmpl w:val="470C24D8"/>
    <w:lvl w:ilvl="0" w:tplc="04090011">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13F1E"/>
    <w:multiLevelType w:val="hybridMultilevel"/>
    <w:tmpl w:val="C1DA831A"/>
    <w:lvl w:ilvl="0" w:tplc="9986185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8216C7B"/>
    <w:multiLevelType w:val="hybridMultilevel"/>
    <w:tmpl w:val="CA0229CA"/>
    <w:lvl w:ilvl="0" w:tplc="87F690B4">
      <w:start w:val="1"/>
      <w:numFmt w:val="lowerLetter"/>
      <w:lvlText w:val="%1."/>
      <w:lvlJc w:val="left"/>
      <w:pPr>
        <w:tabs>
          <w:tab w:val="num" w:pos="700"/>
        </w:tabs>
        <w:ind w:left="567" w:hanging="227"/>
      </w:pPr>
      <w:rPr>
        <w:rFonts w:ascii="Times New Roman" w:eastAsia="Times New Roman" w:hAnsi="Times New Roman" w:cs="Times New Roman"/>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4">
    <w:nsid w:val="482E53AC"/>
    <w:multiLevelType w:val="hybridMultilevel"/>
    <w:tmpl w:val="5E348CAE"/>
    <w:lvl w:ilvl="0" w:tplc="0409000F">
      <w:start w:val="1"/>
      <w:numFmt w:val="decimal"/>
      <w:lvlText w:val="%1."/>
      <w:lvlJc w:val="left"/>
      <w:pPr>
        <w:ind w:left="720" w:hanging="360"/>
      </w:pPr>
    </w:lvl>
    <w:lvl w:ilvl="1" w:tplc="04090019">
      <w:start w:val="1"/>
      <w:numFmt w:val="lowerLetter"/>
      <w:lvlText w:val="%2."/>
      <w:lvlJc w:val="left"/>
      <w:pPr>
        <w:ind w:left="1440" w:hanging="360"/>
      </w:pPr>
      <w:rPr>
        <w:b w:val="0"/>
        <w:bCs w:val="0"/>
      </w:rPr>
    </w:lvl>
    <w:lvl w:ilvl="2" w:tplc="2C9E3338">
      <w:start w:val="4"/>
      <w:numFmt w:val="lowerLetter"/>
      <w:lvlText w:val="%3."/>
      <w:lvlJc w:val="left"/>
      <w:pPr>
        <w:ind w:left="2340" w:hanging="360"/>
      </w:pPr>
      <w:rPr>
        <w:rFonts w:eastAsia="Times New Roman" w:cs="Times New Roman"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DC84054"/>
    <w:multiLevelType w:val="hybridMultilevel"/>
    <w:tmpl w:val="20547C94"/>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45468B6"/>
    <w:multiLevelType w:val="hybridMultilevel"/>
    <w:tmpl w:val="20FE09D2"/>
    <w:lvl w:ilvl="0" w:tplc="1FCE7676">
      <w:start w:val="1"/>
      <w:numFmt w:val="decimal"/>
      <w:lvlText w:val="%1."/>
      <w:lvlJc w:val="left"/>
      <w:pPr>
        <w:ind w:left="1004" w:hanging="360"/>
      </w:pPr>
      <w:rPr>
        <w:rFonts w:hint="default"/>
        <w:b w:val="0"/>
        <w:bCs w:val="0"/>
        <w:sz w:val="24"/>
        <w:szCs w:val="24"/>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5584DBE"/>
    <w:multiLevelType w:val="hybridMultilevel"/>
    <w:tmpl w:val="76AAB54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5782A22"/>
    <w:multiLevelType w:val="hybridMultilevel"/>
    <w:tmpl w:val="EF5433B2"/>
    <w:lvl w:ilvl="0" w:tplc="E8AC960A">
      <w:start w:val="1"/>
      <w:numFmt w:val="upperLetter"/>
      <w:lvlText w:val="%1."/>
      <w:lvlJc w:val="left"/>
      <w:pPr>
        <w:ind w:left="990" w:hanging="360"/>
      </w:pPr>
      <w:rPr>
        <w:rFonts w:cs="Times New Roman" w:hint="default"/>
        <w:b/>
        <w:bCs/>
      </w:rPr>
    </w:lvl>
    <w:lvl w:ilvl="1" w:tplc="24E6E606">
      <w:start w:val="1"/>
      <w:numFmt w:val="decimal"/>
      <w:lvlText w:val="%2."/>
      <w:lvlJc w:val="left"/>
      <w:pPr>
        <w:ind w:left="1530" w:hanging="360"/>
      </w:pPr>
      <w:rPr>
        <w:rFonts w:ascii="Times New Roman" w:eastAsia="Calibri" w:hAnsi="Times New Roman" w:cs="Times New Roman"/>
        <w:b w:val="0"/>
        <w:bCs w:val="0"/>
      </w:rPr>
    </w:lvl>
    <w:lvl w:ilvl="2" w:tplc="0409000F">
      <w:start w:val="1"/>
      <w:numFmt w:val="decimal"/>
      <w:lvlText w:val="%3."/>
      <w:lvlJc w:val="left"/>
      <w:pPr>
        <w:ind w:left="2430" w:hanging="360"/>
      </w:pPr>
      <w:rPr>
        <w:rFonts w:hint="default"/>
      </w:rPr>
    </w:lvl>
    <w:lvl w:ilvl="3" w:tplc="BAB2BA7E">
      <w:start w:val="1"/>
      <w:numFmt w:val="decimal"/>
      <w:lvlText w:val="%4."/>
      <w:lvlJc w:val="left"/>
      <w:pPr>
        <w:ind w:left="2970" w:hanging="360"/>
      </w:pPr>
      <w:rPr>
        <w:rFonts w:cs="Times New Roman"/>
        <w:b w:val="0"/>
        <w:bCs w:val="0"/>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E06C46EA">
      <w:start w:val="1"/>
      <w:numFmt w:val="lowerLetter"/>
      <w:lvlText w:val="%7."/>
      <w:lvlJc w:val="left"/>
      <w:pPr>
        <w:ind w:left="5130" w:hanging="360"/>
      </w:pPr>
      <w:rPr>
        <w:rFonts w:ascii="Times New Roman" w:eastAsia="Calibri" w:hAnsi="Times New Roman" w:cs="Times New Roman"/>
      </w:rPr>
    </w:lvl>
    <w:lvl w:ilvl="7" w:tplc="04090019">
      <w:start w:val="1"/>
      <w:numFmt w:val="lowerLetter"/>
      <w:lvlText w:val="%8."/>
      <w:lvlJc w:val="left"/>
      <w:pPr>
        <w:ind w:left="5850" w:hanging="360"/>
      </w:pPr>
    </w:lvl>
    <w:lvl w:ilvl="8" w:tplc="0409001B">
      <w:start w:val="1"/>
      <w:numFmt w:val="lowerRoman"/>
      <w:lvlText w:val="%9."/>
      <w:lvlJc w:val="right"/>
      <w:pPr>
        <w:ind w:left="6570" w:hanging="180"/>
      </w:pPr>
      <w:rPr>
        <w:rFonts w:cs="Times New Roman"/>
      </w:rPr>
    </w:lvl>
  </w:abstractNum>
  <w:abstractNum w:abstractNumId="29">
    <w:nsid w:val="561A726E"/>
    <w:multiLevelType w:val="hybridMultilevel"/>
    <w:tmpl w:val="9168B4B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56413209"/>
    <w:multiLevelType w:val="hybridMultilevel"/>
    <w:tmpl w:val="073604DC"/>
    <w:lvl w:ilvl="0" w:tplc="549EB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6D57242"/>
    <w:multiLevelType w:val="hybridMultilevel"/>
    <w:tmpl w:val="72CEDCA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8102739"/>
    <w:multiLevelType w:val="hybridMultilevel"/>
    <w:tmpl w:val="E2AC65F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5A60518C"/>
    <w:multiLevelType w:val="hybridMultilevel"/>
    <w:tmpl w:val="0FC2C27A"/>
    <w:lvl w:ilvl="0" w:tplc="4AB0B7F6">
      <w:start w:val="1"/>
      <w:numFmt w:val="lowerLetter"/>
      <w:lvlText w:val="%1."/>
      <w:lvlJc w:val="left"/>
      <w:pPr>
        <w:ind w:left="1287" w:hanging="360"/>
      </w:pPr>
      <w:rPr>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C4877E6"/>
    <w:multiLevelType w:val="hybridMultilevel"/>
    <w:tmpl w:val="A2FE5208"/>
    <w:lvl w:ilvl="0" w:tplc="C3C26E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375077"/>
    <w:multiLevelType w:val="hybridMultilevel"/>
    <w:tmpl w:val="96C21122"/>
    <w:lvl w:ilvl="0" w:tplc="B504D52E">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DF25F7"/>
    <w:multiLevelType w:val="hybridMultilevel"/>
    <w:tmpl w:val="61A20FAE"/>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nsid w:val="750F18CE"/>
    <w:multiLevelType w:val="hybridMultilevel"/>
    <w:tmpl w:val="D5025A16"/>
    <w:lvl w:ilvl="0" w:tplc="808E5DB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24D21"/>
    <w:multiLevelType w:val="hybridMultilevel"/>
    <w:tmpl w:val="52C6E1D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B0F34DE"/>
    <w:multiLevelType w:val="hybridMultilevel"/>
    <w:tmpl w:val="F048ABEE"/>
    <w:lvl w:ilvl="0" w:tplc="713A22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7D725821"/>
    <w:multiLevelType w:val="hybridMultilevel"/>
    <w:tmpl w:val="5F5CD15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D917351"/>
    <w:multiLevelType w:val="hybridMultilevel"/>
    <w:tmpl w:val="D5E8C952"/>
    <w:lvl w:ilvl="0" w:tplc="0748D5F6">
      <w:start w:val="1"/>
      <w:numFmt w:val="decimal"/>
      <w:lvlText w:val="%1."/>
      <w:lvlJc w:val="left"/>
      <w:pPr>
        <w:ind w:left="928" w:hanging="360"/>
      </w:pPr>
      <w:rPr>
        <w:rFonts w:hint="default"/>
        <w:b/>
        <w:bCs/>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nsid w:val="7E6B2EF5"/>
    <w:multiLevelType w:val="hybridMultilevel"/>
    <w:tmpl w:val="7658814A"/>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7FBC2474"/>
    <w:multiLevelType w:val="hybridMultilevel"/>
    <w:tmpl w:val="7AE4F18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6"/>
  </w:num>
  <w:num w:numId="3">
    <w:abstractNumId w:val="28"/>
  </w:num>
  <w:num w:numId="4">
    <w:abstractNumId w:val="24"/>
  </w:num>
  <w:num w:numId="5">
    <w:abstractNumId w:val="10"/>
  </w:num>
  <w:num w:numId="6">
    <w:abstractNumId w:val="20"/>
  </w:num>
  <w:num w:numId="7">
    <w:abstractNumId w:val="23"/>
  </w:num>
  <w:num w:numId="8">
    <w:abstractNumId w:val="35"/>
  </w:num>
  <w:num w:numId="9">
    <w:abstractNumId w:val="25"/>
  </w:num>
  <w:num w:numId="10">
    <w:abstractNumId w:val="0"/>
  </w:num>
  <w:num w:numId="11">
    <w:abstractNumId w:val="43"/>
  </w:num>
  <w:num w:numId="12">
    <w:abstractNumId w:val="5"/>
  </w:num>
  <w:num w:numId="13">
    <w:abstractNumId w:val="36"/>
  </w:num>
  <w:num w:numId="14">
    <w:abstractNumId w:val="33"/>
  </w:num>
  <w:num w:numId="15">
    <w:abstractNumId w:val="27"/>
  </w:num>
  <w:num w:numId="16">
    <w:abstractNumId w:val="40"/>
  </w:num>
  <w:num w:numId="17">
    <w:abstractNumId w:val="3"/>
  </w:num>
  <w:num w:numId="18">
    <w:abstractNumId w:val="22"/>
  </w:num>
  <w:num w:numId="19">
    <w:abstractNumId w:val="17"/>
  </w:num>
  <w:num w:numId="20">
    <w:abstractNumId w:val="14"/>
  </w:num>
  <w:num w:numId="21">
    <w:abstractNumId w:val="42"/>
  </w:num>
  <w:num w:numId="22">
    <w:abstractNumId w:val="39"/>
  </w:num>
  <w:num w:numId="23">
    <w:abstractNumId w:val="38"/>
  </w:num>
  <w:num w:numId="24">
    <w:abstractNumId w:val="26"/>
  </w:num>
  <w:num w:numId="25">
    <w:abstractNumId w:val="41"/>
  </w:num>
  <w:num w:numId="26">
    <w:abstractNumId w:val="4"/>
  </w:num>
  <w:num w:numId="27">
    <w:abstractNumId w:val="11"/>
  </w:num>
  <w:num w:numId="28">
    <w:abstractNumId w:val="31"/>
  </w:num>
  <w:num w:numId="29">
    <w:abstractNumId w:val="13"/>
  </w:num>
  <w:num w:numId="30">
    <w:abstractNumId w:val="21"/>
  </w:num>
  <w:num w:numId="31">
    <w:abstractNumId w:val="7"/>
  </w:num>
  <w:num w:numId="32">
    <w:abstractNumId w:val="8"/>
  </w:num>
  <w:num w:numId="33">
    <w:abstractNumId w:val="2"/>
  </w:num>
  <w:num w:numId="34">
    <w:abstractNumId w:val="30"/>
  </w:num>
  <w:num w:numId="35">
    <w:abstractNumId w:val="37"/>
  </w:num>
  <w:num w:numId="36">
    <w:abstractNumId w:val="16"/>
  </w:num>
  <w:num w:numId="37">
    <w:abstractNumId w:val="32"/>
  </w:num>
  <w:num w:numId="38">
    <w:abstractNumId w:val="12"/>
  </w:num>
  <w:num w:numId="39">
    <w:abstractNumId w:val="19"/>
  </w:num>
  <w:num w:numId="40">
    <w:abstractNumId w:val="9"/>
  </w:num>
  <w:num w:numId="41">
    <w:abstractNumId w:val="29"/>
  </w:num>
  <w:num w:numId="42">
    <w:abstractNumId w:val="34"/>
  </w:num>
  <w:num w:numId="43">
    <w:abstractNumId w:val="18"/>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16D3"/>
    <w:rsid w:val="00020C81"/>
    <w:rsid w:val="00021E70"/>
    <w:rsid w:val="00044BD5"/>
    <w:rsid w:val="00047ACB"/>
    <w:rsid w:val="00075775"/>
    <w:rsid w:val="000B2753"/>
    <w:rsid w:val="000B507F"/>
    <w:rsid w:val="001067D3"/>
    <w:rsid w:val="00165027"/>
    <w:rsid w:val="00175D62"/>
    <w:rsid w:val="00192D02"/>
    <w:rsid w:val="001E603A"/>
    <w:rsid w:val="00220BE7"/>
    <w:rsid w:val="002716D3"/>
    <w:rsid w:val="00284A6D"/>
    <w:rsid w:val="002B16D3"/>
    <w:rsid w:val="002C1C48"/>
    <w:rsid w:val="002E566D"/>
    <w:rsid w:val="002F46B1"/>
    <w:rsid w:val="00301062"/>
    <w:rsid w:val="003715AA"/>
    <w:rsid w:val="00392289"/>
    <w:rsid w:val="003C6852"/>
    <w:rsid w:val="003D6D27"/>
    <w:rsid w:val="003F189C"/>
    <w:rsid w:val="00405AEB"/>
    <w:rsid w:val="004524A3"/>
    <w:rsid w:val="004A5AE5"/>
    <w:rsid w:val="004F3ACD"/>
    <w:rsid w:val="00535497"/>
    <w:rsid w:val="00570C38"/>
    <w:rsid w:val="005D6F5F"/>
    <w:rsid w:val="00612B07"/>
    <w:rsid w:val="00614FCE"/>
    <w:rsid w:val="00633E1B"/>
    <w:rsid w:val="00673CFE"/>
    <w:rsid w:val="00683C87"/>
    <w:rsid w:val="00727377"/>
    <w:rsid w:val="007A2FCE"/>
    <w:rsid w:val="007C5C51"/>
    <w:rsid w:val="007C6B52"/>
    <w:rsid w:val="00801D44"/>
    <w:rsid w:val="00885676"/>
    <w:rsid w:val="00893EDC"/>
    <w:rsid w:val="008A04D3"/>
    <w:rsid w:val="008A579B"/>
    <w:rsid w:val="008A7C24"/>
    <w:rsid w:val="008B1A34"/>
    <w:rsid w:val="008B4DF0"/>
    <w:rsid w:val="009022DB"/>
    <w:rsid w:val="00914CF1"/>
    <w:rsid w:val="00961EFF"/>
    <w:rsid w:val="00973733"/>
    <w:rsid w:val="009A49B9"/>
    <w:rsid w:val="009C1EBE"/>
    <w:rsid w:val="009F0C08"/>
    <w:rsid w:val="00A24ECB"/>
    <w:rsid w:val="00A75237"/>
    <w:rsid w:val="00A77EC2"/>
    <w:rsid w:val="00AA51F0"/>
    <w:rsid w:val="00AB2576"/>
    <w:rsid w:val="00AB6D6B"/>
    <w:rsid w:val="00AC2ED6"/>
    <w:rsid w:val="00AD6C0C"/>
    <w:rsid w:val="00AE2653"/>
    <w:rsid w:val="00AE427D"/>
    <w:rsid w:val="00AF4B7A"/>
    <w:rsid w:val="00B71173"/>
    <w:rsid w:val="00B7154E"/>
    <w:rsid w:val="00BA293D"/>
    <w:rsid w:val="00BC3DD6"/>
    <w:rsid w:val="00C30077"/>
    <w:rsid w:val="00C45201"/>
    <w:rsid w:val="00C81594"/>
    <w:rsid w:val="00CB7992"/>
    <w:rsid w:val="00CC106C"/>
    <w:rsid w:val="00D66901"/>
    <w:rsid w:val="00E23928"/>
    <w:rsid w:val="00E45621"/>
    <w:rsid w:val="00E542A9"/>
    <w:rsid w:val="00E6669F"/>
    <w:rsid w:val="00EB254C"/>
    <w:rsid w:val="00ED47C9"/>
    <w:rsid w:val="00F16E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D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16D3"/>
    <w:pPr>
      <w:ind w:left="720"/>
      <w:contextualSpacing/>
    </w:pPr>
  </w:style>
  <w:style w:type="paragraph" w:styleId="FootnoteText">
    <w:name w:val="footnote text"/>
    <w:basedOn w:val="Normal"/>
    <w:link w:val="FootnoteTextChar"/>
    <w:semiHidden/>
    <w:rsid w:val="002716D3"/>
    <w:pPr>
      <w:spacing w:after="0" w:line="240" w:lineRule="auto"/>
    </w:pPr>
    <w:rPr>
      <w:sz w:val="20"/>
      <w:szCs w:val="20"/>
    </w:rPr>
  </w:style>
  <w:style w:type="character" w:customStyle="1" w:styleId="FootnoteTextChar">
    <w:name w:val="Footnote Text Char"/>
    <w:basedOn w:val="DefaultParagraphFont"/>
    <w:link w:val="FootnoteText"/>
    <w:semiHidden/>
    <w:rsid w:val="002716D3"/>
    <w:rPr>
      <w:rFonts w:ascii="Calibri" w:eastAsia="Calibri" w:hAnsi="Calibri" w:cs="Arial"/>
      <w:sz w:val="20"/>
      <w:szCs w:val="20"/>
    </w:rPr>
  </w:style>
  <w:style w:type="character" w:styleId="FootnoteReference">
    <w:name w:val="footnote reference"/>
    <w:basedOn w:val="DefaultParagraphFont"/>
    <w:semiHidden/>
    <w:rsid w:val="002716D3"/>
    <w:rPr>
      <w:rFonts w:cs="Times New Roman"/>
      <w:vertAlign w:val="superscript"/>
    </w:rPr>
  </w:style>
  <w:style w:type="paragraph" w:styleId="NoSpacing">
    <w:name w:val="No Spacing"/>
    <w:uiPriority w:val="99"/>
    <w:qFormat/>
    <w:rsid w:val="002716D3"/>
    <w:pPr>
      <w:spacing w:after="0" w:line="240" w:lineRule="auto"/>
    </w:pPr>
    <w:rPr>
      <w:rFonts w:ascii="Calibri" w:eastAsia="Calibri" w:hAnsi="Calibri" w:cs="Arial"/>
    </w:rPr>
  </w:style>
  <w:style w:type="paragraph" w:styleId="BodyText">
    <w:name w:val="Body Text"/>
    <w:basedOn w:val="Normal"/>
    <w:link w:val="BodyTextChar"/>
    <w:semiHidden/>
    <w:rsid w:val="002716D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716D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1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6D3"/>
    <w:rPr>
      <w:rFonts w:ascii="Calibri" w:eastAsia="Calibri" w:hAnsi="Calibri" w:cs="Arial"/>
    </w:rPr>
  </w:style>
  <w:style w:type="paragraph" w:styleId="Footer">
    <w:name w:val="footer"/>
    <w:basedOn w:val="Normal"/>
    <w:link w:val="FooterChar"/>
    <w:uiPriority w:val="99"/>
    <w:semiHidden/>
    <w:unhideWhenUsed/>
    <w:rsid w:val="002716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6D3"/>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EC74-64AA-441A-8ECE-A78EF2F1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38</cp:revision>
  <cp:lastPrinted>2012-07-10T05:29:00Z</cp:lastPrinted>
  <dcterms:created xsi:type="dcterms:W3CDTF">2012-06-15T00:40:00Z</dcterms:created>
  <dcterms:modified xsi:type="dcterms:W3CDTF">2012-07-12T23:20:00Z</dcterms:modified>
</cp:coreProperties>
</file>