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B4" w:rsidRPr="00DB2959" w:rsidRDefault="00087745" w:rsidP="009D63B4">
      <w:pPr>
        <w:spacing w:line="480" w:lineRule="auto"/>
        <w:jc w:val="center"/>
        <w:rPr>
          <w:rFonts w:asciiTheme="majorBidi" w:hAnsiTheme="majorBidi" w:cstheme="majorBidi"/>
          <w:b/>
          <w:bCs/>
          <w:sz w:val="28"/>
          <w:szCs w:val="28"/>
        </w:rPr>
      </w:pPr>
      <w:r>
        <w:rPr>
          <w:rFonts w:asciiTheme="majorBidi" w:hAnsiTheme="majorBidi" w:cstheme="majorBidi"/>
          <w:b/>
          <w:bCs/>
          <w:noProof/>
          <w:sz w:val="28"/>
          <w:szCs w:val="28"/>
        </w:rPr>
        <w:pict>
          <v:rect id="_x0000_s1028" style="position:absolute;left:0;text-align:left;margin-left:379.35pt;margin-top:-86.7pt;width:48.75pt;height:28.5pt;z-index:251659264" stroked="f"/>
        </w:pict>
      </w:r>
      <w:r w:rsidR="009D63B4" w:rsidRPr="00DB2959">
        <w:rPr>
          <w:rFonts w:asciiTheme="majorBidi" w:hAnsiTheme="majorBidi" w:cstheme="majorBidi"/>
          <w:b/>
          <w:bCs/>
          <w:sz w:val="28"/>
          <w:szCs w:val="28"/>
        </w:rPr>
        <w:t>BAB IV</w:t>
      </w:r>
    </w:p>
    <w:p w:rsidR="00A1240A" w:rsidRDefault="009D63B4" w:rsidP="003B1784">
      <w:pPr>
        <w:spacing w:after="0" w:line="360" w:lineRule="auto"/>
        <w:jc w:val="center"/>
        <w:rPr>
          <w:rFonts w:asciiTheme="majorBidi" w:hAnsiTheme="majorBidi" w:cstheme="majorBidi"/>
          <w:b/>
          <w:bCs/>
          <w:sz w:val="28"/>
          <w:szCs w:val="28"/>
        </w:rPr>
      </w:pPr>
      <w:r w:rsidRPr="00DB2959">
        <w:rPr>
          <w:rFonts w:asciiTheme="majorBidi" w:hAnsiTheme="majorBidi" w:cstheme="majorBidi"/>
          <w:b/>
          <w:bCs/>
          <w:sz w:val="28"/>
          <w:szCs w:val="28"/>
        </w:rPr>
        <w:t>URGENSI PEMBE</w:t>
      </w:r>
      <w:r w:rsidR="0080129E">
        <w:rPr>
          <w:rFonts w:asciiTheme="majorBidi" w:hAnsiTheme="majorBidi" w:cstheme="majorBidi"/>
          <w:b/>
          <w:bCs/>
          <w:sz w:val="28"/>
          <w:szCs w:val="28"/>
        </w:rPr>
        <w:t>L</w:t>
      </w:r>
      <w:r w:rsidRPr="00DB2959">
        <w:rPr>
          <w:rFonts w:asciiTheme="majorBidi" w:hAnsiTheme="majorBidi" w:cstheme="majorBidi"/>
          <w:b/>
          <w:bCs/>
          <w:sz w:val="28"/>
          <w:szCs w:val="28"/>
        </w:rPr>
        <w:t>AJARAN PENDIDIKAN ISLAM</w:t>
      </w:r>
      <w:r w:rsidR="0083256B">
        <w:rPr>
          <w:rFonts w:asciiTheme="majorBidi" w:hAnsiTheme="majorBidi" w:cstheme="majorBidi"/>
          <w:b/>
          <w:bCs/>
          <w:sz w:val="28"/>
          <w:szCs w:val="28"/>
        </w:rPr>
        <w:t xml:space="preserve"> DALAM </w:t>
      </w:r>
      <w:r w:rsidR="009D6986">
        <w:rPr>
          <w:rFonts w:asciiTheme="majorBidi" w:hAnsiTheme="majorBidi" w:cstheme="majorBidi"/>
          <w:b/>
          <w:bCs/>
          <w:sz w:val="28"/>
          <w:szCs w:val="28"/>
        </w:rPr>
        <w:t>SURAT AL-‘</w:t>
      </w:r>
      <w:r w:rsidRPr="00DB2959">
        <w:rPr>
          <w:rFonts w:asciiTheme="majorBidi" w:hAnsiTheme="majorBidi" w:cstheme="majorBidi"/>
          <w:b/>
          <w:bCs/>
          <w:sz w:val="28"/>
          <w:szCs w:val="28"/>
        </w:rPr>
        <w:t>ALAQ AYAT 1 SAMPAI 5</w:t>
      </w:r>
      <w:r w:rsidR="0083256B">
        <w:rPr>
          <w:rFonts w:asciiTheme="majorBidi" w:hAnsiTheme="majorBidi" w:cstheme="majorBidi"/>
          <w:b/>
          <w:bCs/>
          <w:sz w:val="28"/>
          <w:szCs w:val="28"/>
        </w:rPr>
        <w:t xml:space="preserve"> MENURUT </w:t>
      </w:r>
    </w:p>
    <w:p w:rsidR="00E97A95" w:rsidRDefault="0083256B" w:rsidP="003B1784">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TAFSIR AL-QURTHUBI DAN TAFSIR AL-MISBAH</w:t>
      </w:r>
    </w:p>
    <w:p w:rsidR="003B1784" w:rsidRPr="003B1784" w:rsidRDefault="003B1784" w:rsidP="003B1784">
      <w:pPr>
        <w:spacing w:line="360" w:lineRule="auto"/>
        <w:jc w:val="center"/>
        <w:rPr>
          <w:rFonts w:asciiTheme="majorBidi" w:hAnsiTheme="majorBidi" w:cstheme="majorBidi"/>
          <w:b/>
          <w:bCs/>
          <w:sz w:val="28"/>
          <w:szCs w:val="28"/>
        </w:rPr>
      </w:pPr>
    </w:p>
    <w:p w:rsidR="00E97A95" w:rsidRDefault="00E97A95" w:rsidP="00E65BD6">
      <w:p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ab/>
      </w:r>
      <w:r w:rsidRPr="00E97A95">
        <w:rPr>
          <w:rFonts w:asciiTheme="majorBidi" w:hAnsiTheme="majorBidi" w:cstheme="majorBidi"/>
          <w:bCs/>
          <w:sz w:val="24"/>
          <w:szCs w:val="24"/>
        </w:rPr>
        <w:t>Sebelum</w:t>
      </w:r>
      <w:r>
        <w:rPr>
          <w:rFonts w:asciiTheme="majorBidi" w:hAnsiTheme="majorBidi" w:cstheme="majorBidi"/>
          <w:bCs/>
          <w:sz w:val="24"/>
          <w:szCs w:val="24"/>
        </w:rPr>
        <w:t xml:space="preserve"> mengetahui urgensi pembelajaran pe</w:t>
      </w:r>
      <w:r w:rsidR="00E65BD6">
        <w:rPr>
          <w:rFonts w:asciiTheme="majorBidi" w:hAnsiTheme="majorBidi" w:cstheme="majorBidi"/>
          <w:bCs/>
          <w:sz w:val="24"/>
          <w:szCs w:val="24"/>
        </w:rPr>
        <w:t>ndidikan Islam dalam surat al-‘</w:t>
      </w:r>
      <w:r>
        <w:rPr>
          <w:rFonts w:asciiTheme="majorBidi" w:hAnsiTheme="majorBidi" w:cstheme="majorBidi"/>
          <w:bCs/>
          <w:sz w:val="24"/>
          <w:szCs w:val="24"/>
        </w:rPr>
        <w:t>Alaq ayat 1 samapai 5</w:t>
      </w:r>
      <w:r w:rsidR="00E65BD6">
        <w:rPr>
          <w:rFonts w:asciiTheme="majorBidi" w:hAnsiTheme="majorBidi" w:cstheme="majorBidi"/>
          <w:bCs/>
          <w:sz w:val="24"/>
          <w:szCs w:val="24"/>
        </w:rPr>
        <w:t xml:space="preserve"> menurut tafsir Al-Qurthubi dan tafsir Al-Misbah</w:t>
      </w:r>
      <w:r>
        <w:rPr>
          <w:rFonts w:asciiTheme="majorBidi" w:hAnsiTheme="majorBidi" w:cstheme="majorBidi"/>
          <w:bCs/>
          <w:sz w:val="24"/>
          <w:szCs w:val="24"/>
        </w:rPr>
        <w:t xml:space="preserve">, perlu penulis </w:t>
      </w:r>
      <w:r w:rsidR="00E65BD6">
        <w:rPr>
          <w:rFonts w:asciiTheme="majorBidi" w:hAnsiTheme="majorBidi" w:cstheme="majorBidi"/>
          <w:bCs/>
          <w:sz w:val="24"/>
          <w:szCs w:val="24"/>
        </w:rPr>
        <w:t>jelaskan karakteristik surat al-‘</w:t>
      </w:r>
      <w:r>
        <w:rPr>
          <w:rFonts w:asciiTheme="majorBidi" w:hAnsiTheme="majorBidi" w:cstheme="majorBidi"/>
          <w:bCs/>
          <w:sz w:val="24"/>
          <w:szCs w:val="24"/>
        </w:rPr>
        <w:t>Alaq secara umu</w:t>
      </w:r>
      <w:r w:rsidR="00F97E7A">
        <w:rPr>
          <w:rFonts w:asciiTheme="majorBidi" w:hAnsiTheme="majorBidi" w:cstheme="majorBidi"/>
          <w:bCs/>
          <w:sz w:val="24"/>
          <w:szCs w:val="24"/>
        </w:rPr>
        <w:t>m</w:t>
      </w:r>
      <w:r>
        <w:rPr>
          <w:rFonts w:asciiTheme="majorBidi" w:hAnsiTheme="majorBidi" w:cstheme="majorBidi"/>
          <w:bCs/>
          <w:sz w:val="24"/>
          <w:szCs w:val="24"/>
        </w:rPr>
        <w:t>. D</w:t>
      </w:r>
      <w:r w:rsidR="00E65BD6">
        <w:rPr>
          <w:rFonts w:asciiTheme="majorBidi" w:hAnsiTheme="majorBidi" w:cstheme="majorBidi"/>
          <w:bCs/>
          <w:sz w:val="24"/>
          <w:szCs w:val="24"/>
        </w:rPr>
        <w:t>i antara karakteristik surat al-‘</w:t>
      </w:r>
      <w:r>
        <w:rPr>
          <w:rFonts w:asciiTheme="majorBidi" w:hAnsiTheme="majorBidi" w:cstheme="majorBidi"/>
          <w:bCs/>
          <w:sz w:val="24"/>
          <w:szCs w:val="24"/>
        </w:rPr>
        <w:t>Alaq akan penulis paparkan di bawah ini.</w:t>
      </w:r>
    </w:p>
    <w:p w:rsidR="00E97A95" w:rsidRPr="00E97A95" w:rsidRDefault="009F2446" w:rsidP="00C75761">
      <w:pPr>
        <w:pStyle w:val="ListParagraph"/>
        <w:numPr>
          <w:ilvl w:val="0"/>
          <w:numId w:val="6"/>
        </w:numPr>
        <w:tabs>
          <w:tab w:val="left" w:pos="108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Karakteristik Surat al-‘</w:t>
      </w:r>
      <w:r w:rsidR="00E97A95" w:rsidRPr="00E97A95">
        <w:rPr>
          <w:rFonts w:asciiTheme="majorBidi" w:hAnsiTheme="majorBidi" w:cstheme="majorBidi"/>
          <w:b/>
          <w:bCs/>
          <w:sz w:val="24"/>
          <w:szCs w:val="24"/>
        </w:rPr>
        <w:t>Alaq</w:t>
      </w:r>
      <w:r w:rsidR="00E97A95">
        <w:rPr>
          <w:rFonts w:asciiTheme="majorBidi" w:hAnsiTheme="majorBidi" w:cstheme="majorBidi"/>
          <w:b/>
          <w:bCs/>
          <w:sz w:val="24"/>
          <w:szCs w:val="24"/>
        </w:rPr>
        <w:t xml:space="preserve"> </w:t>
      </w:r>
      <w:r>
        <w:rPr>
          <w:rFonts w:asciiTheme="majorBidi" w:hAnsiTheme="majorBidi" w:cstheme="majorBidi"/>
          <w:b/>
          <w:bCs/>
          <w:sz w:val="24"/>
          <w:szCs w:val="24"/>
        </w:rPr>
        <w:t>Ayat 1 Sam</w:t>
      </w:r>
      <w:r w:rsidR="00E97A95">
        <w:rPr>
          <w:rFonts w:asciiTheme="majorBidi" w:hAnsiTheme="majorBidi" w:cstheme="majorBidi"/>
          <w:b/>
          <w:bCs/>
          <w:sz w:val="24"/>
          <w:szCs w:val="24"/>
        </w:rPr>
        <w:t>p</w:t>
      </w:r>
      <w:r>
        <w:rPr>
          <w:rFonts w:asciiTheme="majorBidi" w:hAnsiTheme="majorBidi" w:cstheme="majorBidi"/>
          <w:b/>
          <w:bCs/>
          <w:sz w:val="24"/>
          <w:szCs w:val="24"/>
        </w:rPr>
        <w:t>a</w:t>
      </w:r>
      <w:r w:rsidR="00E97A95">
        <w:rPr>
          <w:rFonts w:asciiTheme="majorBidi" w:hAnsiTheme="majorBidi" w:cstheme="majorBidi"/>
          <w:b/>
          <w:bCs/>
          <w:sz w:val="24"/>
          <w:szCs w:val="24"/>
        </w:rPr>
        <w:t>i 5</w:t>
      </w:r>
    </w:p>
    <w:p w:rsidR="00E97A95" w:rsidRPr="00E97A95" w:rsidRDefault="00E97A95" w:rsidP="00E65BD6">
      <w:pPr>
        <w:tabs>
          <w:tab w:val="left" w:pos="1134"/>
        </w:tabs>
        <w:autoSpaceDE w:val="0"/>
        <w:autoSpaceDN w:val="0"/>
        <w:adjustRightInd w:val="0"/>
        <w:spacing w:after="0" w:line="480" w:lineRule="auto"/>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E97A95">
        <w:rPr>
          <w:rFonts w:ascii="Times New Roman" w:eastAsiaTheme="minorHAnsi" w:hAnsi="Times New Roman" w:cs="Times New Roman"/>
          <w:sz w:val="24"/>
          <w:szCs w:val="24"/>
        </w:rPr>
        <w:t>Al-Qur’an adalah nama suatu kitab yang berisi firman Allah SWT yang</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diturunkan kepada Nabi dan Rasul-Nya, yaitu nabi Muhammad. Sedangkan</w:t>
      </w:r>
      <w:r>
        <w:rPr>
          <w:rFonts w:ascii="Times New Roman" w:eastAsiaTheme="minorHAnsi" w:hAnsi="Times New Roman" w:cs="Times New Roman"/>
          <w:sz w:val="24"/>
          <w:szCs w:val="24"/>
        </w:rPr>
        <w:t xml:space="preserve"> kata </w:t>
      </w:r>
      <w:r w:rsidRPr="00E97A95">
        <w:rPr>
          <w:rFonts w:ascii="Times New Roman" w:eastAsiaTheme="minorHAnsi" w:hAnsi="Times New Roman" w:cs="Times New Roman"/>
          <w:sz w:val="24"/>
          <w:szCs w:val="24"/>
        </w:rPr>
        <w:t xml:space="preserve">al-Qur’an berasal dari akar kata </w:t>
      </w:r>
      <w:r w:rsidRPr="00E97A95">
        <w:rPr>
          <w:rFonts w:ascii="Times New Roman" w:eastAsiaTheme="minorHAnsi" w:hAnsi="Times New Roman" w:cs="Times New Roman"/>
          <w:i/>
          <w:iCs/>
          <w:sz w:val="24"/>
          <w:szCs w:val="24"/>
        </w:rPr>
        <w:t xml:space="preserve">qara’a </w:t>
      </w:r>
      <w:r w:rsidRPr="00E97A95">
        <w:rPr>
          <w:rFonts w:ascii="Times New Roman" w:eastAsiaTheme="minorHAnsi" w:hAnsi="Times New Roman" w:cs="Times New Roman"/>
          <w:sz w:val="24"/>
          <w:szCs w:val="24"/>
        </w:rPr>
        <w:t>yang artinya membaca</w:t>
      </w:r>
      <w:r>
        <w:rPr>
          <w:rFonts w:ascii="Times New Roman" w:eastAsiaTheme="minorHAnsi" w:hAnsi="Times New Roman" w:cs="Times New Roman"/>
          <w:sz w:val="24"/>
          <w:szCs w:val="24"/>
        </w:rPr>
        <w:t xml:space="preserve">. Dan ayat yang pertama kali diturunkan Allah kepada Nabi Muhammad saw. melalui  malaikat Jibril pada saat Nabi saw sedang berada di Gua Hira di awali dengan </w:t>
      </w:r>
      <w:r w:rsidRPr="00E97A95">
        <w:rPr>
          <w:rFonts w:ascii="Times New Roman" w:eastAsiaTheme="minorHAnsi" w:hAnsi="Times New Roman" w:cs="Times New Roman"/>
          <w:i/>
          <w:sz w:val="24"/>
          <w:szCs w:val="24"/>
        </w:rPr>
        <w:t>qara’a</w:t>
      </w:r>
      <w:r>
        <w:rPr>
          <w:rFonts w:ascii="Times New Roman" w:eastAsiaTheme="minorHAnsi" w:hAnsi="Times New Roman" w:cs="Times New Roman"/>
          <w:sz w:val="24"/>
          <w:szCs w:val="24"/>
        </w:rPr>
        <w:t xml:space="preserve"> yang terdapat dalam surat al-</w:t>
      </w:r>
      <w:r w:rsidR="00E65BD6">
        <w:rPr>
          <w:rFonts w:ascii="Times New Roman" w:eastAsiaTheme="minorHAnsi" w:hAnsi="Times New Roman" w:cs="Times New Roman"/>
          <w:sz w:val="24"/>
          <w:szCs w:val="24"/>
        </w:rPr>
        <w:t>‘</w:t>
      </w:r>
      <w:r>
        <w:rPr>
          <w:rFonts w:ascii="Times New Roman" w:eastAsiaTheme="minorHAnsi" w:hAnsi="Times New Roman" w:cs="Times New Roman"/>
          <w:sz w:val="24"/>
          <w:szCs w:val="24"/>
        </w:rPr>
        <w:t>Alaq.</w:t>
      </w:r>
      <w:r>
        <w:rPr>
          <w:rStyle w:val="FootnoteReference"/>
          <w:rFonts w:ascii="Times New Roman" w:eastAsiaTheme="minorHAnsi" w:hAnsi="Times New Roman"/>
          <w:sz w:val="24"/>
          <w:szCs w:val="24"/>
        </w:rPr>
        <w:footnoteReference w:id="2"/>
      </w:r>
    </w:p>
    <w:p w:rsidR="00E97A95" w:rsidRDefault="00087745" w:rsidP="00AA26CA">
      <w:pPr>
        <w:tabs>
          <w:tab w:val="left" w:pos="1134"/>
        </w:tabs>
        <w:autoSpaceDE w:val="0"/>
        <w:autoSpaceDN w:val="0"/>
        <w:adjustRightInd w:val="0"/>
        <w:spacing w:after="0" w:line="480" w:lineRule="auto"/>
        <w:ind w:left="360"/>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rPr>
        <w:pict>
          <v:rect id="_x0000_s1027" style="position:absolute;left:0;text-align:left;margin-left:180.6pt;margin-top:122.6pt;width:36.75pt;height:30pt;z-index:251658240" filled="f" stroked="f">
            <v:textbox>
              <w:txbxContent>
                <w:p w:rsidR="00A702E8" w:rsidRPr="001037B6" w:rsidRDefault="00A702E8" w:rsidP="00420417">
                  <w:pPr>
                    <w:jc w:val="center"/>
                    <w:rPr>
                      <w:rFonts w:ascii="Times New Roman" w:hAnsi="Times New Roman" w:cs="Times New Roman"/>
                      <w:sz w:val="24"/>
                      <w:szCs w:val="24"/>
                    </w:rPr>
                  </w:pPr>
                  <w:r>
                    <w:rPr>
                      <w:rFonts w:ascii="Times New Roman" w:hAnsi="Times New Roman" w:cs="Times New Roman"/>
                      <w:noProof/>
                      <w:sz w:val="24"/>
                      <w:szCs w:val="24"/>
                    </w:rPr>
                    <w:t>120</w:t>
                  </w:r>
                </w:p>
              </w:txbxContent>
            </v:textbox>
          </v:rect>
        </w:pict>
      </w:r>
      <w:r w:rsidR="00E97A95">
        <w:rPr>
          <w:rFonts w:ascii="Times New Roman" w:eastAsiaTheme="minorHAnsi" w:hAnsi="Times New Roman" w:cs="Times New Roman"/>
          <w:sz w:val="24"/>
          <w:szCs w:val="24"/>
        </w:rPr>
        <w:tab/>
      </w:r>
      <w:r w:rsidR="00E97A95" w:rsidRPr="00E97A95">
        <w:rPr>
          <w:rFonts w:ascii="Times New Roman" w:eastAsiaTheme="minorHAnsi" w:hAnsi="Times New Roman" w:cs="Times New Roman"/>
          <w:sz w:val="24"/>
          <w:szCs w:val="24"/>
        </w:rPr>
        <w:t>Surat al-</w:t>
      </w:r>
      <w:r w:rsidR="00E65BD6">
        <w:rPr>
          <w:rFonts w:ascii="Times New Roman" w:eastAsiaTheme="minorHAnsi" w:hAnsi="Times New Roman" w:cs="Times New Roman"/>
          <w:sz w:val="24"/>
          <w:szCs w:val="24"/>
        </w:rPr>
        <w:t>‘</w:t>
      </w:r>
      <w:r w:rsidR="00E97A95" w:rsidRPr="00E97A95">
        <w:rPr>
          <w:rFonts w:ascii="Times New Roman" w:eastAsiaTheme="minorHAnsi" w:hAnsi="Times New Roman" w:cs="Times New Roman"/>
          <w:sz w:val="24"/>
          <w:szCs w:val="24"/>
        </w:rPr>
        <w:t>Alaq merupakan salah satu surat dari 114 surat dalam al-Qur’an</w:t>
      </w:r>
      <w:r w:rsidR="00E97A95">
        <w:rPr>
          <w:rFonts w:ascii="Times New Roman" w:eastAsiaTheme="minorHAnsi" w:hAnsi="Times New Roman" w:cs="Times New Roman"/>
          <w:sz w:val="24"/>
          <w:szCs w:val="24"/>
        </w:rPr>
        <w:t xml:space="preserve"> </w:t>
      </w:r>
      <w:r w:rsidR="00E97A95" w:rsidRPr="00E97A95">
        <w:rPr>
          <w:rFonts w:ascii="Times New Roman" w:eastAsiaTheme="minorHAnsi" w:hAnsi="Times New Roman" w:cs="Times New Roman"/>
          <w:sz w:val="24"/>
          <w:szCs w:val="24"/>
        </w:rPr>
        <w:t>yang diturun</w:t>
      </w:r>
      <w:r w:rsidR="00F97E7A">
        <w:rPr>
          <w:rFonts w:ascii="Times New Roman" w:eastAsiaTheme="minorHAnsi" w:hAnsi="Times New Roman" w:cs="Times New Roman"/>
          <w:sz w:val="24"/>
          <w:szCs w:val="24"/>
        </w:rPr>
        <w:t>kan Allah kepada nabi Muhammad M</w:t>
      </w:r>
      <w:r w:rsidR="00E97A95" w:rsidRPr="00E97A95">
        <w:rPr>
          <w:rFonts w:ascii="Times New Roman" w:eastAsiaTheme="minorHAnsi" w:hAnsi="Times New Roman" w:cs="Times New Roman"/>
          <w:sz w:val="24"/>
          <w:szCs w:val="24"/>
        </w:rPr>
        <w:t>elalui malaikat Jibril, al-</w:t>
      </w:r>
      <w:r w:rsidR="00E65BD6">
        <w:rPr>
          <w:rFonts w:ascii="Times New Roman" w:eastAsiaTheme="minorHAnsi" w:hAnsi="Times New Roman" w:cs="Times New Roman"/>
          <w:sz w:val="24"/>
          <w:szCs w:val="24"/>
        </w:rPr>
        <w:t>‘</w:t>
      </w:r>
      <w:r w:rsidR="00E97A95" w:rsidRPr="00E97A95">
        <w:rPr>
          <w:rFonts w:ascii="Times New Roman" w:eastAsiaTheme="minorHAnsi" w:hAnsi="Times New Roman" w:cs="Times New Roman"/>
          <w:sz w:val="24"/>
          <w:szCs w:val="24"/>
        </w:rPr>
        <w:t>Alaq</w:t>
      </w:r>
      <w:r w:rsidR="00E97A95">
        <w:rPr>
          <w:rFonts w:ascii="Times New Roman" w:eastAsiaTheme="minorHAnsi" w:hAnsi="Times New Roman" w:cs="Times New Roman"/>
          <w:sz w:val="24"/>
          <w:szCs w:val="24"/>
        </w:rPr>
        <w:t xml:space="preserve"> </w:t>
      </w:r>
      <w:r w:rsidR="00E97A95" w:rsidRPr="00E97A95">
        <w:rPr>
          <w:rFonts w:ascii="Times New Roman" w:eastAsiaTheme="minorHAnsi" w:hAnsi="Times New Roman" w:cs="Times New Roman"/>
          <w:sz w:val="24"/>
          <w:szCs w:val="24"/>
        </w:rPr>
        <w:t>merupakan surat ke 96 dari urutan mushaf Usmani, surat ini diturunkan di</w:t>
      </w:r>
      <w:r w:rsidR="00E97A95">
        <w:rPr>
          <w:rFonts w:ascii="Times New Roman" w:eastAsiaTheme="minorHAnsi" w:hAnsi="Times New Roman" w:cs="Times New Roman"/>
          <w:sz w:val="24"/>
          <w:szCs w:val="24"/>
        </w:rPr>
        <w:t xml:space="preserve"> </w:t>
      </w:r>
      <w:r w:rsidR="00E97A95" w:rsidRPr="00E97A95">
        <w:rPr>
          <w:rFonts w:ascii="Times New Roman" w:eastAsiaTheme="minorHAnsi" w:hAnsi="Times New Roman" w:cs="Times New Roman"/>
          <w:sz w:val="24"/>
          <w:szCs w:val="24"/>
        </w:rPr>
        <w:lastRenderedPageBreak/>
        <w:t>Makkah sebelum Nabi hijrah, yaitu ketika Nabi masih tinggal di Makkah</w:t>
      </w:r>
      <w:r w:rsidR="00E97A95">
        <w:rPr>
          <w:rFonts w:ascii="Times New Roman" w:eastAsiaTheme="minorHAnsi" w:hAnsi="Times New Roman" w:cs="Times New Roman"/>
          <w:sz w:val="24"/>
          <w:szCs w:val="24"/>
        </w:rPr>
        <w:t xml:space="preserve"> bersama </w:t>
      </w:r>
      <w:r w:rsidR="00E97A95" w:rsidRPr="00E97A95">
        <w:rPr>
          <w:rFonts w:ascii="Times New Roman" w:eastAsiaTheme="minorHAnsi" w:hAnsi="Times New Roman" w:cs="Times New Roman"/>
          <w:sz w:val="24"/>
          <w:szCs w:val="24"/>
        </w:rPr>
        <w:t>paman beliau, yaitu Abdul Muthalib.</w:t>
      </w:r>
      <w:r w:rsidR="00E97A95">
        <w:rPr>
          <w:rFonts w:ascii="Times New Roman" w:eastAsiaTheme="minorHAnsi" w:hAnsi="Times New Roman" w:cs="Times New Roman"/>
          <w:sz w:val="24"/>
          <w:szCs w:val="24"/>
        </w:rPr>
        <w:t xml:space="preserve"> </w:t>
      </w:r>
    </w:p>
    <w:p w:rsidR="00E97A95" w:rsidRPr="00E97A95" w:rsidRDefault="00E97A95" w:rsidP="00AA26CA">
      <w:pPr>
        <w:tabs>
          <w:tab w:val="left" w:pos="1134"/>
        </w:tabs>
        <w:autoSpaceDE w:val="0"/>
        <w:autoSpaceDN w:val="0"/>
        <w:adjustRightInd w:val="0"/>
        <w:spacing w:after="0" w:line="480" w:lineRule="auto"/>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Menurut jumhur</w:t>
      </w:r>
      <w:r w:rsidRPr="00E97A95">
        <w:rPr>
          <w:rFonts w:ascii="Times New Roman" w:eastAsiaTheme="minorHAnsi" w:hAnsi="Times New Roman" w:cs="Times New Roman"/>
          <w:sz w:val="24"/>
          <w:szCs w:val="24"/>
        </w:rPr>
        <w:t xml:space="preserve"> ulama’ bahwa surat al-</w:t>
      </w:r>
      <w:r w:rsidR="003B23B9">
        <w:rPr>
          <w:rFonts w:ascii="Times New Roman" w:eastAsiaTheme="minorHAnsi" w:hAnsi="Times New Roman" w:cs="Times New Roman"/>
          <w:sz w:val="24"/>
          <w:szCs w:val="24"/>
        </w:rPr>
        <w:t>‘</w:t>
      </w:r>
      <w:r w:rsidRPr="00E97A95">
        <w:rPr>
          <w:rFonts w:ascii="Times New Roman" w:eastAsiaTheme="minorHAnsi" w:hAnsi="Times New Roman" w:cs="Times New Roman"/>
          <w:sz w:val="24"/>
          <w:szCs w:val="24"/>
        </w:rPr>
        <w:t>Alaq ayat 1 sampai 5 ini merupakan wahyu yang pertama yang diturunkan Allah kepada nabi Muhammad</w:t>
      </w:r>
      <w:r w:rsidR="00943C28">
        <w:rPr>
          <w:rFonts w:ascii="Times New Roman" w:eastAsiaTheme="minorHAnsi" w:hAnsi="Times New Roman" w:cs="Times New Roman"/>
          <w:sz w:val="24"/>
          <w:szCs w:val="24"/>
        </w:rPr>
        <w:t xml:space="preserve"> saw</w:t>
      </w:r>
      <w:r w:rsidRPr="00E97A95">
        <w:rPr>
          <w:rFonts w:ascii="Times New Roman" w:eastAsiaTheme="minorHAnsi" w:hAnsi="Times New Roman" w:cs="Times New Roman"/>
          <w:sz w:val="24"/>
          <w:szCs w:val="24"/>
        </w:rPr>
        <w:t>. Menurut jumhurul ulama’ surat al-</w:t>
      </w:r>
      <w:r w:rsidR="00E65BD6">
        <w:rPr>
          <w:rFonts w:ascii="Times New Roman" w:eastAsiaTheme="minorHAnsi" w:hAnsi="Times New Roman" w:cs="Times New Roman"/>
          <w:sz w:val="24"/>
          <w:szCs w:val="24"/>
        </w:rPr>
        <w:t>‘</w:t>
      </w:r>
      <w:r w:rsidRPr="00E97A95">
        <w:rPr>
          <w:rFonts w:ascii="Times New Roman" w:eastAsiaTheme="minorHAnsi" w:hAnsi="Times New Roman" w:cs="Times New Roman"/>
          <w:sz w:val="24"/>
          <w:szCs w:val="24"/>
        </w:rPr>
        <w:t>Alaq, yang merupakan wahyu pertama yang diturunkan kepada Nabi ini mula-mula turun sebanyak 5 ayat, kemudian ayat-ayat berikutnya turun setelah ayat yang ke-5 itu. Menurut satu pendapat, lima ayat yang pertama dari ayat ini diturunkan setelah surat al-Fatihah, ketika Nabi berada di Gua Hira’ ketika sedang melakukan kontemplasi dari kerusakan perilaku manusia, akan tetapi pendapat ini tidak masyhur.</w:t>
      </w:r>
      <w:r>
        <w:rPr>
          <w:rStyle w:val="FootnoteReference"/>
          <w:rFonts w:ascii="Times New Roman" w:eastAsiaTheme="minorHAnsi" w:hAnsi="Times New Roman"/>
          <w:sz w:val="24"/>
          <w:szCs w:val="24"/>
        </w:rPr>
        <w:footnoteReference w:id="3"/>
      </w:r>
      <w:r w:rsidRPr="00E97A9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Thabathaba’in</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menulis dari konteks uraian ayat-ayatnya, tidak mustahil keseluruhan dari ayat</w:t>
      </w:r>
      <w:r>
        <w:rPr>
          <w:rFonts w:ascii="Times New Roman" w:eastAsiaTheme="minorHAnsi" w:hAnsi="Times New Roman" w:cs="Times New Roman"/>
          <w:sz w:val="24"/>
          <w:szCs w:val="24"/>
        </w:rPr>
        <w:t>-</w:t>
      </w:r>
      <w:r w:rsidRPr="00E97A95">
        <w:rPr>
          <w:rFonts w:ascii="Times New Roman" w:eastAsiaTheme="minorHAnsi" w:hAnsi="Times New Roman" w:cs="Times New Roman"/>
          <w:sz w:val="24"/>
          <w:szCs w:val="24"/>
        </w:rPr>
        <w:t>ayat</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surat ini turun sekaligus, sedang Thahir ibn ‘Asyur menyatakan, lima ayat</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dari surat al</w:t>
      </w:r>
      <w:r>
        <w:rPr>
          <w:rFonts w:ascii="Times New Roman" w:eastAsiaTheme="minorHAnsi" w:hAnsi="Times New Roman" w:cs="Times New Roman"/>
          <w:sz w:val="24"/>
          <w:szCs w:val="24"/>
        </w:rPr>
        <w:t xml:space="preserve">-Alaq ini turun pada tanggal 17 </w:t>
      </w:r>
      <w:r w:rsidRPr="00E97A95">
        <w:rPr>
          <w:rFonts w:ascii="Times New Roman" w:eastAsiaTheme="minorHAnsi" w:hAnsi="Times New Roman" w:cs="Times New Roman"/>
          <w:sz w:val="24"/>
          <w:szCs w:val="24"/>
        </w:rPr>
        <w:t>Ramadhan, dan pendapatnya ini</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dianut oleh kebanyakan ulama’.</w:t>
      </w:r>
      <w:r>
        <w:rPr>
          <w:rStyle w:val="FootnoteReference"/>
          <w:rFonts w:ascii="Times New Roman" w:eastAsiaTheme="minorHAnsi" w:hAnsi="Times New Roman"/>
          <w:sz w:val="24"/>
          <w:szCs w:val="24"/>
        </w:rPr>
        <w:footnoteReference w:id="4"/>
      </w:r>
    </w:p>
    <w:p w:rsidR="00E97A95" w:rsidRPr="00E97A95" w:rsidRDefault="00E97A95" w:rsidP="00AA26CA">
      <w:pPr>
        <w:tabs>
          <w:tab w:val="left" w:pos="1134"/>
        </w:tabs>
        <w:autoSpaceDE w:val="0"/>
        <w:autoSpaceDN w:val="0"/>
        <w:adjustRightInd w:val="0"/>
        <w:spacing w:after="0" w:line="480" w:lineRule="auto"/>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E97A95">
        <w:rPr>
          <w:rFonts w:ascii="Times New Roman" w:eastAsiaTheme="minorHAnsi" w:hAnsi="Times New Roman" w:cs="Times New Roman"/>
          <w:sz w:val="24"/>
          <w:szCs w:val="24"/>
        </w:rPr>
        <w:t xml:space="preserve">Nabi menerima wahyu yang pertama dari Allah, pada usia 40 tahun, wahyu yang beliau terima itu bermula dari mimpi yang kemudian menjadi kenyataan, beliau menyaksikan cahaya yang cerah ketika subuh muncul, sejak itu beliau senang menyendiri untuk lebih dekat dengan tuhannya, dalam kontemplasinya itu beliau diberi risalah oleh Allah yaitu berupa turunnya risalah </w:t>
      </w:r>
      <w:r w:rsidRPr="00E97A95">
        <w:rPr>
          <w:rFonts w:ascii="Times New Roman" w:eastAsiaTheme="minorHAnsi" w:hAnsi="Times New Roman" w:cs="Times New Roman"/>
          <w:sz w:val="24"/>
          <w:szCs w:val="24"/>
        </w:rPr>
        <w:lastRenderedPageBreak/>
        <w:t>pertama kepada Nabi (surat al-</w:t>
      </w:r>
      <w:r w:rsidR="00E65BD6">
        <w:rPr>
          <w:rFonts w:ascii="Times New Roman" w:eastAsiaTheme="minorHAnsi" w:hAnsi="Times New Roman" w:cs="Times New Roman"/>
          <w:sz w:val="24"/>
          <w:szCs w:val="24"/>
        </w:rPr>
        <w:t>‘</w:t>
      </w:r>
      <w:r w:rsidRPr="00E97A95">
        <w:rPr>
          <w:rFonts w:ascii="Times New Roman" w:eastAsiaTheme="minorHAnsi" w:hAnsi="Times New Roman" w:cs="Times New Roman"/>
          <w:sz w:val="24"/>
          <w:szCs w:val="24"/>
        </w:rPr>
        <w:t>Alaq ayat 1 sampai 5), sehingga dengan diterimanya risalah itu, menunjukkan terpilihnya beliau sebagai penyampai risalah dari Allah.</w:t>
      </w:r>
      <w:r w:rsidRPr="00E97A95">
        <w:rPr>
          <w:rStyle w:val="FootnoteReference"/>
          <w:rFonts w:ascii="Times New Roman" w:eastAsiaTheme="minorHAnsi" w:hAnsi="Times New Roman"/>
          <w:sz w:val="24"/>
          <w:szCs w:val="24"/>
        </w:rPr>
        <w:footnoteReference w:id="5"/>
      </w:r>
      <w:r w:rsidRPr="00E97A95">
        <w:rPr>
          <w:rFonts w:ascii="Times New Roman" w:eastAsiaTheme="minorHAnsi" w:hAnsi="Times New Roman" w:cs="Times New Roman"/>
          <w:sz w:val="24"/>
          <w:szCs w:val="24"/>
        </w:rPr>
        <w:t xml:space="preserve"> Pada masa para sahabat Nabi, nama yang populer atas surat al-</w:t>
      </w:r>
      <w:r w:rsidR="00E65BD6">
        <w:rPr>
          <w:rFonts w:ascii="Times New Roman" w:eastAsiaTheme="minorHAnsi" w:hAnsi="Times New Roman" w:cs="Times New Roman"/>
          <w:sz w:val="24"/>
          <w:szCs w:val="24"/>
        </w:rPr>
        <w:t>‘</w:t>
      </w:r>
      <w:r w:rsidRPr="00E97A95">
        <w:rPr>
          <w:rFonts w:ascii="Times New Roman" w:eastAsiaTheme="minorHAnsi" w:hAnsi="Times New Roman" w:cs="Times New Roman"/>
          <w:sz w:val="24"/>
          <w:szCs w:val="24"/>
        </w:rPr>
        <w:t xml:space="preserve">Alaq ini yaitu surat </w:t>
      </w:r>
      <w:r w:rsidRPr="00E97A95">
        <w:rPr>
          <w:rFonts w:ascii="Times New Roman" w:eastAsiaTheme="minorHAnsi" w:hAnsi="Times New Roman" w:cs="Times New Roman"/>
          <w:i/>
          <w:iCs/>
          <w:sz w:val="24"/>
          <w:szCs w:val="24"/>
        </w:rPr>
        <w:t xml:space="preserve">Iqra’ Bismi Rabbika, </w:t>
      </w:r>
      <w:r w:rsidRPr="00E97A95">
        <w:rPr>
          <w:rFonts w:ascii="Times New Roman" w:eastAsiaTheme="minorHAnsi" w:hAnsi="Times New Roman" w:cs="Times New Roman"/>
          <w:sz w:val="24"/>
          <w:szCs w:val="24"/>
        </w:rPr>
        <w:t xml:space="preserve">sedang dalam mushaf Usmani disebut surat al-Alaq, dan ada juga yang menamainya dengan sebutan surat iqra’ yang </w:t>
      </w:r>
      <w:r>
        <w:rPr>
          <w:rFonts w:ascii="Times New Roman" w:eastAsiaTheme="minorHAnsi" w:hAnsi="Times New Roman" w:cs="Times New Roman"/>
          <w:sz w:val="24"/>
          <w:szCs w:val="24"/>
        </w:rPr>
        <w:t xml:space="preserve">artinya “Bacalah’ </w:t>
      </w:r>
      <w:r w:rsidRPr="00E97A95">
        <w:rPr>
          <w:rFonts w:ascii="Times New Roman" w:eastAsiaTheme="minorHAnsi" w:hAnsi="Times New Roman" w:cs="Times New Roman"/>
          <w:sz w:val="24"/>
          <w:szCs w:val="24"/>
        </w:rPr>
        <w:t>kesemuanya mengambil dari lafad-lafad yang telah disebutkan di dalam surat tersebut. Disebut al-</w:t>
      </w:r>
      <w:r w:rsidR="00E65BD6">
        <w:rPr>
          <w:rFonts w:ascii="Times New Roman" w:eastAsiaTheme="minorHAnsi" w:hAnsi="Times New Roman" w:cs="Times New Roman"/>
          <w:sz w:val="24"/>
          <w:szCs w:val="24"/>
        </w:rPr>
        <w:t>‘</w:t>
      </w:r>
      <w:r w:rsidRPr="00E97A95">
        <w:rPr>
          <w:rFonts w:ascii="Times New Roman" w:eastAsiaTheme="minorHAnsi" w:hAnsi="Times New Roman" w:cs="Times New Roman"/>
          <w:sz w:val="24"/>
          <w:szCs w:val="24"/>
        </w:rPr>
        <w:t xml:space="preserve">Alaq karena mengambil dari ayat yang ke-2, disebut </w:t>
      </w:r>
      <w:r w:rsidRPr="00E97A95">
        <w:rPr>
          <w:rFonts w:ascii="Times New Roman" w:eastAsiaTheme="minorHAnsi" w:hAnsi="Times New Roman" w:cs="Times New Roman"/>
          <w:i/>
          <w:iCs/>
          <w:sz w:val="24"/>
          <w:szCs w:val="24"/>
        </w:rPr>
        <w:t>iqra’</w:t>
      </w:r>
      <w:r w:rsidRPr="00E97A95">
        <w:rPr>
          <w:rFonts w:ascii="Times New Roman" w:eastAsiaTheme="minorHAnsi" w:hAnsi="Times New Roman" w:cs="Times New Roman"/>
          <w:sz w:val="24"/>
          <w:szCs w:val="24"/>
        </w:rPr>
        <w:t xml:space="preserve"> atau </w:t>
      </w:r>
      <w:r w:rsidRPr="00E97A95">
        <w:rPr>
          <w:rFonts w:ascii="Times New Roman" w:eastAsiaTheme="minorHAnsi" w:hAnsi="Times New Roman" w:cs="Times New Roman"/>
          <w:i/>
          <w:iCs/>
          <w:sz w:val="24"/>
          <w:szCs w:val="24"/>
        </w:rPr>
        <w:t xml:space="preserve">iqra’ bismi rabbika </w:t>
      </w:r>
      <w:r w:rsidRPr="00E97A95">
        <w:rPr>
          <w:rFonts w:ascii="Times New Roman" w:eastAsiaTheme="minorHAnsi" w:hAnsi="Times New Roman" w:cs="Times New Roman"/>
          <w:sz w:val="24"/>
          <w:szCs w:val="24"/>
        </w:rPr>
        <w:t xml:space="preserve">mengambil dari lafad ayat yang pertama, disebut </w:t>
      </w:r>
      <w:r w:rsidRPr="00E97A95">
        <w:rPr>
          <w:rFonts w:ascii="Times New Roman" w:eastAsiaTheme="minorHAnsi" w:hAnsi="Times New Roman" w:cs="Times New Roman"/>
          <w:i/>
          <w:iCs/>
          <w:sz w:val="24"/>
          <w:szCs w:val="24"/>
        </w:rPr>
        <w:t>alqalam</w:t>
      </w:r>
      <w:r w:rsidRPr="00E97A95">
        <w:rPr>
          <w:rFonts w:ascii="Times New Roman" w:eastAsiaTheme="minorHAnsi" w:hAnsi="Times New Roman" w:cs="Times New Roman"/>
          <w:sz w:val="24"/>
          <w:szCs w:val="24"/>
        </w:rPr>
        <w:t xml:space="preserve"> mengambil dari lafad ayat yang ke-4.</w:t>
      </w:r>
      <w:r w:rsidRPr="00E97A95">
        <w:rPr>
          <w:rStyle w:val="FootnoteReference"/>
          <w:rFonts w:ascii="Times New Roman" w:eastAsiaTheme="minorHAnsi" w:hAnsi="Times New Roman"/>
          <w:sz w:val="24"/>
          <w:szCs w:val="24"/>
        </w:rPr>
        <w:footnoteReference w:id="6"/>
      </w:r>
      <w:r w:rsidRPr="00E97A95">
        <w:rPr>
          <w:rFonts w:ascii="Times New Roman" w:eastAsiaTheme="minorHAnsi" w:hAnsi="Times New Roman" w:cs="Times New Roman"/>
          <w:sz w:val="24"/>
          <w:szCs w:val="24"/>
        </w:rPr>
        <w:t xml:space="preserve"> Ayat-ayat dalam surat al </w:t>
      </w:r>
      <w:r w:rsidR="00E65BD6">
        <w:rPr>
          <w:rFonts w:ascii="Times New Roman" w:eastAsiaTheme="minorHAnsi" w:hAnsi="Times New Roman" w:cs="Times New Roman"/>
          <w:sz w:val="24"/>
          <w:szCs w:val="24"/>
        </w:rPr>
        <w:t>‘</w:t>
      </w:r>
      <w:r w:rsidRPr="00E97A95">
        <w:rPr>
          <w:rFonts w:ascii="Times New Roman" w:eastAsiaTheme="minorHAnsi" w:hAnsi="Times New Roman" w:cs="Times New Roman"/>
          <w:sz w:val="24"/>
          <w:szCs w:val="24"/>
        </w:rPr>
        <w:t xml:space="preserve">Alaq ini berjumlah 20 ayat menurut ulama’ Makkah dan Madinah, sedangkan menurut </w:t>
      </w:r>
      <w:r>
        <w:rPr>
          <w:rFonts w:ascii="Times New Roman" w:eastAsiaTheme="minorHAnsi" w:hAnsi="Times New Roman" w:cs="Times New Roman"/>
          <w:sz w:val="24"/>
          <w:szCs w:val="24"/>
        </w:rPr>
        <w:t>para Ulama’ sepakat</w:t>
      </w:r>
      <w:r w:rsidRPr="00E97A95">
        <w:rPr>
          <w:rFonts w:ascii="Times New Roman" w:eastAsiaTheme="minorHAnsi" w:hAnsi="Times New Roman" w:cs="Times New Roman"/>
          <w:sz w:val="24"/>
          <w:szCs w:val="24"/>
        </w:rPr>
        <w:t xml:space="preserve"> berjumlah 19 ayat, dan menurut ulama’ Syam</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berjumlah 18 ayat.</w:t>
      </w:r>
      <w:r>
        <w:rPr>
          <w:rStyle w:val="FootnoteReference"/>
          <w:rFonts w:ascii="Times New Roman" w:eastAsiaTheme="minorHAnsi" w:hAnsi="Times New Roman"/>
          <w:sz w:val="24"/>
          <w:szCs w:val="24"/>
        </w:rPr>
        <w:footnoteReference w:id="7"/>
      </w:r>
    </w:p>
    <w:p w:rsidR="00E97A95" w:rsidRPr="00E97A95" w:rsidRDefault="00E97A95" w:rsidP="00AA26CA">
      <w:pPr>
        <w:tabs>
          <w:tab w:val="left" w:pos="1134"/>
        </w:tabs>
        <w:autoSpaceDE w:val="0"/>
        <w:autoSpaceDN w:val="0"/>
        <w:adjustRightInd w:val="0"/>
        <w:spacing w:after="0" w:line="480" w:lineRule="auto"/>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E97A95">
        <w:rPr>
          <w:rFonts w:ascii="Times New Roman" w:eastAsiaTheme="minorHAnsi" w:hAnsi="Times New Roman" w:cs="Times New Roman"/>
          <w:sz w:val="24"/>
          <w:szCs w:val="24"/>
        </w:rPr>
        <w:t>Surat ini turun pada masa permulaan kenabian Nabi Muhammad</w:t>
      </w:r>
      <w:r w:rsidR="00943C28">
        <w:rPr>
          <w:rFonts w:ascii="Times New Roman" w:eastAsiaTheme="minorHAnsi" w:hAnsi="Times New Roman" w:cs="Times New Roman"/>
          <w:sz w:val="24"/>
          <w:szCs w:val="24"/>
        </w:rPr>
        <w:t xml:space="preserve"> saw.</w:t>
      </w:r>
      <w:r w:rsidRPr="00E97A95">
        <w:rPr>
          <w:rFonts w:ascii="Times New Roman" w:eastAsiaTheme="minorHAnsi" w:hAnsi="Times New Roman" w:cs="Times New Roman"/>
          <w:sz w:val="24"/>
          <w:szCs w:val="24"/>
        </w:rPr>
        <w:t>, ketika</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 xml:space="preserve">beliau pada waktu itu belum mengetahui </w:t>
      </w:r>
      <w:r w:rsidRPr="00E97A95">
        <w:rPr>
          <w:rFonts w:ascii="Times New Roman" w:eastAsiaTheme="minorHAnsi" w:hAnsi="Times New Roman" w:cs="Times New Roman"/>
          <w:i/>
          <w:iCs/>
          <w:sz w:val="24"/>
          <w:szCs w:val="24"/>
        </w:rPr>
        <w:t xml:space="preserve">kitabullah </w:t>
      </w:r>
      <w:r w:rsidRPr="00E97A95">
        <w:rPr>
          <w:rFonts w:ascii="Times New Roman" w:eastAsiaTheme="minorHAnsi" w:hAnsi="Times New Roman" w:cs="Times New Roman"/>
          <w:sz w:val="24"/>
          <w:szCs w:val="24"/>
        </w:rPr>
        <w:t>dan keimanan, Allah</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mengutus malaikat Jibril untuk mendatangi beliau, dengan membawa risalah</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yang di</w:t>
      </w:r>
      <w:r>
        <w:rPr>
          <w:rFonts w:ascii="Times New Roman" w:eastAsiaTheme="minorHAnsi" w:hAnsi="Times New Roman" w:cs="Times New Roman"/>
          <w:sz w:val="24"/>
          <w:szCs w:val="24"/>
        </w:rPr>
        <w:t xml:space="preserve">sampaikan kepada </w:t>
      </w:r>
      <w:r w:rsidRPr="00E97A95">
        <w:rPr>
          <w:rFonts w:ascii="Times New Roman" w:eastAsiaTheme="minorHAnsi" w:hAnsi="Times New Roman" w:cs="Times New Roman"/>
          <w:sz w:val="24"/>
          <w:szCs w:val="24"/>
        </w:rPr>
        <w:t>Nabi, serta memerintahkan Nabi membaca walaupun</w:t>
      </w:r>
      <w:r>
        <w:rPr>
          <w:rFonts w:ascii="Times New Roman" w:eastAsiaTheme="minorHAnsi" w:hAnsi="Times New Roman" w:cs="Times New Roman"/>
          <w:sz w:val="24"/>
          <w:szCs w:val="24"/>
        </w:rPr>
        <w:t xml:space="preserve"> </w:t>
      </w:r>
      <w:r w:rsidRPr="00E97A95">
        <w:rPr>
          <w:rFonts w:ascii="Times New Roman" w:eastAsiaTheme="minorHAnsi" w:hAnsi="Times New Roman" w:cs="Times New Roman"/>
          <w:sz w:val="24"/>
          <w:szCs w:val="24"/>
        </w:rPr>
        <w:t>dalam hal ini Nabi terkenal dengan keumiyannya (buta huruf).</w:t>
      </w:r>
      <w:r>
        <w:rPr>
          <w:rStyle w:val="FootnoteReference"/>
          <w:rFonts w:ascii="Times New Roman" w:eastAsiaTheme="minorHAnsi" w:hAnsi="Times New Roman"/>
          <w:sz w:val="24"/>
          <w:szCs w:val="24"/>
        </w:rPr>
        <w:footnoteReference w:id="8"/>
      </w:r>
    </w:p>
    <w:p w:rsidR="00F97E7A" w:rsidRDefault="00E97A95" w:rsidP="00AA26CA">
      <w:pPr>
        <w:tabs>
          <w:tab w:val="left" w:pos="1134"/>
        </w:tabs>
        <w:autoSpaceDE w:val="0"/>
        <w:autoSpaceDN w:val="0"/>
        <w:adjustRightInd w:val="0"/>
        <w:spacing w:after="0" w:line="480" w:lineRule="auto"/>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E97A95">
        <w:rPr>
          <w:rFonts w:ascii="Times New Roman" w:eastAsiaTheme="minorHAnsi" w:hAnsi="Times New Roman" w:cs="Times New Roman"/>
          <w:sz w:val="24"/>
          <w:szCs w:val="24"/>
        </w:rPr>
        <w:t xml:space="preserve">Nabi merupakan orang yang sangat dipercaya, karena itu beliau disebut </w:t>
      </w:r>
      <w:r w:rsidRPr="00E97A95">
        <w:rPr>
          <w:rFonts w:ascii="Times New Roman" w:eastAsiaTheme="minorHAnsi" w:hAnsi="Times New Roman" w:cs="Times New Roman"/>
          <w:i/>
          <w:iCs/>
          <w:sz w:val="24"/>
          <w:szCs w:val="24"/>
        </w:rPr>
        <w:t>al-</w:t>
      </w:r>
      <w:r>
        <w:rPr>
          <w:rFonts w:ascii="Times New Roman" w:eastAsiaTheme="minorHAnsi" w:hAnsi="Times New Roman" w:cs="Times New Roman"/>
          <w:i/>
          <w:iCs/>
          <w:sz w:val="24"/>
          <w:szCs w:val="24"/>
        </w:rPr>
        <w:t xml:space="preserve"> </w:t>
      </w:r>
      <w:r w:rsidRPr="00E97A95">
        <w:rPr>
          <w:rFonts w:ascii="Times New Roman" w:eastAsiaTheme="minorHAnsi" w:hAnsi="Times New Roman" w:cs="Times New Roman"/>
          <w:i/>
          <w:iCs/>
          <w:sz w:val="24"/>
          <w:szCs w:val="24"/>
        </w:rPr>
        <w:t xml:space="preserve">Amin, </w:t>
      </w:r>
      <w:r w:rsidRPr="00E97A95">
        <w:rPr>
          <w:rFonts w:ascii="Times New Roman" w:eastAsiaTheme="minorHAnsi" w:hAnsi="Times New Roman" w:cs="Times New Roman"/>
          <w:sz w:val="24"/>
          <w:szCs w:val="24"/>
        </w:rPr>
        <w:t xml:space="preserve">ketika beliau melihat keadaan disekitar beliau (ketika itu beliau berada </w:t>
      </w:r>
      <w:r w:rsidRPr="00E97A95">
        <w:rPr>
          <w:rFonts w:ascii="Times New Roman" w:eastAsiaTheme="minorHAnsi" w:hAnsi="Times New Roman" w:cs="Times New Roman"/>
          <w:sz w:val="24"/>
          <w:szCs w:val="24"/>
        </w:rPr>
        <w:lastRenderedPageBreak/>
        <w:t>di</w:t>
      </w:r>
      <w:r>
        <w:rPr>
          <w:rFonts w:ascii="Times New Roman" w:eastAsiaTheme="minorHAnsi" w:hAnsi="Times New Roman" w:cs="Times New Roman"/>
          <w:i/>
          <w:iCs/>
          <w:sz w:val="24"/>
          <w:szCs w:val="24"/>
        </w:rPr>
        <w:t xml:space="preserve"> </w:t>
      </w:r>
      <w:r w:rsidRPr="00E97A95">
        <w:rPr>
          <w:rFonts w:ascii="Times New Roman" w:eastAsiaTheme="minorHAnsi" w:hAnsi="Times New Roman" w:cs="Times New Roman"/>
          <w:sz w:val="24"/>
          <w:szCs w:val="24"/>
        </w:rPr>
        <w:t>Makkah) sangat memprihatinkan, dalam hal perilaku, gaya hidup serta</w:t>
      </w:r>
      <w:r>
        <w:rPr>
          <w:rFonts w:ascii="Times New Roman" w:eastAsiaTheme="minorHAnsi" w:hAnsi="Times New Roman" w:cs="Times New Roman"/>
          <w:i/>
          <w:iCs/>
          <w:sz w:val="24"/>
          <w:szCs w:val="24"/>
        </w:rPr>
        <w:t xml:space="preserve"> </w:t>
      </w:r>
      <w:r w:rsidRPr="00E97A95">
        <w:rPr>
          <w:rFonts w:ascii="Times New Roman" w:eastAsiaTheme="minorHAnsi" w:hAnsi="Times New Roman" w:cs="Times New Roman"/>
          <w:sz w:val="24"/>
          <w:szCs w:val="24"/>
        </w:rPr>
        <w:t>kerusakan-kerusakan yang lain, maka beliau pada waktu itu memilih untuk</w:t>
      </w:r>
      <w:r>
        <w:rPr>
          <w:rFonts w:ascii="Times New Roman" w:eastAsiaTheme="minorHAnsi" w:hAnsi="Times New Roman" w:cs="Times New Roman"/>
          <w:i/>
          <w:iCs/>
          <w:sz w:val="24"/>
          <w:szCs w:val="24"/>
        </w:rPr>
        <w:t xml:space="preserve"> </w:t>
      </w:r>
      <w:r w:rsidRPr="00E97A95">
        <w:rPr>
          <w:rFonts w:ascii="Times New Roman" w:eastAsiaTheme="minorHAnsi" w:hAnsi="Times New Roman" w:cs="Times New Roman"/>
          <w:sz w:val="24"/>
          <w:szCs w:val="24"/>
        </w:rPr>
        <w:t>berkontemplasi, menyendiri dari keramaian dunia, untuk lebih mendekatkan</w:t>
      </w:r>
      <w:r>
        <w:rPr>
          <w:rFonts w:ascii="Times New Roman" w:eastAsiaTheme="minorHAnsi" w:hAnsi="Times New Roman" w:cs="Times New Roman"/>
          <w:i/>
          <w:iCs/>
          <w:sz w:val="24"/>
          <w:szCs w:val="24"/>
        </w:rPr>
        <w:t xml:space="preserve"> </w:t>
      </w:r>
      <w:r w:rsidRPr="00E97A95">
        <w:rPr>
          <w:rFonts w:ascii="Times New Roman" w:eastAsiaTheme="minorHAnsi" w:hAnsi="Times New Roman" w:cs="Times New Roman"/>
          <w:sz w:val="24"/>
          <w:szCs w:val="24"/>
        </w:rPr>
        <w:t>diri pada sang</w:t>
      </w:r>
      <w:r>
        <w:rPr>
          <w:rFonts w:ascii="Times New Roman" w:eastAsiaTheme="minorHAnsi" w:hAnsi="Times New Roman" w:cs="Times New Roman"/>
          <w:sz w:val="24"/>
          <w:szCs w:val="24"/>
        </w:rPr>
        <w:t xml:space="preserve"> pencipta. </w:t>
      </w:r>
      <w:r w:rsidRPr="00E97A95">
        <w:rPr>
          <w:rFonts w:ascii="Times New Roman" w:eastAsiaTheme="minorHAnsi" w:hAnsi="Times New Roman" w:cs="Times New Roman"/>
          <w:sz w:val="24"/>
          <w:szCs w:val="24"/>
        </w:rPr>
        <w:t>Hal ini beliau lakukan karena beliau sering bermimpi,</w:t>
      </w:r>
      <w:r>
        <w:rPr>
          <w:rFonts w:ascii="Times New Roman" w:eastAsiaTheme="minorHAnsi" w:hAnsi="Times New Roman" w:cs="Times New Roman"/>
          <w:i/>
          <w:iCs/>
          <w:sz w:val="24"/>
          <w:szCs w:val="24"/>
        </w:rPr>
        <w:t xml:space="preserve"> </w:t>
      </w:r>
      <w:r w:rsidRPr="00E97A95">
        <w:rPr>
          <w:rFonts w:ascii="Times New Roman" w:eastAsiaTheme="minorHAnsi" w:hAnsi="Times New Roman" w:cs="Times New Roman"/>
          <w:sz w:val="24"/>
          <w:szCs w:val="24"/>
        </w:rPr>
        <w:t>yang mimpi beliau menjadi kenyataan. Mimpi pertama kali itu beliau alami</w:t>
      </w:r>
      <w:r>
        <w:rPr>
          <w:rFonts w:ascii="Times New Roman" w:eastAsiaTheme="minorHAnsi" w:hAnsi="Times New Roman" w:cs="Times New Roman"/>
          <w:i/>
          <w:iCs/>
          <w:sz w:val="24"/>
          <w:szCs w:val="24"/>
        </w:rPr>
        <w:t xml:space="preserve"> </w:t>
      </w:r>
      <w:r w:rsidRPr="00E97A95">
        <w:rPr>
          <w:rFonts w:ascii="Times New Roman" w:eastAsiaTheme="minorHAnsi" w:hAnsi="Times New Roman" w:cs="Times New Roman"/>
          <w:sz w:val="24"/>
          <w:szCs w:val="24"/>
        </w:rPr>
        <w:t>pada bulan Rabiul Awal, dan enam bulan setelah itu beliau diperlihatkan</w:t>
      </w:r>
      <w:r>
        <w:rPr>
          <w:rFonts w:ascii="Times New Roman" w:eastAsiaTheme="minorHAnsi" w:hAnsi="Times New Roman" w:cs="Times New Roman"/>
          <w:i/>
          <w:iCs/>
          <w:sz w:val="24"/>
          <w:szCs w:val="24"/>
        </w:rPr>
        <w:t xml:space="preserve"> </w:t>
      </w:r>
      <w:r w:rsidRPr="00E97A95">
        <w:rPr>
          <w:rFonts w:ascii="Times New Roman" w:eastAsiaTheme="minorHAnsi" w:hAnsi="Times New Roman" w:cs="Times New Roman"/>
          <w:sz w:val="24"/>
          <w:szCs w:val="24"/>
        </w:rPr>
        <w:t>kembali</w:t>
      </w:r>
      <w:r>
        <w:rPr>
          <w:rFonts w:ascii="Times New Roman" w:eastAsiaTheme="minorHAnsi" w:hAnsi="Times New Roman" w:cs="Times New Roman"/>
          <w:sz w:val="24"/>
          <w:szCs w:val="24"/>
        </w:rPr>
        <w:t xml:space="preserve"> mimpi yang serupa, yaitu mimpi </w:t>
      </w:r>
      <w:r w:rsidRPr="00E97A95">
        <w:rPr>
          <w:rFonts w:ascii="Times New Roman" w:eastAsiaTheme="minorHAnsi" w:hAnsi="Times New Roman" w:cs="Times New Roman"/>
          <w:sz w:val="24"/>
          <w:szCs w:val="24"/>
        </w:rPr>
        <w:t>bagaikan fajar menyingsing dengan</w:t>
      </w:r>
      <w:r>
        <w:rPr>
          <w:rFonts w:ascii="Times New Roman" w:eastAsiaTheme="minorHAnsi" w:hAnsi="Times New Roman" w:cs="Times New Roman"/>
          <w:i/>
          <w:iCs/>
          <w:sz w:val="24"/>
          <w:szCs w:val="24"/>
        </w:rPr>
        <w:t xml:space="preserve"> </w:t>
      </w:r>
      <w:r w:rsidRPr="00E97A95">
        <w:rPr>
          <w:rFonts w:ascii="Times New Roman" w:eastAsiaTheme="minorHAnsi" w:hAnsi="Times New Roman" w:cs="Times New Roman"/>
          <w:sz w:val="24"/>
          <w:szCs w:val="24"/>
        </w:rPr>
        <w:t>terang. Wahyu turun kepada Nabi selama tiga belas tahun. Oleh karena itu</w:t>
      </w:r>
      <w:r>
        <w:rPr>
          <w:rFonts w:ascii="Times New Roman" w:eastAsiaTheme="minorHAnsi" w:hAnsi="Times New Roman" w:cs="Times New Roman"/>
          <w:i/>
          <w:iCs/>
          <w:sz w:val="24"/>
          <w:szCs w:val="24"/>
        </w:rPr>
        <w:t xml:space="preserve">, </w:t>
      </w:r>
      <w:r w:rsidRPr="00E97A95">
        <w:rPr>
          <w:rFonts w:ascii="Times New Roman" w:eastAsiaTheme="minorHAnsi" w:hAnsi="Times New Roman" w:cs="Times New Roman"/>
          <w:sz w:val="24"/>
          <w:szCs w:val="24"/>
        </w:rPr>
        <w:t>dalam hadits disebutkan:</w:t>
      </w:r>
    </w:p>
    <w:p w:rsidR="00735FCF" w:rsidRPr="00735FCF" w:rsidRDefault="00F97E7A" w:rsidP="00F97E7A">
      <w:pPr>
        <w:tabs>
          <w:tab w:val="left" w:pos="1260"/>
        </w:tabs>
        <w:autoSpaceDE w:val="0"/>
        <w:autoSpaceDN w:val="0"/>
        <w:adjustRightInd w:val="0"/>
        <w:spacing w:after="0" w:line="480" w:lineRule="auto"/>
        <w:ind w:left="360"/>
        <w:jc w:val="right"/>
        <w:rPr>
          <w:rFonts w:ascii="Traditional Arabic" w:eastAsiaTheme="minorHAnsi" w:hAnsi="Traditional Arabic" w:cs="Traditional Arabic"/>
          <w:b/>
          <w:bCs/>
          <w:sz w:val="32"/>
          <w:szCs w:val="32"/>
          <w:rtl/>
          <w:lang w:bidi="ar-DZ"/>
        </w:rPr>
      </w:pPr>
      <w:r w:rsidRPr="00735FCF">
        <w:rPr>
          <w:rFonts w:ascii="Traditional Arabic" w:eastAsiaTheme="minorHAnsi" w:hAnsi="Traditional Arabic" w:cs="Traditional Arabic"/>
          <w:b/>
          <w:bCs/>
          <w:sz w:val="32"/>
          <w:szCs w:val="32"/>
          <w:rtl/>
          <w:lang w:bidi="ar-DZ"/>
        </w:rPr>
        <w:t>ا</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ن</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 xml:space="preserve"> الر</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ؤ</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ي</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ا الص</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ال</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ح</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ة</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 xml:space="preserve"> ي</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ر</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اه</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ا الر</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ج</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ل</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 xml:space="preserve"> الص</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ال</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ح</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 أ</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و</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ت</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ر</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ا</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ل</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ه</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 xml:space="preserve"> ج</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ز</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ء</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 xml:space="preserve"> م</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ن</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 xml:space="preserve"> س</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ت</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 xml:space="preserve"> و</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أ</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ر</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ب</w:t>
      </w:r>
      <w:r w:rsidR="00735FCF" w:rsidRPr="00735FCF">
        <w:rPr>
          <w:rFonts w:ascii="Traditional Arabic" w:eastAsiaTheme="minorHAnsi" w:hAnsi="Traditional Arabic" w:cs="Traditional Arabic"/>
          <w:b/>
          <w:bCs/>
          <w:sz w:val="32"/>
          <w:szCs w:val="32"/>
          <w:rtl/>
          <w:lang w:bidi="ar-DZ"/>
        </w:rPr>
        <w:t>َ</w:t>
      </w:r>
      <w:r w:rsidRPr="00735FCF">
        <w:rPr>
          <w:rFonts w:ascii="Traditional Arabic" w:eastAsiaTheme="minorHAnsi" w:hAnsi="Traditional Arabic" w:cs="Traditional Arabic"/>
          <w:b/>
          <w:bCs/>
          <w:sz w:val="32"/>
          <w:szCs w:val="32"/>
          <w:rtl/>
          <w:lang w:bidi="ar-DZ"/>
        </w:rPr>
        <w:t>ع</w:t>
      </w:r>
      <w:r w:rsidR="00735FCF" w:rsidRPr="00735FCF">
        <w:rPr>
          <w:rFonts w:ascii="Traditional Arabic" w:eastAsiaTheme="minorHAnsi" w:hAnsi="Traditional Arabic" w:cs="Traditional Arabic"/>
          <w:b/>
          <w:bCs/>
          <w:sz w:val="32"/>
          <w:szCs w:val="32"/>
          <w:rtl/>
          <w:lang w:bidi="ar-DZ"/>
        </w:rPr>
        <w:t>ِيْنَ جُزْءًمِنَ النُّبُوَّةٍ</w:t>
      </w:r>
    </w:p>
    <w:p w:rsidR="00E97A95" w:rsidRPr="00735FCF" w:rsidRDefault="00735FCF" w:rsidP="00735FCF">
      <w:pPr>
        <w:autoSpaceDE w:val="0"/>
        <w:autoSpaceDN w:val="0"/>
        <w:adjustRightInd w:val="0"/>
        <w:spacing w:after="0" w:line="360" w:lineRule="auto"/>
        <w:ind w:left="426"/>
        <w:jc w:val="both"/>
        <w:rPr>
          <w:rFonts w:asciiTheme="majorBidi" w:eastAsiaTheme="minorHAnsi" w:hAnsiTheme="majorBidi" w:cstheme="majorBidi"/>
          <w:i/>
          <w:iCs/>
          <w:sz w:val="24"/>
          <w:szCs w:val="24"/>
        </w:rPr>
      </w:pPr>
      <w:r w:rsidRPr="00735FCF">
        <w:rPr>
          <w:rFonts w:asciiTheme="majorBidi" w:eastAsiaTheme="minorHAnsi" w:hAnsiTheme="majorBidi" w:cstheme="majorBidi"/>
          <w:i/>
          <w:iCs/>
          <w:sz w:val="24"/>
          <w:szCs w:val="24"/>
        </w:rPr>
        <w:t>“Sesungguhnya mimpi yang baik akan ditampakkan pada seseorang yang</w:t>
      </w:r>
      <w:r>
        <w:rPr>
          <w:rFonts w:asciiTheme="majorBidi" w:eastAsiaTheme="minorHAnsi" w:hAnsiTheme="majorBidi" w:cstheme="majorBidi"/>
          <w:i/>
          <w:iCs/>
          <w:sz w:val="24"/>
          <w:szCs w:val="24"/>
        </w:rPr>
        <w:t xml:space="preserve"> </w:t>
      </w:r>
      <w:r w:rsidRPr="00735FCF">
        <w:rPr>
          <w:rFonts w:asciiTheme="majorBidi" w:eastAsiaTheme="minorHAnsi" w:hAnsiTheme="majorBidi" w:cstheme="majorBidi"/>
          <w:i/>
          <w:iCs/>
          <w:sz w:val="24"/>
          <w:szCs w:val="24"/>
        </w:rPr>
        <w:t>baik juga dan akan dilihatkan atasnya satu bagian dari empat puluh enam</w:t>
      </w:r>
      <w:r>
        <w:rPr>
          <w:rFonts w:asciiTheme="majorBidi" w:eastAsiaTheme="minorHAnsi" w:hAnsiTheme="majorBidi" w:cstheme="majorBidi"/>
          <w:i/>
          <w:iCs/>
          <w:sz w:val="24"/>
          <w:szCs w:val="24"/>
        </w:rPr>
        <w:t xml:space="preserve"> </w:t>
      </w:r>
      <w:r w:rsidRPr="00735FCF">
        <w:rPr>
          <w:rFonts w:asciiTheme="majorBidi" w:eastAsiaTheme="minorHAnsi" w:hAnsiTheme="majorBidi" w:cstheme="majorBidi"/>
          <w:i/>
          <w:iCs/>
          <w:sz w:val="24"/>
          <w:szCs w:val="24"/>
        </w:rPr>
        <w:t xml:space="preserve">tanda kenabian.” </w:t>
      </w:r>
      <w:r w:rsidRPr="00735FCF">
        <w:rPr>
          <w:rFonts w:asciiTheme="majorBidi" w:eastAsiaTheme="minorHAnsi" w:hAnsiTheme="majorBidi" w:cstheme="majorBidi"/>
          <w:sz w:val="24"/>
          <w:szCs w:val="24"/>
        </w:rPr>
        <w:t>(H. R. al-Bukhori)</w:t>
      </w:r>
      <w:r>
        <w:rPr>
          <w:rStyle w:val="FootnoteReference"/>
          <w:rFonts w:asciiTheme="majorBidi" w:eastAsiaTheme="minorHAnsi" w:hAnsiTheme="majorBidi"/>
          <w:sz w:val="24"/>
          <w:szCs w:val="24"/>
        </w:rPr>
        <w:footnoteReference w:id="9"/>
      </w:r>
    </w:p>
    <w:p w:rsidR="00E97A95" w:rsidRDefault="00E65BD6" w:rsidP="00C75761">
      <w:pPr>
        <w:pStyle w:val="ListParagraph"/>
        <w:numPr>
          <w:ilvl w:val="0"/>
          <w:numId w:val="6"/>
        </w:numPr>
        <w:tabs>
          <w:tab w:val="left" w:pos="108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Asbabun Nuzul Surat al-’</w:t>
      </w:r>
      <w:r w:rsidR="00E97A95" w:rsidRPr="00E97A95">
        <w:rPr>
          <w:rFonts w:asciiTheme="majorBidi" w:hAnsiTheme="majorBidi" w:cstheme="majorBidi"/>
          <w:b/>
          <w:bCs/>
          <w:sz w:val="24"/>
          <w:szCs w:val="24"/>
        </w:rPr>
        <w:t>Alaq</w:t>
      </w:r>
      <w:r w:rsidR="00E97A95">
        <w:rPr>
          <w:rFonts w:asciiTheme="majorBidi" w:hAnsiTheme="majorBidi" w:cstheme="majorBidi"/>
          <w:b/>
          <w:bCs/>
          <w:sz w:val="24"/>
          <w:szCs w:val="24"/>
        </w:rPr>
        <w:t xml:space="preserve"> 1 sampai 5</w:t>
      </w:r>
    </w:p>
    <w:p w:rsidR="00E97A95" w:rsidRDefault="00E97A95" w:rsidP="00AA26CA">
      <w:pPr>
        <w:pStyle w:val="ListParagraph"/>
        <w:tabs>
          <w:tab w:val="left" w:pos="1134"/>
        </w:tabs>
        <w:spacing w:line="480" w:lineRule="auto"/>
        <w:ind w:left="360"/>
        <w:jc w:val="both"/>
        <w:rPr>
          <w:rFonts w:asciiTheme="majorBidi" w:hAnsiTheme="majorBidi" w:cstheme="majorBidi"/>
          <w:bCs/>
          <w:sz w:val="24"/>
          <w:szCs w:val="24"/>
        </w:rPr>
      </w:pPr>
      <w:r>
        <w:rPr>
          <w:rFonts w:asciiTheme="majorBidi" w:hAnsiTheme="majorBidi" w:cstheme="majorBidi"/>
          <w:bCs/>
          <w:sz w:val="24"/>
          <w:szCs w:val="24"/>
        </w:rPr>
        <w:tab/>
        <w:t>Surat al-</w:t>
      </w:r>
      <w:r w:rsidR="00E65BD6">
        <w:rPr>
          <w:rFonts w:asciiTheme="majorBidi" w:hAnsiTheme="majorBidi" w:cstheme="majorBidi"/>
          <w:bCs/>
          <w:sz w:val="24"/>
          <w:szCs w:val="24"/>
        </w:rPr>
        <w:t>‘</w:t>
      </w:r>
      <w:r>
        <w:rPr>
          <w:rFonts w:asciiTheme="majorBidi" w:hAnsiTheme="majorBidi" w:cstheme="majorBidi"/>
          <w:bCs/>
          <w:sz w:val="24"/>
          <w:szCs w:val="24"/>
        </w:rPr>
        <w:t>Alaq yang berjumlah 19 ayat itu tidak turun sekaligus, tetapi turun dalam waktu yang berbeda. Ayat 1 sampai 5 merupakan wahyu yang pertama kali yang turun dan sekaligus berfungsi sebagai sebagai bukti atas kerasullan Nabi Muhammad saw. Tentang keadaan Nabi sebelum menerima wahyu yang pertama tudak banyak ditemukan riwayatnya.</w:t>
      </w:r>
      <w:r>
        <w:rPr>
          <w:rStyle w:val="FootnoteReference"/>
          <w:rFonts w:asciiTheme="majorBidi" w:hAnsiTheme="majorBidi"/>
          <w:bCs/>
          <w:sz w:val="24"/>
          <w:szCs w:val="24"/>
        </w:rPr>
        <w:footnoteReference w:id="10"/>
      </w:r>
      <w:r>
        <w:rPr>
          <w:rFonts w:asciiTheme="majorBidi" w:hAnsiTheme="majorBidi" w:cstheme="majorBidi"/>
          <w:bCs/>
          <w:sz w:val="24"/>
          <w:szCs w:val="24"/>
        </w:rPr>
        <w:t xml:space="preserve"> Diceritakan dalam </w:t>
      </w:r>
      <w:r>
        <w:rPr>
          <w:rFonts w:asciiTheme="majorBidi" w:hAnsiTheme="majorBidi" w:cstheme="majorBidi"/>
          <w:bCs/>
          <w:sz w:val="24"/>
          <w:szCs w:val="24"/>
        </w:rPr>
        <w:lastRenderedPageBreak/>
        <w:t xml:space="preserve">kitab </w:t>
      </w:r>
      <w:r w:rsidRPr="00E97A95">
        <w:rPr>
          <w:rFonts w:asciiTheme="majorBidi" w:hAnsiTheme="majorBidi" w:cstheme="majorBidi"/>
          <w:bCs/>
          <w:i/>
          <w:sz w:val="24"/>
          <w:szCs w:val="24"/>
        </w:rPr>
        <w:t>(shahih Al Bukhari dan shahih Muslim)</w:t>
      </w:r>
      <w:r>
        <w:rPr>
          <w:rFonts w:asciiTheme="majorBidi" w:hAnsiTheme="majorBidi" w:cstheme="majorBidi"/>
          <w:bCs/>
          <w:sz w:val="24"/>
          <w:szCs w:val="24"/>
        </w:rPr>
        <w:t xml:space="preserve"> bahwa sebelum menerima wahyu pertama, beliau sering bermimpi yang disebut “” </w:t>
      </w:r>
      <w:r w:rsidRPr="00E97A95">
        <w:rPr>
          <w:rFonts w:asciiTheme="majorBidi" w:hAnsiTheme="majorBidi" w:cstheme="majorBidi"/>
          <w:bCs/>
          <w:i/>
          <w:sz w:val="24"/>
          <w:szCs w:val="24"/>
        </w:rPr>
        <w:t>(mimpi yang baik)</w:t>
      </w:r>
      <w:r>
        <w:rPr>
          <w:rFonts w:asciiTheme="majorBidi" w:hAnsiTheme="majorBidi" w:cstheme="majorBidi"/>
          <w:bCs/>
          <w:sz w:val="24"/>
          <w:szCs w:val="24"/>
        </w:rPr>
        <w:t>. Pada saat itu mimpi tersebut datang kepada Nabi saw seperti terangnya waktu pagi, k</w:t>
      </w:r>
      <w:r w:rsidRPr="00E97A95">
        <w:rPr>
          <w:rFonts w:asciiTheme="majorBidi" w:hAnsiTheme="majorBidi" w:cstheme="majorBidi"/>
          <w:bCs/>
          <w:sz w:val="24"/>
          <w:szCs w:val="24"/>
        </w:rPr>
        <w:t xml:space="preserve">emudian beliau pergi </w:t>
      </w:r>
      <w:r w:rsidRPr="00E97A95">
        <w:rPr>
          <w:rFonts w:asciiTheme="majorBidi" w:hAnsiTheme="majorBidi" w:cstheme="majorBidi"/>
          <w:bCs/>
          <w:i/>
          <w:sz w:val="24"/>
          <w:szCs w:val="24"/>
        </w:rPr>
        <w:t>bertahannus</w:t>
      </w:r>
      <w:r w:rsidRPr="00E97A95">
        <w:rPr>
          <w:rFonts w:asciiTheme="majorBidi" w:hAnsiTheme="majorBidi" w:cstheme="majorBidi"/>
          <w:bCs/>
          <w:sz w:val="24"/>
          <w:szCs w:val="24"/>
        </w:rPr>
        <w:t xml:space="preserve"> (menyendiri untuk beribadah) </w:t>
      </w:r>
      <w:r>
        <w:rPr>
          <w:rFonts w:asciiTheme="majorBidi" w:hAnsiTheme="majorBidi" w:cstheme="majorBidi"/>
          <w:bCs/>
          <w:sz w:val="24"/>
          <w:szCs w:val="24"/>
        </w:rPr>
        <w:t xml:space="preserve">didalam hatinya, dan tempat yang dipilih beliau untuk menyendiri adalah mendatangi </w:t>
      </w:r>
      <w:r w:rsidRPr="00E97A95">
        <w:rPr>
          <w:rFonts w:asciiTheme="majorBidi" w:hAnsiTheme="majorBidi" w:cstheme="majorBidi"/>
          <w:bCs/>
          <w:sz w:val="24"/>
          <w:szCs w:val="24"/>
        </w:rPr>
        <w:t>ke Gua Hira selama beberapa hari.</w:t>
      </w:r>
      <w:r>
        <w:rPr>
          <w:rStyle w:val="FootnoteReference"/>
          <w:rFonts w:asciiTheme="majorBidi" w:hAnsiTheme="majorBidi"/>
          <w:bCs/>
          <w:sz w:val="24"/>
          <w:szCs w:val="24"/>
        </w:rPr>
        <w:footnoteReference w:id="11"/>
      </w:r>
      <w:r w:rsidRPr="00E97A95">
        <w:rPr>
          <w:rFonts w:asciiTheme="majorBidi" w:hAnsiTheme="majorBidi" w:cstheme="majorBidi"/>
          <w:bCs/>
          <w:sz w:val="24"/>
          <w:szCs w:val="24"/>
        </w:rPr>
        <w:t xml:space="preserve"> </w:t>
      </w:r>
      <w:r>
        <w:rPr>
          <w:rFonts w:asciiTheme="majorBidi" w:hAnsiTheme="majorBidi" w:cstheme="majorBidi"/>
          <w:bCs/>
          <w:sz w:val="24"/>
          <w:szCs w:val="24"/>
        </w:rPr>
        <w:t>Hal ini dapat ditemui dalam sebuah riwayat yang populer beraal dari sebuah hadis yang diriwayatkan oleh Bukhari dan Muslim melalui jalur yang berrbeda sebagai berikut.</w:t>
      </w:r>
    </w:p>
    <w:p w:rsidR="00605FC6" w:rsidRPr="00250834" w:rsidRDefault="00605FC6" w:rsidP="000028A4">
      <w:pPr>
        <w:spacing w:line="240" w:lineRule="auto"/>
        <w:ind w:left="426"/>
        <w:jc w:val="right"/>
        <w:rPr>
          <w:rFonts w:cs="Traditional Arabic"/>
          <w:b/>
          <w:bCs/>
          <w:sz w:val="32"/>
          <w:szCs w:val="32"/>
        </w:rPr>
      </w:pPr>
      <w:r w:rsidRPr="0034699C">
        <w:rPr>
          <w:rFonts w:cs="Traditional Arabic" w:hint="cs"/>
          <w:b/>
          <w:bCs/>
          <w:sz w:val="32"/>
          <w:szCs w:val="32"/>
          <w:rtl/>
        </w:rPr>
        <w:t>حَدَّثَنَا يَحْيَ بْنِ بُكَيْرٍ قَالَ حَدَّثَنَا  اللَّيْثُ عَنْ عُقَيْلِ عَنِ ابْنِ شِهَابٍ عَنْ عُرْوَةَ ابْن الزُّبَيِْرعَنْ عَائِشَةَ أُمٌّ الْمُؤْمِنِيْنَ, أَنَّهَا قَالَتْ:أَوَّلُ ماَبُدِئَ بِهِ رَسُوْلُ اللهِ صَلَّ اللهِ عَلَيْهِ وَسَلَّمَ مِنَ الْوَحْىِ الرُّؤْيَاالصَّالِحَةُ فِى النَّوْمِ, فَكاَنَ لاَيَرى رُؤْيَااِلاَّجَاءَتْ مِثْلُ فَلَقِ الصُّبْحِ,ثُمَّ حُبِّبَ اِلَيْهِ الْخَلاَءُ, فَكَانَ يَخْلُو بِغَارِ حِرَاءَ فَيَتَحَنَّثُ فِيْهِ, هُوَاالتَّعَبُّدُ اللَّيَالِى ذَوَاتِ الْعَدَدَ, قَبْلَ أَنْ يَنْزِعَ إِلى أَهْلِهِ ويَتَزَوَّدُلِذلِكَ.ثُمَّ يَرْجِعُ إِلى خَدِيْجَةُ فَيَتَزَوَّدُلِمِثْلِهَا, حَتّى جَاءَهُ الْحَقُّ وَهُوَ فِى غَارِحِرَاءَ, فَجَاءَهُ اْلمُلْكُ فَقَالَ:إِقْرَأْ.فَقَالَ رَسُوْلُ اللهِ صَلَّى اللهُ عَلَيْهِ وَسَلَّمَ فَقُلْتُ: مَاأَنَا بِقَارِئِ. قَالَ: فَأَخَذَنِى حَتّى بَلَغَ مِنّى الْجُهْدُ, ثُمَّ أَرْسَلَنِى فَقَالَ: إِقْرَأْفَقُلْتُ: مَاأَناَبِقَارِئِ.قَالَ: فَأَخَذَنِى فَغَطَّانِى الثَّانِيَةَ حَتّى بَلَغَ مِنّى الْجُهْدِ, ثُمَّ أَرْسَلَنِى فَقَالَ : إِقْرَأْ بِاسْمِ رَبِّكَ الَّذِي خَلَقَ . خَلَقَ  الُإنسان مِنْ عَلَقٍ. إِقْرَأْ وَرَبُّكَ الْأَكْرَمُ. ال</w:t>
      </w:r>
      <w:r>
        <w:rPr>
          <w:rFonts w:cs="Traditional Arabic" w:hint="cs"/>
          <w:b/>
          <w:bCs/>
          <w:sz w:val="32"/>
          <w:szCs w:val="32"/>
          <w:rtl/>
        </w:rPr>
        <w:t>ّ</w:t>
      </w:r>
      <w:r w:rsidRPr="0034699C">
        <w:rPr>
          <w:rFonts w:cs="Traditional Arabic" w:hint="cs"/>
          <w:b/>
          <w:bCs/>
          <w:sz w:val="32"/>
          <w:szCs w:val="32"/>
          <w:rtl/>
        </w:rPr>
        <w:t>ذ</w:t>
      </w:r>
      <w:r>
        <w:rPr>
          <w:rFonts w:cs="Traditional Arabic" w:hint="cs"/>
          <w:b/>
          <w:bCs/>
          <w:sz w:val="32"/>
          <w:szCs w:val="32"/>
          <w:rtl/>
        </w:rPr>
        <w:t>ِ</w:t>
      </w:r>
      <w:r w:rsidRPr="0034699C">
        <w:rPr>
          <w:rFonts w:cs="Traditional Arabic" w:hint="cs"/>
          <w:b/>
          <w:bCs/>
          <w:sz w:val="32"/>
          <w:szCs w:val="32"/>
          <w:rtl/>
        </w:rPr>
        <w:t>ي</w:t>
      </w:r>
      <w:r>
        <w:rPr>
          <w:rFonts w:cs="Traditional Arabic" w:hint="cs"/>
          <w:b/>
          <w:bCs/>
          <w:sz w:val="32"/>
          <w:szCs w:val="32"/>
          <w:rtl/>
        </w:rPr>
        <w:t>ْ</w:t>
      </w:r>
      <w:r w:rsidRPr="0034699C">
        <w:rPr>
          <w:rFonts w:cs="Traditional Arabic" w:hint="cs"/>
          <w:b/>
          <w:bCs/>
          <w:sz w:val="32"/>
          <w:szCs w:val="32"/>
          <w:rtl/>
        </w:rPr>
        <w:t xml:space="preserve"> ع</w:t>
      </w:r>
      <w:r>
        <w:rPr>
          <w:rFonts w:cs="Traditional Arabic" w:hint="cs"/>
          <w:b/>
          <w:bCs/>
          <w:sz w:val="32"/>
          <w:szCs w:val="32"/>
          <w:rtl/>
        </w:rPr>
        <w:t>َ</w:t>
      </w:r>
      <w:r w:rsidRPr="0034699C">
        <w:rPr>
          <w:rFonts w:cs="Traditional Arabic" w:hint="cs"/>
          <w:b/>
          <w:bCs/>
          <w:sz w:val="32"/>
          <w:szCs w:val="32"/>
          <w:rtl/>
        </w:rPr>
        <w:t>لّ</w:t>
      </w:r>
      <w:r>
        <w:rPr>
          <w:rFonts w:cs="Traditional Arabic" w:hint="cs"/>
          <w:b/>
          <w:bCs/>
          <w:sz w:val="32"/>
          <w:szCs w:val="32"/>
          <w:rtl/>
        </w:rPr>
        <w:t>َ</w:t>
      </w:r>
      <w:r w:rsidRPr="0034699C">
        <w:rPr>
          <w:rFonts w:cs="Traditional Arabic" w:hint="cs"/>
          <w:b/>
          <w:bCs/>
          <w:sz w:val="32"/>
          <w:szCs w:val="32"/>
          <w:rtl/>
        </w:rPr>
        <w:t>م</w:t>
      </w:r>
      <w:r>
        <w:rPr>
          <w:rFonts w:cs="Traditional Arabic" w:hint="cs"/>
          <w:b/>
          <w:bCs/>
          <w:sz w:val="32"/>
          <w:szCs w:val="32"/>
          <w:rtl/>
        </w:rPr>
        <w:t>َ</w:t>
      </w:r>
      <w:r w:rsidRPr="0034699C">
        <w:rPr>
          <w:rFonts w:cs="Traditional Arabic" w:hint="cs"/>
          <w:b/>
          <w:bCs/>
          <w:sz w:val="32"/>
          <w:szCs w:val="32"/>
          <w:rtl/>
        </w:rPr>
        <w:t xml:space="preserve"> ب</w:t>
      </w:r>
      <w:r>
        <w:rPr>
          <w:rFonts w:cs="Traditional Arabic" w:hint="cs"/>
          <w:b/>
          <w:bCs/>
          <w:sz w:val="32"/>
          <w:szCs w:val="32"/>
          <w:rtl/>
        </w:rPr>
        <w:t>ِ</w:t>
      </w:r>
      <w:r w:rsidRPr="0034699C">
        <w:rPr>
          <w:rFonts w:cs="Traditional Arabic" w:hint="cs"/>
          <w:b/>
          <w:bCs/>
          <w:sz w:val="32"/>
          <w:szCs w:val="32"/>
          <w:rtl/>
        </w:rPr>
        <w:t>ال</w:t>
      </w:r>
      <w:r>
        <w:rPr>
          <w:rFonts w:cs="Traditional Arabic" w:hint="cs"/>
          <w:b/>
          <w:bCs/>
          <w:sz w:val="32"/>
          <w:szCs w:val="32"/>
          <w:rtl/>
        </w:rPr>
        <w:t>ْ</w:t>
      </w:r>
      <w:r w:rsidRPr="0034699C">
        <w:rPr>
          <w:rFonts w:cs="Traditional Arabic" w:hint="cs"/>
          <w:b/>
          <w:bCs/>
          <w:sz w:val="32"/>
          <w:szCs w:val="32"/>
          <w:rtl/>
        </w:rPr>
        <w:t>ق</w:t>
      </w:r>
      <w:r>
        <w:rPr>
          <w:rFonts w:cs="Traditional Arabic" w:hint="cs"/>
          <w:b/>
          <w:bCs/>
          <w:sz w:val="32"/>
          <w:szCs w:val="32"/>
          <w:rtl/>
        </w:rPr>
        <w:t>َ</w:t>
      </w:r>
      <w:r w:rsidRPr="0034699C">
        <w:rPr>
          <w:rFonts w:cs="Traditional Arabic" w:hint="cs"/>
          <w:b/>
          <w:bCs/>
          <w:sz w:val="32"/>
          <w:szCs w:val="32"/>
          <w:rtl/>
        </w:rPr>
        <w:t>ل</w:t>
      </w:r>
      <w:r>
        <w:rPr>
          <w:rFonts w:cs="Traditional Arabic" w:hint="cs"/>
          <w:b/>
          <w:bCs/>
          <w:sz w:val="32"/>
          <w:szCs w:val="32"/>
          <w:rtl/>
        </w:rPr>
        <w:t>َ</w:t>
      </w:r>
      <w:r w:rsidRPr="0034699C">
        <w:rPr>
          <w:rFonts w:cs="Traditional Arabic" w:hint="cs"/>
          <w:b/>
          <w:bCs/>
          <w:sz w:val="32"/>
          <w:szCs w:val="32"/>
          <w:rtl/>
        </w:rPr>
        <w:t>م</w:t>
      </w:r>
      <w:r>
        <w:rPr>
          <w:rFonts w:cs="Traditional Arabic" w:hint="cs"/>
          <w:b/>
          <w:bCs/>
          <w:sz w:val="32"/>
          <w:szCs w:val="32"/>
          <w:rtl/>
        </w:rPr>
        <w:t>ِ</w:t>
      </w:r>
      <w:r w:rsidRPr="0034699C">
        <w:rPr>
          <w:rFonts w:cs="Traditional Arabic" w:hint="cs"/>
          <w:b/>
          <w:bCs/>
          <w:sz w:val="32"/>
          <w:szCs w:val="32"/>
          <w:rtl/>
        </w:rPr>
        <w:t>. ع</w:t>
      </w:r>
      <w:r>
        <w:rPr>
          <w:rFonts w:cs="Traditional Arabic" w:hint="cs"/>
          <w:b/>
          <w:bCs/>
          <w:sz w:val="32"/>
          <w:szCs w:val="32"/>
          <w:rtl/>
        </w:rPr>
        <w:t>َ</w:t>
      </w:r>
      <w:r w:rsidRPr="0034699C">
        <w:rPr>
          <w:rFonts w:cs="Traditional Arabic" w:hint="cs"/>
          <w:b/>
          <w:bCs/>
          <w:sz w:val="32"/>
          <w:szCs w:val="32"/>
          <w:rtl/>
        </w:rPr>
        <w:t>لّ</w:t>
      </w:r>
      <w:r>
        <w:rPr>
          <w:rFonts w:cs="Traditional Arabic" w:hint="cs"/>
          <w:b/>
          <w:bCs/>
          <w:sz w:val="32"/>
          <w:szCs w:val="32"/>
          <w:rtl/>
        </w:rPr>
        <w:t>َ</w:t>
      </w:r>
      <w:r w:rsidRPr="0034699C">
        <w:rPr>
          <w:rFonts w:cs="Traditional Arabic" w:hint="cs"/>
          <w:b/>
          <w:bCs/>
          <w:sz w:val="32"/>
          <w:szCs w:val="32"/>
          <w:rtl/>
        </w:rPr>
        <w:t>م</w:t>
      </w:r>
      <w:r>
        <w:rPr>
          <w:rFonts w:cs="Traditional Arabic" w:hint="cs"/>
          <w:b/>
          <w:bCs/>
          <w:sz w:val="32"/>
          <w:szCs w:val="32"/>
          <w:rtl/>
        </w:rPr>
        <w:t>َ</w:t>
      </w:r>
      <w:r w:rsidRPr="0034699C">
        <w:rPr>
          <w:rFonts w:cs="Traditional Arabic" w:hint="cs"/>
          <w:b/>
          <w:bCs/>
          <w:sz w:val="32"/>
          <w:szCs w:val="32"/>
          <w:rtl/>
        </w:rPr>
        <w:t xml:space="preserve"> ا</w:t>
      </w:r>
      <w:r>
        <w:rPr>
          <w:rFonts w:cs="Traditional Arabic" w:hint="cs"/>
          <w:b/>
          <w:bCs/>
          <w:sz w:val="32"/>
          <w:szCs w:val="32"/>
          <w:rtl/>
        </w:rPr>
        <w:t>ْ</w:t>
      </w:r>
      <w:r w:rsidRPr="0034699C">
        <w:rPr>
          <w:rFonts w:cs="Traditional Arabic" w:hint="cs"/>
          <w:b/>
          <w:bCs/>
          <w:sz w:val="32"/>
          <w:szCs w:val="32"/>
          <w:rtl/>
        </w:rPr>
        <w:t>لا</w:t>
      </w:r>
      <w:r>
        <w:rPr>
          <w:rFonts w:cs="Traditional Arabic" w:hint="cs"/>
          <w:b/>
          <w:bCs/>
          <w:sz w:val="32"/>
          <w:szCs w:val="32"/>
          <w:rtl/>
        </w:rPr>
        <w:t>ِ</w:t>
      </w:r>
      <w:r w:rsidRPr="0034699C">
        <w:rPr>
          <w:rFonts w:cs="Traditional Arabic" w:hint="cs"/>
          <w:b/>
          <w:bCs/>
          <w:sz w:val="32"/>
          <w:szCs w:val="32"/>
          <w:rtl/>
        </w:rPr>
        <w:t>ن</w:t>
      </w:r>
      <w:r>
        <w:rPr>
          <w:rFonts w:cs="Traditional Arabic" w:hint="cs"/>
          <w:b/>
          <w:bCs/>
          <w:sz w:val="32"/>
          <w:szCs w:val="32"/>
          <w:rtl/>
        </w:rPr>
        <w:t>ْ</w:t>
      </w:r>
      <w:r w:rsidRPr="0034699C">
        <w:rPr>
          <w:rFonts w:cs="Traditional Arabic" w:hint="cs"/>
          <w:b/>
          <w:bCs/>
          <w:sz w:val="32"/>
          <w:szCs w:val="32"/>
          <w:rtl/>
        </w:rPr>
        <w:t>س</w:t>
      </w:r>
      <w:r>
        <w:rPr>
          <w:rFonts w:cs="Traditional Arabic" w:hint="cs"/>
          <w:b/>
          <w:bCs/>
          <w:sz w:val="32"/>
          <w:szCs w:val="32"/>
          <w:rtl/>
        </w:rPr>
        <w:t>َ</w:t>
      </w:r>
      <w:r w:rsidRPr="0034699C">
        <w:rPr>
          <w:rFonts w:cs="Traditional Arabic" w:hint="cs"/>
          <w:b/>
          <w:bCs/>
          <w:sz w:val="32"/>
          <w:szCs w:val="32"/>
          <w:rtl/>
        </w:rPr>
        <w:t>ان</w:t>
      </w:r>
      <w:r>
        <w:rPr>
          <w:rFonts w:cs="Traditional Arabic" w:hint="cs"/>
          <w:b/>
          <w:bCs/>
          <w:sz w:val="32"/>
          <w:szCs w:val="32"/>
          <w:rtl/>
        </w:rPr>
        <w:t>َ</w:t>
      </w:r>
      <w:r w:rsidRPr="0034699C">
        <w:rPr>
          <w:rFonts w:cs="Traditional Arabic" w:hint="cs"/>
          <w:b/>
          <w:bCs/>
          <w:sz w:val="32"/>
          <w:szCs w:val="32"/>
          <w:rtl/>
        </w:rPr>
        <w:t xml:space="preserve"> م</w:t>
      </w:r>
      <w:r>
        <w:rPr>
          <w:rFonts w:cs="Traditional Arabic" w:hint="cs"/>
          <w:b/>
          <w:bCs/>
          <w:sz w:val="32"/>
          <w:szCs w:val="32"/>
          <w:rtl/>
        </w:rPr>
        <w:t>َ</w:t>
      </w:r>
      <w:r w:rsidRPr="0034699C">
        <w:rPr>
          <w:rFonts w:cs="Traditional Arabic" w:hint="cs"/>
          <w:b/>
          <w:bCs/>
          <w:sz w:val="32"/>
          <w:szCs w:val="32"/>
          <w:rtl/>
        </w:rPr>
        <w:t>ال</w:t>
      </w:r>
      <w:r>
        <w:rPr>
          <w:rFonts w:cs="Traditional Arabic" w:hint="cs"/>
          <w:b/>
          <w:bCs/>
          <w:sz w:val="32"/>
          <w:szCs w:val="32"/>
          <w:rtl/>
        </w:rPr>
        <w:t>َ</w:t>
      </w:r>
      <w:r w:rsidRPr="0034699C">
        <w:rPr>
          <w:rFonts w:cs="Traditional Arabic" w:hint="cs"/>
          <w:b/>
          <w:bCs/>
          <w:sz w:val="32"/>
          <w:szCs w:val="32"/>
          <w:rtl/>
        </w:rPr>
        <w:t>م</w:t>
      </w:r>
      <w:r>
        <w:rPr>
          <w:rFonts w:cs="Traditional Arabic" w:hint="cs"/>
          <w:b/>
          <w:bCs/>
          <w:sz w:val="32"/>
          <w:szCs w:val="32"/>
          <w:rtl/>
        </w:rPr>
        <w:t>ْ</w:t>
      </w:r>
      <w:r w:rsidRPr="0034699C">
        <w:rPr>
          <w:rFonts w:cs="Traditional Arabic" w:hint="cs"/>
          <w:b/>
          <w:bCs/>
          <w:sz w:val="32"/>
          <w:szCs w:val="32"/>
          <w:rtl/>
        </w:rPr>
        <w:t xml:space="preserve"> ي</w:t>
      </w:r>
      <w:r>
        <w:rPr>
          <w:rFonts w:cs="Traditional Arabic" w:hint="cs"/>
          <w:b/>
          <w:bCs/>
          <w:sz w:val="32"/>
          <w:szCs w:val="32"/>
          <w:rtl/>
        </w:rPr>
        <w:t>َ</w:t>
      </w:r>
      <w:r w:rsidRPr="0034699C">
        <w:rPr>
          <w:rFonts w:cs="Traditional Arabic" w:hint="cs"/>
          <w:b/>
          <w:bCs/>
          <w:sz w:val="32"/>
          <w:szCs w:val="32"/>
          <w:rtl/>
        </w:rPr>
        <w:t>ع</w:t>
      </w:r>
      <w:r>
        <w:rPr>
          <w:rFonts w:cs="Traditional Arabic" w:hint="cs"/>
          <w:b/>
          <w:bCs/>
          <w:sz w:val="32"/>
          <w:szCs w:val="32"/>
          <w:rtl/>
        </w:rPr>
        <w:t>ْ</w:t>
      </w:r>
      <w:r w:rsidRPr="0034699C">
        <w:rPr>
          <w:rFonts w:cs="Traditional Arabic" w:hint="cs"/>
          <w:b/>
          <w:bCs/>
          <w:sz w:val="32"/>
          <w:szCs w:val="32"/>
          <w:rtl/>
        </w:rPr>
        <w:t>ل</w:t>
      </w:r>
      <w:r>
        <w:rPr>
          <w:rFonts w:cs="Traditional Arabic" w:hint="cs"/>
          <w:b/>
          <w:bCs/>
          <w:sz w:val="32"/>
          <w:szCs w:val="32"/>
          <w:rtl/>
        </w:rPr>
        <w:t>َ</w:t>
      </w:r>
      <w:r w:rsidRPr="0034699C">
        <w:rPr>
          <w:rFonts w:cs="Traditional Arabic" w:hint="cs"/>
          <w:b/>
          <w:bCs/>
          <w:sz w:val="32"/>
          <w:szCs w:val="32"/>
          <w:rtl/>
        </w:rPr>
        <w:t>م</w:t>
      </w:r>
      <w:r>
        <w:rPr>
          <w:rFonts w:cs="Traditional Arabic" w:hint="cs"/>
          <w:b/>
          <w:bCs/>
          <w:sz w:val="32"/>
          <w:szCs w:val="32"/>
          <w:rtl/>
        </w:rPr>
        <w:t>ْ</w:t>
      </w:r>
      <w:r w:rsidRPr="0034699C">
        <w:rPr>
          <w:rFonts w:cs="Traditional Arabic" w:hint="cs"/>
          <w:b/>
          <w:bCs/>
          <w:sz w:val="32"/>
          <w:szCs w:val="32"/>
          <w:rtl/>
        </w:rPr>
        <w:t>. ف</w:t>
      </w:r>
      <w:r>
        <w:rPr>
          <w:rFonts w:cs="Traditional Arabic" w:hint="cs"/>
          <w:b/>
          <w:bCs/>
          <w:sz w:val="32"/>
          <w:szCs w:val="32"/>
          <w:rtl/>
        </w:rPr>
        <w:t>َ</w:t>
      </w:r>
      <w:r w:rsidRPr="0034699C">
        <w:rPr>
          <w:rFonts w:cs="Traditional Arabic" w:hint="cs"/>
          <w:b/>
          <w:bCs/>
          <w:sz w:val="32"/>
          <w:szCs w:val="32"/>
          <w:rtl/>
        </w:rPr>
        <w:t>ر</w:t>
      </w:r>
      <w:r>
        <w:rPr>
          <w:rFonts w:cs="Traditional Arabic" w:hint="cs"/>
          <w:b/>
          <w:bCs/>
          <w:sz w:val="32"/>
          <w:szCs w:val="32"/>
          <w:rtl/>
        </w:rPr>
        <w:t>َ</w:t>
      </w:r>
      <w:r w:rsidRPr="0034699C">
        <w:rPr>
          <w:rFonts w:cs="Traditional Arabic" w:hint="cs"/>
          <w:b/>
          <w:bCs/>
          <w:sz w:val="32"/>
          <w:szCs w:val="32"/>
          <w:rtl/>
        </w:rPr>
        <w:t>ج</w:t>
      </w:r>
      <w:r>
        <w:rPr>
          <w:rFonts w:cs="Traditional Arabic" w:hint="cs"/>
          <w:b/>
          <w:bCs/>
          <w:sz w:val="32"/>
          <w:szCs w:val="32"/>
          <w:rtl/>
        </w:rPr>
        <w:t>َ</w:t>
      </w:r>
      <w:r w:rsidRPr="0034699C">
        <w:rPr>
          <w:rFonts w:cs="Traditional Arabic" w:hint="cs"/>
          <w:b/>
          <w:bCs/>
          <w:sz w:val="32"/>
          <w:szCs w:val="32"/>
          <w:rtl/>
        </w:rPr>
        <w:t>ع</w:t>
      </w:r>
      <w:r>
        <w:rPr>
          <w:rFonts w:cs="Traditional Arabic" w:hint="cs"/>
          <w:b/>
          <w:bCs/>
          <w:sz w:val="32"/>
          <w:szCs w:val="32"/>
          <w:rtl/>
        </w:rPr>
        <w:t>َ</w:t>
      </w:r>
      <w:r w:rsidRPr="0034699C">
        <w:rPr>
          <w:rFonts w:cs="Traditional Arabic" w:hint="cs"/>
          <w:b/>
          <w:bCs/>
          <w:sz w:val="32"/>
          <w:szCs w:val="32"/>
          <w:rtl/>
        </w:rPr>
        <w:t xml:space="preserve"> ب</w:t>
      </w:r>
      <w:r>
        <w:rPr>
          <w:rFonts w:cs="Traditional Arabic" w:hint="cs"/>
          <w:b/>
          <w:bCs/>
          <w:sz w:val="32"/>
          <w:szCs w:val="32"/>
          <w:rtl/>
        </w:rPr>
        <w:t>ِ</w:t>
      </w:r>
      <w:r w:rsidRPr="0034699C">
        <w:rPr>
          <w:rFonts w:cs="Traditional Arabic" w:hint="cs"/>
          <w:b/>
          <w:bCs/>
          <w:sz w:val="32"/>
          <w:szCs w:val="32"/>
          <w:rtl/>
        </w:rPr>
        <w:t>ه</w:t>
      </w:r>
      <w:r>
        <w:rPr>
          <w:rFonts w:cs="Traditional Arabic" w:hint="cs"/>
          <w:b/>
          <w:bCs/>
          <w:sz w:val="32"/>
          <w:szCs w:val="32"/>
          <w:rtl/>
        </w:rPr>
        <w:t>َ</w:t>
      </w:r>
      <w:r w:rsidRPr="0034699C">
        <w:rPr>
          <w:rFonts w:cs="Traditional Arabic" w:hint="cs"/>
          <w:b/>
          <w:bCs/>
          <w:sz w:val="32"/>
          <w:szCs w:val="32"/>
          <w:rtl/>
        </w:rPr>
        <w:t>ا رَسُوْلُ ال</w:t>
      </w:r>
      <w:r>
        <w:rPr>
          <w:rFonts w:cs="Traditional Arabic" w:hint="cs"/>
          <w:b/>
          <w:bCs/>
          <w:sz w:val="32"/>
          <w:szCs w:val="32"/>
          <w:rtl/>
        </w:rPr>
        <w:t>لهِ صَلَّ اللهِ عَلَيْهِ وَسَلَ</w:t>
      </w:r>
      <w:r>
        <w:rPr>
          <w:rFonts w:cs="Traditional Arabic" w:hint="cs"/>
          <w:b/>
          <w:bCs/>
          <w:sz w:val="32"/>
          <w:szCs w:val="32"/>
          <w:rtl/>
          <w:lang w:bidi="ar-DZ"/>
        </w:rPr>
        <w:t>ّ</w:t>
      </w:r>
      <w:r w:rsidRPr="0034699C">
        <w:rPr>
          <w:rFonts w:cs="Traditional Arabic" w:hint="cs"/>
          <w:b/>
          <w:bCs/>
          <w:sz w:val="32"/>
          <w:szCs w:val="32"/>
          <w:rtl/>
        </w:rPr>
        <w:t>مَ ي</w:t>
      </w:r>
      <w:r>
        <w:rPr>
          <w:rFonts w:cs="Traditional Arabic" w:hint="cs"/>
          <w:b/>
          <w:bCs/>
          <w:sz w:val="32"/>
          <w:szCs w:val="32"/>
          <w:rtl/>
        </w:rPr>
        <w:t>َ</w:t>
      </w:r>
      <w:r w:rsidRPr="0034699C">
        <w:rPr>
          <w:rFonts w:cs="Traditional Arabic" w:hint="cs"/>
          <w:b/>
          <w:bCs/>
          <w:sz w:val="32"/>
          <w:szCs w:val="32"/>
          <w:rtl/>
        </w:rPr>
        <w:t>ر</w:t>
      </w:r>
      <w:r>
        <w:rPr>
          <w:rFonts w:cs="Traditional Arabic" w:hint="cs"/>
          <w:b/>
          <w:bCs/>
          <w:sz w:val="32"/>
          <w:szCs w:val="32"/>
          <w:rtl/>
        </w:rPr>
        <w:t>ْ</w:t>
      </w:r>
      <w:r w:rsidRPr="0034699C">
        <w:rPr>
          <w:rFonts w:cs="Traditional Arabic" w:hint="cs"/>
          <w:b/>
          <w:bCs/>
          <w:sz w:val="32"/>
          <w:szCs w:val="32"/>
          <w:rtl/>
        </w:rPr>
        <w:t>ج</w:t>
      </w:r>
      <w:r>
        <w:rPr>
          <w:rFonts w:cs="Traditional Arabic" w:hint="cs"/>
          <w:b/>
          <w:bCs/>
          <w:sz w:val="32"/>
          <w:szCs w:val="32"/>
          <w:rtl/>
        </w:rPr>
        <w:t>ُ</w:t>
      </w:r>
      <w:r w:rsidRPr="0034699C">
        <w:rPr>
          <w:rFonts w:cs="Traditional Arabic" w:hint="cs"/>
          <w:b/>
          <w:bCs/>
          <w:sz w:val="32"/>
          <w:szCs w:val="32"/>
          <w:rtl/>
        </w:rPr>
        <w:t>ف</w:t>
      </w:r>
      <w:r>
        <w:rPr>
          <w:rFonts w:cs="Traditional Arabic" w:hint="cs"/>
          <w:b/>
          <w:bCs/>
          <w:sz w:val="32"/>
          <w:szCs w:val="32"/>
          <w:rtl/>
        </w:rPr>
        <w:t>ُ</w:t>
      </w:r>
      <w:r w:rsidRPr="0034699C">
        <w:rPr>
          <w:rFonts w:cs="Traditional Arabic" w:hint="cs"/>
          <w:b/>
          <w:bCs/>
          <w:sz w:val="32"/>
          <w:szCs w:val="32"/>
          <w:rtl/>
        </w:rPr>
        <w:t xml:space="preserve">  ف</w:t>
      </w:r>
      <w:r>
        <w:rPr>
          <w:rFonts w:cs="Traditional Arabic" w:hint="cs"/>
          <w:b/>
          <w:bCs/>
          <w:sz w:val="32"/>
          <w:szCs w:val="32"/>
          <w:rtl/>
        </w:rPr>
        <w:t>ُ</w:t>
      </w:r>
      <w:r w:rsidRPr="0034699C">
        <w:rPr>
          <w:rFonts w:cs="Traditional Arabic" w:hint="cs"/>
          <w:b/>
          <w:bCs/>
          <w:sz w:val="32"/>
          <w:szCs w:val="32"/>
          <w:rtl/>
        </w:rPr>
        <w:t>ؤ</w:t>
      </w:r>
      <w:r>
        <w:rPr>
          <w:rFonts w:cs="Traditional Arabic" w:hint="cs"/>
          <w:b/>
          <w:bCs/>
          <w:sz w:val="32"/>
          <w:szCs w:val="32"/>
          <w:rtl/>
        </w:rPr>
        <w:t>َ</w:t>
      </w:r>
      <w:r w:rsidRPr="0034699C">
        <w:rPr>
          <w:rFonts w:cs="Traditional Arabic" w:hint="cs"/>
          <w:b/>
          <w:bCs/>
          <w:sz w:val="32"/>
          <w:szCs w:val="32"/>
          <w:rtl/>
        </w:rPr>
        <w:t>اد</w:t>
      </w:r>
      <w:r>
        <w:rPr>
          <w:rFonts w:cs="Traditional Arabic" w:hint="cs"/>
          <w:b/>
          <w:bCs/>
          <w:sz w:val="32"/>
          <w:szCs w:val="32"/>
          <w:rtl/>
        </w:rPr>
        <w:t>ُ</w:t>
      </w:r>
      <w:r w:rsidRPr="0034699C">
        <w:rPr>
          <w:rFonts w:cs="Traditional Arabic" w:hint="cs"/>
          <w:b/>
          <w:bCs/>
          <w:sz w:val="32"/>
          <w:szCs w:val="32"/>
          <w:rtl/>
        </w:rPr>
        <w:t>ه</w:t>
      </w:r>
      <w:r>
        <w:rPr>
          <w:rFonts w:cs="Traditional Arabic" w:hint="cs"/>
          <w:b/>
          <w:bCs/>
          <w:sz w:val="32"/>
          <w:szCs w:val="32"/>
          <w:rtl/>
        </w:rPr>
        <w:t>ُ</w:t>
      </w:r>
      <w:r w:rsidRPr="0034699C">
        <w:rPr>
          <w:rFonts w:cs="Traditional Arabic" w:hint="cs"/>
          <w:b/>
          <w:bCs/>
          <w:sz w:val="32"/>
          <w:szCs w:val="32"/>
          <w:rtl/>
        </w:rPr>
        <w:t xml:space="preserve"> ف</w:t>
      </w:r>
      <w:r>
        <w:rPr>
          <w:rFonts w:cs="Traditional Arabic" w:hint="cs"/>
          <w:b/>
          <w:bCs/>
          <w:sz w:val="32"/>
          <w:szCs w:val="32"/>
          <w:rtl/>
        </w:rPr>
        <w:t>َ</w:t>
      </w:r>
      <w:r w:rsidRPr="0034699C">
        <w:rPr>
          <w:rFonts w:cs="Traditional Arabic" w:hint="cs"/>
          <w:b/>
          <w:bCs/>
          <w:sz w:val="32"/>
          <w:szCs w:val="32"/>
          <w:rtl/>
        </w:rPr>
        <w:t>ذ</w:t>
      </w:r>
      <w:r>
        <w:rPr>
          <w:rFonts w:cs="Traditional Arabic" w:hint="cs"/>
          <w:b/>
          <w:bCs/>
          <w:sz w:val="32"/>
          <w:szCs w:val="32"/>
          <w:rtl/>
        </w:rPr>
        <w:t>َ</w:t>
      </w:r>
      <w:r w:rsidRPr="0034699C">
        <w:rPr>
          <w:rFonts w:cs="Traditional Arabic" w:hint="cs"/>
          <w:b/>
          <w:bCs/>
          <w:sz w:val="32"/>
          <w:szCs w:val="32"/>
          <w:rtl/>
        </w:rPr>
        <w:t>خ</w:t>
      </w:r>
      <w:r>
        <w:rPr>
          <w:rFonts w:cs="Traditional Arabic" w:hint="cs"/>
          <w:b/>
          <w:bCs/>
          <w:sz w:val="32"/>
          <w:szCs w:val="32"/>
          <w:rtl/>
        </w:rPr>
        <w:t>َ</w:t>
      </w:r>
      <w:r w:rsidRPr="0034699C">
        <w:rPr>
          <w:rFonts w:cs="Traditional Arabic" w:hint="cs"/>
          <w:b/>
          <w:bCs/>
          <w:sz w:val="32"/>
          <w:szCs w:val="32"/>
          <w:rtl/>
        </w:rPr>
        <w:t>ل</w:t>
      </w:r>
      <w:r>
        <w:rPr>
          <w:rFonts w:cs="Traditional Arabic" w:hint="cs"/>
          <w:b/>
          <w:bCs/>
          <w:sz w:val="32"/>
          <w:szCs w:val="32"/>
          <w:rtl/>
        </w:rPr>
        <w:t>َ</w:t>
      </w:r>
      <w:r w:rsidRPr="0034699C">
        <w:rPr>
          <w:rFonts w:cs="Traditional Arabic" w:hint="cs"/>
          <w:b/>
          <w:bCs/>
          <w:sz w:val="32"/>
          <w:szCs w:val="32"/>
          <w:rtl/>
        </w:rPr>
        <w:t xml:space="preserve"> </w:t>
      </w:r>
      <w:r>
        <w:rPr>
          <w:rFonts w:cs="Traditional Arabic" w:hint="cs"/>
          <w:b/>
          <w:bCs/>
          <w:sz w:val="32"/>
          <w:szCs w:val="32"/>
          <w:rtl/>
        </w:rPr>
        <w:t xml:space="preserve"> عَلَى </w:t>
      </w:r>
      <w:r w:rsidRPr="0034699C">
        <w:rPr>
          <w:rFonts w:cs="Traditional Arabic" w:hint="cs"/>
          <w:b/>
          <w:bCs/>
          <w:sz w:val="32"/>
          <w:szCs w:val="32"/>
          <w:rtl/>
        </w:rPr>
        <w:t>خ</w:t>
      </w:r>
      <w:r>
        <w:rPr>
          <w:rFonts w:cs="Traditional Arabic" w:hint="cs"/>
          <w:b/>
          <w:bCs/>
          <w:sz w:val="32"/>
          <w:szCs w:val="32"/>
          <w:rtl/>
        </w:rPr>
        <w:t>َ</w:t>
      </w:r>
      <w:r w:rsidRPr="0034699C">
        <w:rPr>
          <w:rFonts w:cs="Traditional Arabic" w:hint="cs"/>
          <w:b/>
          <w:bCs/>
          <w:sz w:val="32"/>
          <w:szCs w:val="32"/>
          <w:rtl/>
        </w:rPr>
        <w:t>د</w:t>
      </w:r>
      <w:r>
        <w:rPr>
          <w:rFonts w:cs="Traditional Arabic" w:hint="cs"/>
          <w:b/>
          <w:bCs/>
          <w:sz w:val="32"/>
          <w:szCs w:val="32"/>
          <w:rtl/>
        </w:rPr>
        <w:t>ِ</w:t>
      </w:r>
      <w:r w:rsidRPr="0034699C">
        <w:rPr>
          <w:rFonts w:cs="Traditional Arabic" w:hint="cs"/>
          <w:b/>
          <w:bCs/>
          <w:sz w:val="32"/>
          <w:szCs w:val="32"/>
          <w:rtl/>
        </w:rPr>
        <w:t>ي</w:t>
      </w:r>
      <w:r>
        <w:rPr>
          <w:rFonts w:cs="Traditional Arabic" w:hint="cs"/>
          <w:b/>
          <w:bCs/>
          <w:sz w:val="32"/>
          <w:szCs w:val="32"/>
          <w:rtl/>
        </w:rPr>
        <w:t>ْ</w:t>
      </w:r>
      <w:r w:rsidRPr="0034699C">
        <w:rPr>
          <w:rFonts w:cs="Traditional Arabic" w:hint="cs"/>
          <w:b/>
          <w:bCs/>
          <w:sz w:val="32"/>
          <w:szCs w:val="32"/>
          <w:rtl/>
        </w:rPr>
        <w:t>ج</w:t>
      </w:r>
      <w:r>
        <w:rPr>
          <w:rFonts w:cs="Traditional Arabic" w:hint="cs"/>
          <w:b/>
          <w:bCs/>
          <w:sz w:val="32"/>
          <w:szCs w:val="32"/>
          <w:rtl/>
        </w:rPr>
        <w:t>َ</w:t>
      </w:r>
      <w:r w:rsidRPr="0034699C">
        <w:rPr>
          <w:rFonts w:cs="Traditional Arabic" w:hint="cs"/>
          <w:b/>
          <w:bCs/>
          <w:sz w:val="32"/>
          <w:szCs w:val="32"/>
          <w:rtl/>
        </w:rPr>
        <w:t>ة</w:t>
      </w:r>
      <w:r>
        <w:rPr>
          <w:rFonts w:cs="Traditional Arabic" w:hint="cs"/>
          <w:b/>
          <w:bCs/>
          <w:sz w:val="32"/>
          <w:szCs w:val="32"/>
          <w:rtl/>
        </w:rPr>
        <w:t>َ</w:t>
      </w:r>
      <w:r w:rsidRPr="0034699C">
        <w:rPr>
          <w:rFonts w:cs="Traditional Arabic" w:hint="cs"/>
          <w:b/>
          <w:bCs/>
          <w:sz w:val="32"/>
          <w:szCs w:val="32"/>
          <w:rtl/>
        </w:rPr>
        <w:t xml:space="preserve">  ب</w:t>
      </w:r>
      <w:r>
        <w:rPr>
          <w:rFonts w:cs="Traditional Arabic" w:hint="cs"/>
          <w:b/>
          <w:bCs/>
          <w:sz w:val="32"/>
          <w:szCs w:val="32"/>
          <w:rtl/>
        </w:rPr>
        <w:t>ٍ</w:t>
      </w:r>
      <w:r w:rsidRPr="0034699C">
        <w:rPr>
          <w:rFonts w:cs="Traditional Arabic" w:hint="cs"/>
          <w:b/>
          <w:bCs/>
          <w:sz w:val="32"/>
          <w:szCs w:val="32"/>
          <w:rtl/>
        </w:rPr>
        <w:t>ن</w:t>
      </w:r>
      <w:r>
        <w:rPr>
          <w:rFonts w:cs="Traditional Arabic" w:hint="cs"/>
          <w:b/>
          <w:bCs/>
          <w:sz w:val="32"/>
          <w:szCs w:val="32"/>
          <w:rtl/>
        </w:rPr>
        <w:t>ْ</w:t>
      </w:r>
      <w:r w:rsidRPr="0034699C">
        <w:rPr>
          <w:rFonts w:cs="Traditional Arabic" w:hint="cs"/>
          <w:b/>
          <w:bCs/>
          <w:sz w:val="32"/>
          <w:szCs w:val="32"/>
          <w:rtl/>
        </w:rPr>
        <w:t>ت</w:t>
      </w:r>
      <w:r>
        <w:rPr>
          <w:rFonts w:cs="Traditional Arabic" w:hint="cs"/>
          <w:b/>
          <w:bCs/>
          <w:sz w:val="32"/>
          <w:szCs w:val="32"/>
          <w:rtl/>
        </w:rPr>
        <w:t>ِ</w:t>
      </w:r>
      <w:r w:rsidRPr="0034699C">
        <w:rPr>
          <w:rFonts w:cs="Traditional Arabic" w:hint="cs"/>
          <w:b/>
          <w:bCs/>
          <w:sz w:val="32"/>
          <w:szCs w:val="32"/>
          <w:rtl/>
        </w:rPr>
        <w:t xml:space="preserve"> خ</w:t>
      </w:r>
      <w:r>
        <w:rPr>
          <w:rFonts w:cs="Traditional Arabic" w:hint="cs"/>
          <w:b/>
          <w:bCs/>
          <w:sz w:val="32"/>
          <w:szCs w:val="32"/>
          <w:rtl/>
        </w:rPr>
        <w:t>ُ</w:t>
      </w:r>
      <w:r w:rsidRPr="0034699C">
        <w:rPr>
          <w:rFonts w:cs="Traditional Arabic" w:hint="cs"/>
          <w:b/>
          <w:bCs/>
          <w:sz w:val="32"/>
          <w:szCs w:val="32"/>
          <w:rtl/>
        </w:rPr>
        <w:t>و</w:t>
      </w:r>
      <w:r>
        <w:rPr>
          <w:rFonts w:cs="Traditional Arabic" w:hint="cs"/>
          <w:b/>
          <w:bCs/>
          <w:sz w:val="32"/>
          <w:szCs w:val="32"/>
          <w:rtl/>
        </w:rPr>
        <w:t>َ</w:t>
      </w:r>
      <w:r w:rsidRPr="0034699C">
        <w:rPr>
          <w:rFonts w:cs="Traditional Arabic" w:hint="cs"/>
          <w:b/>
          <w:bCs/>
          <w:sz w:val="32"/>
          <w:szCs w:val="32"/>
          <w:rtl/>
        </w:rPr>
        <w:t>ي</w:t>
      </w:r>
      <w:r>
        <w:rPr>
          <w:rFonts w:cs="Traditional Arabic" w:hint="cs"/>
          <w:b/>
          <w:bCs/>
          <w:sz w:val="32"/>
          <w:szCs w:val="32"/>
          <w:rtl/>
        </w:rPr>
        <w:t>ْ</w:t>
      </w:r>
      <w:r w:rsidRPr="0034699C">
        <w:rPr>
          <w:rFonts w:cs="Traditional Arabic" w:hint="cs"/>
          <w:b/>
          <w:bCs/>
          <w:sz w:val="32"/>
          <w:szCs w:val="32"/>
          <w:rtl/>
        </w:rPr>
        <w:t>ل</w:t>
      </w:r>
      <w:r>
        <w:rPr>
          <w:rFonts w:cs="Traditional Arabic" w:hint="cs"/>
          <w:b/>
          <w:bCs/>
          <w:sz w:val="32"/>
          <w:szCs w:val="32"/>
          <w:rtl/>
        </w:rPr>
        <w:t>ِ</w:t>
      </w:r>
      <w:r w:rsidRPr="0034699C">
        <w:rPr>
          <w:rFonts w:cs="Traditional Arabic" w:hint="cs"/>
          <w:b/>
          <w:bCs/>
          <w:sz w:val="32"/>
          <w:szCs w:val="32"/>
          <w:rtl/>
        </w:rPr>
        <w:t>د</w:t>
      </w:r>
      <w:r>
        <w:rPr>
          <w:rFonts w:cs="Traditional Arabic" w:hint="cs"/>
          <w:b/>
          <w:bCs/>
          <w:sz w:val="32"/>
          <w:szCs w:val="32"/>
          <w:rtl/>
        </w:rPr>
        <w:t>ٍ</w:t>
      </w:r>
      <w:r w:rsidRPr="0034699C">
        <w:rPr>
          <w:rFonts w:cs="Traditional Arabic" w:hint="cs"/>
          <w:b/>
          <w:bCs/>
          <w:sz w:val="32"/>
          <w:szCs w:val="32"/>
          <w:rtl/>
        </w:rPr>
        <w:t xml:space="preserve"> ر</w:t>
      </w:r>
      <w:r>
        <w:rPr>
          <w:rFonts w:cs="Traditional Arabic" w:hint="cs"/>
          <w:b/>
          <w:bCs/>
          <w:sz w:val="32"/>
          <w:szCs w:val="32"/>
          <w:rtl/>
        </w:rPr>
        <w:t>َ</w:t>
      </w:r>
      <w:r w:rsidRPr="0034699C">
        <w:rPr>
          <w:rFonts w:cs="Traditional Arabic" w:hint="cs"/>
          <w:b/>
          <w:bCs/>
          <w:sz w:val="32"/>
          <w:szCs w:val="32"/>
          <w:rtl/>
        </w:rPr>
        <w:t>ض</w:t>
      </w:r>
      <w:r>
        <w:rPr>
          <w:rFonts w:cs="Traditional Arabic" w:hint="cs"/>
          <w:b/>
          <w:bCs/>
          <w:sz w:val="32"/>
          <w:szCs w:val="32"/>
          <w:rtl/>
        </w:rPr>
        <w:t>ِ</w:t>
      </w:r>
      <w:r w:rsidRPr="0034699C">
        <w:rPr>
          <w:rFonts w:cs="Traditional Arabic" w:hint="cs"/>
          <w:b/>
          <w:bCs/>
          <w:sz w:val="32"/>
          <w:szCs w:val="32"/>
          <w:rtl/>
        </w:rPr>
        <w:t>ي</w:t>
      </w:r>
      <w:r>
        <w:rPr>
          <w:rFonts w:cs="Traditional Arabic" w:hint="cs"/>
          <w:b/>
          <w:bCs/>
          <w:sz w:val="32"/>
          <w:szCs w:val="32"/>
          <w:rtl/>
        </w:rPr>
        <w:t>َ</w:t>
      </w:r>
      <w:r w:rsidRPr="0034699C">
        <w:rPr>
          <w:rFonts w:cs="Traditional Arabic" w:hint="cs"/>
          <w:b/>
          <w:bCs/>
          <w:sz w:val="32"/>
          <w:szCs w:val="32"/>
          <w:rtl/>
        </w:rPr>
        <w:t xml:space="preserve"> الله</w:t>
      </w:r>
      <w:r>
        <w:rPr>
          <w:rFonts w:cs="Traditional Arabic" w:hint="cs"/>
          <w:b/>
          <w:bCs/>
          <w:sz w:val="32"/>
          <w:szCs w:val="32"/>
          <w:rtl/>
        </w:rPr>
        <w:t>ُ</w:t>
      </w:r>
      <w:r w:rsidRPr="0034699C">
        <w:rPr>
          <w:rFonts w:cs="Traditional Arabic" w:hint="cs"/>
          <w:b/>
          <w:bCs/>
          <w:sz w:val="32"/>
          <w:szCs w:val="32"/>
          <w:rtl/>
        </w:rPr>
        <w:t xml:space="preserve"> ع</w:t>
      </w:r>
      <w:r>
        <w:rPr>
          <w:rFonts w:cs="Traditional Arabic" w:hint="cs"/>
          <w:b/>
          <w:bCs/>
          <w:sz w:val="32"/>
          <w:szCs w:val="32"/>
          <w:rtl/>
        </w:rPr>
        <w:t>َ</w:t>
      </w:r>
      <w:r w:rsidRPr="0034699C">
        <w:rPr>
          <w:rFonts w:cs="Traditional Arabic" w:hint="cs"/>
          <w:b/>
          <w:bCs/>
          <w:sz w:val="32"/>
          <w:szCs w:val="32"/>
          <w:rtl/>
        </w:rPr>
        <w:t>ن</w:t>
      </w:r>
      <w:r>
        <w:rPr>
          <w:rFonts w:cs="Traditional Arabic" w:hint="cs"/>
          <w:b/>
          <w:bCs/>
          <w:sz w:val="32"/>
          <w:szCs w:val="32"/>
          <w:rtl/>
        </w:rPr>
        <w:t>ْ</w:t>
      </w:r>
      <w:r w:rsidRPr="0034699C">
        <w:rPr>
          <w:rFonts w:cs="Traditional Arabic" w:hint="cs"/>
          <w:b/>
          <w:bCs/>
          <w:sz w:val="32"/>
          <w:szCs w:val="32"/>
          <w:rtl/>
        </w:rPr>
        <w:t>ه</w:t>
      </w:r>
      <w:r>
        <w:rPr>
          <w:rFonts w:cs="Traditional Arabic" w:hint="cs"/>
          <w:b/>
          <w:bCs/>
          <w:sz w:val="32"/>
          <w:szCs w:val="32"/>
          <w:rtl/>
        </w:rPr>
        <w:t>َ</w:t>
      </w:r>
      <w:r w:rsidRPr="0034699C">
        <w:rPr>
          <w:rFonts w:cs="Traditional Arabic" w:hint="cs"/>
          <w:b/>
          <w:bCs/>
          <w:sz w:val="32"/>
          <w:szCs w:val="32"/>
          <w:rtl/>
        </w:rPr>
        <w:t>ا ف</w:t>
      </w:r>
      <w:r>
        <w:rPr>
          <w:rFonts w:cs="Traditional Arabic" w:hint="cs"/>
          <w:b/>
          <w:bCs/>
          <w:sz w:val="32"/>
          <w:szCs w:val="32"/>
          <w:rtl/>
        </w:rPr>
        <w:t>َ</w:t>
      </w:r>
      <w:r w:rsidRPr="0034699C">
        <w:rPr>
          <w:rFonts w:cs="Traditional Arabic" w:hint="cs"/>
          <w:b/>
          <w:bCs/>
          <w:sz w:val="32"/>
          <w:szCs w:val="32"/>
          <w:rtl/>
        </w:rPr>
        <w:t>ق</w:t>
      </w:r>
      <w:r>
        <w:rPr>
          <w:rFonts w:cs="Traditional Arabic" w:hint="cs"/>
          <w:b/>
          <w:bCs/>
          <w:sz w:val="32"/>
          <w:szCs w:val="32"/>
          <w:rtl/>
        </w:rPr>
        <w:t>َ</w:t>
      </w:r>
      <w:r w:rsidRPr="0034699C">
        <w:rPr>
          <w:rFonts w:cs="Traditional Arabic" w:hint="cs"/>
          <w:b/>
          <w:bCs/>
          <w:sz w:val="32"/>
          <w:szCs w:val="32"/>
          <w:rtl/>
        </w:rPr>
        <w:t>ال</w:t>
      </w:r>
      <w:r>
        <w:rPr>
          <w:rFonts w:cs="Traditional Arabic" w:hint="cs"/>
          <w:b/>
          <w:bCs/>
          <w:sz w:val="32"/>
          <w:szCs w:val="32"/>
          <w:rtl/>
        </w:rPr>
        <w:t>َ</w:t>
      </w:r>
      <w:r w:rsidRPr="0034699C">
        <w:rPr>
          <w:rFonts w:cs="Traditional Arabic" w:hint="cs"/>
          <w:b/>
          <w:bCs/>
          <w:sz w:val="32"/>
          <w:szCs w:val="32"/>
          <w:rtl/>
        </w:rPr>
        <w:t>: ز</w:t>
      </w:r>
      <w:r>
        <w:rPr>
          <w:rFonts w:cs="Traditional Arabic" w:hint="cs"/>
          <w:b/>
          <w:bCs/>
          <w:sz w:val="32"/>
          <w:szCs w:val="32"/>
          <w:rtl/>
        </w:rPr>
        <w:t>َ</w:t>
      </w:r>
      <w:r w:rsidRPr="0034699C">
        <w:rPr>
          <w:rFonts w:cs="Traditional Arabic" w:hint="cs"/>
          <w:b/>
          <w:bCs/>
          <w:sz w:val="32"/>
          <w:szCs w:val="32"/>
          <w:rtl/>
        </w:rPr>
        <w:t>م</w:t>
      </w:r>
      <w:r>
        <w:rPr>
          <w:rFonts w:cs="Traditional Arabic" w:hint="cs"/>
          <w:b/>
          <w:bCs/>
          <w:sz w:val="32"/>
          <w:szCs w:val="32"/>
          <w:rtl/>
        </w:rPr>
        <w:t>ِّ</w:t>
      </w:r>
      <w:r w:rsidRPr="0034699C">
        <w:rPr>
          <w:rFonts w:cs="Traditional Arabic" w:hint="cs"/>
          <w:b/>
          <w:bCs/>
          <w:sz w:val="32"/>
          <w:szCs w:val="32"/>
          <w:rtl/>
        </w:rPr>
        <w:t>ل</w:t>
      </w:r>
      <w:r>
        <w:rPr>
          <w:rFonts w:cs="Traditional Arabic" w:hint="cs"/>
          <w:b/>
          <w:bCs/>
          <w:sz w:val="32"/>
          <w:szCs w:val="32"/>
          <w:rtl/>
        </w:rPr>
        <w:t>ُ</w:t>
      </w:r>
      <w:r w:rsidRPr="0034699C">
        <w:rPr>
          <w:rFonts w:cs="Traditional Arabic" w:hint="cs"/>
          <w:b/>
          <w:bCs/>
          <w:sz w:val="32"/>
          <w:szCs w:val="32"/>
          <w:rtl/>
        </w:rPr>
        <w:t>و</w:t>
      </w:r>
      <w:r>
        <w:rPr>
          <w:rFonts w:cs="Traditional Arabic" w:hint="cs"/>
          <w:b/>
          <w:bCs/>
          <w:sz w:val="32"/>
          <w:szCs w:val="32"/>
          <w:rtl/>
        </w:rPr>
        <w:t>ْ</w:t>
      </w:r>
      <w:r w:rsidRPr="0034699C">
        <w:rPr>
          <w:rFonts w:cs="Traditional Arabic" w:hint="cs"/>
          <w:b/>
          <w:bCs/>
          <w:sz w:val="32"/>
          <w:szCs w:val="32"/>
          <w:rtl/>
        </w:rPr>
        <w:t>ن</w:t>
      </w:r>
      <w:r>
        <w:rPr>
          <w:rFonts w:cs="Traditional Arabic" w:hint="cs"/>
          <w:b/>
          <w:bCs/>
          <w:sz w:val="32"/>
          <w:szCs w:val="32"/>
          <w:rtl/>
        </w:rPr>
        <w:t>ِى زَمِّ</w:t>
      </w:r>
      <w:r w:rsidRPr="0034699C">
        <w:rPr>
          <w:rFonts w:cs="Traditional Arabic" w:hint="cs"/>
          <w:b/>
          <w:bCs/>
          <w:sz w:val="32"/>
          <w:szCs w:val="32"/>
          <w:rtl/>
        </w:rPr>
        <w:t>ل</w:t>
      </w:r>
      <w:r>
        <w:rPr>
          <w:rFonts w:cs="Traditional Arabic" w:hint="cs"/>
          <w:b/>
          <w:bCs/>
          <w:sz w:val="32"/>
          <w:szCs w:val="32"/>
          <w:rtl/>
        </w:rPr>
        <w:t>ُ</w:t>
      </w:r>
      <w:r w:rsidRPr="0034699C">
        <w:rPr>
          <w:rFonts w:cs="Traditional Arabic" w:hint="cs"/>
          <w:b/>
          <w:bCs/>
          <w:sz w:val="32"/>
          <w:szCs w:val="32"/>
          <w:rtl/>
        </w:rPr>
        <w:t>و</w:t>
      </w:r>
      <w:r>
        <w:rPr>
          <w:rFonts w:cs="Traditional Arabic" w:hint="cs"/>
          <w:b/>
          <w:bCs/>
          <w:sz w:val="32"/>
          <w:szCs w:val="32"/>
          <w:rtl/>
        </w:rPr>
        <w:t>ْ</w:t>
      </w:r>
      <w:r w:rsidRPr="0034699C">
        <w:rPr>
          <w:rFonts w:cs="Traditional Arabic" w:hint="cs"/>
          <w:b/>
          <w:bCs/>
          <w:sz w:val="32"/>
          <w:szCs w:val="32"/>
          <w:rtl/>
        </w:rPr>
        <w:t>ن</w:t>
      </w:r>
      <w:r>
        <w:rPr>
          <w:rFonts w:cs="Traditional Arabic" w:hint="cs"/>
          <w:b/>
          <w:bCs/>
          <w:sz w:val="32"/>
          <w:szCs w:val="32"/>
          <w:rtl/>
        </w:rPr>
        <w:t>ِ</w:t>
      </w:r>
      <w:r w:rsidRPr="0034699C">
        <w:rPr>
          <w:rFonts w:cs="Traditional Arabic" w:hint="cs"/>
          <w:b/>
          <w:bCs/>
          <w:sz w:val="32"/>
          <w:szCs w:val="32"/>
          <w:rtl/>
        </w:rPr>
        <w:t>ى . ف</w:t>
      </w:r>
      <w:r>
        <w:rPr>
          <w:rFonts w:cs="Traditional Arabic" w:hint="cs"/>
          <w:b/>
          <w:bCs/>
          <w:sz w:val="32"/>
          <w:szCs w:val="32"/>
          <w:rtl/>
        </w:rPr>
        <w:t>َ</w:t>
      </w:r>
      <w:r w:rsidRPr="0034699C">
        <w:rPr>
          <w:rFonts w:cs="Traditional Arabic" w:hint="cs"/>
          <w:b/>
          <w:bCs/>
          <w:sz w:val="32"/>
          <w:szCs w:val="32"/>
          <w:rtl/>
        </w:rPr>
        <w:t>ز</w:t>
      </w:r>
      <w:r>
        <w:rPr>
          <w:rFonts w:cs="Traditional Arabic" w:hint="cs"/>
          <w:b/>
          <w:bCs/>
          <w:sz w:val="32"/>
          <w:szCs w:val="32"/>
          <w:rtl/>
        </w:rPr>
        <w:t>َ</w:t>
      </w:r>
      <w:r w:rsidRPr="0034699C">
        <w:rPr>
          <w:rFonts w:cs="Traditional Arabic" w:hint="cs"/>
          <w:b/>
          <w:bCs/>
          <w:sz w:val="32"/>
          <w:szCs w:val="32"/>
          <w:rtl/>
        </w:rPr>
        <w:t>م</w:t>
      </w:r>
      <w:r>
        <w:rPr>
          <w:rFonts w:cs="Traditional Arabic" w:hint="cs"/>
          <w:b/>
          <w:bCs/>
          <w:sz w:val="32"/>
          <w:szCs w:val="32"/>
          <w:rtl/>
        </w:rPr>
        <w:t>ِّ</w:t>
      </w:r>
      <w:r w:rsidRPr="0034699C">
        <w:rPr>
          <w:rFonts w:cs="Traditional Arabic" w:hint="cs"/>
          <w:b/>
          <w:bCs/>
          <w:sz w:val="32"/>
          <w:szCs w:val="32"/>
          <w:rtl/>
        </w:rPr>
        <w:t>ل</w:t>
      </w:r>
      <w:r>
        <w:rPr>
          <w:rFonts w:cs="Traditional Arabic" w:hint="cs"/>
          <w:b/>
          <w:bCs/>
          <w:sz w:val="32"/>
          <w:szCs w:val="32"/>
          <w:rtl/>
        </w:rPr>
        <w:t>ُ</w:t>
      </w:r>
      <w:r w:rsidRPr="0034699C">
        <w:rPr>
          <w:rFonts w:cs="Traditional Arabic" w:hint="cs"/>
          <w:b/>
          <w:bCs/>
          <w:sz w:val="32"/>
          <w:szCs w:val="32"/>
          <w:rtl/>
        </w:rPr>
        <w:t>و</w:t>
      </w:r>
      <w:r>
        <w:rPr>
          <w:rFonts w:cs="Traditional Arabic" w:hint="cs"/>
          <w:b/>
          <w:bCs/>
          <w:sz w:val="32"/>
          <w:szCs w:val="32"/>
          <w:rtl/>
        </w:rPr>
        <w:t>ْ</w:t>
      </w:r>
      <w:r w:rsidRPr="0034699C">
        <w:rPr>
          <w:rFonts w:cs="Traditional Arabic" w:hint="cs"/>
          <w:b/>
          <w:bCs/>
          <w:sz w:val="32"/>
          <w:szCs w:val="32"/>
          <w:rtl/>
        </w:rPr>
        <w:t>ه</w:t>
      </w:r>
      <w:r>
        <w:rPr>
          <w:rFonts w:cs="Traditional Arabic" w:hint="cs"/>
          <w:b/>
          <w:bCs/>
          <w:sz w:val="32"/>
          <w:szCs w:val="32"/>
          <w:rtl/>
        </w:rPr>
        <w:t>ُ</w:t>
      </w:r>
      <w:r w:rsidRPr="0034699C">
        <w:rPr>
          <w:rFonts w:cs="Traditional Arabic" w:hint="cs"/>
          <w:b/>
          <w:bCs/>
          <w:sz w:val="32"/>
          <w:szCs w:val="32"/>
          <w:rtl/>
        </w:rPr>
        <w:t xml:space="preserve"> ح</w:t>
      </w:r>
      <w:r>
        <w:rPr>
          <w:rFonts w:cs="Traditional Arabic" w:hint="cs"/>
          <w:b/>
          <w:bCs/>
          <w:sz w:val="32"/>
          <w:szCs w:val="32"/>
          <w:rtl/>
        </w:rPr>
        <w:t>َ</w:t>
      </w:r>
      <w:r w:rsidRPr="0034699C">
        <w:rPr>
          <w:rFonts w:cs="Traditional Arabic" w:hint="cs"/>
          <w:b/>
          <w:bCs/>
          <w:sz w:val="32"/>
          <w:szCs w:val="32"/>
          <w:rtl/>
        </w:rPr>
        <w:t>ت</w:t>
      </w:r>
      <w:r>
        <w:rPr>
          <w:rFonts w:cs="Traditional Arabic" w:hint="cs"/>
          <w:b/>
          <w:bCs/>
          <w:sz w:val="32"/>
          <w:szCs w:val="32"/>
          <w:rtl/>
        </w:rPr>
        <w:t>ّ</w:t>
      </w:r>
      <w:r w:rsidRPr="0034699C">
        <w:rPr>
          <w:rFonts w:cs="Traditional Arabic" w:hint="cs"/>
          <w:b/>
          <w:bCs/>
          <w:sz w:val="32"/>
          <w:szCs w:val="32"/>
          <w:rtl/>
        </w:rPr>
        <w:t>ى ذ</w:t>
      </w:r>
      <w:r>
        <w:rPr>
          <w:rFonts w:cs="Traditional Arabic" w:hint="cs"/>
          <w:b/>
          <w:bCs/>
          <w:sz w:val="32"/>
          <w:szCs w:val="32"/>
          <w:rtl/>
        </w:rPr>
        <w:t>َ</w:t>
      </w:r>
      <w:r w:rsidRPr="0034699C">
        <w:rPr>
          <w:rFonts w:cs="Traditional Arabic" w:hint="cs"/>
          <w:b/>
          <w:bCs/>
          <w:sz w:val="32"/>
          <w:szCs w:val="32"/>
          <w:rtl/>
        </w:rPr>
        <w:t>ه</w:t>
      </w:r>
      <w:r>
        <w:rPr>
          <w:rFonts w:cs="Traditional Arabic" w:hint="cs"/>
          <w:b/>
          <w:bCs/>
          <w:sz w:val="32"/>
          <w:szCs w:val="32"/>
          <w:rtl/>
        </w:rPr>
        <w:t>َ</w:t>
      </w:r>
      <w:r w:rsidRPr="0034699C">
        <w:rPr>
          <w:rFonts w:cs="Traditional Arabic" w:hint="cs"/>
          <w:b/>
          <w:bCs/>
          <w:sz w:val="32"/>
          <w:szCs w:val="32"/>
          <w:rtl/>
        </w:rPr>
        <w:t>ب</w:t>
      </w:r>
      <w:r>
        <w:rPr>
          <w:rFonts w:cs="Traditional Arabic" w:hint="cs"/>
          <w:b/>
          <w:bCs/>
          <w:sz w:val="32"/>
          <w:szCs w:val="32"/>
          <w:rtl/>
        </w:rPr>
        <w:t>َ</w:t>
      </w:r>
      <w:r w:rsidRPr="0034699C">
        <w:rPr>
          <w:rFonts w:cs="Traditional Arabic" w:hint="cs"/>
          <w:b/>
          <w:bCs/>
          <w:sz w:val="32"/>
          <w:szCs w:val="32"/>
          <w:rtl/>
        </w:rPr>
        <w:t xml:space="preserve"> ع</w:t>
      </w:r>
      <w:r>
        <w:rPr>
          <w:rFonts w:cs="Traditional Arabic" w:hint="cs"/>
          <w:b/>
          <w:bCs/>
          <w:sz w:val="32"/>
          <w:szCs w:val="32"/>
          <w:rtl/>
        </w:rPr>
        <w:t>َ</w:t>
      </w:r>
      <w:r w:rsidRPr="0034699C">
        <w:rPr>
          <w:rFonts w:cs="Traditional Arabic" w:hint="cs"/>
          <w:b/>
          <w:bCs/>
          <w:sz w:val="32"/>
          <w:szCs w:val="32"/>
          <w:rtl/>
        </w:rPr>
        <w:t>ن</w:t>
      </w:r>
      <w:r>
        <w:rPr>
          <w:rFonts w:cs="Traditional Arabic" w:hint="cs"/>
          <w:b/>
          <w:bCs/>
          <w:sz w:val="32"/>
          <w:szCs w:val="32"/>
          <w:rtl/>
        </w:rPr>
        <w:t>ْ</w:t>
      </w:r>
      <w:r w:rsidRPr="0034699C">
        <w:rPr>
          <w:rFonts w:cs="Traditional Arabic" w:hint="cs"/>
          <w:b/>
          <w:bCs/>
          <w:sz w:val="32"/>
          <w:szCs w:val="32"/>
          <w:rtl/>
        </w:rPr>
        <w:t>ه</w:t>
      </w:r>
      <w:r>
        <w:rPr>
          <w:rFonts w:cs="Traditional Arabic" w:hint="cs"/>
          <w:b/>
          <w:bCs/>
          <w:sz w:val="32"/>
          <w:szCs w:val="32"/>
          <w:rtl/>
        </w:rPr>
        <w:t>ُ</w:t>
      </w:r>
      <w:r w:rsidRPr="0034699C">
        <w:rPr>
          <w:rFonts w:cs="Traditional Arabic" w:hint="cs"/>
          <w:b/>
          <w:bCs/>
          <w:sz w:val="32"/>
          <w:szCs w:val="32"/>
          <w:rtl/>
        </w:rPr>
        <w:t xml:space="preserve"> الر</w:t>
      </w:r>
      <w:r>
        <w:rPr>
          <w:rFonts w:cs="Traditional Arabic" w:hint="cs"/>
          <w:b/>
          <w:bCs/>
          <w:sz w:val="32"/>
          <w:szCs w:val="32"/>
          <w:rtl/>
        </w:rPr>
        <w:t>َّ</w:t>
      </w:r>
      <w:r w:rsidRPr="0034699C">
        <w:rPr>
          <w:rFonts w:cs="Traditional Arabic" w:hint="cs"/>
          <w:b/>
          <w:bCs/>
          <w:sz w:val="32"/>
          <w:szCs w:val="32"/>
          <w:rtl/>
        </w:rPr>
        <w:t>و</w:t>
      </w:r>
      <w:r>
        <w:rPr>
          <w:rFonts w:cs="Traditional Arabic" w:hint="cs"/>
          <w:b/>
          <w:bCs/>
          <w:sz w:val="32"/>
          <w:szCs w:val="32"/>
          <w:rtl/>
        </w:rPr>
        <w:t>ْ</w:t>
      </w:r>
      <w:r w:rsidRPr="0034699C">
        <w:rPr>
          <w:rFonts w:cs="Traditional Arabic" w:hint="cs"/>
          <w:b/>
          <w:bCs/>
          <w:sz w:val="32"/>
          <w:szCs w:val="32"/>
          <w:rtl/>
        </w:rPr>
        <w:t>ع</w:t>
      </w:r>
      <w:r>
        <w:rPr>
          <w:rFonts w:cs="Traditional Arabic" w:hint="cs"/>
          <w:b/>
          <w:bCs/>
          <w:sz w:val="32"/>
          <w:szCs w:val="32"/>
          <w:rtl/>
        </w:rPr>
        <w:t>ُ</w:t>
      </w:r>
      <w:r w:rsidRPr="0034699C">
        <w:rPr>
          <w:rFonts w:cs="Traditional Arabic" w:hint="cs"/>
          <w:b/>
          <w:bCs/>
          <w:sz w:val="32"/>
          <w:szCs w:val="32"/>
          <w:rtl/>
        </w:rPr>
        <w:t xml:space="preserve"> ف</w:t>
      </w:r>
      <w:r>
        <w:rPr>
          <w:rFonts w:cs="Traditional Arabic" w:hint="cs"/>
          <w:b/>
          <w:bCs/>
          <w:sz w:val="32"/>
          <w:szCs w:val="32"/>
          <w:rtl/>
        </w:rPr>
        <w:t>َ</w:t>
      </w:r>
      <w:r w:rsidRPr="0034699C">
        <w:rPr>
          <w:rFonts w:cs="Traditional Arabic" w:hint="cs"/>
          <w:b/>
          <w:bCs/>
          <w:sz w:val="32"/>
          <w:szCs w:val="32"/>
          <w:rtl/>
        </w:rPr>
        <w:t>ق</w:t>
      </w:r>
      <w:r>
        <w:rPr>
          <w:rFonts w:cs="Traditional Arabic" w:hint="cs"/>
          <w:b/>
          <w:bCs/>
          <w:sz w:val="32"/>
          <w:szCs w:val="32"/>
          <w:rtl/>
        </w:rPr>
        <w:t>َ</w:t>
      </w:r>
      <w:r w:rsidRPr="0034699C">
        <w:rPr>
          <w:rFonts w:cs="Traditional Arabic" w:hint="cs"/>
          <w:b/>
          <w:bCs/>
          <w:sz w:val="32"/>
          <w:szCs w:val="32"/>
          <w:rtl/>
        </w:rPr>
        <w:t>ال</w:t>
      </w:r>
      <w:r>
        <w:rPr>
          <w:rFonts w:cs="Traditional Arabic" w:hint="cs"/>
          <w:b/>
          <w:bCs/>
          <w:sz w:val="32"/>
          <w:szCs w:val="32"/>
          <w:rtl/>
        </w:rPr>
        <w:t>َ</w:t>
      </w:r>
      <w:r w:rsidRPr="0034699C">
        <w:rPr>
          <w:rFonts w:cs="Traditional Arabic" w:hint="cs"/>
          <w:b/>
          <w:bCs/>
          <w:sz w:val="32"/>
          <w:szCs w:val="32"/>
          <w:rtl/>
        </w:rPr>
        <w:t xml:space="preserve"> ل</w:t>
      </w:r>
      <w:r>
        <w:rPr>
          <w:rFonts w:cs="Traditional Arabic" w:hint="cs"/>
          <w:b/>
          <w:bCs/>
          <w:sz w:val="32"/>
          <w:szCs w:val="32"/>
          <w:rtl/>
        </w:rPr>
        <w:t>ِ</w:t>
      </w:r>
      <w:r w:rsidRPr="0034699C">
        <w:rPr>
          <w:rFonts w:cs="Traditional Arabic" w:hint="cs"/>
          <w:b/>
          <w:bCs/>
          <w:sz w:val="32"/>
          <w:szCs w:val="32"/>
          <w:rtl/>
        </w:rPr>
        <w:t>خ</w:t>
      </w:r>
      <w:r>
        <w:rPr>
          <w:rFonts w:cs="Traditional Arabic" w:hint="cs"/>
          <w:b/>
          <w:bCs/>
          <w:sz w:val="32"/>
          <w:szCs w:val="32"/>
          <w:rtl/>
        </w:rPr>
        <w:t>َ</w:t>
      </w:r>
      <w:r w:rsidRPr="0034699C">
        <w:rPr>
          <w:rFonts w:cs="Traditional Arabic" w:hint="cs"/>
          <w:b/>
          <w:bCs/>
          <w:sz w:val="32"/>
          <w:szCs w:val="32"/>
          <w:rtl/>
        </w:rPr>
        <w:t>د</w:t>
      </w:r>
      <w:r>
        <w:rPr>
          <w:rFonts w:cs="Traditional Arabic" w:hint="cs"/>
          <w:b/>
          <w:bCs/>
          <w:sz w:val="32"/>
          <w:szCs w:val="32"/>
          <w:rtl/>
        </w:rPr>
        <w:t>ِ</w:t>
      </w:r>
      <w:r w:rsidRPr="0034699C">
        <w:rPr>
          <w:rFonts w:cs="Traditional Arabic" w:hint="cs"/>
          <w:b/>
          <w:bCs/>
          <w:sz w:val="32"/>
          <w:szCs w:val="32"/>
          <w:rtl/>
        </w:rPr>
        <w:t>ي</w:t>
      </w:r>
      <w:r>
        <w:rPr>
          <w:rFonts w:cs="Traditional Arabic" w:hint="cs"/>
          <w:b/>
          <w:bCs/>
          <w:sz w:val="32"/>
          <w:szCs w:val="32"/>
          <w:rtl/>
        </w:rPr>
        <w:t>ْ</w:t>
      </w:r>
      <w:r w:rsidRPr="0034699C">
        <w:rPr>
          <w:rFonts w:cs="Traditional Arabic" w:hint="cs"/>
          <w:b/>
          <w:bCs/>
          <w:sz w:val="32"/>
          <w:szCs w:val="32"/>
          <w:rtl/>
        </w:rPr>
        <w:t>ج</w:t>
      </w:r>
      <w:r>
        <w:rPr>
          <w:rFonts w:cs="Traditional Arabic" w:hint="cs"/>
          <w:b/>
          <w:bCs/>
          <w:sz w:val="32"/>
          <w:szCs w:val="32"/>
          <w:rtl/>
        </w:rPr>
        <w:t>َ</w:t>
      </w:r>
      <w:r w:rsidRPr="0034699C">
        <w:rPr>
          <w:rFonts w:cs="Traditional Arabic" w:hint="cs"/>
          <w:b/>
          <w:bCs/>
          <w:sz w:val="32"/>
          <w:szCs w:val="32"/>
          <w:rtl/>
        </w:rPr>
        <w:t>ة</w:t>
      </w:r>
      <w:r>
        <w:rPr>
          <w:rFonts w:cs="Traditional Arabic" w:hint="cs"/>
          <w:b/>
          <w:bCs/>
          <w:sz w:val="32"/>
          <w:szCs w:val="32"/>
          <w:rtl/>
        </w:rPr>
        <w:t>َ</w:t>
      </w:r>
      <w:r w:rsidRPr="0034699C">
        <w:rPr>
          <w:rFonts w:cs="Traditional Arabic" w:hint="cs"/>
          <w:b/>
          <w:bCs/>
          <w:sz w:val="32"/>
          <w:szCs w:val="32"/>
          <w:rtl/>
        </w:rPr>
        <w:t xml:space="preserve"> و</w:t>
      </w:r>
      <w:r>
        <w:rPr>
          <w:rFonts w:cs="Traditional Arabic" w:hint="cs"/>
          <w:b/>
          <w:bCs/>
          <w:sz w:val="32"/>
          <w:szCs w:val="32"/>
          <w:rtl/>
        </w:rPr>
        <w:t>َ</w:t>
      </w:r>
      <w:r w:rsidRPr="0034699C">
        <w:rPr>
          <w:rFonts w:cs="Traditional Arabic" w:hint="cs"/>
          <w:b/>
          <w:bCs/>
          <w:sz w:val="32"/>
          <w:szCs w:val="32"/>
          <w:rtl/>
        </w:rPr>
        <w:t>اخ</w:t>
      </w:r>
      <w:r>
        <w:rPr>
          <w:rFonts w:cs="Traditional Arabic" w:hint="cs"/>
          <w:b/>
          <w:bCs/>
          <w:sz w:val="32"/>
          <w:szCs w:val="32"/>
          <w:rtl/>
        </w:rPr>
        <w:t>ْ</w:t>
      </w:r>
      <w:r w:rsidRPr="0034699C">
        <w:rPr>
          <w:rFonts w:cs="Traditional Arabic" w:hint="cs"/>
          <w:b/>
          <w:bCs/>
          <w:sz w:val="32"/>
          <w:szCs w:val="32"/>
          <w:rtl/>
        </w:rPr>
        <w:t>ب</w:t>
      </w:r>
      <w:r>
        <w:rPr>
          <w:rFonts w:cs="Traditional Arabic" w:hint="cs"/>
          <w:b/>
          <w:bCs/>
          <w:sz w:val="32"/>
          <w:szCs w:val="32"/>
          <w:rtl/>
        </w:rPr>
        <w:t>َ</w:t>
      </w:r>
      <w:r w:rsidRPr="0034699C">
        <w:rPr>
          <w:rFonts w:cs="Traditional Arabic" w:hint="cs"/>
          <w:b/>
          <w:bCs/>
          <w:sz w:val="32"/>
          <w:szCs w:val="32"/>
          <w:rtl/>
        </w:rPr>
        <w:t>ر</w:t>
      </w:r>
      <w:r>
        <w:rPr>
          <w:rFonts w:cs="Traditional Arabic" w:hint="cs"/>
          <w:b/>
          <w:bCs/>
          <w:sz w:val="32"/>
          <w:szCs w:val="32"/>
          <w:rtl/>
        </w:rPr>
        <w:t>َ</w:t>
      </w:r>
      <w:r w:rsidRPr="0034699C">
        <w:rPr>
          <w:rFonts w:cs="Traditional Arabic" w:hint="cs"/>
          <w:b/>
          <w:bCs/>
          <w:sz w:val="32"/>
          <w:szCs w:val="32"/>
          <w:rtl/>
        </w:rPr>
        <w:t>ه</w:t>
      </w:r>
      <w:r>
        <w:rPr>
          <w:rFonts w:cs="Traditional Arabic" w:hint="cs"/>
          <w:b/>
          <w:bCs/>
          <w:sz w:val="32"/>
          <w:szCs w:val="32"/>
          <w:rtl/>
        </w:rPr>
        <w:t>َ</w:t>
      </w:r>
      <w:r w:rsidRPr="0034699C">
        <w:rPr>
          <w:rFonts w:cs="Traditional Arabic" w:hint="cs"/>
          <w:b/>
          <w:bCs/>
          <w:sz w:val="32"/>
          <w:szCs w:val="32"/>
          <w:rtl/>
        </w:rPr>
        <w:t>ا ال</w:t>
      </w:r>
      <w:r>
        <w:rPr>
          <w:rFonts w:cs="Traditional Arabic" w:hint="cs"/>
          <w:b/>
          <w:bCs/>
          <w:sz w:val="32"/>
          <w:szCs w:val="32"/>
          <w:rtl/>
        </w:rPr>
        <w:t>ْ</w:t>
      </w:r>
      <w:r w:rsidRPr="0034699C">
        <w:rPr>
          <w:rFonts w:cs="Traditional Arabic" w:hint="cs"/>
          <w:b/>
          <w:bCs/>
          <w:sz w:val="32"/>
          <w:szCs w:val="32"/>
          <w:rtl/>
        </w:rPr>
        <w:t>خ</w:t>
      </w:r>
      <w:r>
        <w:rPr>
          <w:rFonts w:cs="Traditional Arabic" w:hint="cs"/>
          <w:b/>
          <w:bCs/>
          <w:sz w:val="32"/>
          <w:szCs w:val="32"/>
          <w:rtl/>
        </w:rPr>
        <w:t>َ</w:t>
      </w:r>
      <w:r w:rsidRPr="0034699C">
        <w:rPr>
          <w:rFonts w:cs="Traditional Arabic" w:hint="cs"/>
          <w:b/>
          <w:bCs/>
          <w:sz w:val="32"/>
          <w:szCs w:val="32"/>
          <w:rtl/>
        </w:rPr>
        <w:t>ب</w:t>
      </w:r>
      <w:r>
        <w:rPr>
          <w:rFonts w:cs="Traditional Arabic" w:hint="cs"/>
          <w:b/>
          <w:bCs/>
          <w:sz w:val="32"/>
          <w:szCs w:val="32"/>
          <w:rtl/>
        </w:rPr>
        <w:t>َ</w:t>
      </w:r>
      <w:r w:rsidRPr="0034699C">
        <w:rPr>
          <w:rFonts w:cs="Traditional Arabic" w:hint="cs"/>
          <w:b/>
          <w:bCs/>
          <w:sz w:val="32"/>
          <w:szCs w:val="32"/>
          <w:rtl/>
        </w:rPr>
        <w:t>ر</w:t>
      </w:r>
      <w:r>
        <w:rPr>
          <w:rFonts w:cs="Traditional Arabic" w:hint="cs"/>
          <w:b/>
          <w:bCs/>
          <w:sz w:val="32"/>
          <w:szCs w:val="32"/>
          <w:rtl/>
        </w:rPr>
        <w:t>َ</w:t>
      </w:r>
      <w:r w:rsidRPr="0034699C">
        <w:rPr>
          <w:rFonts w:cs="Traditional Arabic" w:hint="cs"/>
          <w:b/>
          <w:bCs/>
          <w:sz w:val="32"/>
          <w:szCs w:val="32"/>
          <w:rtl/>
        </w:rPr>
        <w:t xml:space="preserve"> ل</w:t>
      </w:r>
      <w:r>
        <w:rPr>
          <w:rFonts w:cs="Traditional Arabic" w:hint="cs"/>
          <w:b/>
          <w:bCs/>
          <w:sz w:val="32"/>
          <w:szCs w:val="32"/>
          <w:rtl/>
        </w:rPr>
        <w:t>َ</w:t>
      </w:r>
      <w:r w:rsidRPr="0034699C">
        <w:rPr>
          <w:rFonts w:cs="Traditional Arabic" w:hint="cs"/>
          <w:b/>
          <w:bCs/>
          <w:sz w:val="32"/>
          <w:szCs w:val="32"/>
          <w:rtl/>
        </w:rPr>
        <w:t>ق</w:t>
      </w:r>
      <w:r>
        <w:rPr>
          <w:rFonts w:cs="Traditional Arabic" w:hint="cs"/>
          <w:b/>
          <w:bCs/>
          <w:sz w:val="32"/>
          <w:szCs w:val="32"/>
          <w:rtl/>
        </w:rPr>
        <w:t>َ</w:t>
      </w:r>
      <w:r w:rsidRPr="0034699C">
        <w:rPr>
          <w:rFonts w:cs="Traditional Arabic" w:hint="cs"/>
          <w:b/>
          <w:bCs/>
          <w:sz w:val="32"/>
          <w:szCs w:val="32"/>
          <w:rtl/>
        </w:rPr>
        <w:t>د</w:t>
      </w:r>
      <w:r>
        <w:rPr>
          <w:rFonts w:cs="Traditional Arabic" w:hint="cs"/>
          <w:b/>
          <w:bCs/>
          <w:sz w:val="32"/>
          <w:szCs w:val="32"/>
          <w:rtl/>
        </w:rPr>
        <w:t>ْ</w:t>
      </w:r>
      <w:r w:rsidRPr="0034699C">
        <w:rPr>
          <w:rFonts w:cs="Traditional Arabic" w:hint="cs"/>
          <w:b/>
          <w:bCs/>
          <w:sz w:val="32"/>
          <w:szCs w:val="32"/>
          <w:rtl/>
        </w:rPr>
        <w:t xml:space="preserve"> خ</w:t>
      </w:r>
      <w:r>
        <w:rPr>
          <w:rFonts w:cs="Traditional Arabic" w:hint="cs"/>
          <w:b/>
          <w:bCs/>
          <w:sz w:val="32"/>
          <w:szCs w:val="32"/>
          <w:rtl/>
        </w:rPr>
        <w:t>َ</w:t>
      </w:r>
      <w:r w:rsidRPr="0034699C">
        <w:rPr>
          <w:rFonts w:cs="Traditional Arabic" w:hint="cs"/>
          <w:b/>
          <w:bCs/>
          <w:sz w:val="32"/>
          <w:szCs w:val="32"/>
          <w:rtl/>
        </w:rPr>
        <w:t>ش</w:t>
      </w:r>
      <w:r>
        <w:rPr>
          <w:rFonts w:cs="Traditional Arabic" w:hint="cs"/>
          <w:b/>
          <w:bCs/>
          <w:sz w:val="32"/>
          <w:szCs w:val="32"/>
          <w:rtl/>
        </w:rPr>
        <w:t>ِ</w:t>
      </w:r>
      <w:r w:rsidRPr="0034699C">
        <w:rPr>
          <w:rFonts w:cs="Traditional Arabic" w:hint="cs"/>
          <w:b/>
          <w:bCs/>
          <w:sz w:val="32"/>
          <w:szCs w:val="32"/>
          <w:rtl/>
        </w:rPr>
        <w:t>ي</w:t>
      </w:r>
      <w:r>
        <w:rPr>
          <w:rFonts w:cs="Traditional Arabic" w:hint="cs"/>
          <w:b/>
          <w:bCs/>
          <w:sz w:val="32"/>
          <w:szCs w:val="32"/>
          <w:rtl/>
        </w:rPr>
        <w:t>َ</w:t>
      </w:r>
      <w:r w:rsidRPr="0034699C">
        <w:rPr>
          <w:rFonts w:cs="Traditional Arabic" w:hint="cs"/>
          <w:b/>
          <w:bCs/>
          <w:sz w:val="32"/>
          <w:szCs w:val="32"/>
          <w:rtl/>
        </w:rPr>
        <w:t>ت</w:t>
      </w:r>
      <w:r>
        <w:rPr>
          <w:rFonts w:cs="Traditional Arabic" w:hint="cs"/>
          <w:b/>
          <w:bCs/>
          <w:sz w:val="32"/>
          <w:szCs w:val="32"/>
          <w:rtl/>
        </w:rPr>
        <w:t>ْ</w:t>
      </w:r>
      <w:r w:rsidRPr="0034699C">
        <w:rPr>
          <w:rFonts w:cs="Traditional Arabic" w:hint="cs"/>
          <w:b/>
          <w:bCs/>
          <w:sz w:val="32"/>
          <w:szCs w:val="32"/>
          <w:rtl/>
        </w:rPr>
        <w:t xml:space="preserve"> ع</w:t>
      </w:r>
      <w:r>
        <w:rPr>
          <w:rFonts w:cs="Traditional Arabic" w:hint="cs"/>
          <w:b/>
          <w:bCs/>
          <w:sz w:val="32"/>
          <w:szCs w:val="32"/>
          <w:rtl/>
        </w:rPr>
        <w:t>َ</w:t>
      </w:r>
      <w:r w:rsidRPr="0034699C">
        <w:rPr>
          <w:rFonts w:cs="Traditional Arabic" w:hint="cs"/>
          <w:b/>
          <w:bCs/>
          <w:sz w:val="32"/>
          <w:szCs w:val="32"/>
          <w:rtl/>
        </w:rPr>
        <w:t>لى ن</w:t>
      </w:r>
      <w:r>
        <w:rPr>
          <w:rFonts w:cs="Traditional Arabic" w:hint="cs"/>
          <w:b/>
          <w:bCs/>
          <w:sz w:val="32"/>
          <w:szCs w:val="32"/>
          <w:rtl/>
        </w:rPr>
        <w:t>َ</w:t>
      </w:r>
      <w:r w:rsidRPr="0034699C">
        <w:rPr>
          <w:rFonts w:cs="Traditional Arabic" w:hint="cs"/>
          <w:b/>
          <w:bCs/>
          <w:sz w:val="32"/>
          <w:szCs w:val="32"/>
          <w:rtl/>
        </w:rPr>
        <w:t>ف</w:t>
      </w:r>
      <w:r>
        <w:rPr>
          <w:rFonts w:cs="Traditional Arabic" w:hint="cs"/>
          <w:b/>
          <w:bCs/>
          <w:sz w:val="32"/>
          <w:szCs w:val="32"/>
          <w:rtl/>
        </w:rPr>
        <w:t>ْ</w:t>
      </w:r>
      <w:r w:rsidRPr="0034699C">
        <w:rPr>
          <w:rFonts w:cs="Traditional Arabic" w:hint="cs"/>
          <w:b/>
          <w:bCs/>
          <w:sz w:val="32"/>
          <w:szCs w:val="32"/>
          <w:rtl/>
        </w:rPr>
        <w:t>س</w:t>
      </w:r>
      <w:r>
        <w:rPr>
          <w:rFonts w:cs="Traditional Arabic" w:hint="cs"/>
          <w:b/>
          <w:bCs/>
          <w:sz w:val="32"/>
          <w:szCs w:val="32"/>
          <w:rtl/>
        </w:rPr>
        <w:t>ِ</w:t>
      </w:r>
      <w:r w:rsidRPr="0034699C">
        <w:rPr>
          <w:rFonts w:cs="Traditional Arabic" w:hint="cs"/>
          <w:b/>
          <w:bCs/>
          <w:sz w:val="32"/>
          <w:szCs w:val="32"/>
          <w:rtl/>
        </w:rPr>
        <w:t>ى ف</w:t>
      </w:r>
      <w:r>
        <w:rPr>
          <w:rFonts w:cs="Traditional Arabic" w:hint="cs"/>
          <w:b/>
          <w:bCs/>
          <w:sz w:val="32"/>
          <w:szCs w:val="32"/>
          <w:rtl/>
        </w:rPr>
        <w:t>َ</w:t>
      </w:r>
      <w:r w:rsidRPr="0034699C">
        <w:rPr>
          <w:rFonts w:cs="Traditional Arabic" w:hint="cs"/>
          <w:b/>
          <w:bCs/>
          <w:sz w:val="32"/>
          <w:szCs w:val="32"/>
          <w:rtl/>
        </w:rPr>
        <w:t>ق</w:t>
      </w:r>
      <w:r>
        <w:rPr>
          <w:rFonts w:cs="Traditional Arabic" w:hint="cs"/>
          <w:b/>
          <w:bCs/>
          <w:sz w:val="32"/>
          <w:szCs w:val="32"/>
          <w:rtl/>
        </w:rPr>
        <w:t>َ</w:t>
      </w:r>
      <w:r w:rsidRPr="0034699C">
        <w:rPr>
          <w:rFonts w:cs="Traditional Arabic" w:hint="cs"/>
          <w:b/>
          <w:bCs/>
          <w:sz w:val="32"/>
          <w:szCs w:val="32"/>
          <w:rtl/>
        </w:rPr>
        <w:t>ال</w:t>
      </w:r>
      <w:r>
        <w:rPr>
          <w:rFonts w:cs="Traditional Arabic" w:hint="cs"/>
          <w:b/>
          <w:bCs/>
          <w:sz w:val="32"/>
          <w:szCs w:val="32"/>
          <w:rtl/>
        </w:rPr>
        <w:t>َ</w:t>
      </w:r>
      <w:r w:rsidRPr="0034699C">
        <w:rPr>
          <w:rFonts w:cs="Traditional Arabic" w:hint="cs"/>
          <w:b/>
          <w:bCs/>
          <w:sz w:val="32"/>
          <w:szCs w:val="32"/>
          <w:rtl/>
        </w:rPr>
        <w:t>ت</w:t>
      </w:r>
      <w:r>
        <w:rPr>
          <w:rFonts w:cs="Traditional Arabic" w:hint="cs"/>
          <w:b/>
          <w:bCs/>
          <w:sz w:val="32"/>
          <w:szCs w:val="32"/>
          <w:rtl/>
        </w:rPr>
        <w:t>ْ</w:t>
      </w:r>
      <w:r w:rsidRPr="0034699C">
        <w:rPr>
          <w:rFonts w:cs="Traditional Arabic" w:hint="cs"/>
          <w:b/>
          <w:bCs/>
          <w:sz w:val="32"/>
          <w:szCs w:val="32"/>
          <w:rtl/>
        </w:rPr>
        <w:t xml:space="preserve"> خ</w:t>
      </w:r>
      <w:r>
        <w:rPr>
          <w:rFonts w:cs="Traditional Arabic" w:hint="cs"/>
          <w:b/>
          <w:bCs/>
          <w:sz w:val="32"/>
          <w:szCs w:val="32"/>
          <w:rtl/>
        </w:rPr>
        <w:t>َ</w:t>
      </w:r>
      <w:r w:rsidRPr="0034699C">
        <w:rPr>
          <w:rFonts w:cs="Traditional Arabic" w:hint="cs"/>
          <w:b/>
          <w:bCs/>
          <w:sz w:val="32"/>
          <w:szCs w:val="32"/>
          <w:rtl/>
        </w:rPr>
        <w:t>د</w:t>
      </w:r>
      <w:r>
        <w:rPr>
          <w:rFonts w:cs="Traditional Arabic" w:hint="cs"/>
          <w:b/>
          <w:bCs/>
          <w:sz w:val="32"/>
          <w:szCs w:val="32"/>
          <w:rtl/>
        </w:rPr>
        <w:t>ِ</w:t>
      </w:r>
      <w:r w:rsidRPr="0034699C">
        <w:rPr>
          <w:rFonts w:cs="Traditional Arabic" w:hint="cs"/>
          <w:b/>
          <w:bCs/>
          <w:sz w:val="32"/>
          <w:szCs w:val="32"/>
          <w:rtl/>
        </w:rPr>
        <w:t>ي</w:t>
      </w:r>
      <w:r>
        <w:rPr>
          <w:rFonts w:cs="Traditional Arabic" w:hint="cs"/>
          <w:b/>
          <w:bCs/>
          <w:sz w:val="32"/>
          <w:szCs w:val="32"/>
          <w:rtl/>
        </w:rPr>
        <w:t>ْ</w:t>
      </w:r>
      <w:r w:rsidRPr="0034699C">
        <w:rPr>
          <w:rFonts w:cs="Traditional Arabic" w:hint="cs"/>
          <w:b/>
          <w:bCs/>
          <w:sz w:val="32"/>
          <w:szCs w:val="32"/>
          <w:rtl/>
        </w:rPr>
        <w:t>ج</w:t>
      </w:r>
      <w:r>
        <w:rPr>
          <w:rFonts w:cs="Traditional Arabic" w:hint="cs"/>
          <w:b/>
          <w:bCs/>
          <w:sz w:val="32"/>
          <w:szCs w:val="32"/>
          <w:rtl/>
        </w:rPr>
        <w:t>َ</w:t>
      </w:r>
      <w:r w:rsidRPr="0034699C">
        <w:rPr>
          <w:rFonts w:cs="Traditional Arabic" w:hint="cs"/>
          <w:b/>
          <w:bCs/>
          <w:sz w:val="32"/>
          <w:szCs w:val="32"/>
          <w:rtl/>
        </w:rPr>
        <w:t>ة</w:t>
      </w:r>
      <w:r>
        <w:rPr>
          <w:rFonts w:cs="Traditional Arabic" w:hint="cs"/>
          <w:b/>
          <w:bCs/>
          <w:sz w:val="32"/>
          <w:szCs w:val="32"/>
          <w:rtl/>
        </w:rPr>
        <w:t>ُ</w:t>
      </w:r>
      <w:r w:rsidRPr="0034699C">
        <w:rPr>
          <w:rFonts w:cs="Traditional Arabic" w:hint="cs"/>
          <w:b/>
          <w:bCs/>
          <w:sz w:val="32"/>
          <w:szCs w:val="32"/>
          <w:rtl/>
        </w:rPr>
        <w:t>: ك</w:t>
      </w:r>
      <w:r>
        <w:rPr>
          <w:rFonts w:cs="Traditional Arabic" w:hint="cs"/>
          <w:b/>
          <w:bCs/>
          <w:sz w:val="32"/>
          <w:szCs w:val="32"/>
          <w:rtl/>
        </w:rPr>
        <w:t>َ</w:t>
      </w:r>
      <w:r w:rsidRPr="0034699C">
        <w:rPr>
          <w:rFonts w:cs="Traditional Arabic" w:hint="cs"/>
          <w:b/>
          <w:bCs/>
          <w:sz w:val="32"/>
          <w:szCs w:val="32"/>
          <w:rtl/>
        </w:rPr>
        <w:t>لاّ</w:t>
      </w:r>
      <w:r>
        <w:rPr>
          <w:rFonts w:cs="Traditional Arabic" w:hint="cs"/>
          <w:b/>
          <w:bCs/>
          <w:sz w:val="32"/>
          <w:szCs w:val="32"/>
          <w:rtl/>
        </w:rPr>
        <w:t>َ</w:t>
      </w:r>
      <w:r w:rsidRPr="0034699C">
        <w:rPr>
          <w:rFonts w:cs="Traditional Arabic" w:hint="cs"/>
          <w:b/>
          <w:bCs/>
          <w:sz w:val="32"/>
          <w:szCs w:val="32"/>
          <w:rtl/>
        </w:rPr>
        <w:t>, و</w:t>
      </w:r>
      <w:r>
        <w:rPr>
          <w:rFonts w:cs="Traditional Arabic" w:hint="cs"/>
          <w:b/>
          <w:bCs/>
          <w:sz w:val="32"/>
          <w:szCs w:val="32"/>
          <w:rtl/>
        </w:rPr>
        <w:t>َ</w:t>
      </w:r>
      <w:r w:rsidRPr="0034699C">
        <w:rPr>
          <w:rFonts w:cs="Traditional Arabic" w:hint="cs"/>
          <w:b/>
          <w:bCs/>
          <w:sz w:val="32"/>
          <w:szCs w:val="32"/>
          <w:rtl/>
        </w:rPr>
        <w:t>الله</w:t>
      </w:r>
      <w:r>
        <w:rPr>
          <w:rFonts w:cs="Traditional Arabic" w:hint="cs"/>
          <w:b/>
          <w:bCs/>
          <w:sz w:val="32"/>
          <w:szCs w:val="32"/>
          <w:rtl/>
        </w:rPr>
        <w:t>ِ</w:t>
      </w:r>
      <w:r w:rsidRPr="0034699C">
        <w:rPr>
          <w:rFonts w:cs="Traditional Arabic" w:hint="cs"/>
          <w:b/>
          <w:bCs/>
          <w:sz w:val="32"/>
          <w:szCs w:val="32"/>
          <w:rtl/>
        </w:rPr>
        <w:t xml:space="preserve"> م</w:t>
      </w:r>
      <w:r>
        <w:rPr>
          <w:rFonts w:cs="Traditional Arabic" w:hint="cs"/>
          <w:b/>
          <w:bCs/>
          <w:sz w:val="32"/>
          <w:szCs w:val="32"/>
          <w:rtl/>
        </w:rPr>
        <w:t>َ</w:t>
      </w:r>
      <w:r w:rsidRPr="0034699C">
        <w:rPr>
          <w:rFonts w:cs="Traditional Arabic" w:hint="cs"/>
          <w:b/>
          <w:bCs/>
          <w:sz w:val="32"/>
          <w:szCs w:val="32"/>
          <w:rtl/>
        </w:rPr>
        <w:t>اي</w:t>
      </w:r>
      <w:r>
        <w:rPr>
          <w:rFonts w:cs="Traditional Arabic" w:hint="cs"/>
          <w:b/>
          <w:bCs/>
          <w:sz w:val="32"/>
          <w:szCs w:val="32"/>
          <w:rtl/>
        </w:rPr>
        <w:t>ُ</w:t>
      </w:r>
      <w:r w:rsidRPr="0034699C">
        <w:rPr>
          <w:rFonts w:cs="Traditional Arabic" w:hint="cs"/>
          <w:b/>
          <w:bCs/>
          <w:sz w:val="32"/>
          <w:szCs w:val="32"/>
          <w:rtl/>
        </w:rPr>
        <w:t>خ</w:t>
      </w:r>
      <w:r>
        <w:rPr>
          <w:rFonts w:cs="Traditional Arabic" w:hint="cs"/>
          <w:b/>
          <w:bCs/>
          <w:sz w:val="32"/>
          <w:szCs w:val="32"/>
          <w:rtl/>
        </w:rPr>
        <w:t>ْ</w:t>
      </w:r>
      <w:r w:rsidRPr="0034699C">
        <w:rPr>
          <w:rFonts w:cs="Traditional Arabic" w:hint="cs"/>
          <w:b/>
          <w:bCs/>
          <w:sz w:val="32"/>
          <w:szCs w:val="32"/>
          <w:rtl/>
        </w:rPr>
        <w:t>ز</w:t>
      </w:r>
      <w:r>
        <w:rPr>
          <w:rFonts w:cs="Traditional Arabic" w:hint="cs"/>
          <w:b/>
          <w:bCs/>
          <w:sz w:val="32"/>
          <w:szCs w:val="32"/>
          <w:rtl/>
        </w:rPr>
        <w:t>ِ</w:t>
      </w:r>
      <w:r w:rsidRPr="0034699C">
        <w:rPr>
          <w:rFonts w:cs="Traditional Arabic" w:hint="cs"/>
          <w:b/>
          <w:bCs/>
          <w:sz w:val="32"/>
          <w:szCs w:val="32"/>
          <w:rtl/>
        </w:rPr>
        <w:t>ي</w:t>
      </w:r>
      <w:r>
        <w:rPr>
          <w:rFonts w:cs="Traditional Arabic" w:hint="cs"/>
          <w:b/>
          <w:bCs/>
          <w:sz w:val="32"/>
          <w:szCs w:val="32"/>
          <w:rtl/>
        </w:rPr>
        <w:t>ْ</w:t>
      </w:r>
      <w:r w:rsidRPr="0034699C">
        <w:rPr>
          <w:rFonts w:cs="Traditional Arabic" w:hint="cs"/>
          <w:b/>
          <w:bCs/>
          <w:sz w:val="32"/>
          <w:szCs w:val="32"/>
          <w:rtl/>
        </w:rPr>
        <w:t>ك</w:t>
      </w:r>
      <w:r>
        <w:rPr>
          <w:rFonts w:cs="Traditional Arabic" w:hint="cs"/>
          <w:b/>
          <w:bCs/>
          <w:sz w:val="32"/>
          <w:szCs w:val="32"/>
          <w:rtl/>
        </w:rPr>
        <w:t>َ</w:t>
      </w:r>
      <w:r w:rsidRPr="0034699C">
        <w:rPr>
          <w:rFonts w:cs="Traditional Arabic" w:hint="cs"/>
          <w:b/>
          <w:bCs/>
          <w:sz w:val="32"/>
          <w:szCs w:val="32"/>
          <w:rtl/>
        </w:rPr>
        <w:t xml:space="preserve"> الله</w:t>
      </w:r>
      <w:r>
        <w:rPr>
          <w:rFonts w:cs="Traditional Arabic" w:hint="cs"/>
          <w:b/>
          <w:bCs/>
          <w:sz w:val="32"/>
          <w:szCs w:val="32"/>
          <w:rtl/>
        </w:rPr>
        <w:t>ُ</w:t>
      </w:r>
      <w:r w:rsidRPr="0034699C">
        <w:rPr>
          <w:rFonts w:cs="Traditional Arabic" w:hint="cs"/>
          <w:b/>
          <w:bCs/>
          <w:sz w:val="32"/>
          <w:szCs w:val="32"/>
          <w:rtl/>
        </w:rPr>
        <w:t xml:space="preserve"> أ</w:t>
      </w:r>
      <w:r>
        <w:rPr>
          <w:rFonts w:cs="Traditional Arabic" w:hint="cs"/>
          <w:b/>
          <w:bCs/>
          <w:sz w:val="32"/>
          <w:szCs w:val="32"/>
          <w:rtl/>
        </w:rPr>
        <w:t>َ</w:t>
      </w:r>
      <w:r w:rsidRPr="0034699C">
        <w:rPr>
          <w:rFonts w:cs="Traditional Arabic" w:hint="cs"/>
          <w:b/>
          <w:bCs/>
          <w:sz w:val="32"/>
          <w:szCs w:val="32"/>
          <w:rtl/>
        </w:rPr>
        <w:t>ب</w:t>
      </w:r>
      <w:r>
        <w:rPr>
          <w:rFonts w:cs="Traditional Arabic" w:hint="cs"/>
          <w:b/>
          <w:bCs/>
          <w:sz w:val="32"/>
          <w:szCs w:val="32"/>
          <w:rtl/>
        </w:rPr>
        <w:t>َ</w:t>
      </w:r>
      <w:r w:rsidRPr="0034699C">
        <w:rPr>
          <w:rFonts w:cs="Traditional Arabic" w:hint="cs"/>
          <w:b/>
          <w:bCs/>
          <w:sz w:val="32"/>
          <w:szCs w:val="32"/>
          <w:rtl/>
        </w:rPr>
        <w:t>د</w:t>
      </w:r>
      <w:r>
        <w:rPr>
          <w:rFonts w:cs="Traditional Arabic" w:hint="cs"/>
          <w:b/>
          <w:bCs/>
          <w:sz w:val="32"/>
          <w:szCs w:val="32"/>
          <w:rtl/>
        </w:rPr>
        <w:t>ً</w:t>
      </w:r>
      <w:r w:rsidRPr="0034699C">
        <w:rPr>
          <w:rFonts w:cs="Traditional Arabic" w:hint="cs"/>
          <w:b/>
          <w:bCs/>
          <w:sz w:val="32"/>
          <w:szCs w:val="32"/>
          <w:rtl/>
        </w:rPr>
        <w:t>ا ؟ ا</w:t>
      </w:r>
      <w:r>
        <w:rPr>
          <w:rFonts w:cs="Traditional Arabic" w:hint="cs"/>
          <w:b/>
          <w:bCs/>
          <w:sz w:val="32"/>
          <w:szCs w:val="32"/>
          <w:rtl/>
        </w:rPr>
        <w:t>ِ</w:t>
      </w:r>
      <w:r w:rsidRPr="0034699C">
        <w:rPr>
          <w:rFonts w:cs="Traditional Arabic" w:hint="cs"/>
          <w:b/>
          <w:bCs/>
          <w:sz w:val="32"/>
          <w:szCs w:val="32"/>
          <w:rtl/>
        </w:rPr>
        <w:t>ن</w:t>
      </w:r>
      <w:r>
        <w:rPr>
          <w:rFonts w:cs="Traditional Arabic" w:hint="cs"/>
          <w:b/>
          <w:bCs/>
          <w:sz w:val="32"/>
          <w:szCs w:val="32"/>
          <w:rtl/>
        </w:rPr>
        <w:t>َّ</w:t>
      </w:r>
      <w:r w:rsidRPr="0034699C">
        <w:rPr>
          <w:rFonts w:cs="Traditional Arabic" w:hint="cs"/>
          <w:b/>
          <w:bCs/>
          <w:sz w:val="32"/>
          <w:szCs w:val="32"/>
          <w:rtl/>
        </w:rPr>
        <w:t>ك</w:t>
      </w:r>
      <w:r>
        <w:rPr>
          <w:rFonts w:cs="Traditional Arabic" w:hint="cs"/>
          <w:b/>
          <w:bCs/>
          <w:sz w:val="32"/>
          <w:szCs w:val="32"/>
          <w:rtl/>
        </w:rPr>
        <w:t>َ</w:t>
      </w:r>
      <w:r w:rsidRPr="0034699C">
        <w:rPr>
          <w:rFonts w:cs="Traditional Arabic" w:hint="cs"/>
          <w:b/>
          <w:bCs/>
          <w:sz w:val="32"/>
          <w:szCs w:val="32"/>
          <w:rtl/>
        </w:rPr>
        <w:t xml:space="preserve"> لَتَصِلُ الرَّحِمَ, وَتَحْمِلُ الْكَلَّ, وَتَكْسِبُ الْمَعْدُومَ وَتَقْرِى الضَّيْفَ وَتُعِيْنُ عَلى نَوَائِبِ الْحَقِّ </w:t>
      </w:r>
      <w:r>
        <w:rPr>
          <w:rFonts w:cs="Traditional Arabic" w:hint="cs"/>
          <w:b/>
          <w:bCs/>
          <w:sz w:val="32"/>
          <w:szCs w:val="32"/>
          <w:rtl/>
        </w:rPr>
        <w:t>..... (</w:t>
      </w:r>
      <w:r w:rsidRPr="00082B7B">
        <w:rPr>
          <w:rFonts w:cs="Farsi Simple Bold" w:hint="cs"/>
          <w:b/>
          <w:bCs/>
          <w:sz w:val="28"/>
          <w:szCs w:val="28"/>
          <w:rtl/>
        </w:rPr>
        <w:t>رواه البخارى</w:t>
      </w:r>
      <w:r>
        <w:rPr>
          <w:rFonts w:cs="Traditional Arabic" w:hint="cs"/>
          <w:b/>
          <w:bCs/>
          <w:sz w:val="32"/>
          <w:szCs w:val="32"/>
          <w:rtl/>
        </w:rPr>
        <w:t xml:space="preserve">) </w:t>
      </w:r>
    </w:p>
    <w:p w:rsidR="00E97A95" w:rsidRPr="00D6509A" w:rsidRDefault="00E97A95" w:rsidP="000028A4">
      <w:pPr>
        <w:pStyle w:val="ListParagraph"/>
        <w:tabs>
          <w:tab w:val="left" w:pos="1260"/>
        </w:tabs>
        <w:spacing w:line="240" w:lineRule="auto"/>
        <w:ind w:left="360"/>
        <w:jc w:val="both"/>
        <w:rPr>
          <w:rFonts w:ascii="Times New Roman" w:hAnsi="Times New Roman" w:cs="Times New Roman"/>
          <w:i/>
          <w:sz w:val="24"/>
          <w:szCs w:val="24"/>
        </w:rPr>
      </w:pPr>
      <w:r w:rsidRPr="00D6509A">
        <w:rPr>
          <w:rFonts w:asciiTheme="majorBidi" w:hAnsiTheme="majorBidi" w:cstheme="majorBidi"/>
          <w:bCs/>
          <w:i/>
          <w:sz w:val="24"/>
          <w:szCs w:val="24"/>
        </w:rPr>
        <w:lastRenderedPageBreak/>
        <w:t xml:space="preserve">Meriwayatkan kepada kaum kami Yahya bin Bukair, dia berkata telah meriwayatkan kepada kami al-Lais dari ‘Uqail dari Ibnu Syihab dari ‘Urwah ibnu Zubair dari ‘Aisyah Ummul Mukminin bahwa beliau berkata: “Wahyu yang pertama kali diterima oleh Rasulullah saw. adalah berupa mimpi yang baik dalam tidur maka beliau tidak melihat di dalam itu melainkan datang bagaikan cahaya subuh. Setelah itu beliau menyendiri. Beliau menyendiri di Gua Hira untuk beribadah beberapa malam di sana. Setelah itu beliau kembali kerumah untuk mengambil bekal, lalu kembali lagi ke Gua Hira sampai datang kepadanya al-haq (kebenaran) ketika beliau masih berada di sana. Tak </w:t>
      </w:r>
      <w:r w:rsidR="00943C28">
        <w:rPr>
          <w:rFonts w:asciiTheme="majorBidi" w:hAnsiTheme="majorBidi" w:cstheme="majorBidi"/>
          <w:bCs/>
          <w:i/>
          <w:sz w:val="24"/>
          <w:szCs w:val="24"/>
        </w:rPr>
        <w:t>lama berselang,</w:t>
      </w:r>
      <w:r w:rsidR="00943C28" w:rsidRPr="00943C28">
        <w:rPr>
          <w:rFonts w:asciiTheme="majorBidi" w:hAnsiTheme="majorBidi" w:cstheme="majorBidi"/>
          <w:bCs/>
          <w:i/>
          <w:sz w:val="24"/>
          <w:szCs w:val="24"/>
        </w:rPr>
        <w:t xml:space="preserve"> </w:t>
      </w:r>
      <w:r w:rsidR="00943C28" w:rsidRPr="00D6509A">
        <w:rPr>
          <w:rFonts w:asciiTheme="majorBidi" w:hAnsiTheme="majorBidi" w:cstheme="majorBidi"/>
          <w:bCs/>
          <w:i/>
          <w:sz w:val="24"/>
          <w:szCs w:val="24"/>
        </w:rPr>
        <w:t>datang malaikat seraya berkata</w:t>
      </w:r>
      <w:r w:rsidR="00943C28" w:rsidRPr="00D6509A">
        <w:rPr>
          <w:rFonts w:ascii="Traditional Arabic" w:hAnsi="Traditional Arabic" w:cs="Traditional Arabic"/>
          <w:sz w:val="28"/>
          <w:szCs w:val="28"/>
        </w:rPr>
        <w:t xml:space="preserve"> </w:t>
      </w:r>
      <w:r w:rsidR="00BB2C0A" w:rsidRPr="00BB2C0A">
        <w:rPr>
          <w:rFonts w:ascii="Traditional Arabic" w:hAnsi="Traditional Arabic" w:cs="Traditional Arabic"/>
          <w:i/>
          <w:iCs/>
          <w:sz w:val="24"/>
          <w:szCs w:val="24"/>
          <w:lang w:bidi="ar-DZ"/>
        </w:rPr>
        <w:t>iqra’</w:t>
      </w:r>
      <w:r w:rsidR="00943C28" w:rsidRPr="00D6509A">
        <w:rPr>
          <w:rFonts w:ascii="Traditional Arabic" w:hAnsi="Traditional Arabic" w:cs="Traditional Arabic"/>
          <w:i/>
          <w:sz w:val="28"/>
          <w:szCs w:val="28"/>
        </w:rPr>
        <w:t xml:space="preserve"> </w:t>
      </w:r>
      <w:r w:rsidR="00943C28">
        <w:rPr>
          <w:rFonts w:ascii="Times New Roman" w:hAnsi="Times New Roman" w:cs="Times New Roman"/>
          <w:i/>
          <w:sz w:val="24"/>
          <w:szCs w:val="24"/>
        </w:rPr>
        <w:t>(baca!), aku menjawab</w:t>
      </w:r>
      <w:r w:rsidR="00943C28" w:rsidRPr="00D6509A">
        <w:rPr>
          <w:rFonts w:ascii="Times New Roman" w:hAnsi="Times New Roman" w:cs="Times New Roman"/>
          <w:i/>
          <w:sz w:val="24"/>
          <w:szCs w:val="24"/>
        </w:rPr>
        <w:t xml:space="preserve"> (saya tidak bisa membaca), lalu dia (malaikat) merangkul dan memelukku sehingga aku kepayahan, kemudia dia melepaskanku dan berkata </w:t>
      </w:r>
      <w:r w:rsidR="00BB2C0A" w:rsidRPr="00BB2C0A">
        <w:rPr>
          <w:rFonts w:ascii="Traditional Arabic" w:hAnsi="Traditional Arabic" w:cs="Traditional Arabic"/>
          <w:i/>
          <w:iCs/>
          <w:sz w:val="24"/>
          <w:szCs w:val="24"/>
          <w:lang w:bidi="ar-DZ"/>
        </w:rPr>
        <w:t>iqra’</w:t>
      </w:r>
      <w:r w:rsidR="00BB2C0A">
        <w:rPr>
          <w:rFonts w:ascii="Times New Roman" w:hAnsi="Times New Roman" w:cs="Times New Roman"/>
          <w:i/>
          <w:sz w:val="24"/>
          <w:szCs w:val="24"/>
        </w:rPr>
        <w:t xml:space="preserve"> </w:t>
      </w:r>
      <w:r w:rsidR="00943C28">
        <w:rPr>
          <w:rFonts w:ascii="Times New Roman" w:hAnsi="Times New Roman" w:cs="Times New Roman"/>
          <w:i/>
          <w:sz w:val="24"/>
          <w:szCs w:val="24"/>
        </w:rPr>
        <w:t>(baca!) aku menjawa</w:t>
      </w:r>
      <w:r w:rsidR="00943C28" w:rsidRPr="00D6509A">
        <w:rPr>
          <w:rFonts w:ascii="Times New Roman" w:hAnsi="Times New Roman" w:cs="Times New Roman"/>
          <w:i/>
          <w:sz w:val="24"/>
          <w:szCs w:val="24"/>
        </w:rPr>
        <w:t xml:space="preserve"> (saya tidak bisa </w:t>
      </w:r>
      <w:r w:rsidR="00943C28">
        <w:rPr>
          <w:rFonts w:ascii="Times New Roman" w:hAnsi="Times New Roman" w:cs="Times New Roman"/>
          <w:i/>
          <w:sz w:val="24"/>
          <w:szCs w:val="24"/>
        </w:rPr>
        <w:t xml:space="preserve">membaca). Lalu ia merangkul dan </w:t>
      </w:r>
      <w:r w:rsidR="00943C28" w:rsidRPr="00D6509A">
        <w:rPr>
          <w:rFonts w:ascii="Times New Roman" w:hAnsi="Times New Roman" w:cs="Times New Roman"/>
          <w:i/>
          <w:sz w:val="24"/>
          <w:szCs w:val="24"/>
        </w:rPr>
        <w:t>memelukku</w:t>
      </w:r>
      <w:r w:rsidR="00943C28">
        <w:rPr>
          <w:rFonts w:asciiTheme="majorBidi" w:hAnsiTheme="majorBidi" w:cstheme="majorBidi" w:hint="cs"/>
          <w:bCs/>
          <w:i/>
          <w:sz w:val="24"/>
          <w:szCs w:val="24"/>
          <w:rtl/>
        </w:rPr>
        <w:t xml:space="preserve"> </w:t>
      </w:r>
      <w:r w:rsidR="00943C28" w:rsidRPr="00D6509A">
        <w:rPr>
          <w:rFonts w:ascii="Times New Roman" w:hAnsi="Times New Roman" w:cs="Times New Roman"/>
          <w:i/>
          <w:sz w:val="24"/>
          <w:szCs w:val="24"/>
        </w:rPr>
        <w:t xml:space="preserve">lagi sampai aku kepayahan, kemudian melepaskanku, dan berkata lagi </w:t>
      </w:r>
      <w:r w:rsidR="00BB2C0A" w:rsidRPr="00BB2C0A">
        <w:rPr>
          <w:rFonts w:ascii="Traditional Arabic" w:hAnsi="Traditional Arabic" w:cs="Traditional Arabic"/>
          <w:i/>
          <w:iCs/>
          <w:sz w:val="24"/>
          <w:szCs w:val="24"/>
          <w:lang w:bidi="ar-DZ"/>
        </w:rPr>
        <w:t>iqra’</w:t>
      </w:r>
      <w:r w:rsidR="00943C28" w:rsidRPr="00D6509A">
        <w:rPr>
          <w:rFonts w:ascii="Traditional Arabic" w:hAnsi="Traditional Arabic" w:cs="Traditional Arabic"/>
          <w:sz w:val="28"/>
          <w:szCs w:val="28"/>
        </w:rPr>
        <w:t xml:space="preserve"> </w:t>
      </w:r>
      <w:r w:rsidR="00943C28">
        <w:rPr>
          <w:rFonts w:ascii="Times New Roman" w:hAnsi="Times New Roman" w:cs="Times New Roman"/>
          <w:i/>
          <w:sz w:val="24"/>
          <w:szCs w:val="24"/>
        </w:rPr>
        <w:t xml:space="preserve">(baca!) aku </w:t>
      </w:r>
      <w:r w:rsidR="00943C28" w:rsidRPr="00D6509A">
        <w:rPr>
          <w:rFonts w:ascii="Times New Roman" w:hAnsi="Times New Roman" w:cs="Times New Roman"/>
          <w:i/>
          <w:sz w:val="24"/>
          <w:szCs w:val="24"/>
        </w:rPr>
        <w:t xml:space="preserve">menjawab </w:t>
      </w:r>
      <w:r w:rsidRPr="00D6509A">
        <w:rPr>
          <w:rFonts w:ascii="Times New Roman" w:hAnsi="Times New Roman" w:cs="Times New Roman"/>
          <w:i/>
          <w:sz w:val="24"/>
          <w:szCs w:val="24"/>
        </w:rPr>
        <w:t>(saya tidak bisa membaca). Lalu ia merangkul dan memelukku lagi sampai aku kepayahan, kemudian melepaskanku untuk ketiga kalinya, lalu ia berkata,</w:t>
      </w:r>
    </w:p>
    <w:p w:rsidR="00691F44" w:rsidRPr="00AA26CA" w:rsidRDefault="00691F44" w:rsidP="00AA26CA">
      <w:pPr>
        <w:pStyle w:val="NoSpacing"/>
        <w:tabs>
          <w:tab w:val="left" w:pos="1134"/>
        </w:tabs>
        <w:bidi/>
        <w:ind w:left="43" w:right="426"/>
        <w:jc w:val="both"/>
        <w:rPr>
          <w:rFonts w:ascii="Traditional Arabic" w:hAnsi="Traditional Arabic" w:cs="Traditional Arabic"/>
          <w:sz w:val="32"/>
          <w:szCs w:val="32"/>
          <w:rtl/>
        </w:rPr>
      </w:pPr>
      <w:r w:rsidRPr="00AA26CA">
        <w:rPr>
          <w:rFonts w:ascii="Traditional Arabic" w:hAnsi="Traditional Arabic" w:cs="Traditional Arabic"/>
          <w:sz w:val="32"/>
          <w:szCs w:val="32"/>
        </w:rPr>
        <w:sym w:font="HQPB4" w:char="F0F9"/>
      </w:r>
      <w:r w:rsidRPr="00AA26CA">
        <w:rPr>
          <w:rFonts w:ascii="Traditional Arabic" w:hAnsi="Traditional Arabic" w:cs="Traditional Arabic"/>
          <w:sz w:val="32"/>
          <w:szCs w:val="32"/>
        </w:rPr>
        <w:sym w:font="HQPB1" w:char="F026"/>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1" w:char="F08D"/>
      </w:r>
      <w:r w:rsidRPr="00AA26CA">
        <w:rPr>
          <w:rFonts w:ascii="Traditional Arabic" w:hAnsi="Traditional Arabic" w:cs="Traditional Arabic"/>
          <w:sz w:val="32"/>
          <w:szCs w:val="32"/>
        </w:rPr>
        <w:sym w:font="HQPB4" w:char="F0F8"/>
      </w:r>
      <w:r w:rsidRPr="00AA26CA">
        <w:rPr>
          <w:rFonts w:ascii="Traditional Arabic" w:hAnsi="Traditional Arabic" w:cs="Traditional Arabic"/>
          <w:sz w:val="32"/>
          <w:szCs w:val="32"/>
        </w:rPr>
        <w:sym w:font="HQPB2" w:char="F025"/>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C9"/>
      </w:r>
      <w:r w:rsidRPr="00AA26CA">
        <w:rPr>
          <w:rFonts w:ascii="Traditional Arabic" w:hAnsi="Traditional Arabic" w:cs="Traditional Arabic"/>
          <w:sz w:val="32"/>
          <w:szCs w:val="32"/>
        </w:rPr>
        <w:sym w:font="HQPB2" w:char="F04F"/>
      </w:r>
      <w:r w:rsidRPr="00AA26CA">
        <w:rPr>
          <w:rFonts w:ascii="Traditional Arabic" w:hAnsi="Traditional Arabic" w:cs="Traditional Arabic"/>
          <w:sz w:val="32"/>
          <w:szCs w:val="32"/>
        </w:rPr>
        <w:sym w:font="HQPB4" w:char="F0F3"/>
      </w:r>
      <w:r w:rsidRPr="00AA26CA">
        <w:rPr>
          <w:rFonts w:ascii="Traditional Arabic" w:hAnsi="Traditional Arabic" w:cs="Traditional Arabic"/>
          <w:sz w:val="32"/>
          <w:szCs w:val="32"/>
        </w:rPr>
        <w:sym w:font="HQPB1" w:char="F099"/>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4"/>
      </w:r>
      <w:r w:rsidRPr="00AA26CA">
        <w:rPr>
          <w:rFonts w:ascii="Traditional Arabic" w:hAnsi="Traditional Arabic" w:cs="Traditional Arabic"/>
          <w:sz w:val="32"/>
          <w:szCs w:val="32"/>
        </w:rPr>
        <w:sym w:font="HQPB4" w:char="F0CE"/>
      </w:r>
      <w:r w:rsidRPr="00AA26CA">
        <w:rPr>
          <w:rFonts w:ascii="Traditional Arabic" w:hAnsi="Traditional Arabic" w:cs="Traditional Arabic"/>
          <w:sz w:val="32"/>
          <w:szCs w:val="32"/>
        </w:rPr>
        <w:sym w:font="HQPB1" w:char="F02F"/>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9"/>
      </w:r>
      <w:r w:rsidRPr="00AA26CA">
        <w:rPr>
          <w:rFonts w:ascii="Traditional Arabic" w:hAnsi="Traditional Arabic" w:cs="Traditional Arabic"/>
          <w:sz w:val="32"/>
          <w:szCs w:val="32"/>
        </w:rPr>
        <w:sym w:font="HQPB2" w:char="F037"/>
      </w:r>
      <w:r w:rsidRPr="00AA26CA">
        <w:rPr>
          <w:rFonts w:ascii="Traditional Arabic" w:hAnsi="Traditional Arabic" w:cs="Traditional Arabic"/>
          <w:sz w:val="32"/>
          <w:szCs w:val="32"/>
        </w:rPr>
        <w:sym w:font="HQPB4" w:char="F0CE"/>
      </w:r>
      <w:r w:rsidRPr="00AA26CA">
        <w:rPr>
          <w:rFonts w:ascii="Traditional Arabic" w:hAnsi="Traditional Arabic" w:cs="Traditional Arabic"/>
          <w:sz w:val="32"/>
          <w:szCs w:val="32"/>
        </w:rPr>
        <w:sym w:font="HQPB4" w:char="F06E"/>
      </w:r>
      <w:r w:rsidRPr="00AA26CA">
        <w:rPr>
          <w:rFonts w:ascii="Traditional Arabic" w:hAnsi="Traditional Arabic" w:cs="Traditional Arabic"/>
          <w:sz w:val="32"/>
          <w:szCs w:val="32"/>
        </w:rPr>
        <w:sym w:font="HQPB1" w:char="F02F"/>
      </w:r>
      <w:r w:rsidRPr="00AA26CA">
        <w:rPr>
          <w:rFonts w:ascii="Traditional Arabic" w:hAnsi="Traditional Arabic" w:cs="Traditional Arabic"/>
          <w:sz w:val="32"/>
          <w:szCs w:val="32"/>
        </w:rPr>
        <w:sym w:font="HQPB5" w:char="F075"/>
      </w:r>
      <w:r w:rsidRPr="00AA26CA">
        <w:rPr>
          <w:rFonts w:ascii="Traditional Arabic" w:hAnsi="Traditional Arabic" w:cs="Traditional Arabic"/>
          <w:sz w:val="32"/>
          <w:szCs w:val="32"/>
        </w:rPr>
        <w:sym w:font="HQPB1" w:char="F091"/>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93"/>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3" w:char="F025"/>
      </w:r>
      <w:r w:rsidRPr="00AA26CA">
        <w:rPr>
          <w:rFonts w:ascii="Traditional Arabic" w:hAnsi="Traditional Arabic" w:cs="Traditional Arabic"/>
          <w:sz w:val="32"/>
          <w:szCs w:val="32"/>
        </w:rPr>
        <w:sym w:font="HQPB4" w:char="F0A9"/>
      </w:r>
      <w:r w:rsidRPr="00AA26CA">
        <w:rPr>
          <w:rFonts w:ascii="Traditional Arabic" w:hAnsi="Traditional Arabic" w:cs="Traditional Arabic"/>
          <w:sz w:val="32"/>
          <w:szCs w:val="32"/>
        </w:rPr>
        <w:sym w:font="HQPB3" w:char="F021"/>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2" w:char="F02C"/>
      </w:r>
      <w:r w:rsidRPr="00AA26CA">
        <w:rPr>
          <w:rFonts w:ascii="Traditional Arabic" w:hAnsi="Traditional Arabic" w:cs="Traditional Arabic"/>
          <w:sz w:val="32"/>
          <w:szCs w:val="32"/>
        </w:rPr>
        <w:sym w:font="HQPB5" w:char="F06E"/>
      </w:r>
      <w:r w:rsidRPr="00AA26CA">
        <w:rPr>
          <w:rFonts w:ascii="Traditional Arabic" w:hAnsi="Traditional Arabic" w:cs="Traditional Arabic"/>
          <w:sz w:val="32"/>
          <w:szCs w:val="32"/>
        </w:rPr>
        <w:sym w:font="HQPB2" w:char="F03D"/>
      </w:r>
      <w:r w:rsidRPr="00AA26CA">
        <w:rPr>
          <w:rFonts w:ascii="Traditional Arabic" w:hAnsi="Traditional Arabic" w:cs="Traditional Arabic"/>
          <w:sz w:val="32"/>
          <w:szCs w:val="32"/>
        </w:rPr>
        <w:sym w:font="HQPB5" w:char="F079"/>
      </w:r>
      <w:r w:rsidRPr="00AA26CA">
        <w:rPr>
          <w:rFonts w:ascii="Traditional Arabic" w:hAnsi="Traditional Arabic" w:cs="Traditional Arabic"/>
          <w:sz w:val="32"/>
          <w:szCs w:val="32"/>
        </w:rPr>
        <w:sym w:font="HQPB1" w:char="F07B"/>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C7"/>
      </w:r>
      <w:r w:rsidRPr="00AA26CA">
        <w:rPr>
          <w:rFonts w:ascii="Traditional Arabic" w:hAnsi="Traditional Arabic" w:cs="Traditional Arabic"/>
          <w:sz w:val="32"/>
          <w:szCs w:val="32"/>
        </w:rPr>
        <w:sym w:font="HQPB2" w:char="F0CA"/>
      </w:r>
      <w:r w:rsidRPr="00AA26CA">
        <w:rPr>
          <w:rFonts w:ascii="Traditional Arabic" w:hAnsi="Traditional Arabic" w:cs="Traditional Arabic"/>
          <w:sz w:val="32"/>
          <w:szCs w:val="32"/>
        </w:rPr>
        <w:sym w:font="HQPB2" w:char="F0C8"/>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2" w:char="F02C"/>
      </w:r>
      <w:r w:rsidRPr="00AA26CA">
        <w:rPr>
          <w:rFonts w:ascii="Traditional Arabic" w:hAnsi="Traditional Arabic" w:cs="Traditional Arabic"/>
          <w:sz w:val="32"/>
          <w:szCs w:val="32"/>
        </w:rPr>
        <w:sym w:font="HQPB5" w:char="F06E"/>
      </w:r>
      <w:r w:rsidRPr="00AA26CA">
        <w:rPr>
          <w:rFonts w:ascii="Traditional Arabic" w:hAnsi="Traditional Arabic" w:cs="Traditional Arabic"/>
          <w:sz w:val="32"/>
          <w:szCs w:val="32"/>
        </w:rPr>
        <w:sym w:font="HQPB2" w:char="F03D"/>
      </w:r>
      <w:r w:rsidRPr="00AA26CA">
        <w:rPr>
          <w:rFonts w:ascii="Traditional Arabic" w:hAnsi="Traditional Arabic" w:cs="Traditional Arabic"/>
          <w:sz w:val="32"/>
          <w:szCs w:val="32"/>
        </w:rPr>
        <w:sym w:font="HQPB5" w:char="F079"/>
      </w:r>
      <w:r w:rsidRPr="00AA26CA">
        <w:rPr>
          <w:rFonts w:ascii="Traditional Arabic" w:hAnsi="Traditional Arabic" w:cs="Traditional Arabic"/>
          <w:sz w:val="32"/>
          <w:szCs w:val="32"/>
        </w:rPr>
        <w:sym w:font="HQPB1" w:char="F07B"/>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A"/>
      </w:r>
      <w:r w:rsidRPr="00AA26CA">
        <w:rPr>
          <w:rFonts w:ascii="Traditional Arabic" w:hAnsi="Traditional Arabic" w:cs="Traditional Arabic"/>
          <w:sz w:val="32"/>
          <w:szCs w:val="32"/>
        </w:rPr>
        <w:sym w:font="HQPB2" w:char="F060"/>
      </w:r>
      <w:r w:rsidRPr="00AA26CA">
        <w:rPr>
          <w:rFonts w:ascii="Traditional Arabic" w:hAnsi="Traditional Arabic" w:cs="Traditional Arabic"/>
          <w:sz w:val="32"/>
          <w:szCs w:val="32"/>
        </w:rPr>
        <w:sym w:font="HQPB2" w:char="F0BB"/>
      </w:r>
      <w:r w:rsidRPr="00AA26CA">
        <w:rPr>
          <w:rFonts w:ascii="Traditional Arabic" w:hAnsi="Traditional Arabic" w:cs="Traditional Arabic"/>
          <w:sz w:val="32"/>
          <w:szCs w:val="32"/>
        </w:rPr>
        <w:sym w:font="HQPB5" w:char="F07C"/>
      </w:r>
      <w:r w:rsidRPr="00AA26CA">
        <w:rPr>
          <w:rFonts w:ascii="Traditional Arabic" w:hAnsi="Traditional Arabic" w:cs="Traditional Arabic"/>
          <w:sz w:val="32"/>
          <w:szCs w:val="32"/>
        </w:rPr>
        <w:sym w:font="HQPB1" w:char="F0A1"/>
      </w:r>
      <w:r w:rsidRPr="00AA26CA">
        <w:rPr>
          <w:rFonts w:ascii="Traditional Arabic" w:hAnsi="Traditional Arabic" w:cs="Traditional Arabic"/>
          <w:sz w:val="32"/>
          <w:szCs w:val="32"/>
        </w:rPr>
        <w:sym w:font="HQPB2" w:char="F053"/>
      </w:r>
      <w:r w:rsidRPr="00AA26CA">
        <w:rPr>
          <w:rFonts w:ascii="Traditional Arabic" w:hAnsi="Traditional Arabic" w:cs="Traditional Arabic"/>
          <w:sz w:val="32"/>
          <w:szCs w:val="32"/>
        </w:rPr>
        <w:sym w:font="HQPB5" w:char="F04D"/>
      </w:r>
      <w:r w:rsidRPr="00AA26CA">
        <w:rPr>
          <w:rFonts w:ascii="Traditional Arabic" w:hAnsi="Traditional Arabic" w:cs="Traditional Arabic"/>
          <w:sz w:val="32"/>
          <w:szCs w:val="32"/>
        </w:rPr>
        <w:sym w:font="HQPB2" w:char="F07D"/>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F4"/>
      </w:r>
      <w:r w:rsidRPr="00AA26CA">
        <w:rPr>
          <w:rFonts w:ascii="Traditional Arabic" w:hAnsi="Traditional Arabic" w:cs="Traditional Arabic"/>
          <w:sz w:val="32"/>
          <w:szCs w:val="32"/>
        </w:rPr>
        <w:sym w:font="HQPB2" w:char="F060"/>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2" w:char="F042"/>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40"/>
      </w:r>
      <w:r w:rsidRPr="00AA26CA">
        <w:rPr>
          <w:rFonts w:ascii="Traditional Arabic" w:hAnsi="Traditional Arabic" w:cs="Traditional Arabic"/>
          <w:sz w:val="32"/>
          <w:szCs w:val="32"/>
        </w:rPr>
        <w:sym w:font="HQPB2" w:char="F02C"/>
      </w:r>
      <w:r w:rsidRPr="00AA26CA">
        <w:rPr>
          <w:rFonts w:ascii="Traditional Arabic" w:hAnsi="Traditional Arabic" w:cs="Traditional Arabic"/>
          <w:sz w:val="32"/>
          <w:szCs w:val="32"/>
        </w:rPr>
        <w:sym w:font="HQPB5" w:char="F06E"/>
      </w:r>
      <w:r w:rsidRPr="00AA26CA">
        <w:rPr>
          <w:rFonts w:ascii="Traditional Arabic" w:hAnsi="Traditional Arabic" w:cs="Traditional Arabic"/>
          <w:sz w:val="32"/>
          <w:szCs w:val="32"/>
        </w:rPr>
        <w:sym w:font="HQPB2" w:char="F03D"/>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1" w:char="F0E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C7"/>
      </w:r>
      <w:r w:rsidRPr="00AA26CA">
        <w:rPr>
          <w:rFonts w:ascii="Traditional Arabic" w:hAnsi="Traditional Arabic" w:cs="Traditional Arabic"/>
          <w:sz w:val="32"/>
          <w:szCs w:val="32"/>
        </w:rPr>
        <w:sym w:font="HQPB2" w:char="F0CB"/>
      </w:r>
      <w:r w:rsidRPr="00AA26CA">
        <w:rPr>
          <w:rFonts w:ascii="Traditional Arabic" w:hAnsi="Traditional Arabic" w:cs="Traditional Arabic"/>
          <w:sz w:val="32"/>
          <w:szCs w:val="32"/>
        </w:rPr>
        <w:sym w:font="HQPB2" w:char="F0C8"/>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F9"/>
      </w:r>
      <w:r w:rsidRPr="00AA26CA">
        <w:rPr>
          <w:rFonts w:ascii="Traditional Arabic" w:hAnsi="Traditional Arabic" w:cs="Traditional Arabic"/>
          <w:sz w:val="32"/>
          <w:szCs w:val="32"/>
        </w:rPr>
        <w:sym w:font="HQPB1" w:char="F026"/>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1" w:char="F08D"/>
      </w:r>
      <w:r w:rsidRPr="00AA26CA">
        <w:rPr>
          <w:rFonts w:ascii="Traditional Arabic" w:hAnsi="Traditional Arabic" w:cs="Traditional Arabic"/>
          <w:sz w:val="32"/>
          <w:szCs w:val="32"/>
        </w:rPr>
        <w:sym w:font="HQPB4" w:char="F0F8"/>
      </w:r>
      <w:r w:rsidRPr="00AA26CA">
        <w:rPr>
          <w:rFonts w:ascii="Traditional Arabic" w:hAnsi="Traditional Arabic" w:cs="Traditional Arabic"/>
          <w:sz w:val="32"/>
          <w:szCs w:val="32"/>
        </w:rPr>
        <w:sym w:font="HQPB2" w:char="F025"/>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9"/>
      </w:r>
      <w:r w:rsidRPr="00AA26CA">
        <w:rPr>
          <w:rFonts w:ascii="Traditional Arabic" w:hAnsi="Traditional Arabic" w:cs="Traditional Arabic"/>
          <w:sz w:val="32"/>
          <w:szCs w:val="32"/>
        </w:rPr>
        <w:sym w:font="HQPB2" w:char="F037"/>
      </w:r>
      <w:r w:rsidRPr="00AA26CA">
        <w:rPr>
          <w:rFonts w:ascii="Traditional Arabic" w:hAnsi="Traditional Arabic" w:cs="Traditional Arabic"/>
          <w:sz w:val="32"/>
          <w:szCs w:val="32"/>
        </w:rPr>
        <w:sym w:font="HQPB4" w:char="F09A"/>
      </w:r>
      <w:r w:rsidRPr="00AA26CA">
        <w:rPr>
          <w:rFonts w:ascii="Traditional Arabic" w:hAnsi="Traditional Arabic" w:cs="Traditional Arabic"/>
          <w:sz w:val="32"/>
          <w:szCs w:val="32"/>
        </w:rPr>
        <w:sym w:font="HQPB1" w:char="F02F"/>
      </w:r>
      <w:r w:rsidRPr="00AA26CA">
        <w:rPr>
          <w:rFonts w:ascii="Traditional Arabic" w:hAnsi="Traditional Arabic" w:cs="Traditional Arabic"/>
          <w:sz w:val="32"/>
          <w:szCs w:val="32"/>
        </w:rPr>
        <w:sym w:font="HQPB5" w:char="F075"/>
      </w:r>
      <w:r w:rsidRPr="00AA26CA">
        <w:rPr>
          <w:rFonts w:ascii="Traditional Arabic" w:hAnsi="Traditional Arabic" w:cs="Traditional Arabic"/>
          <w:sz w:val="32"/>
          <w:szCs w:val="32"/>
        </w:rPr>
        <w:sym w:font="HQPB1" w:char="F091"/>
      </w:r>
      <w:r w:rsidRPr="00AA26CA">
        <w:rPr>
          <w:rFonts w:ascii="Traditional Arabic" w:hAnsi="Traditional Arabic" w:cs="Traditional Arabic"/>
          <w:sz w:val="32"/>
          <w:szCs w:val="32"/>
        </w:rPr>
        <w:sym w:font="HQPB5" w:char="F075"/>
      </w:r>
      <w:r w:rsidRPr="00AA26CA">
        <w:rPr>
          <w:rFonts w:ascii="Traditional Arabic" w:hAnsi="Traditional Arabic" w:cs="Traditional Arabic"/>
          <w:sz w:val="32"/>
          <w:szCs w:val="32"/>
        </w:rPr>
        <w:sym w:font="HQPB2" w:char="F072"/>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E3"/>
      </w:r>
      <w:r w:rsidRPr="00AA26CA">
        <w:rPr>
          <w:rFonts w:ascii="Traditional Arabic" w:hAnsi="Traditional Arabic" w:cs="Traditional Arabic"/>
          <w:sz w:val="32"/>
          <w:szCs w:val="32"/>
        </w:rPr>
        <w:sym w:font="HQPB2" w:char="F050"/>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1" w:char="F08D"/>
      </w:r>
      <w:r w:rsidRPr="00AA26CA">
        <w:rPr>
          <w:rFonts w:ascii="Traditional Arabic" w:hAnsi="Traditional Arabic" w:cs="Traditional Arabic"/>
          <w:sz w:val="32"/>
          <w:szCs w:val="32"/>
        </w:rPr>
        <w:sym w:font="HQPB4" w:char="F0F8"/>
      </w:r>
      <w:r w:rsidRPr="00AA26CA">
        <w:rPr>
          <w:rFonts w:ascii="Traditional Arabic" w:hAnsi="Traditional Arabic" w:cs="Traditional Arabic"/>
          <w:sz w:val="32"/>
          <w:szCs w:val="32"/>
        </w:rPr>
        <w:sym w:font="HQPB2" w:char="F02E"/>
      </w:r>
      <w:r w:rsidRPr="00AA26CA">
        <w:rPr>
          <w:rFonts w:ascii="Traditional Arabic" w:hAnsi="Traditional Arabic" w:cs="Traditional Arabic"/>
          <w:sz w:val="32"/>
          <w:szCs w:val="32"/>
        </w:rPr>
        <w:sym w:font="HQPB5" w:char="F046"/>
      </w:r>
      <w:r w:rsidRPr="00AA26CA">
        <w:rPr>
          <w:rFonts w:ascii="Traditional Arabic" w:hAnsi="Traditional Arabic" w:cs="Traditional Arabic"/>
          <w:sz w:val="32"/>
          <w:szCs w:val="32"/>
        </w:rPr>
        <w:sym w:font="HQPB2" w:char="F07B"/>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C7"/>
      </w:r>
      <w:r w:rsidRPr="00AA26CA">
        <w:rPr>
          <w:rFonts w:ascii="Traditional Arabic" w:hAnsi="Traditional Arabic" w:cs="Traditional Arabic"/>
          <w:sz w:val="32"/>
          <w:szCs w:val="32"/>
        </w:rPr>
        <w:sym w:font="HQPB2" w:char="F0CC"/>
      </w:r>
      <w:r w:rsidRPr="00AA26CA">
        <w:rPr>
          <w:rFonts w:ascii="Traditional Arabic" w:hAnsi="Traditional Arabic" w:cs="Traditional Arabic"/>
          <w:sz w:val="32"/>
          <w:szCs w:val="32"/>
        </w:rPr>
        <w:sym w:font="HQPB2" w:char="F0C8"/>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93"/>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3" w:char="F025"/>
      </w:r>
      <w:r w:rsidRPr="00AA26CA">
        <w:rPr>
          <w:rFonts w:ascii="Traditional Arabic" w:hAnsi="Traditional Arabic" w:cs="Traditional Arabic"/>
          <w:sz w:val="32"/>
          <w:szCs w:val="32"/>
        </w:rPr>
        <w:sym w:font="HQPB4" w:char="F0A9"/>
      </w:r>
      <w:r w:rsidRPr="00AA26CA">
        <w:rPr>
          <w:rFonts w:ascii="Traditional Arabic" w:hAnsi="Traditional Arabic" w:cs="Traditional Arabic"/>
          <w:sz w:val="32"/>
          <w:szCs w:val="32"/>
        </w:rPr>
        <w:sym w:font="HQPB3" w:char="F021"/>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A"/>
      </w:r>
      <w:r w:rsidRPr="00AA26CA">
        <w:rPr>
          <w:rFonts w:ascii="Traditional Arabic" w:hAnsi="Traditional Arabic" w:cs="Traditional Arabic"/>
          <w:sz w:val="32"/>
          <w:szCs w:val="32"/>
        </w:rPr>
        <w:sym w:font="HQPB2" w:char="F04F"/>
      </w:r>
      <w:r w:rsidRPr="00AA26CA">
        <w:rPr>
          <w:rFonts w:ascii="Traditional Arabic" w:hAnsi="Traditional Arabic" w:cs="Traditional Arabic"/>
          <w:sz w:val="32"/>
          <w:szCs w:val="32"/>
        </w:rPr>
        <w:sym w:font="HQPB4" w:char="F0AF"/>
      </w:r>
      <w:r w:rsidRPr="00AA26CA">
        <w:rPr>
          <w:rFonts w:ascii="Traditional Arabic" w:hAnsi="Traditional Arabic" w:cs="Traditional Arabic"/>
          <w:sz w:val="32"/>
          <w:szCs w:val="32"/>
        </w:rPr>
        <w:sym w:font="HQPB2" w:char="F03D"/>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1" w:char="F0E6"/>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C9"/>
      </w:r>
      <w:r w:rsidRPr="00AA26CA">
        <w:rPr>
          <w:rFonts w:ascii="Traditional Arabic" w:hAnsi="Traditional Arabic" w:cs="Traditional Arabic"/>
          <w:sz w:val="32"/>
          <w:szCs w:val="32"/>
        </w:rPr>
        <w:sym w:font="HQPB2" w:char="F04F"/>
      </w:r>
      <w:r w:rsidRPr="00AA26CA">
        <w:rPr>
          <w:rFonts w:ascii="Traditional Arabic" w:hAnsi="Traditional Arabic" w:cs="Traditional Arabic"/>
          <w:sz w:val="32"/>
          <w:szCs w:val="32"/>
        </w:rPr>
        <w:sym w:font="HQPB5" w:char="F06E"/>
      </w:r>
      <w:r w:rsidRPr="00AA26CA">
        <w:rPr>
          <w:rFonts w:ascii="Traditional Arabic" w:hAnsi="Traditional Arabic" w:cs="Traditional Arabic"/>
          <w:sz w:val="32"/>
          <w:szCs w:val="32"/>
        </w:rPr>
        <w:sym w:font="HQPB2" w:char="F03D"/>
      </w:r>
      <w:r w:rsidRPr="00AA26CA">
        <w:rPr>
          <w:rFonts w:ascii="Traditional Arabic" w:hAnsi="Traditional Arabic" w:cs="Traditional Arabic"/>
          <w:sz w:val="32"/>
          <w:szCs w:val="32"/>
        </w:rPr>
        <w:sym w:font="HQPB5" w:char="F073"/>
      </w:r>
      <w:r w:rsidRPr="00AA26CA">
        <w:rPr>
          <w:rFonts w:ascii="Traditional Arabic" w:hAnsi="Traditional Arabic" w:cs="Traditional Arabic"/>
          <w:sz w:val="32"/>
          <w:szCs w:val="32"/>
        </w:rPr>
        <w:sym w:font="HQPB2" w:char="F029"/>
      </w:r>
      <w:r w:rsidRPr="00AA26CA">
        <w:rPr>
          <w:rFonts w:ascii="Traditional Arabic" w:hAnsi="Traditional Arabic" w:cs="Traditional Arabic"/>
          <w:sz w:val="32"/>
          <w:szCs w:val="32"/>
        </w:rPr>
        <w:sym w:font="HQPB4" w:char="F0F8"/>
      </w:r>
      <w:r w:rsidRPr="00AA26CA">
        <w:rPr>
          <w:rFonts w:ascii="Traditional Arabic" w:hAnsi="Traditional Arabic" w:cs="Traditional Arabic"/>
          <w:sz w:val="32"/>
          <w:szCs w:val="32"/>
        </w:rPr>
        <w:sym w:font="HQPB2" w:char="F039"/>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4"/>
      </w:r>
      <w:r w:rsidRPr="00AA26CA">
        <w:rPr>
          <w:rFonts w:ascii="Traditional Arabic" w:hAnsi="Traditional Arabic" w:cs="Traditional Arabic"/>
          <w:sz w:val="32"/>
          <w:szCs w:val="32"/>
        </w:rPr>
        <w:sym w:font="HQPB4" w:char="F0CE"/>
      </w:r>
      <w:r w:rsidRPr="00AA26CA">
        <w:rPr>
          <w:rFonts w:ascii="Traditional Arabic" w:hAnsi="Traditional Arabic" w:cs="Traditional Arabic"/>
          <w:sz w:val="32"/>
          <w:szCs w:val="32"/>
        </w:rPr>
        <w:sym w:font="HQPB1" w:char="F02F"/>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C7"/>
      </w:r>
      <w:r w:rsidRPr="00AA26CA">
        <w:rPr>
          <w:rFonts w:ascii="Traditional Arabic" w:hAnsi="Traditional Arabic" w:cs="Traditional Arabic"/>
          <w:sz w:val="32"/>
          <w:szCs w:val="32"/>
        </w:rPr>
        <w:sym w:font="HQPB2" w:char="F0CD"/>
      </w:r>
      <w:r w:rsidRPr="00AA26CA">
        <w:rPr>
          <w:rFonts w:ascii="Traditional Arabic" w:hAnsi="Traditional Arabic" w:cs="Traditional Arabic"/>
          <w:sz w:val="32"/>
          <w:szCs w:val="32"/>
        </w:rPr>
        <w:sym w:font="HQPB2" w:char="F0C8"/>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A"/>
      </w:r>
      <w:r w:rsidRPr="00AA26CA">
        <w:rPr>
          <w:rFonts w:ascii="Traditional Arabic" w:hAnsi="Traditional Arabic" w:cs="Traditional Arabic"/>
          <w:sz w:val="32"/>
          <w:szCs w:val="32"/>
        </w:rPr>
        <w:sym w:font="HQPB2" w:char="F04F"/>
      </w:r>
      <w:r w:rsidRPr="00AA26CA">
        <w:rPr>
          <w:rFonts w:ascii="Traditional Arabic" w:hAnsi="Traditional Arabic" w:cs="Traditional Arabic"/>
          <w:sz w:val="32"/>
          <w:szCs w:val="32"/>
        </w:rPr>
        <w:sym w:font="HQPB4" w:char="F0AF"/>
      </w:r>
      <w:r w:rsidRPr="00AA26CA">
        <w:rPr>
          <w:rFonts w:ascii="Traditional Arabic" w:hAnsi="Traditional Arabic" w:cs="Traditional Arabic"/>
          <w:sz w:val="32"/>
          <w:szCs w:val="32"/>
        </w:rPr>
        <w:sym w:font="HQPB2" w:char="F03D"/>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1" w:char="F0E6"/>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A"/>
      </w:r>
      <w:r w:rsidRPr="00AA26CA">
        <w:rPr>
          <w:rFonts w:ascii="Traditional Arabic" w:hAnsi="Traditional Arabic" w:cs="Traditional Arabic"/>
          <w:sz w:val="32"/>
          <w:szCs w:val="32"/>
        </w:rPr>
        <w:sym w:font="HQPB2" w:char="F060"/>
      </w:r>
      <w:r w:rsidRPr="00AA26CA">
        <w:rPr>
          <w:rFonts w:ascii="Traditional Arabic" w:hAnsi="Traditional Arabic" w:cs="Traditional Arabic"/>
          <w:sz w:val="32"/>
          <w:szCs w:val="32"/>
        </w:rPr>
        <w:sym w:font="HQPB2" w:char="F0BB"/>
      </w:r>
      <w:r w:rsidRPr="00AA26CA">
        <w:rPr>
          <w:rFonts w:ascii="Traditional Arabic" w:hAnsi="Traditional Arabic" w:cs="Traditional Arabic"/>
          <w:sz w:val="32"/>
          <w:szCs w:val="32"/>
        </w:rPr>
        <w:sym w:font="HQPB5" w:char="F07C"/>
      </w:r>
      <w:r w:rsidRPr="00AA26CA">
        <w:rPr>
          <w:rFonts w:ascii="Traditional Arabic" w:hAnsi="Traditional Arabic" w:cs="Traditional Arabic"/>
          <w:sz w:val="32"/>
          <w:szCs w:val="32"/>
        </w:rPr>
        <w:sym w:font="HQPB1" w:char="F0A1"/>
      </w:r>
      <w:r w:rsidRPr="00AA26CA">
        <w:rPr>
          <w:rFonts w:ascii="Traditional Arabic" w:hAnsi="Traditional Arabic" w:cs="Traditional Arabic"/>
          <w:sz w:val="32"/>
          <w:szCs w:val="32"/>
        </w:rPr>
        <w:sym w:font="HQPB2" w:char="F053"/>
      </w:r>
      <w:r w:rsidRPr="00AA26CA">
        <w:rPr>
          <w:rFonts w:ascii="Traditional Arabic" w:hAnsi="Traditional Arabic" w:cs="Traditional Arabic"/>
          <w:sz w:val="32"/>
          <w:szCs w:val="32"/>
        </w:rPr>
        <w:sym w:font="HQPB5" w:char="F04D"/>
      </w:r>
      <w:r w:rsidRPr="00AA26CA">
        <w:rPr>
          <w:rFonts w:ascii="Traditional Arabic" w:hAnsi="Traditional Arabic" w:cs="Traditional Arabic"/>
          <w:sz w:val="32"/>
          <w:szCs w:val="32"/>
        </w:rPr>
        <w:sym w:font="HQPB2" w:char="F07D"/>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1" w:char="F024"/>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2" w:char="F042"/>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F3"/>
      </w:r>
      <w:r w:rsidRPr="00AA26CA">
        <w:rPr>
          <w:rFonts w:ascii="Traditional Arabic" w:hAnsi="Traditional Arabic" w:cs="Traditional Arabic"/>
          <w:sz w:val="32"/>
          <w:szCs w:val="32"/>
        </w:rPr>
        <w:sym w:font="HQPB2" w:char="F04F"/>
      </w:r>
      <w:r w:rsidRPr="00AA26CA">
        <w:rPr>
          <w:rFonts w:ascii="Traditional Arabic" w:hAnsi="Traditional Arabic" w:cs="Traditional Arabic"/>
          <w:sz w:val="32"/>
          <w:szCs w:val="32"/>
        </w:rPr>
        <w:sym w:font="HQPB5" w:char="F073"/>
      </w:r>
      <w:r w:rsidRPr="00AA26CA">
        <w:rPr>
          <w:rFonts w:ascii="Traditional Arabic" w:hAnsi="Traditional Arabic" w:cs="Traditional Arabic"/>
          <w:sz w:val="32"/>
          <w:szCs w:val="32"/>
        </w:rPr>
        <w:sym w:font="HQPB2" w:char="F039"/>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F7"/>
      </w:r>
      <w:r w:rsidRPr="00AA26CA">
        <w:rPr>
          <w:rFonts w:ascii="Traditional Arabic" w:hAnsi="Traditional Arabic" w:cs="Traditional Arabic"/>
          <w:sz w:val="32"/>
          <w:szCs w:val="32"/>
        </w:rPr>
        <w:sym w:font="HQPB2" w:char="F04C"/>
      </w:r>
      <w:r w:rsidRPr="00AA26CA">
        <w:rPr>
          <w:rFonts w:ascii="Traditional Arabic" w:hAnsi="Traditional Arabic" w:cs="Traditional Arabic"/>
          <w:sz w:val="32"/>
          <w:szCs w:val="32"/>
        </w:rPr>
        <w:sym w:font="HQPB5" w:char="F073"/>
      </w:r>
      <w:r w:rsidRPr="00AA26CA">
        <w:rPr>
          <w:rFonts w:ascii="Traditional Arabic" w:hAnsi="Traditional Arabic" w:cs="Traditional Arabic"/>
          <w:sz w:val="32"/>
          <w:szCs w:val="32"/>
        </w:rPr>
        <w:sym w:font="HQPB2" w:char="F03E"/>
      </w:r>
      <w:r w:rsidRPr="00AA26CA">
        <w:rPr>
          <w:rFonts w:ascii="Traditional Arabic" w:hAnsi="Traditional Arabic" w:cs="Traditional Arabic"/>
          <w:sz w:val="32"/>
          <w:szCs w:val="32"/>
        </w:rPr>
        <w:sym w:font="HQPB4" w:char="F0F7"/>
      </w:r>
      <w:r w:rsidRPr="00AA26CA">
        <w:rPr>
          <w:rFonts w:ascii="Traditional Arabic" w:hAnsi="Traditional Arabic" w:cs="Traditional Arabic"/>
          <w:sz w:val="32"/>
          <w:szCs w:val="32"/>
        </w:rPr>
        <w:sym w:font="HQPB1" w:char="F0E8"/>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2" w:char="F08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C7"/>
      </w:r>
      <w:r w:rsidRPr="00AA26CA">
        <w:rPr>
          <w:rFonts w:ascii="Traditional Arabic" w:hAnsi="Traditional Arabic" w:cs="Traditional Arabic"/>
          <w:sz w:val="32"/>
          <w:szCs w:val="32"/>
        </w:rPr>
        <w:sym w:font="HQPB2" w:char="F0CE"/>
      </w:r>
      <w:r w:rsidRPr="00AA26CA">
        <w:rPr>
          <w:rFonts w:ascii="Traditional Arabic" w:hAnsi="Traditional Arabic" w:cs="Traditional Arabic"/>
          <w:sz w:val="32"/>
          <w:szCs w:val="32"/>
        </w:rPr>
        <w:sym w:font="HQPB2" w:char="F0C8"/>
      </w:r>
      <w:r w:rsidRPr="00AA26CA">
        <w:rPr>
          <w:rFonts w:ascii="Traditional Arabic" w:hAnsi="Traditional Arabic" w:cs="Traditional Arabic"/>
          <w:sz w:val="32"/>
          <w:szCs w:val="32"/>
          <w:rtl/>
        </w:rPr>
        <w:t xml:space="preserve">   </w:t>
      </w:r>
    </w:p>
    <w:p w:rsidR="00E97A95" w:rsidRPr="00D6509A" w:rsidRDefault="00691F44" w:rsidP="00AA26CA">
      <w:pPr>
        <w:pStyle w:val="ListParagraph"/>
        <w:tabs>
          <w:tab w:val="left" w:pos="1260"/>
        </w:tabs>
        <w:spacing w:line="240" w:lineRule="auto"/>
        <w:ind w:left="360"/>
        <w:jc w:val="both"/>
        <w:rPr>
          <w:rFonts w:ascii="Times New Roman" w:hAnsi="Times New Roman" w:cs="Times New Roman"/>
          <w:sz w:val="24"/>
          <w:szCs w:val="24"/>
        </w:rPr>
      </w:pPr>
      <w:r w:rsidRPr="00D6509A">
        <w:rPr>
          <w:rFonts w:ascii="Times New Roman" w:hAnsi="Times New Roman" w:cs="Times New Roman"/>
          <w:i/>
          <w:sz w:val="24"/>
          <w:szCs w:val="24"/>
        </w:rPr>
        <w:t xml:space="preserve">Setelah peristiwa  yang mencekam itu, Rasulullah saw pulang ke rumah dalam keadaan gemetar (ketakutan) sehingga begtu sampai di rumah, beliau berkata kepada istrinya Khadujah: “ Selimuti aku, selimuti aku” maka ia menyelimutinya sampai ketakutannya hilang. Lalu beliau menceritakan kepada Khadijah kejadian yang menimpamya, dan berkata: “Aku  khawatir terhadap diriku.” </w:t>
      </w:r>
      <w:r w:rsidR="00D6509A" w:rsidRPr="00D6509A">
        <w:rPr>
          <w:rFonts w:ascii="Times New Roman" w:hAnsi="Times New Roman" w:cs="Times New Roman"/>
          <w:i/>
          <w:sz w:val="24"/>
          <w:szCs w:val="24"/>
        </w:rPr>
        <w:t>Tanpa berpikir panjang Khadijah langsung berkata: “Sekali-kali tidak begitu, demi Allah, Allah tidak akan pernah menegecewakan kami selama-lamanya. Engkau akan menghubungkan silaturrahim, memikul tanggung jawab, mengusahakan yang belum ada, memuliakan tamu, dan membela kebenaran.</w:t>
      </w:r>
      <w:r w:rsidR="00CB7A89">
        <w:rPr>
          <w:rStyle w:val="FootnoteReference"/>
          <w:rFonts w:ascii="Times New Roman" w:hAnsi="Times New Roman"/>
          <w:i/>
          <w:sz w:val="24"/>
          <w:szCs w:val="24"/>
        </w:rPr>
        <w:footnoteReference w:id="12"/>
      </w:r>
      <w:r w:rsidR="00D6509A">
        <w:rPr>
          <w:rFonts w:ascii="Times New Roman" w:hAnsi="Times New Roman" w:cs="Times New Roman"/>
          <w:i/>
          <w:sz w:val="24"/>
          <w:szCs w:val="24"/>
        </w:rPr>
        <w:t xml:space="preserve"> </w:t>
      </w:r>
      <w:r w:rsidR="00D6509A">
        <w:rPr>
          <w:rFonts w:ascii="Times New Roman" w:hAnsi="Times New Roman" w:cs="Times New Roman"/>
          <w:sz w:val="24"/>
          <w:szCs w:val="24"/>
        </w:rPr>
        <w:t>(HR. Al Bukhari)</w:t>
      </w:r>
    </w:p>
    <w:p w:rsidR="003F67B6" w:rsidRDefault="00CB7A89" w:rsidP="003F67B6">
      <w:pPr>
        <w:pStyle w:val="ListParagraph"/>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3F67B6" w:rsidRPr="003F67B6" w:rsidRDefault="003F67B6" w:rsidP="00A25B21">
      <w:pPr>
        <w:pStyle w:val="ListParagraph"/>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25B21">
        <w:rPr>
          <w:rFonts w:ascii="Times New Roman" w:hAnsi="Times New Roman" w:cs="Times New Roman"/>
          <w:sz w:val="24"/>
          <w:szCs w:val="24"/>
        </w:rPr>
        <w:t>R</w:t>
      </w:r>
      <w:r w:rsidR="00CB7A89" w:rsidRPr="003F67B6">
        <w:rPr>
          <w:rFonts w:ascii="Times New Roman" w:hAnsi="Times New Roman" w:cs="Times New Roman"/>
          <w:sz w:val="24"/>
          <w:szCs w:val="24"/>
        </w:rPr>
        <w:t>iwayat di</w:t>
      </w:r>
      <w:r w:rsidR="00A25B21">
        <w:rPr>
          <w:rFonts w:ascii="Times New Roman" w:hAnsi="Times New Roman" w:cs="Times New Roman"/>
          <w:sz w:val="24"/>
          <w:szCs w:val="24"/>
        </w:rPr>
        <w:t xml:space="preserve"> </w:t>
      </w:r>
      <w:r w:rsidR="00CB7A89" w:rsidRPr="003F67B6">
        <w:rPr>
          <w:rFonts w:ascii="Times New Roman" w:hAnsi="Times New Roman" w:cs="Times New Roman"/>
          <w:sz w:val="24"/>
          <w:szCs w:val="24"/>
        </w:rPr>
        <w:t xml:space="preserve">atas dapat diketahui bahwa sebelum Nabi menerima wahyu yang pertama sebagai bukti kerasullannya. Nabi Muhammad saw mengalami </w:t>
      </w:r>
      <w:r w:rsidR="00CB7A89" w:rsidRPr="003F67B6">
        <w:rPr>
          <w:rFonts w:ascii="Times New Roman" w:hAnsi="Times New Roman" w:cs="Times New Roman"/>
          <w:sz w:val="24"/>
          <w:szCs w:val="24"/>
        </w:rPr>
        <w:lastRenderedPageBreak/>
        <w:t xml:space="preserve">suatu pengalaman rohani yang dalam riwayat disebut </w:t>
      </w:r>
      <w:r w:rsidRPr="003F67B6">
        <w:rPr>
          <w:rFonts w:ascii="Traditional Arabic" w:hAnsi="Traditional Arabic" w:cs="Traditional Arabic"/>
          <w:b/>
          <w:bCs/>
          <w:sz w:val="32"/>
          <w:szCs w:val="32"/>
          <w:rtl/>
          <w:lang w:bidi="ar-DZ"/>
        </w:rPr>
        <w:t>الرؤياالصالحة</w:t>
      </w:r>
      <w:r w:rsidRPr="003F67B6">
        <w:rPr>
          <w:rFonts w:ascii="Times New Roman" w:hAnsi="Times New Roman" w:cs="Times New Roman"/>
          <w:i/>
          <w:iCs/>
          <w:sz w:val="24"/>
          <w:szCs w:val="24"/>
          <w:lang w:bidi="ar-DZ"/>
        </w:rPr>
        <w:t>(mimpi yang baik).</w:t>
      </w:r>
    </w:p>
    <w:p w:rsidR="00170431" w:rsidRPr="003F67B6" w:rsidRDefault="003F67B6" w:rsidP="00A25B21">
      <w:pPr>
        <w:pStyle w:val="ListParagraph"/>
        <w:tabs>
          <w:tab w:val="left" w:pos="1134"/>
        </w:tabs>
        <w:spacing w:line="480" w:lineRule="auto"/>
        <w:ind w:left="360"/>
        <w:jc w:val="both"/>
        <w:rPr>
          <w:rFonts w:ascii="Times New Roman" w:hAnsi="Times New Roman" w:cs="Times New Roman"/>
          <w:sz w:val="24"/>
          <w:szCs w:val="24"/>
          <w:lang w:bidi="ar-DZ"/>
        </w:rPr>
      </w:pPr>
      <w:r>
        <w:rPr>
          <w:rFonts w:ascii="Times New Roman" w:hAnsi="Times New Roman" w:cs="Times New Roman"/>
          <w:sz w:val="24"/>
          <w:szCs w:val="24"/>
          <w:lang w:bidi="ar-DZ"/>
        </w:rPr>
        <w:tab/>
      </w:r>
      <w:r w:rsidR="00A25B21">
        <w:rPr>
          <w:rFonts w:ascii="Times New Roman" w:hAnsi="Times New Roman" w:cs="Times New Roman"/>
          <w:sz w:val="24"/>
          <w:szCs w:val="24"/>
        </w:rPr>
        <w:t>S</w:t>
      </w:r>
      <w:r w:rsidR="001E4231" w:rsidRPr="003F67B6">
        <w:rPr>
          <w:rFonts w:ascii="Times New Roman" w:hAnsi="Times New Roman" w:cs="Times New Roman"/>
          <w:sz w:val="24"/>
          <w:szCs w:val="24"/>
        </w:rPr>
        <w:t>uatu riwayat tentang Waraqah, Al-Biqa’iy mengemukakan dikutip Erawati Aziz bahwa sebelum Nabi menerima wahyu pertama, beliau bermimpi mendengar suara, “Wahai Muhammad! Sesungguhnya engkau adalah pesuru</w:t>
      </w:r>
      <w:r>
        <w:rPr>
          <w:rFonts w:ascii="Times New Roman" w:hAnsi="Times New Roman" w:cs="Times New Roman"/>
          <w:sz w:val="24"/>
          <w:szCs w:val="24"/>
        </w:rPr>
        <w:t>h Allah yang benar.” Ketika kea</w:t>
      </w:r>
      <w:r w:rsidR="001E4231" w:rsidRPr="003F67B6">
        <w:rPr>
          <w:rFonts w:ascii="Times New Roman" w:hAnsi="Times New Roman" w:cs="Times New Roman"/>
          <w:sz w:val="24"/>
          <w:szCs w:val="24"/>
        </w:rPr>
        <w:t>rah sumber suara, beliau melihat seluruh penjuru telah dienuhi cahaya yang gemerlapan sehingga timbul rasa cemas dalam dirinya.  Lalu Nabi  Muhammad saw dan Siti Khadijah menceritakannya kepada Waraqah kemudian Waraqah menanyakan asal suara itu dan ketika Nabi mengatakan bahwa suara itu berasal dari atas maka Waraqah pun berkata kepada beliau, “Yakinlah bahwa suara itu bukan bisikan setan karena setan tidak akan mampu datang dari atas dan dari bawah. Sua</w:t>
      </w:r>
      <w:r>
        <w:rPr>
          <w:rFonts w:ascii="Times New Roman" w:hAnsi="Times New Roman" w:cs="Times New Roman"/>
          <w:sz w:val="24"/>
          <w:szCs w:val="24"/>
        </w:rPr>
        <w:t>ra</w:t>
      </w:r>
      <w:r w:rsidR="001E4231" w:rsidRPr="003F67B6">
        <w:rPr>
          <w:rFonts w:ascii="Times New Roman" w:hAnsi="Times New Roman" w:cs="Times New Roman"/>
          <w:sz w:val="24"/>
          <w:szCs w:val="24"/>
        </w:rPr>
        <w:t xml:space="preserve">  itu adalah malaikat.”</w:t>
      </w:r>
      <w:r>
        <w:rPr>
          <w:rStyle w:val="FootnoteReference"/>
          <w:rFonts w:ascii="Times New Roman" w:hAnsi="Times New Roman"/>
          <w:sz w:val="24"/>
          <w:szCs w:val="24"/>
        </w:rPr>
        <w:footnoteReference w:id="13"/>
      </w:r>
    </w:p>
    <w:p w:rsidR="001E4231" w:rsidRDefault="001E4231" w:rsidP="001E4231">
      <w:pPr>
        <w:pStyle w:val="ListParagraph"/>
        <w:tabs>
          <w:tab w:val="left" w:pos="12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Ucapan Waraqah tersebut ada benarnya karena sesuai dengan firman Allah SWT. Dalam Surat Al-A’raf ayat 17 yang berbunyi:</w:t>
      </w:r>
    </w:p>
    <w:p w:rsidR="001E4231" w:rsidRPr="00C25694" w:rsidRDefault="001E4231" w:rsidP="00AA26CA">
      <w:pPr>
        <w:pStyle w:val="ListParagraph"/>
        <w:tabs>
          <w:tab w:val="left" w:pos="1260"/>
        </w:tabs>
        <w:bidi/>
        <w:spacing w:line="240" w:lineRule="auto"/>
        <w:ind w:left="-14" w:right="360"/>
        <w:jc w:val="both"/>
        <w:rPr>
          <w:rFonts w:ascii="Traditional Arabic" w:hAnsi="Traditional Arabic" w:cs="Traditional Arabic"/>
          <w:sz w:val="32"/>
          <w:szCs w:val="32"/>
          <w:rtl/>
        </w:rPr>
      </w:pPr>
      <w:r w:rsidRPr="00C25694">
        <w:rPr>
          <w:rFonts w:ascii="Traditional Arabic" w:hAnsi="Traditional Arabic" w:cs="Traditional Arabic"/>
          <w:sz w:val="32"/>
          <w:szCs w:val="32"/>
        </w:rPr>
        <w:sym w:font="HQPB4" w:char="F0A7"/>
      </w:r>
      <w:r w:rsidRPr="00C25694">
        <w:rPr>
          <w:rFonts w:ascii="Traditional Arabic" w:hAnsi="Traditional Arabic" w:cs="Traditional Arabic"/>
          <w:sz w:val="32"/>
          <w:szCs w:val="32"/>
        </w:rPr>
        <w:sym w:font="HQPB2" w:char="F04E"/>
      </w:r>
      <w:r w:rsidRPr="00C25694">
        <w:rPr>
          <w:rFonts w:ascii="Traditional Arabic" w:hAnsi="Traditional Arabic" w:cs="Traditional Arabic"/>
          <w:sz w:val="32"/>
          <w:szCs w:val="32"/>
        </w:rPr>
        <w:sym w:font="HQPB4" w:char="F0E8"/>
      </w:r>
      <w:r w:rsidRPr="00C25694">
        <w:rPr>
          <w:rFonts w:ascii="Traditional Arabic" w:hAnsi="Traditional Arabic" w:cs="Traditional Arabic"/>
          <w:sz w:val="32"/>
          <w:szCs w:val="32"/>
        </w:rPr>
        <w:sym w:font="HQPB1" w:char="F04F"/>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2" w:char="F04F"/>
      </w:r>
      <w:r w:rsidRPr="00C25694">
        <w:rPr>
          <w:rFonts w:ascii="Traditional Arabic" w:hAnsi="Traditional Arabic" w:cs="Traditional Arabic"/>
          <w:sz w:val="32"/>
          <w:szCs w:val="32"/>
        </w:rPr>
        <w:sym w:font="HQPB4" w:char="F0DF"/>
      </w:r>
      <w:r w:rsidRPr="00C25694">
        <w:rPr>
          <w:rFonts w:ascii="Traditional Arabic" w:hAnsi="Traditional Arabic" w:cs="Traditional Arabic"/>
          <w:sz w:val="32"/>
          <w:szCs w:val="32"/>
        </w:rPr>
        <w:sym w:font="HQPB2" w:char="F067"/>
      </w:r>
      <w:r w:rsidRPr="00C25694">
        <w:rPr>
          <w:rFonts w:ascii="Traditional Arabic" w:hAnsi="Traditional Arabic" w:cs="Traditional Arabic"/>
          <w:sz w:val="32"/>
          <w:szCs w:val="32"/>
        </w:rPr>
        <w:sym w:font="HQPB4" w:char="F0A8"/>
      </w:r>
      <w:r w:rsidRPr="00C25694">
        <w:rPr>
          <w:rFonts w:ascii="Traditional Arabic" w:hAnsi="Traditional Arabic" w:cs="Traditional Arabic"/>
          <w:sz w:val="32"/>
          <w:szCs w:val="32"/>
        </w:rPr>
        <w:sym w:font="HQPB2" w:char="F059"/>
      </w:r>
      <w:r w:rsidRPr="00C25694">
        <w:rPr>
          <w:rFonts w:ascii="Traditional Arabic" w:hAnsi="Traditional Arabic" w:cs="Traditional Arabic"/>
          <w:sz w:val="32"/>
          <w:szCs w:val="32"/>
        </w:rPr>
        <w:sym w:font="HQPB5" w:char="F075"/>
      </w:r>
      <w:r w:rsidRPr="00C25694">
        <w:rPr>
          <w:rFonts w:ascii="Traditional Arabic" w:hAnsi="Traditional Arabic" w:cs="Traditional Arabic"/>
          <w:sz w:val="32"/>
          <w:szCs w:val="32"/>
        </w:rPr>
        <w:sym w:font="HQPB2" w:char="F08B"/>
      </w:r>
      <w:r w:rsidRPr="00C25694">
        <w:rPr>
          <w:rFonts w:ascii="Traditional Arabic" w:hAnsi="Traditional Arabic" w:cs="Traditional Arabic"/>
          <w:sz w:val="32"/>
          <w:szCs w:val="32"/>
        </w:rPr>
        <w:sym w:font="HQPB4" w:char="F0CF"/>
      </w:r>
      <w:r w:rsidRPr="00C25694">
        <w:rPr>
          <w:rFonts w:ascii="Traditional Arabic" w:hAnsi="Traditional Arabic" w:cs="Traditional Arabic"/>
          <w:sz w:val="32"/>
          <w:szCs w:val="32"/>
        </w:rPr>
        <w:sym w:font="HQPB1" w:char="F03F"/>
      </w:r>
      <w:r w:rsidRPr="00C25694">
        <w:rPr>
          <w:rFonts w:ascii="Traditional Arabic" w:hAnsi="Traditional Arabic" w:cs="Traditional Arabic"/>
          <w:sz w:val="32"/>
          <w:szCs w:val="32"/>
        </w:rPr>
        <w:sym w:font="HQPB5" w:char="F055"/>
      </w:r>
      <w:r w:rsidRPr="00C25694">
        <w:rPr>
          <w:rFonts w:ascii="Traditional Arabic" w:hAnsi="Traditional Arabic" w:cs="Traditional Arabic"/>
          <w:sz w:val="32"/>
          <w:szCs w:val="32"/>
        </w:rPr>
        <w:sym w:font="HQPB2" w:char="F079"/>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5" w:char="F02E"/>
      </w:r>
      <w:r w:rsidRPr="00C25694">
        <w:rPr>
          <w:rFonts w:ascii="Traditional Arabic" w:hAnsi="Traditional Arabic" w:cs="Traditional Arabic"/>
          <w:sz w:val="32"/>
          <w:szCs w:val="32"/>
        </w:rPr>
        <w:sym w:font="HQPB2" w:char="F060"/>
      </w:r>
      <w:r w:rsidRPr="00C25694">
        <w:rPr>
          <w:rFonts w:ascii="Traditional Arabic" w:hAnsi="Traditional Arabic" w:cs="Traditional Arabic"/>
          <w:sz w:val="32"/>
          <w:szCs w:val="32"/>
        </w:rPr>
        <w:sym w:font="HQPB4" w:char="F0CF"/>
      </w:r>
      <w:r w:rsidRPr="00C25694">
        <w:rPr>
          <w:rFonts w:ascii="Traditional Arabic" w:hAnsi="Traditional Arabic" w:cs="Traditional Arabic"/>
          <w:sz w:val="32"/>
          <w:szCs w:val="32"/>
        </w:rPr>
        <w:sym w:font="HQPB4" w:char="F069"/>
      </w:r>
      <w:r w:rsidRPr="00C25694">
        <w:rPr>
          <w:rFonts w:ascii="Traditional Arabic" w:hAnsi="Traditional Arabic" w:cs="Traditional Arabic"/>
          <w:sz w:val="32"/>
          <w:szCs w:val="32"/>
        </w:rPr>
        <w:sym w:font="HQPB2" w:char="F042"/>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4" w:char="F0C8"/>
      </w:r>
      <w:r w:rsidRPr="00C25694">
        <w:rPr>
          <w:rFonts w:ascii="Traditional Arabic" w:hAnsi="Traditional Arabic" w:cs="Traditional Arabic"/>
          <w:sz w:val="32"/>
          <w:szCs w:val="32"/>
        </w:rPr>
        <w:sym w:font="HQPB2" w:char="F0FB"/>
      </w:r>
      <w:r w:rsidRPr="00C25694">
        <w:rPr>
          <w:rFonts w:ascii="Traditional Arabic" w:hAnsi="Traditional Arabic" w:cs="Traditional Arabic"/>
          <w:sz w:val="32"/>
          <w:szCs w:val="32"/>
        </w:rPr>
        <w:sym w:font="HQPB4" w:char="F0F7"/>
      </w:r>
      <w:r w:rsidRPr="00C25694">
        <w:rPr>
          <w:rFonts w:ascii="Traditional Arabic" w:hAnsi="Traditional Arabic" w:cs="Traditional Arabic"/>
          <w:sz w:val="32"/>
          <w:szCs w:val="32"/>
        </w:rPr>
        <w:sym w:font="HQPB2" w:char="F0FC"/>
      </w:r>
      <w:r w:rsidRPr="00C25694">
        <w:rPr>
          <w:rFonts w:ascii="Traditional Arabic" w:hAnsi="Traditional Arabic" w:cs="Traditional Arabic"/>
          <w:sz w:val="32"/>
          <w:szCs w:val="32"/>
        </w:rPr>
        <w:sym w:font="HQPB5" w:char="F074"/>
      </w:r>
      <w:r w:rsidRPr="00C25694">
        <w:rPr>
          <w:rFonts w:ascii="Traditional Arabic" w:hAnsi="Traditional Arabic" w:cs="Traditional Arabic"/>
          <w:sz w:val="32"/>
          <w:szCs w:val="32"/>
        </w:rPr>
        <w:sym w:font="HQPB1" w:char="F02F"/>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4" w:char="F0F6"/>
      </w:r>
      <w:r w:rsidRPr="00C25694">
        <w:rPr>
          <w:rFonts w:ascii="Traditional Arabic" w:hAnsi="Traditional Arabic" w:cs="Traditional Arabic"/>
          <w:sz w:val="32"/>
          <w:szCs w:val="32"/>
        </w:rPr>
        <w:sym w:font="HQPB2" w:char="F04E"/>
      </w:r>
      <w:r w:rsidRPr="00C25694">
        <w:rPr>
          <w:rFonts w:ascii="Traditional Arabic" w:hAnsi="Traditional Arabic" w:cs="Traditional Arabic"/>
          <w:sz w:val="32"/>
          <w:szCs w:val="32"/>
        </w:rPr>
        <w:sym w:font="HQPB4" w:char="F0CD"/>
      </w:r>
      <w:r w:rsidRPr="00C25694">
        <w:rPr>
          <w:rFonts w:ascii="Traditional Arabic" w:hAnsi="Traditional Arabic" w:cs="Traditional Arabic"/>
          <w:sz w:val="32"/>
          <w:szCs w:val="32"/>
        </w:rPr>
        <w:sym w:font="HQPB2" w:char="F06B"/>
      </w:r>
      <w:r w:rsidRPr="00C25694">
        <w:rPr>
          <w:rFonts w:ascii="Traditional Arabic" w:hAnsi="Traditional Arabic" w:cs="Traditional Arabic"/>
          <w:sz w:val="32"/>
          <w:szCs w:val="32"/>
        </w:rPr>
        <w:sym w:font="HQPB2" w:char="F089"/>
      </w:r>
      <w:r w:rsidRPr="00C25694">
        <w:rPr>
          <w:rFonts w:ascii="Traditional Arabic" w:hAnsi="Traditional Arabic" w:cs="Traditional Arabic"/>
          <w:sz w:val="32"/>
          <w:szCs w:val="32"/>
        </w:rPr>
        <w:sym w:font="HQPB4" w:char="F0C9"/>
      </w:r>
      <w:r w:rsidRPr="00C25694">
        <w:rPr>
          <w:rFonts w:ascii="Traditional Arabic" w:hAnsi="Traditional Arabic" w:cs="Traditional Arabic"/>
          <w:sz w:val="32"/>
          <w:szCs w:val="32"/>
        </w:rPr>
        <w:sym w:font="HQPB1" w:char="F089"/>
      </w:r>
      <w:r w:rsidRPr="00C25694">
        <w:rPr>
          <w:rFonts w:ascii="Traditional Arabic" w:hAnsi="Traditional Arabic" w:cs="Traditional Arabic"/>
          <w:sz w:val="32"/>
          <w:szCs w:val="32"/>
        </w:rPr>
        <w:sym w:font="HQPB4" w:char="F0F7"/>
      </w:r>
      <w:r w:rsidRPr="00C25694">
        <w:rPr>
          <w:rFonts w:ascii="Traditional Arabic" w:hAnsi="Traditional Arabic" w:cs="Traditional Arabic"/>
          <w:sz w:val="32"/>
          <w:szCs w:val="32"/>
        </w:rPr>
        <w:sym w:font="HQPB2" w:char="F083"/>
      </w:r>
      <w:r w:rsidRPr="00C25694">
        <w:rPr>
          <w:rFonts w:ascii="Traditional Arabic" w:hAnsi="Traditional Arabic" w:cs="Traditional Arabic"/>
          <w:sz w:val="32"/>
          <w:szCs w:val="32"/>
        </w:rPr>
        <w:sym w:font="HQPB5" w:char="F072"/>
      </w:r>
      <w:r w:rsidRPr="00C25694">
        <w:rPr>
          <w:rFonts w:ascii="Traditional Arabic" w:hAnsi="Traditional Arabic" w:cs="Traditional Arabic"/>
          <w:sz w:val="32"/>
          <w:szCs w:val="32"/>
        </w:rPr>
        <w:sym w:font="HQPB1" w:char="F026"/>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4" w:char="F0F4"/>
      </w:r>
      <w:r w:rsidRPr="00C25694">
        <w:rPr>
          <w:rFonts w:ascii="Traditional Arabic" w:hAnsi="Traditional Arabic" w:cs="Traditional Arabic"/>
          <w:sz w:val="32"/>
          <w:szCs w:val="32"/>
        </w:rPr>
        <w:sym w:font="HQPB2" w:char="F060"/>
      </w:r>
      <w:r w:rsidRPr="00C25694">
        <w:rPr>
          <w:rFonts w:ascii="Traditional Arabic" w:hAnsi="Traditional Arabic" w:cs="Traditional Arabic"/>
          <w:sz w:val="32"/>
          <w:szCs w:val="32"/>
        </w:rPr>
        <w:sym w:font="HQPB4" w:char="F0CF"/>
      </w:r>
      <w:r w:rsidRPr="00C25694">
        <w:rPr>
          <w:rFonts w:ascii="Traditional Arabic" w:hAnsi="Traditional Arabic" w:cs="Traditional Arabic"/>
          <w:sz w:val="32"/>
          <w:szCs w:val="32"/>
        </w:rPr>
        <w:sym w:font="HQPB2" w:char="F042"/>
      </w:r>
      <w:r w:rsidRPr="00C25694">
        <w:rPr>
          <w:rFonts w:ascii="Traditional Arabic" w:hAnsi="Traditional Arabic" w:cs="Traditional Arabic"/>
          <w:sz w:val="32"/>
          <w:szCs w:val="32"/>
        </w:rPr>
        <w:sym w:font="HQPB5" w:char="F075"/>
      </w:r>
      <w:r w:rsidRPr="00C25694">
        <w:rPr>
          <w:rFonts w:ascii="Traditional Arabic" w:hAnsi="Traditional Arabic" w:cs="Traditional Arabic"/>
          <w:sz w:val="32"/>
          <w:szCs w:val="32"/>
        </w:rPr>
        <w:sym w:font="HQPB2" w:char="F072"/>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4" w:char="F0F6"/>
      </w:r>
      <w:r w:rsidRPr="00C25694">
        <w:rPr>
          <w:rFonts w:ascii="Traditional Arabic" w:hAnsi="Traditional Arabic" w:cs="Traditional Arabic"/>
          <w:sz w:val="32"/>
          <w:szCs w:val="32"/>
        </w:rPr>
        <w:sym w:font="HQPB2" w:char="F04E"/>
      </w:r>
      <w:r w:rsidRPr="00C25694">
        <w:rPr>
          <w:rFonts w:ascii="Traditional Arabic" w:hAnsi="Traditional Arabic" w:cs="Traditional Arabic"/>
          <w:sz w:val="32"/>
          <w:szCs w:val="32"/>
        </w:rPr>
        <w:sym w:font="HQPB4" w:char="F0CE"/>
      </w:r>
      <w:r w:rsidRPr="00C25694">
        <w:rPr>
          <w:rFonts w:ascii="Traditional Arabic" w:hAnsi="Traditional Arabic" w:cs="Traditional Arabic"/>
          <w:sz w:val="32"/>
          <w:szCs w:val="32"/>
        </w:rPr>
        <w:sym w:font="HQPB2" w:char="F067"/>
      </w:r>
      <w:r w:rsidRPr="00C25694">
        <w:rPr>
          <w:rFonts w:ascii="Traditional Arabic" w:hAnsi="Traditional Arabic" w:cs="Traditional Arabic"/>
          <w:sz w:val="32"/>
          <w:szCs w:val="32"/>
        </w:rPr>
        <w:sym w:font="HQPB4" w:char="F0CF"/>
      </w:r>
      <w:r w:rsidRPr="00C25694">
        <w:rPr>
          <w:rFonts w:ascii="Traditional Arabic" w:hAnsi="Traditional Arabic" w:cs="Traditional Arabic"/>
          <w:sz w:val="32"/>
          <w:szCs w:val="32"/>
        </w:rPr>
        <w:sym w:font="HQPB1" w:char="F0FF"/>
      </w:r>
      <w:r w:rsidRPr="00C25694">
        <w:rPr>
          <w:rFonts w:ascii="Traditional Arabic" w:hAnsi="Traditional Arabic" w:cs="Traditional Arabic"/>
          <w:sz w:val="32"/>
          <w:szCs w:val="32"/>
        </w:rPr>
        <w:sym w:font="HQPB4" w:char="F0F9"/>
      </w:r>
      <w:r w:rsidRPr="00C25694">
        <w:rPr>
          <w:rFonts w:ascii="Traditional Arabic" w:hAnsi="Traditional Arabic" w:cs="Traditional Arabic"/>
          <w:sz w:val="32"/>
          <w:szCs w:val="32"/>
        </w:rPr>
        <w:sym w:font="HQPB2" w:char="F03D"/>
      </w:r>
      <w:r w:rsidRPr="00C25694">
        <w:rPr>
          <w:rFonts w:ascii="Traditional Arabic" w:hAnsi="Traditional Arabic" w:cs="Traditional Arabic"/>
          <w:sz w:val="32"/>
          <w:szCs w:val="32"/>
        </w:rPr>
        <w:sym w:font="HQPB5" w:char="F079"/>
      </w:r>
      <w:r w:rsidRPr="00C25694">
        <w:rPr>
          <w:rFonts w:ascii="Traditional Arabic" w:hAnsi="Traditional Arabic" w:cs="Traditional Arabic"/>
          <w:sz w:val="32"/>
          <w:szCs w:val="32"/>
        </w:rPr>
        <w:sym w:font="HQPB1" w:char="F07A"/>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4" w:char="F0F4"/>
      </w:r>
      <w:r w:rsidRPr="00C25694">
        <w:rPr>
          <w:rFonts w:ascii="Traditional Arabic" w:hAnsi="Traditional Arabic" w:cs="Traditional Arabic"/>
          <w:sz w:val="32"/>
          <w:szCs w:val="32"/>
        </w:rPr>
        <w:sym w:font="HQPB2" w:char="F060"/>
      </w:r>
      <w:r w:rsidRPr="00C25694">
        <w:rPr>
          <w:rFonts w:ascii="Traditional Arabic" w:hAnsi="Traditional Arabic" w:cs="Traditional Arabic"/>
          <w:sz w:val="32"/>
          <w:szCs w:val="32"/>
        </w:rPr>
        <w:sym w:font="HQPB5" w:char="F074"/>
      </w:r>
      <w:r w:rsidRPr="00C25694">
        <w:rPr>
          <w:rFonts w:ascii="Traditional Arabic" w:hAnsi="Traditional Arabic" w:cs="Traditional Arabic"/>
          <w:sz w:val="32"/>
          <w:szCs w:val="32"/>
        </w:rPr>
        <w:sym w:font="HQPB1" w:char="F0E3"/>
      </w:r>
      <w:r w:rsidRPr="00C25694">
        <w:rPr>
          <w:rFonts w:ascii="Traditional Arabic" w:hAnsi="Traditional Arabic" w:cs="Traditional Arabic"/>
          <w:sz w:val="32"/>
          <w:szCs w:val="32"/>
        </w:rPr>
        <w:sym w:font="HQPB5" w:char="F075"/>
      </w:r>
      <w:r w:rsidRPr="00C25694">
        <w:rPr>
          <w:rFonts w:ascii="Traditional Arabic" w:hAnsi="Traditional Arabic" w:cs="Traditional Arabic"/>
          <w:sz w:val="32"/>
          <w:szCs w:val="32"/>
        </w:rPr>
        <w:sym w:font="HQPB2" w:char="F072"/>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4" w:char="F0F6"/>
      </w:r>
      <w:r w:rsidRPr="00C25694">
        <w:rPr>
          <w:rFonts w:ascii="Traditional Arabic" w:hAnsi="Traditional Arabic" w:cs="Traditional Arabic"/>
          <w:sz w:val="32"/>
          <w:szCs w:val="32"/>
        </w:rPr>
        <w:sym w:font="HQPB2" w:char="F04E"/>
      </w:r>
      <w:r w:rsidRPr="00C25694">
        <w:rPr>
          <w:rFonts w:ascii="Traditional Arabic" w:hAnsi="Traditional Arabic" w:cs="Traditional Arabic"/>
          <w:sz w:val="32"/>
          <w:szCs w:val="32"/>
        </w:rPr>
        <w:sym w:font="HQPB4" w:char="F0CD"/>
      </w:r>
      <w:r w:rsidRPr="00C25694">
        <w:rPr>
          <w:rFonts w:ascii="Traditional Arabic" w:hAnsi="Traditional Arabic" w:cs="Traditional Arabic"/>
          <w:sz w:val="32"/>
          <w:szCs w:val="32"/>
        </w:rPr>
        <w:sym w:font="HQPB2" w:char="F06B"/>
      </w:r>
      <w:r w:rsidRPr="00C25694">
        <w:rPr>
          <w:rFonts w:ascii="Traditional Arabic" w:hAnsi="Traditional Arabic" w:cs="Traditional Arabic"/>
          <w:sz w:val="32"/>
          <w:szCs w:val="32"/>
        </w:rPr>
        <w:sym w:font="HQPB4" w:char="F0C8"/>
      </w:r>
      <w:r w:rsidRPr="00C25694">
        <w:rPr>
          <w:rFonts w:ascii="Traditional Arabic" w:hAnsi="Traditional Arabic" w:cs="Traditional Arabic"/>
          <w:sz w:val="32"/>
          <w:szCs w:val="32"/>
        </w:rPr>
        <w:sym w:font="HQPB2" w:char="F05D"/>
      </w:r>
      <w:r w:rsidRPr="00C25694">
        <w:rPr>
          <w:rFonts w:ascii="Traditional Arabic" w:hAnsi="Traditional Arabic" w:cs="Traditional Arabic"/>
          <w:sz w:val="32"/>
          <w:szCs w:val="32"/>
        </w:rPr>
        <w:sym w:font="HQPB2" w:char="F0BB"/>
      </w:r>
      <w:r w:rsidRPr="00C25694">
        <w:rPr>
          <w:rFonts w:ascii="Traditional Arabic" w:hAnsi="Traditional Arabic" w:cs="Traditional Arabic"/>
          <w:sz w:val="32"/>
          <w:szCs w:val="32"/>
        </w:rPr>
        <w:sym w:font="HQPB5" w:char="F079"/>
      </w:r>
      <w:r w:rsidRPr="00C25694">
        <w:rPr>
          <w:rFonts w:ascii="Traditional Arabic" w:hAnsi="Traditional Arabic" w:cs="Traditional Arabic"/>
          <w:sz w:val="32"/>
          <w:szCs w:val="32"/>
        </w:rPr>
        <w:sym w:font="HQPB2" w:char="F04A"/>
      </w:r>
      <w:r w:rsidRPr="00C25694">
        <w:rPr>
          <w:rFonts w:ascii="Traditional Arabic" w:hAnsi="Traditional Arabic" w:cs="Traditional Arabic"/>
          <w:sz w:val="32"/>
          <w:szCs w:val="32"/>
        </w:rPr>
        <w:sym w:font="HQPB4" w:char="F0F7"/>
      </w:r>
      <w:r w:rsidRPr="00C25694">
        <w:rPr>
          <w:rFonts w:ascii="Traditional Arabic" w:hAnsi="Traditional Arabic" w:cs="Traditional Arabic"/>
          <w:sz w:val="32"/>
          <w:szCs w:val="32"/>
        </w:rPr>
        <w:sym w:font="HQPB2" w:char="F083"/>
      </w:r>
      <w:r w:rsidRPr="00C25694">
        <w:rPr>
          <w:rFonts w:ascii="Traditional Arabic" w:hAnsi="Traditional Arabic" w:cs="Traditional Arabic"/>
          <w:sz w:val="32"/>
          <w:szCs w:val="32"/>
        </w:rPr>
        <w:sym w:font="HQPB5" w:char="F072"/>
      </w:r>
      <w:r w:rsidRPr="00C25694">
        <w:rPr>
          <w:rFonts w:ascii="Traditional Arabic" w:hAnsi="Traditional Arabic" w:cs="Traditional Arabic"/>
          <w:sz w:val="32"/>
          <w:szCs w:val="32"/>
        </w:rPr>
        <w:sym w:font="HQPB1" w:char="F026"/>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2" w:char="F060"/>
      </w:r>
      <w:r w:rsidRPr="00C25694">
        <w:rPr>
          <w:rFonts w:ascii="Traditional Arabic" w:hAnsi="Traditional Arabic" w:cs="Traditional Arabic"/>
          <w:sz w:val="32"/>
          <w:szCs w:val="32"/>
        </w:rPr>
        <w:sym w:font="HQPB5" w:char="F074"/>
      </w:r>
      <w:r w:rsidRPr="00C25694">
        <w:rPr>
          <w:rFonts w:ascii="Traditional Arabic" w:hAnsi="Traditional Arabic" w:cs="Traditional Arabic"/>
          <w:sz w:val="32"/>
          <w:szCs w:val="32"/>
        </w:rPr>
        <w:sym w:font="HQPB1" w:char="F0E3"/>
      </w:r>
      <w:r w:rsidRPr="00C25694">
        <w:rPr>
          <w:rFonts w:ascii="Traditional Arabic" w:hAnsi="Traditional Arabic" w:cs="Traditional Arabic"/>
          <w:sz w:val="32"/>
          <w:szCs w:val="32"/>
        </w:rPr>
        <w:sym w:font="HQPB5" w:char="F075"/>
      </w:r>
      <w:r w:rsidRPr="00C25694">
        <w:rPr>
          <w:rFonts w:ascii="Traditional Arabic" w:hAnsi="Traditional Arabic" w:cs="Traditional Arabic"/>
          <w:sz w:val="32"/>
          <w:szCs w:val="32"/>
        </w:rPr>
        <w:sym w:font="HQPB2" w:char="F072"/>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4" w:char="F0F6"/>
      </w:r>
      <w:r w:rsidRPr="00C25694">
        <w:rPr>
          <w:rFonts w:ascii="Traditional Arabic" w:hAnsi="Traditional Arabic" w:cs="Traditional Arabic"/>
          <w:sz w:val="32"/>
          <w:szCs w:val="32"/>
        </w:rPr>
        <w:sym w:font="HQPB2" w:char="F04E"/>
      </w:r>
      <w:r w:rsidRPr="00C25694">
        <w:rPr>
          <w:rFonts w:ascii="Traditional Arabic" w:hAnsi="Traditional Arabic" w:cs="Traditional Arabic"/>
          <w:sz w:val="32"/>
          <w:szCs w:val="32"/>
        </w:rPr>
        <w:sym w:font="HQPB4" w:char="F0CE"/>
      </w:r>
      <w:r w:rsidRPr="00C25694">
        <w:rPr>
          <w:rFonts w:ascii="Traditional Arabic" w:hAnsi="Traditional Arabic" w:cs="Traditional Arabic"/>
          <w:sz w:val="32"/>
          <w:szCs w:val="32"/>
        </w:rPr>
        <w:sym w:font="HQPB2" w:char="F067"/>
      </w:r>
      <w:r w:rsidRPr="00C25694">
        <w:rPr>
          <w:rFonts w:ascii="Traditional Arabic" w:hAnsi="Traditional Arabic" w:cs="Traditional Arabic"/>
          <w:sz w:val="32"/>
          <w:szCs w:val="32"/>
        </w:rPr>
        <w:sym w:font="HQPB4" w:char="F0CE"/>
      </w:r>
      <w:r w:rsidRPr="00C25694">
        <w:rPr>
          <w:rFonts w:ascii="Traditional Arabic" w:hAnsi="Traditional Arabic" w:cs="Traditional Arabic"/>
          <w:sz w:val="32"/>
          <w:szCs w:val="32"/>
        </w:rPr>
        <w:sym w:font="HQPB2" w:char="F03D"/>
      </w:r>
      <w:r w:rsidRPr="00C25694">
        <w:rPr>
          <w:rFonts w:ascii="Traditional Arabic" w:hAnsi="Traditional Arabic" w:cs="Traditional Arabic"/>
          <w:sz w:val="32"/>
          <w:szCs w:val="32"/>
        </w:rPr>
        <w:sym w:font="HQPB4" w:char="F0CD"/>
      </w:r>
      <w:r w:rsidRPr="00C25694">
        <w:rPr>
          <w:rFonts w:ascii="Traditional Arabic" w:hAnsi="Traditional Arabic" w:cs="Traditional Arabic"/>
          <w:sz w:val="32"/>
          <w:szCs w:val="32"/>
        </w:rPr>
        <w:sym w:font="HQPB2" w:char="F0AC"/>
      </w:r>
      <w:r w:rsidRPr="00C25694">
        <w:rPr>
          <w:rFonts w:ascii="Traditional Arabic" w:hAnsi="Traditional Arabic" w:cs="Traditional Arabic"/>
          <w:sz w:val="32"/>
          <w:szCs w:val="32"/>
        </w:rPr>
        <w:sym w:font="HQPB5" w:char="F021"/>
      </w:r>
      <w:r w:rsidRPr="00C25694">
        <w:rPr>
          <w:rFonts w:ascii="Traditional Arabic" w:hAnsi="Traditional Arabic" w:cs="Traditional Arabic"/>
          <w:sz w:val="32"/>
          <w:szCs w:val="32"/>
        </w:rPr>
        <w:sym w:font="HQPB1" w:char="F024"/>
      </w:r>
      <w:r w:rsidRPr="00C25694">
        <w:rPr>
          <w:rFonts w:ascii="Traditional Arabic" w:hAnsi="Traditional Arabic" w:cs="Traditional Arabic"/>
          <w:sz w:val="32"/>
          <w:szCs w:val="32"/>
        </w:rPr>
        <w:sym w:font="HQPB5" w:char="F06F"/>
      </w:r>
      <w:r w:rsidRPr="00C25694">
        <w:rPr>
          <w:rFonts w:ascii="Traditional Arabic" w:hAnsi="Traditional Arabic" w:cs="Traditional Arabic"/>
          <w:sz w:val="32"/>
          <w:szCs w:val="32"/>
        </w:rPr>
        <w:sym w:font="HQPB2" w:char="F0FF"/>
      </w:r>
      <w:r w:rsidRPr="00C25694">
        <w:rPr>
          <w:rFonts w:ascii="Traditional Arabic" w:hAnsi="Traditional Arabic" w:cs="Traditional Arabic"/>
          <w:sz w:val="32"/>
          <w:szCs w:val="32"/>
        </w:rPr>
        <w:sym w:font="HQPB5" w:char="F077"/>
      </w:r>
      <w:r w:rsidRPr="00C25694">
        <w:rPr>
          <w:rFonts w:ascii="Traditional Arabic" w:hAnsi="Traditional Arabic" w:cs="Traditional Arabic"/>
          <w:sz w:val="32"/>
          <w:szCs w:val="32"/>
        </w:rPr>
        <w:sym w:font="HQPB1" w:char="F0AC"/>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4" w:char="F028"/>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5" w:char="F09F"/>
      </w:r>
      <w:r w:rsidRPr="00C25694">
        <w:rPr>
          <w:rFonts w:ascii="Traditional Arabic" w:hAnsi="Traditional Arabic" w:cs="Traditional Arabic"/>
          <w:sz w:val="32"/>
          <w:szCs w:val="32"/>
        </w:rPr>
        <w:sym w:font="HQPB2" w:char="F077"/>
      </w:r>
      <w:r w:rsidRPr="00C25694">
        <w:rPr>
          <w:rFonts w:ascii="Traditional Arabic" w:hAnsi="Traditional Arabic" w:cs="Traditional Arabic"/>
          <w:sz w:val="32"/>
          <w:szCs w:val="32"/>
        </w:rPr>
        <w:sym w:font="HQPB5" w:char="F075"/>
      </w:r>
      <w:r w:rsidRPr="00C25694">
        <w:rPr>
          <w:rFonts w:ascii="Traditional Arabic" w:hAnsi="Traditional Arabic" w:cs="Traditional Arabic"/>
          <w:sz w:val="32"/>
          <w:szCs w:val="32"/>
        </w:rPr>
        <w:sym w:font="HQPB2" w:char="F072"/>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4" w:char="F0DF"/>
      </w:r>
      <w:r w:rsidRPr="00C25694">
        <w:rPr>
          <w:rFonts w:ascii="Traditional Arabic" w:hAnsi="Traditional Arabic" w:cs="Traditional Arabic"/>
          <w:sz w:val="32"/>
          <w:szCs w:val="32"/>
        </w:rPr>
        <w:sym w:font="HQPB1" w:char="F089"/>
      </w:r>
      <w:r w:rsidRPr="00C25694">
        <w:rPr>
          <w:rFonts w:ascii="Traditional Arabic" w:hAnsi="Traditional Arabic" w:cs="Traditional Arabic"/>
          <w:sz w:val="32"/>
          <w:szCs w:val="32"/>
        </w:rPr>
        <w:sym w:font="HQPB4" w:char="F0C5"/>
      </w:r>
      <w:r w:rsidRPr="00C25694">
        <w:rPr>
          <w:rFonts w:ascii="Traditional Arabic" w:hAnsi="Traditional Arabic" w:cs="Traditional Arabic"/>
          <w:sz w:val="32"/>
          <w:szCs w:val="32"/>
        </w:rPr>
        <w:sym w:font="HQPB1" w:char="F067"/>
      </w:r>
      <w:r w:rsidRPr="00C25694">
        <w:rPr>
          <w:rFonts w:ascii="Traditional Arabic" w:hAnsi="Traditional Arabic" w:cs="Traditional Arabic"/>
          <w:sz w:val="32"/>
          <w:szCs w:val="32"/>
        </w:rPr>
        <w:sym w:font="HQPB5" w:char="F072"/>
      </w:r>
      <w:r w:rsidRPr="00C25694">
        <w:rPr>
          <w:rFonts w:ascii="Traditional Arabic" w:hAnsi="Traditional Arabic" w:cs="Traditional Arabic"/>
          <w:sz w:val="32"/>
          <w:szCs w:val="32"/>
        </w:rPr>
        <w:sym w:font="HQPB1" w:char="F042"/>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4" w:char="F0F6"/>
      </w:r>
      <w:r w:rsidRPr="00C25694">
        <w:rPr>
          <w:rFonts w:ascii="Traditional Arabic" w:hAnsi="Traditional Arabic" w:cs="Traditional Arabic"/>
          <w:sz w:val="32"/>
          <w:szCs w:val="32"/>
        </w:rPr>
        <w:sym w:font="HQPB2" w:char="F04E"/>
      </w:r>
      <w:r w:rsidRPr="00C25694">
        <w:rPr>
          <w:rFonts w:ascii="Traditional Arabic" w:hAnsi="Traditional Arabic" w:cs="Traditional Arabic"/>
          <w:sz w:val="32"/>
          <w:szCs w:val="32"/>
        </w:rPr>
        <w:sym w:font="HQPB4" w:char="F0E8"/>
      </w:r>
      <w:r w:rsidRPr="00C25694">
        <w:rPr>
          <w:rFonts w:ascii="Traditional Arabic" w:hAnsi="Traditional Arabic" w:cs="Traditional Arabic"/>
          <w:sz w:val="32"/>
          <w:szCs w:val="32"/>
        </w:rPr>
        <w:sym w:font="HQPB2" w:char="F064"/>
      </w:r>
      <w:r w:rsidRPr="00C25694">
        <w:rPr>
          <w:rFonts w:ascii="Traditional Arabic" w:hAnsi="Traditional Arabic" w:cs="Traditional Arabic"/>
          <w:sz w:val="32"/>
          <w:szCs w:val="32"/>
        </w:rPr>
        <w:sym w:font="HQPB5" w:char="F074"/>
      </w:r>
      <w:r w:rsidRPr="00C25694">
        <w:rPr>
          <w:rFonts w:ascii="Traditional Arabic" w:hAnsi="Traditional Arabic" w:cs="Traditional Arabic"/>
          <w:sz w:val="32"/>
          <w:szCs w:val="32"/>
        </w:rPr>
        <w:sym w:font="HQPB1" w:char="F08D"/>
      </w:r>
      <w:r w:rsidRPr="00C25694">
        <w:rPr>
          <w:rFonts w:ascii="Traditional Arabic" w:hAnsi="Traditional Arabic" w:cs="Traditional Arabic"/>
          <w:sz w:val="32"/>
          <w:szCs w:val="32"/>
        </w:rPr>
        <w:sym w:font="HQPB5" w:char="F073"/>
      </w:r>
      <w:r w:rsidRPr="00C25694">
        <w:rPr>
          <w:rFonts w:ascii="Traditional Arabic" w:hAnsi="Traditional Arabic" w:cs="Traditional Arabic"/>
          <w:sz w:val="32"/>
          <w:szCs w:val="32"/>
        </w:rPr>
        <w:sym w:font="HQPB1" w:char="F056"/>
      </w:r>
      <w:r w:rsidRPr="00C25694">
        <w:rPr>
          <w:rFonts w:ascii="Traditional Arabic" w:hAnsi="Traditional Arabic" w:cs="Traditional Arabic"/>
          <w:sz w:val="32"/>
          <w:szCs w:val="32"/>
        </w:rPr>
        <w:sym w:font="HQPB4" w:char="F0F8"/>
      </w:r>
      <w:r w:rsidRPr="00C25694">
        <w:rPr>
          <w:rFonts w:ascii="Traditional Arabic" w:hAnsi="Traditional Arabic" w:cs="Traditional Arabic"/>
          <w:sz w:val="32"/>
          <w:szCs w:val="32"/>
        </w:rPr>
        <w:sym w:font="HQPB2" w:char="F02E"/>
      </w:r>
      <w:r w:rsidRPr="00C25694">
        <w:rPr>
          <w:rFonts w:ascii="Traditional Arabic" w:hAnsi="Traditional Arabic" w:cs="Traditional Arabic"/>
          <w:sz w:val="32"/>
          <w:szCs w:val="32"/>
        </w:rPr>
        <w:sym w:font="HQPB5" w:char="F072"/>
      </w:r>
      <w:r w:rsidRPr="00C25694">
        <w:rPr>
          <w:rFonts w:ascii="Traditional Arabic" w:hAnsi="Traditional Arabic" w:cs="Traditional Arabic"/>
          <w:sz w:val="32"/>
          <w:szCs w:val="32"/>
        </w:rPr>
        <w:sym w:font="HQPB1" w:char="F026"/>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5" w:char="F09A"/>
      </w:r>
      <w:r w:rsidRPr="00C25694">
        <w:rPr>
          <w:rFonts w:ascii="Traditional Arabic" w:hAnsi="Traditional Arabic" w:cs="Traditional Arabic"/>
          <w:sz w:val="32"/>
          <w:szCs w:val="32"/>
        </w:rPr>
        <w:sym w:font="HQPB2" w:char="F0FA"/>
      </w:r>
      <w:r w:rsidRPr="00C25694">
        <w:rPr>
          <w:rFonts w:ascii="Traditional Arabic" w:hAnsi="Traditional Arabic" w:cs="Traditional Arabic"/>
          <w:sz w:val="32"/>
          <w:szCs w:val="32"/>
        </w:rPr>
        <w:sym w:font="HQPB2" w:char="F0EF"/>
      </w:r>
      <w:r w:rsidRPr="00C25694">
        <w:rPr>
          <w:rFonts w:ascii="Traditional Arabic" w:hAnsi="Traditional Arabic" w:cs="Traditional Arabic"/>
          <w:sz w:val="32"/>
          <w:szCs w:val="32"/>
        </w:rPr>
        <w:sym w:font="HQPB4" w:char="F0CC"/>
      </w:r>
      <w:r w:rsidRPr="00C25694">
        <w:rPr>
          <w:rFonts w:ascii="Traditional Arabic" w:hAnsi="Traditional Arabic" w:cs="Traditional Arabic"/>
          <w:sz w:val="32"/>
          <w:szCs w:val="32"/>
        </w:rPr>
        <w:sym w:font="HQPB1" w:char="F08D"/>
      </w:r>
      <w:r w:rsidRPr="00C25694">
        <w:rPr>
          <w:rFonts w:ascii="Traditional Arabic" w:hAnsi="Traditional Arabic" w:cs="Traditional Arabic"/>
          <w:sz w:val="32"/>
          <w:szCs w:val="32"/>
        </w:rPr>
        <w:sym w:font="HQPB4" w:char="F0C5"/>
      </w:r>
      <w:r w:rsidRPr="00C25694">
        <w:rPr>
          <w:rFonts w:ascii="Traditional Arabic" w:hAnsi="Traditional Arabic" w:cs="Traditional Arabic"/>
          <w:sz w:val="32"/>
          <w:szCs w:val="32"/>
        </w:rPr>
        <w:sym w:font="HQPB2" w:char="F033"/>
      </w:r>
      <w:r w:rsidRPr="00C25694">
        <w:rPr>
          <w:rFonts w:ascii="Traditional Arabic" w:hAnsi="Traditional Arabic" w:cs="Traditional Arabic"/>
          <w:sz w:val="32"/>
          <w:szCs w:val="32"/>
        </w:rPr>
        <w:sym w:font="HQPB2" w:char="F0BB"/>
      </w:r>
      <w:r w:rsidRPr="00C25694">
        <w:rPr>
          <w:rFonts w:ascii="Traditional Arabic" w:hAnsi="Traditional Arabic" w:cs="Traditional Arabic"/>
          <w:sz w:val="32"/>
          <w:szCs w:val="32"/>
        </w:rPr>
        <w:sym w:font="HQPB5" w:char="F078"/>
      </w:r>
      <w:r w:rsidRPr="00C25694">
        <w:rPr>
          <w:rFonts w:ascii="Traditional Arabic" w:hAnsi="Traditional Arabic" w:cs="Traditional Arabic"/>
          <w:sz w:val="32"/>
          <w:szCs w:val="32"/>
        </w:rPr>
        <w:sym w:font="HQPB1" w:char="F0A9"/>
      </w:r>
      <w:r w:rsidRPr="00C25694">
        <w:rPr>
          <w:rFonts w:ascii="Traditional Arabic" w:hAnsi="Traditional Arabic" w:cs="Traditional Arabic"/>
          <w:sz w:val="32"/>
          <w:szCs w:val="32"/>
          <w:rtl/>
        </w:rPr>
        <w:t xml:space="preserve"> </w:t>
      </w:r>
      <w:r w:rsidRPr="00C25694">
        <w:rPr>
          <w:rFonts w:ascii="Traditional Arabic" w:hAnsi="Traditional Arabic" w:cs="Traditional Arabic"/>
          <w:sz w:val="32"/>
          <w:szCs w:val="32"/>
        </w:rPr>
        <w:sym w:font="HQPB2" w:char="F0C7"/>
      </w:r>
      <w:r w:rsidRPr="00C25694">
        <w:rPr>
          <w:rFonts w:ascii="Traditional Arabic" w:hAnsi="Traditional Arabic" w:cs="Traditional Arabic"/>
          <w:sz w:val="32"/>
          <w:szCs w:val="32"/>
        </w:rPr>
        <w:sym w:font="HQPB2" w:char="F0CA"/>
      </w:r>
      <w:r w:rsidRPr="00C25694">
        <w:rPr>
          <w:rFonts w:ascii="Traditional Arabic" w:hAnsi="Traditional Arabic" w:cs="Traditional Arabic"/>
          <w:sz w:val="32"/>
          <w:szCs w:val="32"/>
        </w:rPr>
        <w:sym w:font="HQPB2" w:char="F0D0"/>
      </w:r>
      <w:r w:rsidRPr="00C25694">
        <w:rPr>
          <w:rFonts w:ascii="Traditional Arabic" w:hAnsi="Traditional Arabic" w:cs="Traditional Arabic"/>
          <w:sz w:val="32"/>
          <w:szCs w:val="32"/>
        </w:rPr>
        <w:sym w:font="HQPB2" w:char="F0C8"/>
      </w:r>
      <w:r w:rsidRPr="00C25694">
        <w:rPr>
          <w:rFonts w:ascii="Traditional Arabic" w:hAnsi="Traditional Arabic" w:cs="Traditional Arabic"/>
          <w:sz w:val="32"/>
          <w:szCs w:val="32"/>
          <w:rtl/>
        </w:rPr>
        <w:t xml:space="preserve"> </w:t>
      </w:r>
    </w:p>
    <w:p w:rsidR="001E4231" w:rsidRDefault="001E4231" w:rsidP="00AA26CA">
      <w:pPr>
        <w:pStyle w:val="ListParagraph"/>
        <w:tabs>
          <w:tab w:val="left" w:pos="1260"/>
        </w:tabs>
        <w:spacing w:line="240" w:lineRule="auto"/>
        <w:ind w:left="360"/>
        <w:jc w:val="both"/>
        <w:rPr>
          <w:rFonts w:ascii="Times New Roman" w:hAnsi="Times New Roman" w:cs="Times New Roman"/>
          <w:sz w:val="24"/>
          <w:szCs w:val="24"/>
        </w:rPr>
      </w:pPr>
      <w:r w:rsidRPr="00170431">
        <w:rPr>
          <w:rFonts w:ascii="Times New Roman" w:hAnsi="Times New Roman" w:cs="Times New Roman"/>
          <w:i/>
          <w:sz w:val="24"/>
          <w:szCs w:val="24"/>
        </w:rPr>
        <w:t>Kemudian saya akan mendatangi mereka dari muka dan dari belakang mereka, dari kanan dan dari kiri mereka. dan Engkau tidak akan mendapati kebanyakan mereka bersyukur (taat).</w:t>
      </w:r>
      <w:r>
        <w:rPr>
          <w:rFonts w:ascii="Times New Roman" w:hAnsi="Times New Roman" w:cs="Times New Roman"/>
          <w:sz w:val="24"/>
          <w:szCs w:val="24"/>
        </w:rPr>
        <w:t>(QS. Al-A’raf: 17)</w:t>
      </w:r>
    </w:p>
    <w:p w:rsidR="00AA26CA" w:rsidRPr="00170431" w:rsidRDefault="00AA26CA" w:rsidP="00AA26CA">
      <w:pPr>
        <w:pStyle w:val="ListParagraph"/>
        <w:tabs>
          <w:tab w:val="left" w:pos="1260"/>
        </w:tabs>
        <w:spacing w:line="240" w:lineRule="auto"/>
        <w:ind w:left="360"/>
        <w:jc w:val="both"/>
        <w:rPr>
          <w:rFonts w:ascii="Times New Roman" w:hAnsi="Times New Roman" w:cs="Times New Roman"/>
          <w:sz w:val="24"/>
          <w:szCs w:val="24"/>
        </w:rPr>
      </w:pPr>
    </w:p>
    <w:p w:rsidR="001E4231" w:rsidRPr="001E4231" w:rsidRDefault="001E4231" w:rsidP="00AA26CA">
      <w:pPr>
        <w:pStyle w:val="ListParagraph"/>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Ayat di atas menegaskan bahwa Iblis bersumpah akan menggoda manusia dari empat arah, yakni muka, belakang, kanan,  dan kiri. Itu berarti arah atas dan bawah kosong dari godaannya. Oleh Karena itu, suara yang datang dari atas itu adalah suara malaikat. Demikian pula yang datang dari bawah, misalnya ket</w:t>
      </w:r>
      <w:r w:rsidR="008E5D49">
        <w:rPr>
          <w:rFonts w:ascii="Times New Roman" w:hAnsi="Times New Roman" w:cs="Times New Roman"/>
          <w:sz w:val="24"/>
          <w:szCs w:val="24"/>
        </w:rPr>
        <w:t>i</w:t>
      </w:r>
      <w:r>
        <w:rPr>
          <w:rFonts w:ascii="Times New Roman" w:hAnsi="Times New Roman" w:cs="Times New Roman"/>
          <w:sz w:val="24"/>
          <w:szCs w:val="24"/>
        </w:rPr>
        <w:t>ka sujud kepada Allah.</w:t>
      </w:r>
      <w:r w:rsidR="008E5D49">
        <w:rPr>
          <w:rStyle w:val="FootnoteReference"/>
          <w:rFonts w:ascii="Times New Roman" w:hAnsi="Times New Roman"/>
          <w:sz w:val="24"/>
          <w:szCs w:val="24"/>
        </w:rPr>
        <w:footnoteReference w:id="14"/>
      </w:r>
    </w:p>
    <w:p w:rsidR="00CB7A89" w:rsidRDefault="00CB7A89" w:rsidP="00AA26CA">
      <w:pPr>
        <w:pStyle w:val="ListParagraph"/>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Setelah mendengar cerita dari Nabi Muhammad saw. </w:t>
      </w:r>
      <w:r w:rsidR="001E4231">
        <w:rPr>
          <w:rFonts w:ascii="Times New Roman" w:hAnsi="Times New Roman" w:cs="Times New Roman"/>
          <w:sz w:val="24"/>
          <w:szCs w:val="24"/>
        </w:rPr>
        <w:t>dalam hadi</w:t>
      </w:r>
      <w:r w:rsidR="008E5D49">
        <w:rPr>
          <w:rFonts w:ascii="Times New Roman" w:hAnsi="Times New Roman" w:cs="Times New Roman"/>
          <w:sz w:val="24"/>
          <w:szCs w:val="24"/>
        </w:rPr>
        <w:t xml:space="preserve">s shahih riwayat Bukhari Muslim, </w:t>
      </w:r>
      <w:r>
        <w:rPr>
          <w:rFonts w:ascii="Times New Roman" w:hAnsi="Times New Roman" w:cs="Times New Roman"/>
          <w:sz w:val="24"/>
          <w:szCs w:val="24"/>
        </w:rPr>
        <w:t xml:space="preserve">Khadijah lalu pergi menemui Waraqah bin Naufal, anak paman Khadijah. Dia adalah seorang cendekiawan </w:t>
      </w:r>
      <w:r w:rsidR="003F1D8A">
        <w:rPr>
          <w:rFonts w:ascii="Times New Roman" w:hAnsi="Times New Roman" w:cs="Times New Roman"/>
          <w:sz w:val="24"/>
          <w:szCs w:val="24"/>
        </w:rPr>
        <w:t xml:space="preserve">Nasrani yang menulis beberapa buku tentang agamanya, ia sangat tua dan buta. Khadijah berkata kepadanya, “Wahai anak pamanku, dengarkanlah apa-apa dari anak  saudaramu. “ Rasulullah saw lalu mengabarkan kepadanya tentang keadian yang baru terjadi dengannya. </w:t>
      </w:r>
      <w:r w:rsidR="001E4231">
        <w:rPr>
          <w:rFonts w:ascii="Times New Roman" w:hAnsi="Times New Roman" w:cs="Times New Roman"/>
          <w:sz w:val="24"/>
          <w:szCs w:val="24"/>
        </w:rPr>
        <w:t xml:space="preserve">Dia </w:t>
      </w:r>
      <w:r w:rsidR="00953A75">
        <w:rPr>
          <w:rFonts w:ascii="Times New Roman" w:hAnsi="Times New Roman" w:cs="Times New Roman"/>
          <w:sz w:val="24"/>
          <w:szCs w:val="24"/>
        </w:rPr>
        <w:t xml:space="preserve">adalah </w:t>
      </w:r>
      <w:r w:rsidR="003F1D8A">
        <w:rPr>
          <w:rFonts w:ascii="Times New Roman" w:hAnsi="Times New Roman" w:cs="Times New Roman"/>
          <w:sz w:val="24"/>
          <w:szCs w:val="24"/>
        </w:rPr>
        <w:t>An-Namus (malaikat Jibril) yang pernah turun kepada Isa untuk menyampaikan  wahyu. Semoga aku menjadi (sebagai) anak kambing dalam peristiwa itu. Semoga aku masih hidup ketika kaummu mengusirmu.</w:t>
      </w:r>
    </w:p>
    <w:p w:rsidR="00E97A95" w:rsidRDefault="00170431" w:rsidP="00AA26CA">
      <w:pPr>
        <w:pStyle w:val="ListParagraph"/>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Rasulullah saw lalu bertanya, “Apakah mereka akan mengusirku?” Ia menjawab, “Ya, tidak ada seorang pun yang membawa seperti engkau bawa  kecuali akan di usir oleh kaumnya. Jika aku masih bias bersamamu, tentu aku akan membantumu dengan sekuat tenaga.</w:t>
      </w:r>
      <w:r>
        <w:rPr>
          <w:rStyle w:val="FootnoteReference"/>
          <w:rFonts w:ascii="Times New Roman" w:hAnsi="Times New Roman"/>
          <w:sz w:val="24"/>
          <w:szCs w:val="24"/>
        </w:rPr>
        <w:footnoteReference w:id="15"/>
      </w:r>
    </w:p>
    <w:p w:rsidR="0042646F" w:rsidRPr="004D780D" w:rsidRDefault="00A80E03" w:rsidP="00C25694">
      <w:pPr>
        <w:pStyle w:val="ListParagraph"/>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C25694">
        <w:rPr>
          <w:rFonts w:ascii="Times New Roman" w:hAnsi="Times New Roman" w:cs="Times New Roman"/>
          <w:sz w:val="24"/>
          <w:szCs w:val="24"/>
        </w:rPr>
        <w:t>R</w:t>
      </w:r>
      <w:r>
        <w:rPr>
          <w:rFonts w:ascii="Times New Roman" w:hAnsi="Times New Roman" w:cs="Times New Roman"/>
          <w:sz w:val="24"/>
          <w:szCs w:val="24"/>
        </w:rPr>
        <w:t xml:space="preserve">iwayat ini dapat diketahui bahwa permulaan surat ini merupakan wahyu pertama yang diturunkan oleh Allah SWT. dan awal rahmat yang dicurahkan. </w:t>
      </w:r>
      <w:r>
        <w:rPr>
          <w:rFonts w:ascii="Times New Roman" w:hAnsi="Times New Roman" w:cs="Times New Roman"/>
          <w:sz w:val="24"/>
          <w:szCs w:val="24"/>
        </w:rPr>
        <w:lastRenderedPageBreak/>
        <w:t>Adapun sambungan surat ini diturunkan sesudah dikenal luas dalam masyarakat Mekkah bahwa Muhammad adalah seorang nabi serta setelah beliau mengajak kaumnya ke Mekkah untuk beriman kepada Allah SWT. dan ada beberapa orang yang mengimaninya.</w:t>
      </w:r>
      <w:r>
        <w:rPr>
          <w:rStyle w:val="FootnoteReference"/>
          <w:rFonts w:ascii="Times New Roman" w:hAnsi="Times New Roman"/>
          <w:sz w:val="24"/>
          <w:szCs w:val="24"/>
        </w:rPr>
        <w:footnoteReference w:id="16"/>
      </w:r>
    </w:p>
    <w:p w:rsidR="00E97A95" w:rsidRDefault="00C25694" w:rsidP="00C75761">
      <w:pPr>
        <w:pStyle w:val="ListParagraph"/>
        <w:numPr>
          <w:ilvl w:val="0"/>
          <w:numId w:val="6"/>
        </w:numPr>
        <w:tabs>
          <w:tab w:val="left" w:pos="108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Isi Kandungan Surat al-‘</w:t>
      </w:r>
      <w:r w:rsidR="008E5D49" w:rsidRPr="008E5D49">
        <w:rPr>
          <w:rFonts w:asciiTheme="majorBidi" w:hAnsiTheme="majorBidi" w:cstheme="majorBidi"/>
          <w:b/>
          <w:bCs/>
          <w:sz w:val="24"/>
          <w:szCs w:val="24"/>
        </w:rPr>
        <w:t>Alaq Ayat 1 Sampai 5</w:t>
      </w:r>
    </w:p>
    <w:p w:rsidR="00AA26CA" w:rsidRDefault="008E5D49" w:rsidP="00AA26CA">
      <w:pPr>
        <w:pStyle w:val="ListParagraph"/>
        <w:tabs>
          <w:tab w:val="left" w:pos="1134"/>
        </w:tabs>
        <w:spacing w:line="480" w:lineRule="auto"/>
        <w:ind w:left="360"/>
        <w:jc w:val="both"/>
        <w:rPr>
          <w:rFonts w:asciiTheme="majorBidi" w:hAnsiTheme="majorBidi" w:cstheme="majorBidi"/>
          <w:bCs/>
          <w:sz w:val="24"/>
          <w:szCs w:val="24"/>
        </w:rPr>
      </w:pPr>
      <w:r>
        <w:rPr>
          <w:rFonts w:asciiTheme="majorBidi" w:hAnsiTheme="majorBidi" w:cstheme="majorBidi"/>
          <w:b/>
          <w:bCs/>
          <w:sz w:val="24"/>
          <w:szCs w:val="24"/>
        </w:rPr>
        <w:tab/>
      </w:r>
      <w:r w:rsidRPr="00CF4B77">
        <w:rPr>
          <w:rFonts w:asciiTheme="majorBidi" w:hAnsiTheme="majorBidi" w:cstheme="majorBidi"/>
          <w:bCs/>
          <w:sz w:val="24"/>
          <w:szCs w:val="24"/>
        </w:rPr>
        <w:t>Pokok ajaran yang terkandung dalam surat al-</w:t>
      </w:r>
      <w:r w:rsidR="00C25694">
        <w:rPr>
          <w:rFonts w:asciiTheme="majorBidi" w:hAnsiTheme="majorBidi" w:cstheme="majorBidi"/>
          <w:bCs/>
          <w:sz w:val="24"/>
          <w:szCs w:val="24"/>
        </w:rPr>
        <w:t>‘</w:t>
      </w:r>
      <w:r w:rsidRPr="00CF4B77">
        <w:rPr>
          <w:rFonts w:asciiTheme="majorBidi" w:hAnsiTheme="majorBidi" w:cstheme="majorBidi"/>
          <w:bCs/>
          <w:sz w:val="24"/>
          <w:szCs w:val="24"/>
        </w:rPr>
        <w:t>Alaq ayat 1 sampa 5</w:t>
      </w:r>
      <w:r w:rsidR="00CF4B77">
        <w:rPr>
          <w:rFonts w:asciiTheme="majorBidi" w:hAnsiTheme="majorBidi" w:cstheme="majorBidi"/>
          <w:bCs/>
          <w:sz w:val="24"/>
          <w:szCs w:val="24"/>
        </w:rPr>
        <w:t xml:space="preserve"> terdiri dari yaitu; </w:t>
      </w:r>
      <w:r w:rsidR="00CF4B77" w:rsidRPr="00CF4B77">
        <w:rPr>
          <w:rFonts w:asciiTheme="majorBidi" w:hAnsiTheme="majorBidi" w:cstheme="majorBidi"/>
          <w:bCs/>
          <w:i/>
          <w:sz w:val="24"/>
          <w:szCs w:val="24"/>
        </w:rPr>
        <w:t>Pertama:</w:t>
      </w:r>
      <w:r w:rsidR="00CF4B77">
        <w:rPr>
          <w:rFonts w:asciiTheme="majorBidi" w:hAnsiTheme="majorBidi" w:cstheme="majorBidi"/>
          <w:bCs/>
          <w:sz w:val="24"/>
          <w:szCs w:val="24"/>
        </w:rPr>
        <w:t xml:space="preserve"> keimanan kepada Allah SWT. Dengan adanya iman yang kuat yang tertanam di hati manusia mengantarkan pelakunya untuk </w:t>
      </w:r>
      <w:r w:rsidR="00766A00">
        <w:rPr>
          <w:rFonts w:asciiTheme="majorBidi" w:hAnsiTheme="majorBidi" w:cstheme="majorBidi"/>
          <w:bCs/>
          <w:sz w:val="24"/>
          <w:szCs w:val="24"/>
        </w:rPr>
        <w:t>tidak melakukan suatu pekerjaan kecuali karna Allah yang kekal abadi dan hanya kativitas yang dilakukan secara ikhlas yang akan diterima-Nya. Tanpa keikhlasan semua aktvitas akan berakhir dengan kegagalan dan kepunahan.</w:t>
      </w:r>
      <w:r w:rsidR="00766A00">
        <w:rPr>
          <w:rStyle w:val="FootnoteReference"/>
          <w:rFonts w:asciiTheme="majorBidi" w:hAnsiTheme="majorBidi"/>
          <w:bCs/>
          <w:sz w:val="24"/>
          <w:szCs w:val="24"/>
        </w:rPr>
        <w:footnoteReference w:id="17"/>
      </w:r>
      <w:r w:rsidR="00766A00">
        <w:rPr>
          <w:rFonts w:asciiTheme="majorBidi" w:hAnsiTheme="majorBidi" w:cstheme="majorBidi"/>
          <w:bCs/>
          <w:sz w:val="24"/>
          <w:szCs w:val="24"/>
        </w:rPr>
        <w:t xml:space="preserve"> </w:t>
      </w:r>
    </w:p>
    <w:p w:rsidR="00AA26CA" w:rsidRDefault="00AA26CA" w:rsidP="00AA26CA">
      <w:pPr>
        <w:pStyle w:val="ListParagraph"/>
        <w:tabs>
          <w:tab w:val="left" w:pos="1134"/>
        </w:tabs>
        <w:spacing w:line="480" w:lineRule="auto"/>
        <w:ind w:left="360"/>
        <w:jc w:val="both"/>
        <w:rPr>
          <w:rFonts w:asciiTheme="majorBidi" w:hAnsiTheme="majorBidi" w:cstheme="majorBidi"/>
          <w:bCs/>
          <w:sz w:val="24"/>
          <w:szCs w:val="24"/>
        </w:rPr>
      </w:pPr>
      <w:r>
        <w:rPr>
          <w:rFonts w:asciiTheme="majorBidi" w:hAnsiTheme="majorBidi" w:cstheme="majorBidi"/>
          <w:bCs/>
          <w:sz w:val="24"/>
          <w:szCs w:val="24"/>
        </w:rPr>
        <w:tab/>
      </w:r>
      <w:r w:rsidR="00766A00" w:rsidRPr="00766A00">
        <w:rPr>
          <w:rFonts w:asciiTheme="majorBidi" w:hAnsiTheme="majorBidi" w:cstheme="majorBidi"/>
          <w:bCs/>
          <w:i/>
          <w:sz w:val="24"/>
          <w:szCs w:val="24"/>
        </w:rPr>
        <w:t>Kedua:</w:t>
      </w:r>
      <w:r w:rsidR="00766A00">
        <w:rPr>
          <w:rFonts w:asciiTheme="majorBidi" w:hAnsiTheme="majorBidi" w:cstheme="majorBidi"/>
          <w:bCs/>
          <w:sz w:val="24"/>
          <w:szCs w:val="24"/>
        </w:rPr>
        <w:t xml:space="preserve"> Belajar  (membaca) ayat ini mengandung perintah agar manusia senantiasa selalu belajar dan giat membaca. </w:t>
      </w:r>
      <w:r w:rsidR="00B61704">
        <w:rPr>
          <w:rFonts w:asciiTheme="majorBidi" w:hAnsiTheme="majorBidi" w:cstheme="majorBidi"/>
          <w:bCs/>
          <w:sz w:val="24"/>
          <w:szCs w:val="24"/>
        </w:rPr>
        <w:t>Bacaan yang di maksud tidak terbatas hanya pada ayat-ayat al-Qur’an, tetapi segala sesuatu yang dapat di baca dan diteliti di alam jagat raya ini.</w:t>
      </w:r>
      <w:r w:rsidR="00B61704">
        <w:rPr>
          <w:rStyle w:val="FootnoteReference"/>
          <w:rFonts w:asciiTheme="majorBidi" w:hAnsiTheme="majorBidi"/>
          <w:bCs/>
          <w:sz w:val="24"/>
          <w:szCs w:val="24"/>
        </w:rPr>
        <w:footnoteReference w:id="18"/>
      </w:r>
      <w:r w:rsidR="00766A00">
        <w:rPr>
          <w:rFonts w:asciiTheme="majorBidi" w:hAnsiTheme="majorBidi" w:cstheme="majorBidi"/>
          <w:bCs/>
          <w:sz w:val="24"/>
          <w:szCs w:val="24"/>
        </w:rPr>
        <w:t xml:space="preserve">Tuhan memberikan kemampuan membaca kepada manusia dan menjadikan qalam (alat tulis </w:t>
      </w:r>
      <w:r w:rsidR="00B61704">
        <w:rPr>
          <w:rFonts w:asciiTheme="majorBidi" w:hAnsiTheme="majorBidi" w:cstheme="majorBidi"/>
          <w:bCs/>
          <w:sz w:val="24"/>
          <w:szCs w:val="24"/>
        </w:rPr>
        <w:t xml:space="preserve">pada zaman dahulu) sebagai sarana mengembangkan ilmu dan pengetahuan. Allah pun berkuasa menadkan Muhammad yang Ummi (tidak bias membaca dan menulis) sanggup menghafal </w:t>
      </w:r>
      <w:r w:rsidR="00B61704">
        <w:rPr>
          <w:rFonts w:asciiTheme="majorBidi" w:hAnsiTheme="majorBidi" w:cstheme="majorBidi"/>
          <w:bCs/>
          <w:sz w:val="24"/>
          <w:szCs w:val="24"/>
        </w:rPr>
        <w:lastRenderedPageBreak/>
        <w:t>al-Qur’an. Allah berkuasa mengajari Muhammad menghafal al-Qur’an tanpa mempergunakan qalam dan kertas.</w:t>
      </w:r>
      <w:r w:rsidR="00D91233">
        <w:rPr>
          <w:rStyle w:val="FootnoteReference"/>
          <w:rFonts w:asciiTheme="majorBidi" w:hAnsiTheme="majorBidi"/>
          <w:bCs/>
          <w:sz w:val="24"/>
          <w:szCs w:val="24"/>
        </w:rPr>
        <w:footnoteReference w:id="19"/>
      </w:r>
      <w:r w:rsidR="005D265A">
        <w:rPr>
          <w:rFonts w:asciiTheme="majorBidi" w:hAnsiTheme="majorBidi" w:cstheme="majorBidi"/>
          <w:bCs/>
          <w:sz w:val="24"/>
          <w:szCs w:val="24"/>
        </w:rPr>
        <w:t xml:space="preserve"> </w:t>
      </w:r>
    </w:p>
    <w:p w:rsidR="005D265A" w:rsidRPr="005D265A" w:rsidRDefault="00AA26CA" w:rsidP="00AA26CA">
      <w:pPr>
        <w:pStyle w:val="ListParagraph"/>
        <w:tabs>
          <w:tab w:val="left" w:pos="1134"/>
        </w:tabs>
        <w:spacing w:line="480" w:lineRule="auto"/>
        <w:ind w:left="360"/>
        <w:jc w:val="both"/>
        <w:rPr>
          <w:rFonts w:asciiTheme="majorBidi" w:hAnsiTheme="majorBidi" w:cstheme="majorBidi"/>
          <w:bCs/>
          <w:sz w:val="24"/>
          <w:szCs w:val="24"/>
        </w:rPr>
      </w:pPr>
      <w:r>
        <w:rPr>
          <w:rFonts w:asciiTheme="majorBidi" w:hAnsiTheme="majorBidi" w:cstheme="majorBidi"/>
          <w:bCs/>
          <w:i/>
          <w:sz w:val="24"/>
          <w:szCs w:val="24"/>
        </w:rPr>
        <w:tab/>
      </w:r>
      <w:r w:rsidR="005D265A" w:rsidRPr="005D265A">
        <w:rPr>
          <w:rFonts w:asciiTheme="majorBidi" w:hAnsiTheme="majorBidi" w:cstheme="majorBidi"/>
          <w:bCs/>
          <w:i/>
          <w:iCs/>
          <w:sz w:val="24"/>
          <w:szCs w:val="24"/>
        </w:rPr>
        <w:t>Ketiga,</w:t>
      </w:r>
      <w:r w:rsidR="005D265A">
        <w:rPr>
          <w:rFonts w:asciiTheme="majorBidi" w:hAnsiTheme="majorBidi" w:cstheme="majorBidi"/>
          <w:bCs/>
          <w:sz w:val="24"/>
          <w:szCs w:val="24"/>
        </w:rPr>
        <w:t xml:space="preserve"> ada dua cara dalam memperoleh pengetahuan, diantaranya yaitu: dengan upaya manusia sendiri menggunakan potensi-potensi yang di anugerahkan Allah, dan tanpa usaha manusia, seperti yang diperolh melalui ilham, intuisi, dan wahyu Ilahi, hal ini semata-mata karena anugerah Allah bagi siapa yang dikehendaki-Nya.</w:t>
      </w:r>
      <w:r w:rsidR="005D265A">
        <w:rPr>
          <w:rStyle w:val="FootnoteReference"/>
          <w:rFonts w:asciiTheme="majorBidi" w:hAnsiTheme="majorBidi"/>
          <w:bCs/>
          <w:sz w:val="24"/>
          <w:szCs w:val="24"/>
        </w:rPr>
        <w:footnoteReference w:id="20"/>
      </w:r>
    </w:p>
    <w:p w:rsidR="00E97A95" w:rsidRDefault="00C25694" w:rsidP="00C75761">
      <w:pPr>
        <w:pStyle w:val="ListParagraph"/>
        <w:numPr>
          <w:ilvl w:val="0"/>
          <w:numId w:val="6"/>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Munasabah Surat al-‘</w:t>
      </w:r>
      <w:r w:rsidR="004D780D" w:rsidRPr="004105E4">
        <w:rPr>
          <w:rFonts w:asciiTheme="majorBidi" w:hAnsiTheme="majorBidi" w:cstheme="majorBidi"/>
          <w:b/>
          <w:sz w:val="24"/>
          <w:szCs w:val="24"/>
        </w:rPr>
        <w:t xml:space="preserve">Alaq </w:t>
      </w:r>
      <w:r w:rsidR="003F67B6">
        <w:rPr>
          <w:rFonts w:asciiTheme="majorBidi" w:hAnsiTheme="majorBidi" w:cstheme="majorBidi"/>
          <w:b/>
          <w:sz w:val="24"/>
          <w:szCs w:val="24"/>
        </w:rPr>
        <w:t>Ayat 1 Sampai 5</w:t>
      </w:r>
    </w:p>
    <w:p w:rsidR="004105E4" w:rsidRDefault="004105E4" w:rsidP="004105E4">
      <w:pPr>
        <w:pStyle w:val="ListParagraph"/>
        <w:tabs>
          <w:tab w:val="left" w:pos="1134"/>
        </w:tabs>
        <w:spacing w:line="480" w:lineRule="auto"/>
        <w:ind w:left="426"/>
        <w:jc w:val="both"/>
        <w:rPr>
          <w:rFonts w:asciiTheme="majorBidi" w:hAnsiTheme="majorBidi" w:cstheme="majorBidi"/>
          <w:bCs/>
          <w:sz w:val="24"/>
          <w:szCs w:val="24"/>
        </w:rPr>
      </w:pPr>
      <w:r>
        <w:rPr>
          <w:rFonts w:asciiTheme="majorBidi" w:hAnsiTheme="majorBidi" w:cstheme="majorBidi"/>
          <w:b/>
          <w:sz w:val="24"/>
          <w:szCs w:val="24"/>
        </w:rPr>
        <w:tab/>
      </w:r>
      <w:r w:rsidRPr="004105E4">
        <w:rPr>
          <w:rFonts w:asciiTheme="majorBidi" w:hAnsiTheme="majorBidi" w:cstheme="majorBidi"/>
          <w:bCs/>
          <w:sz w:val="24"/>
          <w:szCs w:val="24"/>
        </w:rPr>
        <w:t>Surat al-</w:t>
      </w:r>
      <w:r w:rsidR="00C25694">
        <w:rPr>
          <w:rFonts w:asciiTheme="majorBidi" w:hAnsiTheme="majorBidi" w:cstheme="majorBidi"/>
          <w:bCs/>
          <w:sz w:val="24"/>
          <w:szCs w:val="24"/>
        </w:rPr>
        <w:t>‘</w:t>
      </w:r>
      <w:r w:rsidRPr="004105E4">
        <w:rPr>
          <w:rFonts w:asciiTheme="majorBidi" w:hAnsiTheme="majorBidi" w:cstheme="majorBidi"/>
          <w:bCs/>
          <w:sz w:val="24"/>
          <w:szCs w:val="24"/>
        </w:rPr>
        <w:t>Alaq yang terdiri dari 19 ayat ini tergolong surat yang diturunkan di Makkah (Makkiyah). Hubungannya dengan surat sebelumnya (yaitu surat al-Tin) adalah bahwa pada surat sebelumnya dibicarakan tentang penciptaan manusia dalam bentuk yang sebaik-baiknya, sedangkan dalam surat al-Alaq ini dibicarakan tentang penciptaan manusia dari al-Alaq (segumpal darah).</w:t>
      </w:r>
      <w:r w:rsidRPr="004105E4">
        <w:rPr>
          <w:rStyle w:val="FootnoteReference"/>
          <w:rFonts w:asciiTheme="majorBidi" w:hAnsiTheme="majorBidi"/>
          <w:bCs/>
          <w:sz w:val="24"/>
          <w:szCs w:val="24"/>
        </w:rPr>
        <w:footnoteReference w:id="21"/>
      </w:r>
      <w:r>
        <w:rPr>
          <w:rFonts w:asciiTheme="majorBidi" w:hAnsiTheme="majorBidi" w:cstheme="majorBidi"/>
          <w:bCs/>
          <w:sz w:val="24"/>
          <w:szCs w:val="24"/>
        </w:rPr>
        <w:t xml:space="preserve"> </w:t>
      </w:r>
    </w:p>
    <w:p w:rsidR="004105E4" w:rsidRDefault="004105E4" w:rsidP="004105E4">
      <w:pPr>
        <w:pStyle w:val="ListParagraph"/>
        <w:tabs>
          <w:tab w:val="left" w:pos="1134"/>
        </w:tabs>
        <w:spacing w:line="480" w:lineRule="auto"/>
        <w:ind w:left="426"/>
        <w:jc w:val="both"/>
        <w:rPr>
          <w:rFonts w:asciiTheme="majorBidi" w:hAnsiTheme="majorBidi" w:cstheme="majorBidi"/>
          <w:bCs/>
          <w:sz w:val="24"/>
          <w:szCs w:val="24"/>
        </w:rPr>
      </w:pPr>
      <w:r>
        <w:rPr>
          <w:rFonts w:asciiTheme="majorBidi" w:hAnsiTheme="majorBidi" w:cstheme="majorBidi"/>
          <w:bCs/>
          <w:sz w:val="24"/>
          <w:szCs w:val="24"/>
        </w:rPr>
        <w:tab/>
        <w:t>Selain itu, dalam surat al-</w:t>
      </w:r>
      <w:r w:rsidR="00C25694">
        <w:rPr>
          <w:rFonts w:asciiTheme="majorBidi" w:hAnsiTheme="majorBidi" w:cstheme="majorBidi"/>
          <w:bCs/>
          <w:sz w:val="24"/>
          <w:szCs w:val="24"/>
        </w:rPr>
        <w:t>‘</w:t>
      </w:r>
      <w:r>
        <w:rPr>
          <w:rFonts w:asciiTheme="majorBidi" w:hAnsiTheme="majorBidi" w:cstheme="majorBidi"/>
          <w:bCs/>
          <w:sz w:val="24"/>
          <w:szCs w:val="24"/>
        </w:rPr>
        <w:t>Alaq ini juga dijelaskan tentang keadaan di akhirat, dengan demikian surat al-</w:t>
      </w:r>
      <w:r w:rsidR="00C25694">
        <w:rPr>
          <w:rFonts w:asciiTheme="majorBidi" w:hAnsiTheme="majorBidi" w:cstheme="majorBidi"/>
          <w:bCs/>
          <w:sz w:val="24"/>
          <w:szCs w:val="24"/>
        </w:rPr>
        <w:t>‘</w:t>
      </w:r>
      <w:r>
        <w:rPr>
          <w:rFonts w:asciiTheme="majorBidi" w:hAnsiTheme="majorBidi" w:cstheme="majorBidi"/>
          <w:bCs/>
          <w:sz w:val="24"/>
          <w:szCs w:val="24"/>
        </w:rPr>
        <w:t xml:space="preserve">Alaq ini tidak ubahnya seperti </w:t>
      </w:r>
      <w:r w:rsidRPr="003F67B6">
        <w:rPr>
          <w:rFonts w:asciiTheme="majorBidi" w:hAnsiTheme="majorBidi" w:cstheme="majorBidi"/>
          <w:bCs/>
          <w:i/>
          <w:iCs/>
          <w:sz w:val="24"/>
          <w:szCs w:val="24"/>
        </w:rPr>
        <w:t>al-syar</w:t>
      </w:r>
      <w:r w:rsidR="008273EE" w:rsidRPr="003F67B6">
        <w:rPr>
          <w:rFonts w:asciiTheme="majorBidi" w:hAnsiTheme="majorBidi" w:cstheme="majorBidi"/>
          <w:bCs/>
          <w:i/>
          <w:iCs/>
          <w:sz w:val="24"/>
          <w:szCs w:val="24"/>
        </w:rPr>
        <w:t>b wa al-bayan</w:t>
      </w:r>
      <w:r w:rsidR="008273EE">
        <w:rPr>
          <w:rFonts w:asciiTheme="majorBidi" w:hAnsiTheme="majorBidi" w:cstheme="majorBidi"/>
          <w:bCs/>
          <w:sz w:val="24"/>
          <w:szCs w:val="24"/>
        </w:rPr>
        <w:t xml:space="preserve"> (penjelasan dan keterangan) terhadap keterangan terdahulu.</w:t>
      </w:r>
      <w:r w:rsidR="008273EE">
        <w:rPr>
          <w:rStyle w:val="FootnoteReference"/>
          <w:rFonts w:asciiTheme="majorBidi" w:hAnsiTheme="majorBidi"/>
          <w:bCs/>
          <w:sz w:val="24"/>
          <w:szCs w:val="24"/>
        </w:rPr>
        <w:footnoteReference w:id="22"/>
      </w:r>
    </w:p>
    <w:p w:rsidR="008273EE" w:rsidRDefault="008273EE" w:rsidP="004105E4">
      <w:pPr>
        <w:pStyle w:val="ListParagraph"/>
        <w:tabs>
          <w:tab w:val="left" w:pos="1134"/>
        </w:tabs>
        <w:spacing w:line="480" w:lineRule="auto"/>
        <w:ind w:left="426"/>
        <w:jc w:val="both"/>
        <w:rPr>
          <w:rFonts w:asciiTheme="majorBidi" w:hAnsiTheme="majorBidi" w:cstheme="majorBidi"/>
          <w:bCs/>
          <w:sz w:val="24"/>
          <w:szCs w:val="24"/>
        </w:rPr>
      </w:pPr>
      <w:r>
        <w:rPr>
          <w:rFonts w:asciiTheme="majorBidi" w:hAnsiTheme="majorBidi" w:cstheme="majorBidi"/>
          <w:bCs/>
          <w:sz w:val="24"/>
          <w:szCs w:val="24"/>
        </w:rPr>
        <w:lastRenderedPageBreak/>
        <w:tab/>
        <w:t>Demikian hubungan surat ini dengan surat sebelumnya bila ditinjau dari segi peruntutan penulisannya dalam Mushaf. Ayat pertama bagaikan menyatakan</w:t>
      </w:r>
      <w:r w:rsidR="00AA26CA">
        <w:rPr>
          <w:rFonts w:asciiTheme="majorBidi" w:hAnsiTheme="majorBidi" w:cstheme="majorBidi"/>
          <w:bCs/>
          <w:sz w:val="24"/>
          <w:szCs w:val="24"/>
        </w:rPr>
        <w:t xml:space="preserve">: </w:t>
      </w:r>
      <w:r>
        <w:rPr>
          <w:rFonts w:asciiTheme="majorBidi" w:hAnsiTheme="majorBidi" w:cstheme="majorBidi"/>
          <w:bCs/>
          <w:sz w:val="24"/>
          <w:szCs w:val="24"/>
        </w:rPr>
        <w:t xml:space="preserve">Bacalah wahyu Ilahi yang sebentar lagi akan banyak engkau terima, dan baca juga alam dan masyarakatmu. Bacalah agar engkau membekali dirimu dengan kekuatan pengetahuan. Bacalah semua itu tetapi dengan syarat hal tersebut harus engkau lakukan dengan atau demi nama Tuhan yang selalu memelihara dan membimbingmu dan mencipta semua mahluk kapan dan dimanapun. Setelah menjelaskan bahwa Allah adalah Pencipta segala yang wujud maka ayat ke kedua menjelaskan ciptaan-Nya yang kepadanya ditujukan wahyu-wahyu al-Qur’an </w:t>
      </w:r>
      <w:r w:rsidR="002B3FA2">
        <w:rPr>
          <w:rFonts w:asciiTheme="majorBidi" w:hAnsiTheme="majorBidi" w:cstheme="majorBidi"/>
          <w:bCs/>
          <w:sz w:val="24"/>
          <w:szCs w:val="24"/>
        </w:rPr>
        <w:t>yakni manusia yang diciptakan-Nya dari ‘alaq, yakni sesuatu bergantung baik dalam arti bergantung di lindung rahim yang merupakan salah satu proses amat penting menuju kelahirannya, maupun dalam arti bahwa manusia adalah mahluk sosial yang tidak dapat hidup sendiri tanpa memiliki sifat ketergantungan kepada selainnya, seperti alam, manusia, lebih-lebih kepada Allah SWT.</w:t>
      </w:r>
    </w:p>
    <w:p w:rsidR="000028A4" w:rsidRPr="00C25694" w:rsidRDefault="002B3FA2" w:rsidP="00C25694">
      <w:pPr>
        <w:pStyle w:val="ListParagraph"/>
        <w:tabs>
          <w:tab w:val="left" w:pos="1134"/>
        </w:tabs>
        <w:spacing w:line="480" w:lineRule="auto"/>
        <w:ind w:left="426"/>
        <w:jc w:val="both"/>
        <w:rPr>
          <w:rFonts w:asciiTheme="majorBidi" w:hAnsiTheme="majorBidi" w:cstheme="majorBidi"/>
          <w:bCs/>
          <w:sz w:val="24"/>
          <w:szCs w:val="24"/>
        </w:rPr>
      </w:pPr>
      <w:r>
        <w:rPr>
          <w:rFonts w:asciiTheme="majorBidi" w:hAnsiTheme="majorBidi" w:cstheme="majorBidi"/>
          <w:bCs/>
          <w:sz w:val="24"/>
          <w:szCs w:val="24"/>
        </w:rPr>
        <w:tab/>
        <w:t xml:space="preserve">Selanjutnya, ayat ketiga mengulangi perintah membaca sambil memperkenalkan Allah sebagai zat yang </w:t>
      </w:r>
      <w:r w:rsidRPr="002B3FA2">
        <w:rPr>
          <w:rFonts w:asciiTheme="majorBidi" w:hAnsiTheme="majorBidi" w:cstheme="majorBidi"/>
          <w:bCs/>
          <w:i/>
          <w:iCs/>
          <w:sz w:val="24"/>
          <w:szCs w:val="24"/>
        </w:rPr>
        <w:t>akram</w:t>
      </w:r>
      <w:r>
        <w:rPr>
          <w:rFonts w:asciiTheme="majorBidi" w:hAnsiTheme="majorBidi" w:cstheme="majorBidi"/>
          <w:bCs/>
          <w:sz w:val="24"/>
          <w:szCs w:val="24"/>
        </w:rPr>
        <w:t xml:space="preserve">, yakni Maha baik dan Maha Pemurah, yang kemurahn-Nya tidak dapat dilukiskan karena melampaui batas harapan. Ayat empat dan lima menjelaskan sebagaian dampak kemurahan-Nya dengan menyatakan bahwa Dia yang mengajar dengan pena, yakni melalui </w:t>
      </w:r>
      <w:r>
        <w:rPr>
          <w:rFonts w:asciiTheme="majorBidi" w:hAnsiTheme="majorBidi" w:cstheme="majorBidi"/>
          <w:bCs/>
          <w:sz w:val="24"/>
          <w:szCs w:val="24"/>
        </w:rPr>
        <w:lastRenderedPageBreak/>
        <w:t>sarana yang di usahakan oleh manusia</w:t>
      </w:r>
      <w:r w:rsidR="00C8372A">
        <w:rPr>
          <w:rFonts w:asciiTheme="majorBidi" w:hAnsiTheme="majorBidi" w:cstheme="majorBidi"/>
          <w:bCs/>
          <w:sz w:val="24"/>
          <w:szCs w:val="24"/>
        </w:rPr>
        <w:t>. Dan Dia juga mengajar manusia secara langsung tanpa keterlabihan usahanya.</w:t>
      </w:r>
      <w:r w:rsidR="005D265A">
        <w:rPr>
          <w:rStyle w:val="FootnoteReference"/>
          <w:rFonts w:asciiTheme="majorBidi" w:hAnsiTheme="majorBidi"/>
          <w:bCs/>
          <w:sz w:val="24"/>
          <w:szCs w:val="24"/>
        </w:rPr>
        <w:footnoteReference w:id="23"/>
      </w:r>
    </w:p>
    <w:p w:rsidR="00AE41A4" w:rsidRDefault="009D63B4" w:rsidP="00C75761">
      <w:pPr>
        <w:pStyle w:val="NoSpacing"/>
        <w:numPr>
          <w:ilvl w:val="0"/>
          <w:numId w:val="6"/>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Urgensi</w:t>
      </w:r>
      <w:r w:rsidRPr="005F34F3">
        <w:rPr>
          <w:rFonts w:asciiTheme="majorBidi" w:hAnsiTheme="majorBidi" w:cstheme="majorBidi"/>
          <w:b/>
          <w:bCs/>
          <w:sz w:val="24"/>
          <w:szCs w:val="24"/>
        </w:rPr>
        <w:t xml:space="preserve"> Pembelajaran </w:t>
      </w:r>
      <w:r w:rsidR="00032FBA">
        <w:rPr>
          <w:rFonts w:asciiTheme="majorBidi" w:hAnsiTheme="majorBidi" w:cstheme="majorBidi"/>
          <w:b/>
          <w:bCs/>
          <w:sz w:val="24"/>
          <w:szCs w:val="24"/>
        </w:rPr>
        <w:t xml:space="preserve">Pendidikan Islam </w:t>
      </w:r>
      <w:r w:rsidR="0083256B">
        <w:rPr>
          <w:rFonts w:asciiTheme="majorBidi" w:hAnsiTheme="majorBidi" w:cstheme="majorBidi"/>
          <w:b/>
          <w:bCs/>
          <w:sz w:val="24"/>
          <w:szCs w:val="24"/>
        </w:rPr>
        <w:t>Dalam</w:t>
      </w:r>
      <w:r w:rsidR="00C25694">
        <w:rPr>
          <w:rFonts w:asciiTheme="majorBidi" w:hAnsiTheme="majorBidi" w:cstheme="majorBidi"/>
          <w:b/>
          <w:bCs/>
          <w:sz w:val="24"/>
          <w:szCs w:val="24"/>
        </w:rPr>
        <w:t xml:space="preserve"> Surat al-‘Alaq A</w:t>
      </w:r>
      <w:r w:rsidRPr="005F34F3">
        <w:rPr>
          <w:rFonts w:asciiTheme="majorBidi" w:hAnsiTheme="majorBidi" w:cstheme="majorBidi"/>
          <w:b/>
          <w:bCs/>
          <w:sz w:val="24"/>
          <w:szCs w:val="24"/>
        </w:rPr>
        <w:t>yat 1</w:t>
      </w:r>
      <w:r w:rsidR="0083256B">
        <w:rPr>
          <w:rFonts w:asciiTheme="majorBidi" w:hAnsiTheme="majorBidi" w:cstheme="majorBidi"/>
          <w:b/>
          <w:bCs/>
          <w:sz w:val="24"/>
          <w:szCs w:val="24"/>
        </w:rPr>
        <w:t xml:space="preserve"> S</w:t>
      </w:r>
      <w:r>
        <w:rPr>
          <w:rFonts w:asciiTheme="majorBidi" w:hAnsiTheme="majorBidi" w:cstheme="majorBidi"/>
          <w:b/>
          <w:bCs/>
          <w:sz w:val="24"/>
          <w:szCs w:val="24"/>
        </w:rPr>
        <w:t xml:space="preserve">ampai </w:t>
      </w:r>
      <w:r w:rsidRPr="005F34F3">
        <w:rPr>
          <w:rFonts w:asciiTheme="majorBidi" w:hAnsiTheme="majorBidi" w:cstheme="majorBidi"/>
          <w:b/>
          <w:bCs/>
          <w:sz w:val="24"/>
          <w:szCs w:val="24"/>
        </w:rPr>
        <w:t>5</w:t>
      </w:r>
      <w:r w:rsidR="0083256B">
        <w:rPr>
          <w:rFonts w:asciiTheme="majorBidi" w:hAnsiTheme="majorBidi" w:cstheme="majorBidi"/>
          <w:b/>
          <w:bCs/>
          <w:sz w:val="24"/>
          <w:szCs w:val="24"/>
        </w:rPr>
        <w:t xml:space="preserve"> Menurut Tafsir Al-Qurthubi dan Tafsir Al-Misbah </w:t>
      </w:r>
    </w:p>
    <w:p w:rsidR="0079395A" w:rsidRPr="0079395A" w:rsidRDefault="0083256B" w:rsidP="00C75761">
      <w:pPr>
        <w:pStyle w:val="ListParagraph"/>
        <w:numPr>
          <w:ilvl w:val="0"/>
          <w:numId w:val="7"/>
        </w:numPr>
        <w:tabs>
          <w:tab w:val="left" w:pos="1800"/>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Urgensi Pembelajaran Dalam Surat al-‘Alaq Ayat 1 Sampai 5 Menurut Tafsir Al-Qurthubi</w:t>
      </w:r>
      <w:r w:rsidR="00A702E8">
        <w:rPr>
          <w:rFonts w:ascii="Times New Roman" w:hAnsi="Times New Roman" w:cs="Times New Roman"/>
          <w:sz w:val="24"/>
          <w:szCs w:val="24"/>
        </w:rPr>
        <w:t xml:space="preserve"> dan Tafsir Al-Misbah.</w:t>
      </w:r>
    </w:p>
    <w:p w:rsidR="0079395A" w:rsidRDefault="0079395A" w:rsidP="00C25694">
      <w:pPr>
        <w:pStyle w:val="NoSpacing"/>
        <w:tabs>
          <w:tab w:val="left" w:pos="1701"/>
        </w:tabs>
        <w:spacing w:line="480" w:lineRule="auto"/>
        <w:ind w:left="720"/>
        <w:jc w:val="both"/>
        <w:rPr>
          <w:rFonts w:asciiTheme="majorBidi" w:hAnsiTheme="majorBidi" w:cstheme="majorBidi"/>
          <w:sz w:val="24"/>
          <w:szCs w:val="24"/>
        </w:rPr>
      </w:pPr>
      <w:r>
        <w:rPr>
          <w:rFonts w:asciiTheme="majorBidi" w:hAnsiTheme="majorBidi" w:cstheme="majorBidi"/>
          <w:sz w:val="24"/>
          <w:szCs w:val="24"/>
        </w:rPr>
        <w:tab/>
        <w:t>Sebelum membahas urgensi pembelajaran yang terdapat dalam surat al-‘Alaq ayat 1 sampai 5 perlu penulis paparkan terlebih dahulu ayat 1 sampai 5 beserta artinya agar lebih mudah untuk di pahami;</w:t>
      </w:r>
    </w:p>
    <w:p w:rsidR="0079395A" w:rsidRPr="000028A4" w:rsidRDefault="0079395A" w:rsidP="000028A4">
      <w:pPr>
        <w:pStyle w:val="NoSpacing"/>
        <w:tabs>
          <w:tab w:val="left" w:pos="1134"/>
        </w:tabs>
        <w:bidi/>
        <w:ind w:left="49" w:right="851"/>
        <w:jc w:val="both"/>
        <w:rPr>
          <w:rFonts w:ascii="Traditional Arabic" w:hAnsi="Traditional Arabic" w:cs="Traditional Arabic"/>
          <w:sz w:val="32"/>
          <w:szCs w:val="32"/>
          <w:lang w:val="id-ID"/>
        </w:rPr>
      </w:pPr>
      <w:r w:rsidRPr="000028A4">
        <w:rPr>
          <w:rFonts w:ascii="Traditional Arabic" w:hAnsi="Traditional Arabic" w:cs="Traditional Arabic"/>
          <w:sz w:val="32"/>
          <w:szCs w:val="32"/>
        </w:rPr>
        <w:sym w:font="HQPB4" w:char="F0F9"/>
      </w:r>
      <w:r w:rsidRPr="000028A4">
        <w:rPr>
          <w:rFonts w:ascii="Traditional Arabic" w:hAnsi="Traditional Arabic" w:cs="Traditional Arabic"/>
          <w:sz w:val="32"/>
          <w:szCs w:val="32"/>
        </w:rPr>
        <w:sym w:font="HQPB1" w:char="F026"/>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25"/>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9"/>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4" w:char="F0F3"/>
      </w:r>
      <w:r w:rsidRPr="000028A4">
        <w:rPr>
          <w:rFonts w:ascii="Traditional Arabic" w:hAnsi="Traditional Arabic" w:cs="Traditional Arabic"/>
          <w:sz w:val="32"/>
          <w:szCs w:val="32"/>
        </w:rPr>
        <w:sym w:font="HQPB1" w:char="F099"/>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2" w:char="F037"/>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4" w:char="F06E"/>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1" w:char="F091"/>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93"/>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3" w:char="F025"/>
      </w:r>
      <w:r w:rsidRPr="000028A4">
        <w:rPr>
          <w:rFonts w:ascii="Traditional Arabic" w:hAnsi="Traditional Arabic" w:cs="Traditional Arabic"/>
          <w:sz w:val="32"/>
          <w:szCs w:val="32"/>
        </w:rPr>
        <w:sym w:font="HQPB4" w:char="F0A9"/>
      </w:r>
      <w:r w:rsidRPr="000028A4">
        <w:rPr>
          <w:rFonts w:ascii="Traditional Arabic" w:hAnsi="Traditional Arabic" w:cs="Traditional Arabic"/>
          <w:sz w:val="32"/>
          <w:szCs w:val="32"/>
        </w:rPr>
        <w:sym w:font="HQPB3" w:char="F021"/>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7B"/>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A"/>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7B"/>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2" w:char="F0BB"/>
      </w:r>
      <w:r w:rsidRPr="000028A4">
        <w:rPr>
          <w:rFonts w:ascii="Traditional Arabic" w:hAnsi="Traditional Arabic" w:cs="Traditional Arabic"/>
          <w:sz w:val="32"/>
          <w:szCs w:val="32"/>
        </w:rPr>
        <w:sym w:font="HQPB5" w:char="F07C"/>
      </w:r>
      <w:r w:rsidRPr="000028A4">
        <w:rPr>
          <w:rFonts w:ascii="Traditional Arabic" w:hAnsi="Traditional Arabic" w:cs="Traditional Arabic"/>
          <w:sz w:val="32"/>
          <w:szCs w:val="32"/>
        </w:rPr>
        <w:sym w:font="HQPB1" w:char="F0A1"/>
      </w:r>
      <w:r w:rsidRPr="000028A4">
        <w:rPr>
          <w:rFonts w:ascii="Traditional Arabic" w:hAnsi="Traditional Arabic" w:cs="Traditional Arabic"/>
          <w:sz w:val="32"/>
          <w:szCs w:val="32"/>
        </w:rPr>
        <w:sym w:font="HQPB2" w:char="F053"/>
      </w:r>
      <w:r w:rsidRPr="000028A4">
        <w:rPr>
          <w:rFonts w:ascii="Traditional Arabic" w:hAnsi="Traditional Arabic" w:cs="Traditional Arabic"/>
          <w:sz w:val="32"/>
          <w:szCs w:val="32"/>
        </w:rPr>
        <w:sym w:font="HQPB5" w:char="F04D"/>
      </w:r>
      <w:r w:rsidRPr="000028A4">
        <w:rPr>
          <w:rFonts w:ascii="Traditional Arabic" w:hAnsi="Traditional Arabic" w:cs="Traditional Arabic"/>
          <w:sz w:val="32"/>
          <w:szCs w:val="32"/>
        </w:rPr>
        <w:sym w:font="HQPB2" w:char="F07D"/>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F4"/>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40"/>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E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B"/>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F9"/>
      </w:r>
      <w:r w:rsidRPr="000028A4">
        <w:rPr>
          <w:rFonts w:ascii="Traditional Arabic" w:hAnsi="Traditional Arabic" w:cs="Traditional Arabic"/>
          <w:sz w:val="32"/>
          <w:szCs w:val="32"/>
        </w:rPr>
        <w:sym w:font="HQPB1" w:char="F026"/>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25"/>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2" w:char="F037"/>
      </w:r>
      <w:r w:rsidRPr="000028A4">
        <w:rPr>
          <w:rFonts w:ascii="Traditional Arabic" w:hAnsi="Traditional Arabic" w:cs="Traditional Arabic"/>
          <w:sz w:val="32"/>
          <w:szCs w:val="32"/>
        </w:rPr>
        <w:sym w:font="HQPB4" w:char="F09A"/>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1" w:char="F091"/>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E3"/>
      </w:r>
      <w:r w:rsidRPr="000028A4">
        <w:rPr>
          <w:rFonts w:ascii="Traditional Arabic" w:hAnsi="Traditional Arabic" w:cs="Traditional Arabic"/>
          <w:sz w:val="32"/>
          <w:szCs w:val="32"/>
        </w:rPr>
        <w:sym w:font="HQPB2" w:char="F050"/>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2E"/>
      </w:r>
      <w:r w:rsidRPr="000028A4">
        <w:rPr>
          <w:rFonts w:ascii="Traditional Arabic" w:hAnsi="Traditional Arabic" w:cs="Traditional Arabic"/>
          <w:sz w:val="32"/>
          <w:szCs w:val="32"/>
        </w:rPr>
        <w:sym w:font="HQPB5" w:char="F046"/>
      </w:r>
      <w:r w:rsidRPr="000028A4">
        <w:rPr>
          <w:rFonts w:ascii="Traditional Arabic" w:hAnsi="Traditional Arabic" w:cs="Traditional Arabic"/>
          <w:sz w:val="32"/>
          <w:szCs w:val="32"/>
        </w:rPr>
        <w:sym w:font="HQPB2" w:char="F07B"/>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C"/>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93"/>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3" w:char="F025"/>
      </w:r>
      <w:r w:rsidRPr="000028A4">
        <w:rPr>
          <w:rFonts w:ascii="Traditional Arabic" w:hAnsi="Traditional Arabic" w:cs="Traditional Arabic"/>
          <w:sz w:val="32"/>
          <w:szCs w:val="32"/>
        </w:rPr>
        <w:sym w:font="HQPB4" w:char="F0A9"/>
      </w:r>
      <w:r w:rsidRPr="000028A4">
        <w:rPr>
          <w:rFonts w:ascii="Traditional Arabic" w:hAnsi="Traditional Arabic" w:cs="Traditional Arabic"/>
          <w:sz w:val="32"/>
          <w:szCs w:val="32"/>
        </w:rPr>
        <w:sym w:font="HQPB3" w:char="F021"/>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4" w:char="F0AF"/>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E6"/>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9"/>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2" w:char="F029"/>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39"/>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D"/>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4" w:char="F0AF"/>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E6"/>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2" w:char="F0BB"/>
      </w:r>
      <w:r w:rsidRPr="000028A4">
        <w:rPr>
          <w:rFonts w:ascii="Traditional Arabic" w:hAnsi="Traditional Arabic" w:cs="Traditional Arabic"/>
          <w:sz w:val="32"/>
          <w:szCs w:val="32"/>
        </w:rPr>
        <w:sym w:font="HQPB5" w:char="F07C"/>
      </w:r>
      <w:r w:rsidRPr="000028A4">
        <w:rPr>
          <w:rFonts w:ascii="Traditional Arabic" w:hAnsi="Traditional Arabic" w:cs="Traditional Arabic"/>
          <w:sz w:val="32"/>
          <w:szCs w:val="32"/>
        </w:rPr>
        <w:sym w:font="HQPB1" w:char="F0A1"/>
      </w:r>
      <w:r w:rsidRPr="000028A4">
        <w:rPr>
          <w:rFonts w:ascii="Traditional Arabic" w:hAnsi="Traditional Arabic" w:cs="Traditional Arabic"/>
          <w:sz w:val="32"/>
          <w:szCs w:val="32"/>
        </w:rPr>
        <w:sym w:font="HQPB2" w:char="F053"/>
      </w:r>
      <w:r w:rsidRPr="000028A4">
        <w:rPr>
          <w:rFonts w:ascii="Traditional Arabic" w:hAnsi="Traditional Arabic" w:cs="Traditional Arabic"/>
          <w:sz w:val="32"/>
          <w:szCs w:val="32"/>
        </w:rPr>
        <w:sym w:font="HQPB5" w:char="F04D"/>
      </w:r>
      <w:r w:rsidRPr="000028A4">
        <w:rPr>
          <w:rFonts w:ascii="Traditional Arabic" w:hAnsi="Traditional Arabic" w:cs="Traditional Arabic"/>
          <w:sz w:val="32"/>
          <w:szCs w:val="32"/>
        </w:rPr>
        <w:sym w:font="HQPB2" w:char="F07D"/>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F3"/>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2" w:char="F039"/>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F7"/>
      </w:r>
      <w:r w:rsidRPr="000028A4">
        <w:rPr>
          <w:rFonts w:ascii="Traditional Arabic" w:hAnsi="Traditional Arabic" w:cs="Traditional Arabic"/>
          <w:sz w:val="32"/>
          <w:szCs w:val="32"/>
        </w:rPr>
        <w:sym w:font="HQPB2" w:char="F04C"/>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2" w:char="F03E"/>
      </w:r>
      <w:r w:rsidRPr="000028A4">
        <w:rPr>
          <w:rFonts w:ascii="Traditional Arabic" w:hAnsi="Traditional Arabic" w:cs="Traditional Arabic"/>
          <w:sz w:val="32"/>
          <w:szCs w:val="32"/>
        </w:rPr>
        <w:sym w:font="HQPB4" w:char="F0F7"/>
      </w:r>
      <w:r w:rsidRPr="000028A4">
        <w:rPr>
          <w:rFonts w:ascii="Traditional Arabic" w:hAnsi="Traditional Arabic" w:cs="Traditional Arabic"/>
          <w:sz w:val="32"/>
          <w:szCs w:val="32"/>
        </w:rPr>
        <w:sym w:font="HQPB1" w:char="F0E8"/>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8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E"/>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lang w:val="id-ID"/>
        </w:rPr>
        <w:tab/>
      </w:r>
    </w:p>
    <w:p w:rsidR="0079395A" w:rsidRPr="00F20EFF" w:rsidRDefault="0079395A" w:rsidP="00AA26CA">
      <w:pPr>
        <w:pStyle w:val="NoSpacing"/>
        <w:ind w:left="709"/>
        <w:jc w:val="both"/>
        <w:rPr>
          <w:rFonts w:ascii="Times New Roman" w:hAnsi="Times New Roman" w:cs="Times New Roman"/>
          <w:i/>
          <w:iCs/>
          <w:sz w:val="24"/>
          <w:szCs w:val="24"/>
          <w:lang w:val="id-ID"/>
        </w:rPr>
      </w:pPr>
      <w:r>
        <w:rPr>
          <w:rFonts w:ascii="Times New Roman" w:hAnsi="Times New Roman" w:cs="Times New Roman"/>
          <w:i/>
          <w:iCs/>
          <w:sz w:val="24"/>
          <w:szCs w:val="24"/>
        </w:rPr>
        <w:t>B</w:t>
      </w:r>
      <w:r w:rsidRPr="00353CE3">
        <w:rPr>
          <w:rFonts w:ascii="Times New Roman" w:hAnsi="Times New Roman" w:cs="Times New Roman"/>
          <w:i/>
          <w:iCs/>
          <w:sz w:val="24"/>
          <w:szCs w:val="24"/>
          <w:lang w:val="id-ID"/>
        </w:rPr>
        <w:t>acalah dengan (menyebut) nama Tuhanmu yang Menciptakan,Dia telah menciptakan manusia dari segumpal darah.</w:t>
      </w:r>
      <w:r>
        <w:rPr>
          <w:rFonts w:ascii="Times New Roman" w:hAnsi="Times New Roman" w:cs="Times New Roman"/>
          <w:i/>
          <w:iCs/>
          <w:sz w:val="24"/>
          <w:szCs w:val="24"/>
        </w:rPr>
        <w:t xml:space="preserve"> </w:t>
      </w:r>
      <w:r w:rsidRPr="00353CE3">
        <w:rPr>
          <w:rFonts w:ascii="Times New Roman" w:hAnsi="Times New Roman" w:cs="Times New Roman"/>
          <w:i/>
          <w:iCs/>
          <w:sz w:val="24"/>
          <w:szCs w:val="24"/>
          <w:lang w:val="id-ID"/>
        </w:rPr>
        <w:t>Bacalah, dan Tuhanmulah yang Maha pemurah,</w:t>
      </w:r>
      <w:r>
        <w:rPr>
          <w:rFonts w:ascii="Times New Roman" w:hAnsi="Times New Roman" w:cs="Times New Roman"/>
          <w:i/>
          <w:iCs/>
          <w:sz w:val="24"/>
          <w:szCs w:val="24"/>
        </w:rPr>
        <w:t xml:space="preserve"> </w:t>
      </w:r>
      <w:r w:rsidRPr="00353CE3">
        <w:rPr>
          <w:rFonts w:ascii="Times New Roman" w:hAnsi="Times New Roman" w:cs="Times New Roman"/>
          <w:i/>
          <w:iCs/>
          <w:sz w:val="24"/>
          <w:szCs w:val="24"/>
          <w:lang w:val="id-ID"/>
        </w:rPr>
        <w:t>yang mengajar (manusia) dengan perantaran kalam</w:t>
      </w:r>
      <w:r>
        <w:rPr>
          <w:rFonts w:ascii="Times New Roman" w:hAnsi="Times New Roman" w:cs="Times New Roman"/>
          <w:i/>
          <w:iCs/>
          <w:sz w:val="24"/>
          <w:szCs w:val="24"/>
        </w:rPr>
        <w:t>.</w:t>
      </w:r>
      <w:r>
        <w:rPr>
          <w:rStyle w:val="FootnoteReference"/>
          <w:rFonts w:ascii="Times New Roman" w:hAnsi="Times New Roman"/>
          <w:i/>
          <w:iCs/>
          <w:sz w:val="24"/>
          <w:szCs w:val="24"/>
          <w:lang w:val="id-ID"/>
        </w:rPr>
        <w:footnoteReference w:id="24"/>
      </w:r>
      <w:r>
        <w:rPr>
          <w:rFonts w:ascii="Times New Roman" w:hAnsi="Times New Roman" w:cs="Times New Roman"/>
          <w:i/>
          <w:iCs/>
          <w:sz w:val="24"/>
          <w:szCs w:val="24"/>
        </w:rPr>
        <w:t xml:space="preserve"> </w:t>
      </w:r>
      <w:r>
        <w:rPr>
          <w:rFonts w:ascii="Times New Roman" w:hAnsi="Times New Roman" w:cs="Times New Roman"/>
          <w:i/>
          <w:iCs/>
          <w:sz w:val="24"/>
          <w:szCs w:val="24"/>
          <w:lang w:val="id-ID"/>
        </w:rPr>
        <w:t>Dia</w:t>
      </w:r>
      <w:r>
        <w:rPr>
          <w:rFonts w:ascii="Times New Roman" w:hAnsi="Times New Roman" w:cs="Times New Roman"/>
          <w:i/>
          <w:iCs/>
          <w:sz w:val="24"/>
          <w:szCs w:val="24"/>
        </w:rPr>
        <w:t xml:space="preserve"> </w:t>
      </w:r>
      <w:r w:rsidRPr="00353CE3">
        <w:rPr>
          <w:rFonts w:ascii="Times New Roman" w:hAnsi="Times New Roman" w:cs="Times New Roman"/>
          <w:i/>
          <w:iCs/>
          <w:sz w:val="24"/>
          <w:szCs w:val="24"/>
          <w:lang w:val="id-ID"/>
        </w:rPr>
        <w:t>mengajar kepada manusia apa yang tidak diketahuinya</w:t>
      </w:r>
      <w:r>
        <w:rPr>
          <w:rFonts w:ascii="Times New Roman" w:hAnsi="Times New Roman" w:cs="Times New Roman"/>
          <w:i/>
          <w:iCs/>
          <w:sz w:val="24"/>
          <w:szCs w:val="24"/>
        </w:rPr>
        <w:t>.</w:t>
      </w:r>
      <w:r>
        <w:rPr>
          <w:rStyle w:val="FootnoteReference"/>
          <w:rFonts w:ascii="Times New Roman" w:hAnsi="Times New Roman"/>
          <w:i/>
          <w:iCs/>
          <w:sz w:val="24"/>
          <w:szCs w:val="24"/>
        </w:rPr>
        <w:footnoteReference w:id="25"/>
      </w:r>
      <w:r>
        <w:rPr>
          <w:rFonts w:ascii="Times New Roman" w:hAnsi="Times New Roman" w:cs="Times New Roman"/>
          <w:sz w:val="24"/>
          <w:szCs w:val="24"/>
        </w:rPr>
        <w:t>(QS.Al-‘Alaq/96:1-5)</w:t>
      </w:r>
    </w:p>
    <w:p w:rsidR="00A702E8" w:rsidRDefault="0079395A" w:rsidP="00A702E8">
      <w:pPr>
        <w:tabs>
          <w:tab w:val="left" w:pos="1701"/>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0B3003">
        <w:rPr>
          <w:rFonts w:ascii="Times New Roman" w:hAnsi="Times New Roman" w:cs="Times New Roman"/>
          <w:sz w:val="24"/>
          <w:szCs w:val="24"/>
        </w:rPr>
        <w:t>K</w:t>
      </w:r>
      <w:r w:rsidR="00620D69">
        <w:rPr>
          <w:rFonts w:ascii="Times New Roman" w:hAnsi="Times New Roman" w:cs="Times New Roman"/>
          <w:sz w:val="24"/>
          <w:szCs w:val="24"/>
        </w:rPr>
        <w:t xml:space="preserve">ajian </w:t>
      </w:r>
      <w:r w:rsidR="000B3003">
        <w:rPr>
          <w:rFonts w:ascii="Times New Roman" w:hAnsi="Times New Roman" w:cs="Times New Roman"/>
          <w:sz w:val="24"/>
          <w:szCs w:val="24"/>
        </w:rPr>
        <w:t xml:space="preserve">dalam </w:t>
      </w:r>
      <w:r w:rsidR="00620D69">
        <w:rPr>
          <w:rFonts w:ascii="Times New Roman" w:hAnsi="Times New Roman" w:cs="Times New Roman"/>
          <w:sz w:val="24"/>
          <w:szCs w:val="24"/>
        </w:rPr>
        <w:t>surat al-‘Alaq</w:t>
      </w:r>
      <w:r>
        <w:rPr>
          <w:rFonts w:ascii="Times New Roman" w:hAnsi="Times New Roman" w:cs="Times New Roman"/>
          <w:sz w:val="24"/>
          <w:szCs w:val="24"/>
        </w:rPr>
        <w:t xml:space="preserve"> </w:t>
      </w:r>
      <w:r w:rsidR="00620D69">
        <w:rPr>
          <w:rFonts w:ascii="Times New Roman" w:hAnsi="Times New Roman" w:cs="Times New Roman"/>
          <w:sz w:val="24"/>
          <w:szCs w:val="24"/>
        </w:rPr>
        <w:t xml:space="preserve">ayat 1 samapi 5 </w:t>
      </w:r>
      <w:r w:rsidR="000B3003">
        <w:rPr>
          <w:rFonts w:ascii="Times New Roman" w:hAnsi="Times New Roman" w:cs="Times New Roman"/>
          <w:sz w:val="24"/>
          <w:szCs w:val="24"/>
        </w:rPr>
        <w:t xml:space="preserve">ini </w:t>
      </w:r>
      <w:r w:rsidR="00620D69">
        <w:rPr>
          <w:rFonts w:ascii="Times New Roman" w:hAnsi="Times New Roman" w:cs="Times New Roman"/>
          <w:sz w:val="24"/>
          <w:szCs w:val="24"/>
        </w:rPr>
        <w:t xml:space="preserve">penulis akan mengungkapkan bahwa betapa pentingnya kita harus mengetahui dan memahami tentang pembelajaran pendidikan Islam </w:t>
      </w:r>
      <w:r w:rsidR="000B3003">
        <w:rPr>
          <w:rFonts w:ascii="Times New Roman" w:hAnsi="Times New Roman" w:cs="Times New Roman"/>
          <w:sz w:val="24"/>
          <w:szCs w:val="24"/>
        </w:rPr>
        <w:t>menurut tafsir Al-</w:t>
      </w:r>
      <w:r w:rsidR="000B3003">
        <w:rPr>
          <w:rFonts w:ascii="Times New Roman" w:hAnsi="Times New Roman" w:cs="Times New Roman"/>
          <w:sz w:val="24"/>
          <w:szCs w:val="24"/>
        </w:rPr>
        <w:lastRenderedPageBreak/>
        <w:t xml:space="preserve">Qurthubi dan Tafsir Al-Misbah. </w:t>
      </w:r>
      <w:r w:rsidR="000B3003" w:rsidRPr="000B3003">
        <w:rPr>
          <w:rFonts w:ascii="Times New Roman" w:hAnsi="Times New Roman" w:cs="Times New Roman"/>
          <w:i/>
          <w:iCs/>
          <w:sz w:val="24"/>
          <w:szCs w:val="24"/>
        </w:rPr>
        <w:t>Pertama</w:t>
      </w:r>
      <w:r w:rsidR="000B3003">
        <w:rPr>
          <w:rFonts w:ascii="Times New Roman" w:hAnsi="Times New Roman" w:cs="Times New Roman"/>
          <w:sz w:val="24"/>
          <w:szCs w:val="24"/>
        </w:rPr>
        <w:t xml:space="preserve">, yaitu menurut tafsir Al-Qurthubi </w:t>
      </w:r>
      <w:r>
        <w:rPr>
          <w:rFonts w:ascii="Times New Roman" w:hAnsi="Times New Roman" w:cs="Times New Roman"/>
          <w:sz w:val="24"/>
          <w:szCs w:val="24"/>
        </w:rPr>
        <w:t xml:space="preserve">menjelaskan tentang  </w:t>
      </w:r>
      <w:r w:rsidR="000B3003">
        <w:rPr>
          <w:rFonts w:ascii="Times New Roman" w:hAnsi="Times New Roman" w:cs="Times New Roman"/>
          <w:sz w:val="24"/>
          <w:szCs w:val="24"/>
        </w:rPr>
        <w:t>pentingnya pembe</w:t>
      </w:r>
      <w:r w:rsidR="00A702E8">
        <w:rPr>
          <w:rFonts w:ascii="Times New Roman" w:hAnsi="Times New Roman" w:cs="Times New Roman"/>
          <w:sz w:val="24"/>
          <w:szCs w:val="24"/>
        </w:rPr>
        <w:t>lajaran dalam surat al-‘Alaq ayat 1 sampai 5 karna di dalamnya mengandung sebuah pendekatan pembelajaran yaitu</w:t>
      </w:r>
      <w:r w:rsidR="00A702E8" w:rsidRPr="00A702E8">
        <w:rPr>
          <w:rFonts w:ascii="Times New Roman" w:hAnsi="Times New Roman" w:cs="Times New Roman"/>
          <w:sz w:val="24"/>
          <w:szCs w:val="24"/>
        </w:rPr>
        <w:t>:</w:t>
      </w:r>
    </w:p>
    <w:p w:rsidR="0083256B" w:rsidRPr="00A702E8" w:rsidRDefault="0083256B" w:rsidP="00C75761">
      <w:pPr>
        <w:pStyle w:val="ListParagraph"/>
        <w:numPr>
          <w:ilvl w:val="0"/>
          <w:numId w:val="12"/>
        </w:numPr>
        <w:tabs>
          <w:tab w:val="left" w:pos="1701"/>
        </w:tabs>
        <w:autoSpaceDE w:val="0"/>
        <w:autoSpaceDN w:val="0"/>
        <w:adjustRightInd w:val="0"/>
        <w:spacing w:after="0" w:line="480" w:lineRule="auto"/>
        <w:ind w:left="993" w:hanging="284"/>
        <w:jc w:val="both"/>
        <w:rPr>
          <w:rFonts w:ascii="Times New Roman" w:hAnsi="Times New Roman" w:cs="Times New Roman"/>
          <w:b/>
          <w:bCs/>
          <w:i/>
          <w:iCs/>
          <w:sz w:val="24"/>
          <w:szCs w:val="24"/>
        </w:rPr>
      </w:pPr>
      <w:r w:rsidRPr="00A702E8">
        <w:rPr>
          <w:rFonts w:ascii="Times New Roman" w:hAnsi="Times New Roman" w:cs="Times New Roman"/>
          <w:b/>
          <w:bCs/>
          <w:i/>
          <w:iCs/>
          <w:sz w:val="24"/>
          <w:szCs w:val="24"/>
        </w:rPr>
        <w:t xml:space="preserve">Integral </w:t>
      </w:r>
    </w:p>
    <w:p w:rsidR="0083256B" w:rsidRPr="002359AB" w:rsidRDefault="0083256B" w:rsidP="00C25694">
      <w:pPr>
        <w:tabs>
          <w:tab w:val="left" w:pos="1985"/>
        </w:tabs>
        <w:autoSpaceDE w:val="0"/>
        <w:autoSpaceDN w:val="0"/>
        <w:adjustRightInd w:val="0"/>
        <w:spacing w:after="0" w:line="480" w:lineRule="auto"/>
        <w:ind w:left="1004"/>
        <w:jc w:val="both"/>
        <w:rPr>
          <w:rFonts w:ascii="Times New Roman" w:hAnsi="Times New Roman" w:cs="Times New Roman"/>
          <w:b/>
          <w:bCs/>
          <w:i/>
          <w:iCs/>
          <w:sz w:val="24"/>
          <w:szCs w:val="24"/>
        </w:rPr>
      </w:pPr>
      <w:r>
        <w:rPr>
          <w:rFonts w:ascii="Times New Roman" w:eastAsiaTheme="minorHAnsi" w:hAnsi="Times New Roman" w:cs="Times New Roman"/>
          <w:sz w:val="24"/>
          <w:szCs w:val="24"/>
        </w:rPr>
        <w:tab/>
      </w:r>
      <w:r w:rsidRPr="00733933">
        <w:rPr>
          <w:rFonts w:ascii="Times New Roman" w:eastAsiaTheme="minorHAnsi" w:hAnsi="Times New Roman" w:cs="Times New Roman"/>
          <w:sz w:val="24"/>
          <w:szCs w:val="24"/>
        </w:rPr>
        <w:t>Dalam surat al-Alaq, manusia tidak hanya dituntut untuk menuntut</w:t>
      </w:r>
      <w:r>
        <w:rPr>
          <w:rFonts w:ascii="Times New Roman" w:eastAsiaTheme="minorHAnsi" w:hAnsi="Times New Roman" w:cs="Times New Roman"/>
          <w:sz w:val="24"/>
          <w:szCs w:val="24"/>
        </w:rPr>
        <w:t xml:space="preserve"> ilmu agama, akan </w:t>
      </w:r>
      <w:r w:rsidRPr="00733933">
        <w:rPr>
          <w:rFonts w:ascii="Times New Roman" w:eastAsiaTheme="minorHAnsi" w:hAnsi="Times New Roman" w:cs="Times New Roman"/>
          <w:sz w:val="24"/>
          <w:szCs w:val="24"/>
        </w:rPr>
        <w:t>tetapi juga umum, yang bisa mendukung dan</w:t>
      </w:r>
      <w:r>
        <w:rPr>
          <w:rFonts w:ascii="Times New Roman" w:eastAsiaTheme="minorHAnsi" w:hAnsi="Times New Roman" w:cs="Times New Roman"/>
          <w:sz w:val="24"/>
          <w:szCs w:val="24"/>
        </w:rPr>
        <w:t xml:space="preserve"> memperkuat keimanannya kepada </w:t>
      </w:r>
      <w:r w:rsidRPr="00733933">
        <w:rPr>
          <w:rFonts w:ascii="Times New Roman" w:eastAsiaTheme="minorHAnsi" w:hAnsi="Times New Roman" w:cs="Times New Roman"/>
          <w:sz w:val="24"/>
          <w:szCs w:val="24"/>
        </w:rPr>
        <w:t>Allah, adapun ayat yang pertama</w:t>
      </w:r>
      <w:r>
        <w:rPr>
          <w:rFonts w:ascii="Times New Roman" w:eastAsiaTheme="minorHAnsi" w:hAnsi="Times New Roman" w:cs="Times New Roman"/>
          <w:sz w:val="24"/>
          <w:szCs w:val="24"/>
        </w:rPr>
        <w:t xml:space="preserve"> </w:t>
      </w:r>
      <w:r w:rsidRPr="00733933">
        <w:rPr>
          <w:rFonts w:ascii="Times New Roman" w:eastAsiaTheme="minorHAnsi" w:hAnsi="Times New Roman" w:cs="Times New Roman"/>
          <w:sz w:val="24"/>
          <w:szCs w:val="24"/>
        </w:rPr>
        <w:t>menerangkan t</w:t>
      </w:r>
      <w:r>
        <w:rPr>
          <w:rFonts w:ascii="Times New Roman" w:eastAsiaTheme="minorHAnsi" w:hAnsi="Times New Roman" w:cs="Times New Roman"/>
          <w:sz w:val="24"/>
          <w:szCs w:val="24"/>
        </w:rPr>
        <w:t xml:space="preserve">entang pendidikan Islam, </w:t>
      </w:r>
      <w:r w:rsidRPr="00733933">
        <w:rPr>
          <w:rFonts w:ascii="Times New Roman" w:eastAsiaTheme="minorHAnsi" w:hAnsi="Times New Roman" w:cs="Times New Roman"/>
          <w:sz w:val="24"/>
          <w:szCs w:val="24"/>
        </w:rPr>
        <w:t xml:space="preserve">dengan selalu mengutamakan iman kita dengan cara mengesakan Allah, hal ini tertera pada lafad </w:t>
      </w:r>
      <w:r w:rsidRPr="00733933">
        <w:rPr>
          <w:rFonts w:ascii="Times New Roman" w:eastAsiaTheme="minorHAnsi" w:hAnsi="Times New Roman" w:cs="Times New Roman"/>
          <w:i/>
          <w:iCs/>
          <w:sz w:val="24"/>
          <w:szCs w:val="24"/>
        </w:rPr>
        <w:t>bi ismi</w:t>
      </w:r>
      <w:r w:rsidRPr="00733933">
        <w:rPr>
          <w:rFonts w:ascii="Times New Roman" w:eastAsiaTheme="minorHAnsi" w:hAnsi="Times New Roman" w:cs="Times New Roman"/>
          <w:sz w:val="24"/>
          <w:szCs w:val="24"/>
        </w:rPr>
        <w:t xml:space="preserve"> </w:t>
      </w:r>
      <w:r w:rsidRPr="00733933">
        <w:rPr>
          <w:rFonts w:ascii="Times New Roman" w:eastAsiaTheme="minorHAnsi" w:hAnsi="Times New Roman" w:cs="Times New Roman"/>
          <w:i/>
          <w:iCs/>
          <w:sz w:val="24"/>
          <w:szCs w:val="24"/>
        </w:rPr>
        <w:t xml:space="preserve">rabbika, </w:t>
      </w:r>
      <w:r w:rsidRPr="00733933">
        <w:rPr>
          <w:rFonts w:ascii="Times New Roman" w:eastAsiaTheme="minorHAnsi" w:hAnsi="Times New Roman" w:cs="Times New Roman"/>
          <w:sz w:val="24"/>
          <w:szCs w:val="24"/>
        </w:rPr>
        <w:t xml:space="preserve">kemudian ayat yang menunjukkan ilmu umum yaitu penjelasan </w:t>
      </w:r>
      <w:r w:rsidRPr="00733933">
        <w:rPr>
          <w:rFonts w:ascii="Times New Roman" w:eastAsiaTheme="minorHAnsi" w:hAnsi="Times New Roman" w:cs="Times New Roman"/>
          <w:sz w:val="23"/>
          <w:szCs w:val="23"/>
        </w:rPr>
        <w:t xml:space="preserve">ayat yang ke-dua dengan adanya proses penciptaan manusia dari sesuatu </w:t>
      </w:r>
      <w:r w:rsidRPr="00733933">
        <w:rPr>
          <w:rFonts w:ascii="Times New Roman" w:eastAsiaTheme="minorHAnsi" w:hAnsi="Times New Roman" w:cs="Times New Roman"/>
          <w:sz w:val="24"/>
          <w:szCs w:val="24"/>
        </w:rPr>
        <w:t>yang hina.</w:t>
      </w:r>
      <w:r>
        <w:rPr>
          <w:rFonts w:ascii="Times New Roman" w:eastAsiaTheme="minorHAnsi" w:hAnsi="Times New Roman" w:cs="Times New Roman"/>
          <w:sz w:val="24"/>
          <w:szCs w:val="24"/>
        </w:rPr>
        <w:t xml:space="preserve"> Perpaduan anatara pendidikan umum dan Islam itu dinamakan pembelajaran </w:t>
      </w:r>
      <w:r w:rsidRPr="002359AB">
        <w:rPr>
          <w:rFonts w:ascii="Times New Roman" w:eastAsiaTheme="minorHAnsi" w:hAnsi="Times New Roman" w:cs="Times New Roman"/>
          <w:i/>
          <w:iCs/>
          <w:sz w:val="24"/>
          <w:szCs w:val="24"/>
        </w:rPr>
        <w:t>Integral</w:t>
      </w:r>
      <w:r>
        <w:rPr>
          <w:rFonts w:ascii="Times New Roman" w:eastAsiaTheme="minorHAnsi" w:hAnsi="Times New Roman" w:cs="Times New Roman"/>
          <w:sz w:val="24"/>
          <w:szCs w:val="24"/>
        </w:rPr>
        <w:t xml:space="preserve"> disitu terdapat adanya keterkaitan antara materi yang satu dengan yang lainnya. Firman Allah yang menjelaskan pembelaj</w:t>
      </w:r>
      <w:r w:rsidR="00C25694">
        <w:rPr>
          <w:rFonts w:ascii="Times New Roman" w:eastAsiaTheme="minorHAnsi" w:hAnsi="Times New Roman" w:cs="Times New Roman"/>
          <w:sz w:val="24"/>
          <w:szCs w:val="24"/>
        </w:rPr>
        <w:t>a</w:t>
      </w:r>
      <w:r>
        <w:rPr>
          <w:rFonts w:ascii="Times New Roman" w:eastAsiaTheme="minorHAnsi" w:hAnsi="Times New Roman" w:cs="Times New Roman"/>
          <w:sz w:val="24"/>
          <w:szCs w:val="24"/>
        </w:rPr>
        <w:t>ran Integral sebagai berikut:</w:t>
      </w:r>
    </w:p>
    <w:p w:rsidR="0083256B" w:rsidRPr="00A92141" w:rsidRDefault="0083256B" w:rsidP="000028A4">
      <w:pPr>
        <w:pStyle w:val="ListParagraph"/>
        <w:tabs>
          <w:tab w:val="left" w:pos="567"/>
        </w:tabs>
        <w:autoSpaceDE w:val="0"/>
        <w:autoSpaceDN w:val="0"/>
        <w:bidi/>
        <w:adjustRightInd w:val="0"/>
        <w:spacing w:after="0" w:line="240" w:lineRule="auto"/>
        <w:ind w:left="142"/>
        <w:jc w:val="both"/>
        <w:rPr>
          <w:rFonts w:ascii="Traditional Arabic" w:hAnsi="Traditional Arabic" w:cs="Traditional Arabic"/>
          <w:rtl/>
        </w:rPr>
      </w:pPr>
      <w:r w:rsidRPr="00A92141">
        <w:rPr>
          <w:rFonts w:ascii="Traditional Arabic" w:hAnsi="Traditional Arabic" w:cs="Traditional Arabic"/>
          <w:sz w:val="28"/>
          <w:szCs w:val="28"/>
        </w:rPr>
        <w:sym w:font="HQPB4" w:char="F0F9"/>
      </w:r>
      <w:r w:rsidRPr="00A92141">
        <w:rPr>
          <w:rFonts w:ascii="Traditional Arabic" w:hAnsi="Traditional Arabic" w:cs="Traditional Arabic"/>
          <w:sz w:val="28"/>
          <w:szCs w:val="28"/>
        </w:rPr>
        <w:sym w:font="HQPB1" w:char="F026"/>
      </w:r>
      <w:r w:rsidRPr="00A92141">
        <w:rPr>
          <w:rFonts w:ascii="Traditional Arabic" w:hAnsi="Traditional Arabic" w:cs="Traditional Arabic"/>
          <w:sz w:val="28"/>
          <w:szCs w:val="28"/>
        </w:rPr>
        <w:sym w:font="HQPB5" w:char="F074"/>
      </w:r>
      <w:r w:rsidRPr="00A92141">
        <w:rPr>
          <w:rFonts w:ascii="Traditional Arabic" w:hAnsi="Traditional Arabic" w:cs="Traditional Arabic"/>
          <w:sz w:val="28"/>
          <w:szCs w:val="28"/>
        </w:rPr>
        <w:sym w:font="HQPB1" w:char="F08D"/>
      </w:r>
      <w:r w:rsidRPr="00A92141">
        <w:rPr>
          <w:rFonts w:ascii="Traditional Arabic" w:hAnsi="Traditional Arabic" w:cs="Traditional Arabic"/>
          <w:sz w:val="28"/>
          <w:szCs w:val="28"/>
        </w:rPr>
        <w:sym w:font="HQPB4" w:char="F0F8"/>
      </w:r>
      <w:r w:rsidRPr="00A92141">
        <w:rPr>
          <w:rFonts w:ascii="Traditional Arabic" w:hAnsi="Traditional Arabic" w:cs="Traditional Arabic"/>
          <w:sz w:val="28"/>
          <w:szCs w:val="28"/>
        </w:rPr>
        <w:sym w:font="HQPB2" w:char="F025"/>
      </w:r>
      <w:r w:rsidRPr="00A92141">
        <w:rPr>
          <w:rFonts w:ascii="Traditional Arabic" w:hAnsi="Traditional Arabic" w:cs="Traditional Arabic"/>
          <w:sz w:val="28"/>
          <w:szCs w:val="28"/>
        </w:rPr>
        <w:sym w:font="HQPB5" w:char="F024"/>
      </w:r>
      <w:r w:rsidRPr="00A92141">
        <w:rPr>
          <w:rFonts w:ascii="Traditional Arabic" w:hAnsi="Traditional Arabic" w:cs="Traditional Arabic"/>
          <w:sz w:val="28"/>
          <w:szCs w:val="28"/>
        </w:rPr>
        <w:sym w:font="HQPB1" w:char="F023"/>
      </w:r>
      <w:r w:rsidRPr="00A92141">
        <w:rPr>
          <w:rFonts w:ascii="Traditional Arabic" w:hAnsi="Traditional Arabic" w:cs="Traditional Arabic"/>
          <w:rtl/>
        </w:rPr>
        <w:t xml:space="preserve"> </w:t>
      </w:r>
      <w:r w:rsidRPr="00A92141">
        <w:rPr>
          <w:rFonts w:ascii="Traditional Arabic" w:hAnsi="Traditional Arabic" w:cs="Traditional Arabic"/>
          <w:sz w:val="28"/>
          <w:szCs w:val="28"/>
        </w:rPr>
        <w:sym w:font="HQPB4" w:char="F0C9"/>
      </w:r>
      <w:r w:rsidRPr="00A92141">
        <w:rPr>
          <w:rFonts w:ascii="Traditional Arabic" w:hAnsi="Traditional Arabic" w:cs="Traditional Arabic"/>
          <w:sz w:val="28"/>
          <w:szCs w:val="28"/>
        </w:rPr>
        <w:sym w:font="HQPB2" w:char="F04F"/>
      </w:r>
      <w:r w:rsidRPr="00A92141">
        <w:rPr>
          <w:rFonts w:ascii="Traditional Arabic" w:hAnsi="Traditional Arabic" w:cs="Traditional Arabic"/>
          <w:sz w:val="28"/>
          <w:szCs w:val="28"/>
        </w:rPr>
        <w:sym w:font="HQPB4" w:char="F0F3"/>
      </w:r>
      <w:r w:rsidRPr="00A92141">
        <w:rPr>
          <w:rFonts w:ascii="Traditional Arabic" w:hAnsi="Traditional Arabic" w:cs="Traditional Arabic"/>
          <w:sz w:val="28"/>
          <w:szCs w:val="28"/>
        </w:rPr>
        <w:sym w:font="HQPB1" w:char="F099"/>
      </w:r>
      <w:r w:rsidRPr="00A92141">
        <w:rPr>
          <w:rFonts w:ascii="Traditional Arabic" w:hAnsi="Traditional Arabic" w:cs="Traditional Arabic"/>
          <w:sz w:val="28"/>
          <w:szCs w:val="28"/>
        </w:rPr>
        <w:sym w:font="HQPB5" w:char="F024"/>
      </w:r>
      <w:r w:rsidRPr="00A92141">
        <w:rPr>
          <w:rFonts w:ascii="Traditional Arabic" w:hAnsi="Traditional Arabic" w:cs="Traditional Arabic"/>
          <w:sz w:val="28"/>
          <w:szCs w:val="28"/>
        </w:rPr>
        <w:sym w:font="HQPB1" w:char="F024"/>
      </w:r>
      <w:r w:rsidRPr="00A92141">
        <w:rPr>
          <w:rFonts w:ascii="Traditional Arabic" w:hAnsi="Traditional Arabic" w:cs="Traditional Arabic"/>
          <w:sz w:val="28"/>
          <w:szCs w:val="28"/>
        </w:rPr>
        <w:sym w:font="HQPB4" w:char="F0CE"/>
      </w:r>
      <w:r w:rsidRPr="00A92141">
        <w:rPr>
          <w:rFonts w:ascii="Traditional Arabic" w:hAnsi="Traditional Arabic" w:cs="Traditional Arabic"/>
          <w:sz w:val="28"/>
          <w:szCs w:val="28"/>
        </w:rPr>
        <w:sym w:font="HQPB1" w:char="F02F"/>
      </w:r>
      <w:r w:rsidRPr="00A92141">
        <w:rPr>
          <w:rFonts w:ascii="Traditional Arabic" w:hAnsi="Traditional Arabic" w:cs="Traditional Arabic"/>
          <w:rtl/>
        </w:rPr>
        <w:t xml:space="preserve"> </w:t>
      </w:r>
      <w:r w:rsidRPr="00A92141">
        <w:rPr>
          <w:rFonts w:ascii="Traditional Arabic" w:hAnsi="Traditional Arabic" w:cs="Traditional Arabic"/>
          <w:sz w:val="28"/>
          <w:szCs w:val="28"/>
        </w:rPr>
        <w:sym w:font="HQPB5" w:char="F079"/>
      </w:r>
      <w:r w:rsidRPr="00A92141">
        <w:rPr>
          <w:rFonts w:ascii="Traditional Arabic" w:hAnsi="Traditional Arabic" w:cs="Traditional Arabic"/>
          <w:sz w:val="28"/>
          <w:szCs w:val="28"/>
        </w:rPr>
        <w:sym w:font="HQPB2" w:char="F037"/>
      </w:r>
      <w:r w:rsidRPr="00A92141">
        <w:rPr>
          <w:rFonts w:ascii="Traditional Arabic" w:hAnsi="Traditional Arabic" w:cs="Traditional Arabic"/>
          <w:sz w:val="28"/>
          <w:szCs w:val="28"/>
        </w:rPr>
        <w:sym w:font="HQPB4" w:char="F0CE"/>
      </w:r>
      <w:r w:rsidRPr="00A92141">
        <w:rPr>
          <w:rFonts w:ascii="Traditional Arabic" w:hAnsi="Traditional Arabic" w:cs="Traditional Arabic"/>
          <w:sz w:val="28"/>
          <w:szCs w:val="28"/>
        </w:rPr>
        <w:sym w:font="HQPB4" w:char="F06E"/>
      </w:r>
      <w:r w:rsidRPr="00A92141">
        <w:rPr>
          <w:rFonts w:ascii="Traditional Arabic" w:hAnsi="Traditional Arabic" w:cs="Traditional Arabic"/>
          <w:sz w:val="28"/>
          <w:szCs w:val="28"/>
        </w:rPr>
        <w:sym w:font="HQPB1" w:char="F02F"/>
      </w:r>
      <w:r w:rsidRPr="00A92141">
        <w:rPr>
          <w:rFonts w:ascii="Traditional Arabic" w:hAnsi="Traditional Arabic" w:cs="Traditional Arabic"/>
          <w:sz w:val="28"/>
          <w:szCs w:val="28"/>
        </w:rPr>
        <w:sym w:font="HQPB5" w:char="F075"/>
      </w:r>
      <w:r w:rsidRPr="00A92141">
        <w:rPr>
          <w:rFonts w:ascii="Traditional Arabic" w:hAnsi="Traditional Arabic" w:cs="Traditional Arabic"/>
          <w:sz w:val="28"/>
          <w:szCs w:val="28"/>
        </w:rPr>
        <w:sym w:font="HQPB1" w:char="F091"/>
      </w:r>
      <w:r w:rsidRPr="00A92141">
        <w:rPr>
          <w:rFonts w:ascii="Traditional Arabic" w:hAnsi="Traditional Arabic" w:cs="Traditional Arabic"/>
          <w:rtl/>
        </w:rPr>
        <w:t xml:space="preserve"> </w:t>
      </w:r>
      <w:r w:rsidRPr="00A92141">
        <w:rPr>
          <w:rFonts w:ascii="Traditional Arabic" w:hAnsi="Traditional Arabic" w:cs="Traditional Arabic"/>
          <w:sz w:val="28"/>
          <w:szCs w:val="28"/>
        </w:rPr>
        <w:sym w:font="HQPB2" w:char="F093"/>
      </w:r>
      <w:r w:rsidRPr="00A92141">
        <w:rPr>
          <w:rFonts w:ascii="Traditional Arabic" w:hAnsi="Traditional Arabic" w:cs="Traditional Arabic"/>
          <w:sz w:val="28"/>
          <w:szCs w:val="28"/>
        </w:rPr>
        <w:sym w:font="HQPB4" w:char="F0CF"/>
      </w:r>
      <w:r w:rsidRPr="00A92141">
        <w:rPr>
          <w:rFonts w:ascii="Traditional Arabic" w:hAnsi="Traditional Arabic" w:cs="Traditional Arabic"/>
          <w:sz w:val="28"/>
          <w:szCs w:val="28"/>
        </w:rPr>
        <w:sym w:font="HQPB3" w:char="F025"/>
      </w:r>
      <w:r w:rsidRPr="00A92141">
        <w:rPr>
          <w:rFonts w:ascii="Traditional Arabic" w:hAnsi="Traditional Arabic" w:cs="Traditional Arabic"/>
          <w:sz w:val="28"/>
          <w:szCs w:val="28"/>
        </w:rPr>
        <w:sym w:font="HQPB4" w:char="F0A9"/>
      </w:r>
      <w:r w:rsidRPr="00A92141">
        <w:rPr>
          <w:rFonts w:ascii="Traditional Arabic" w:hAnsi="Traditional Arabic" w:cs="Traditional Arabic"/>
          <w:sz w:val="28"/>
          <w:szCs w:val="28"/>
        </w:rPr>
        <w:sym w:font="HQPB3" w:char="F021"/>
      </w:r>
      <w:r w:rsidRPr="00A92141">
        <w:rPr>
          <w:rFonts w:ascii="Traditional Arabic" w:hAnsi="Traditional Arabic" w:cs="Traditional Arabic"/>
          <w:sz w:val="28"/>
          <w:szCs w:val="28"/>
        </w:rPr>
        <w:sym w:font="HQPB5" w:char="F024"/>
      </w:r>
      <w:r w:rsidRPr="00A92141">
        <w:rPr>
          <w:rFonts w:ascii="Traditional Arabic" w:hAnsi="Traditional Arabic" w:cs="Traditional Arabic"/>
          <w:sz w:val="28"/>
          <w:szCs w:val="28"/>
        </w:rPr>
        <w:sym w:font="HQPB1" w:char="F023"/>
      </w:r>
      <w:r w:rsidRPr="00A92141">
        <w:rPr>
          <w:rFonts w:ascii="Traditional Arabic" w:hAnsi="Traditional Arabic" w:cs="Traditional Arabic"/>
          <w:rtl/>
        </w:rPr>
        <w:t xml:space="preserve"> </w:t>
      </w:r>
      <w:r w:rsidRPr="00A92141">
        <w:rPr>
          <w:rFonts w:ascii="Traditional Arabic" w:hAnsi="Traditional Arabic" w:cs="Traditional Arabic"/>
          <w:sz w:val="28"/>
          <w:szCs w:val="28"/>
        </w:rPr>
        <w:sym w:font="HQPB5" w:char="F074"/>
      </w:r>
      <w:r w:rsidRPr="00A92141">
        <w:rPr>
          <w:rFonts w:ascii="Traditional Arabic" w:hAnsi="Traditional Arabic" w:cs="Traditional Arabic"/>
          <w:sz w:val="28"/>
          <w:szCs w:val="28"/>
        </w:rPr>
        <w:sym w:font="HQPB2" w:char="F02C"/>
      </w:r>
      <w:r w:rsidRPr="00A92141">
        <w:rPr>
          <w:rFonts w:ascii="Traditional Arabic" w:hAnsi="Traditional Arabic" w:cs="Traditional Arabic"/>
          <w:sz w:val="28"/>
          <w:szCs w:val="28"/>
        </w:rPr>
        <w:sym w:font="HQPB5" w:char="F06E"/>
      </w:r>
      <w:r w:rsidRPr="00A92141">
        <w:rPr>
          <w:rFonts w:ascii="Traditional Arabic" w:hAnsi="Traditional Arabic" w:cs="Traditional Arabic"/>
          <w:sz w:val="28"/>
          <w:szCs w:val="28"/>
        </w:rPr>
        <w:sym w:font="HQPB2" w:char="F03D"/>
      </w:r>
      <w:r w:rsidRPr="00A92141">
        <w:rPr>
          <w:rFonts w:ascii="Traditional Arabic" w:hAnsi="Traditional Arabic" w:cs="Traditional Arabic"/>
          <w:sz w:val="28"/>
          <w:szCs w:val="28"/>
        </w:rPr>
        <w:sym w:font="HQPB5" w:char="F079"/>
      </w:r>
      <w:r w:rsidRPr="00A92141">
        <w:rPr>
          <w:rFonts w:ascii="Traditional Arabic" w:hAnsi="Traditional Arabic" w:cs="Traditional Arabic"/>
          <w:sz w:val="28"/>
          <w:szCs w:val="28"/>
        </w:rPr>
        <w:sym w:font="HQPB1" w:char="F07B"/>
      </w:r>
      <w:r w:rsidRPr="00A92141">
        <w:rPr>
          <w:rFonts w:ascii="Traditional Arabic" w:hAnsi="Traditional Arabic" w:cs="Traditional Arabic"/>
          <w:rtl/>
        </w:rPr>
        <w:t xml:space="preserve"> </w:t>
      </w:r>
      <w:r w:rsidRPr="00A92141">
        <w:rPr>
          <w:rFonts w:ascii="Traditional Arabic" w:hAnsi="Traditional Arabic" w:cs="Traditional Arabic"/>
          <w:sz w:val="28"/>
          <w:szCs w:val="28"/>
        </w:rPr>
        <w:sym w:font="HQPB2" w:char="F0C7"/>
      </w:r>
      <w:r w:rsidRPr="00A92141">
        <w:rPr>
          <w:rFonts w:ascii="Traditional Arabic" w:hAnsi="Traditional Arabic" w:cs="Traditional Arabic"/>
          <w:sz w:val="28"/>
          <w:szCs w:val="28"/>
        </w:rPr>
        <w:sym w:font="HQPB2" w:char="F0CA"/>
      </w:r>
      <w:r w:rsidRPr="00A92141">
        <w:rPr>
          <w:rFonts w:ascii="Traditional Arabic" w:hAnsi="Traditional Arabic" w:cs="Traditional Arabic"/>
          <w:sz w:val="28"/>
          <w:szCs w:val="28"/>
        </w:rPr>
        <w:sym w:font="HQPB2" w:char="F0C8"/>
      </w:r>
      <w:r w:rsidRPr="00A92141">
        <w:rPr>
          <w:rFonts w:ascii="Traditional Arabic" w:hAnsi="Traditional Arabic" w:cs="Traditional Arabic"/>
          <w:rtl/>
        </w:rPr>
        <w:t xml:space="preserve">   </w:t>
      </w:r>
      <w:r w:rsidRPr="00A92141">
        <w:rPr>
          <w:rFonts w:ascii="Traditional Arabic" w:hAnsi="Traditional Arabic" w:cs="Traditional Arabic"/>
          <w:sz w:val="28"/>
          <w:szCs w:val="28"/>
        </w:rPr>
        <w:sym w:font="HQPB5" w:char="F074"/>
      </w:r>
      <w:r w:rsidRPr="00A92141">
        <w:rPr>
          <w:rFonts w:ascii="Traditional Arabic" w:hAnsi="Traditional Arabic" w:cs="Traditional Arabic"/>
          <w:sz w:val="28"/>
          <w:szCs w:val="28"/>
        </w:rPr>
        <w:sym w:font="HQPB2" w:char="F02C"/>
      </w:r>
      <w:r w:rsidRPr="00A92141">
        <w:rPr>
          <w:rFonts w:ascii="Traditional Arabic" w:hAnsi="Traditional Arabic" w:cs="Traditional Arabic"/>
          <w:sz w:val="28"/>
          <w:szCs w:val="28"/>
        </w:rPr>
        <w:sym w:font="HQPB5" w:char="F06E"/>
      </w:r>
      <w:r w:rsidRPr="00A92141">
        <w:rPr>
          <w:rFonts w:ascii="Traditional Arabic" w:hAnsi="Traditional Arabic" w:cs="Traditional Arabic"/>
          <w:sz w:val="28"/>
          <w:szCs w:val="28"/>
        </w:rPr>
        <w:sym w:font="HQPB2" w:char="F03D"/>
      </w:r>
      <w:r w:rsidRPr="00A92141">
        <w:rPr>
          <w:rFonts w:ascii="Traditional Arabic" w:hAnsi="Traditional Arabic" w:cs="Traditional Arabic"/>
          <w:sz w:val="28"/>
          <w:szCs w:val="28"/>
        </w:rPr>
        <w:sym w:font="HQPB5" w:char="F079"/>
      </w:r>
      <w:r w:rsidRPr="00A92141">
        <w:rPr>
          <w:rFonts w:ascii="Traditional Arabic" w:hAnsi="Traditional Arabic" w:cs="Traditional Arabic"/>
          <w:sz w:val="28"/>
          <w:szCs w:val="28"/>
        </w:rPr>
        <w:sym w:font="HQPB1" w:char="F07B"/>
      </w:r>
      <w:r w:rsidRPr="00A92141">
        <w:rPr>
          <w:rFonts w:ascii="Traditional Arabic" w:hAnsi="Traditional Arabic" w:cs="Traditional Arabic"/>
          <w:rtl/>
        </w:rPr>
        <w:t xml:space="preserve"> </w:t>
      </w:r>
      <w:r w:rsidRPr="00A92141">
        <w:rPr>
          <w:rFonts w:ascii="Traditional Arabic" w:hAnsi="Traditional Arabic" w:cs="Traditional Arabic"/>
          <w:sz w:val="28"/>
          <w:szCs w:val="28"/>
        </w:rPr>
        <w:sym w:font="HQPB5" w:char="F07A"/>
      </w:r>
      <w:r w:rsidRPr="00A92141">
        <w:rPr>
          <w:rFonts w:ascii="Traditional Arabic" w:hAnsi="Traditional Arabic" w:cs="Traditional Arabic"/>
          <w:sz w:val="28"/>
          <w:szCs w:val="28"/>
        </w:rPr>
        <w:sym w:font="HQPB2" w:char="F060"/>
      </w:r>
      <w:r w:rsidRPr="00A92141">
        <w:rPr>
          <w:rFonts w:ascii="Traditional Arabic" w:hAnsi="Traditional Arabic" w:cs="Traditional Arabic"/>
          <w:sz w:val="28"/>
          <w:szCs w:val="28"/>
        </w:rPr>
        <w:sym w:font="HQPB2" w:char="F0BB"/>
      </w:r>
      <w:r w:rsidRPr="00A92141">
        <w:rPr>
          <w:rFonts w:ascii="Traditional Arabic" w:hAnsi="Traditional Arabic" w:cs="Traditional Arabic"/>
          <w:sz w:val="28"/>
          <w:szCs w:val="28"/>
        </w:rPr>
        <w:sym w:font="HQPB5" w:char="F07C"/>
      </w:r>
      <w:r w:rsidRPr="00A92141">
        <w:rPr>
          <w:rFonts w:ascii="Traditional Arabic" w:hAnsi="Traditional Arabic" w:cs="Traditional Arabic"/>
          <w:sz w:val="28"/>
          <w:szCs w:val="28"/>
        </w:rPr>
        <w:sym w:font="HQPB1" w:char="F0A1"/>
      </w:r>
      <w:r w:rsidRPr="00A92141">
        <w:rPr>
          <w:rFonts w:ascii="Traditional Arabic" w:hAnsi="Traditional Arabic" w:cs="Traditional Arabic"/>
          <w:sz w:val="28"/>
          <w:szCs w:val="28"/>
        </w:rPr>
        <w:sym w:font="HQPB2" w:char="F053"/>
      </w:r>
      <w:r w:rsidRPr="00A92141">
        <w:rPr>
          <w:rFonts w:ascii="Traditional Arabic" w:hAnsi="Traditional Arabic" w:cs="Traditional Arabic"/>
          <w:sz w:val="28"/>
          <w:szCs w:val="28"/>
        </w:rPr>
        <w:sym w:font="HQPB5" w:char="F04D"/>
      </w:r>
      <w:r w:rsidRPr="00A92141">
        <w:rPr>
          <w:rFonts w:ascii="Traditional Arabic" w:hAnsi="Traditional Arabic" w:cs="Traditional Arabic"/>
          <w:sz w:val="28"/>
          <w:szCs w:val="28"/>
        </w:rPr>
        <w:sym w:font="HQPB2" w:char="F07D"/>
      </w:r>
      <w:r w:rsidRPr="00A92141">
        <w:rPr>
          <w:rFonts w:ascii="Traditional Arabic" w:hAnsi="Traditional Arabic" w:cs="Traditional Arabic"/>
          <w:sz w:val="28"/>
          <w:szCs w:val="28"/>
        </w:rPr>
        <w:sym w:font="HQPB5" w:char="F024"/>
      </w:r>
      <w:r w:rsidRPr="00A92141">
        <w:rPr>
          <w:rFonts w:ascii="Traditional Arabic" w:hAnsi="Traditional Arabic" w:cs="Traditional Arabic"/>
          <w:sz w:val="28"/>
          <w:szCs w:val="28"/>
        </w:rPr>
        <w:sym w:font="HQPB1" w:char="F023"/>
      </w:r>
      <w:r w:rsidRPr="00A92141">
        <w:rPr>
          <w:rFonts w:ascii="Traditional Arabic" w:hAnsi="Traditional Arabic" w:cs="Traditional Arabic"/>
          <w:rtl/>
        </w:rPr>
        <w:t xml:space="preserve"> </w:t>
      </w:r>
      <w:r w:rsidRPr="00A92141">
        <w:rPr>
          <w:rFonts w:ascii="Traditional Arabic" w:hAnsi="Traditional Arabic" w:cs="Traditional Arabic"/>
          <w:sz w:val="28"/>
          <w:szCs w:val="28"/>
        </w:rPr>
        <w:sym w:font="HQPB4" w:char="F0F4"/>
      </w:r>
      <w:r w:rsidRPr="00A92141">
        <w:rPr>
          <w:rFonts w:ascii="Traditional Arabic" w:hAnsi="Traditional Arabic" w:cs="Traditional Arabic"/>
          <w:sz w:val="28"/>
          <w:szCs w:val="28"/>
        </w:rPr>
        <w:sym w:font="HQPB2" w:char="F060"/>
      </w:r>
      <w:r w:rsidRPr="00A92141">
        <w:rPr>
          <w:rFonts w:ascii="Traditional Arabic" w:hAnsi="Traditional Arabic" w:cs="Traditional Arabic"/>
          <w:sz w:val="28"/>
          <w:szCs w:val="28"/>
        </w:rPr>
        <w:sym w:font="HQPB4" w:char="F0CF"/>
      </w:r>
      <w:r w:rsidRPr="00A92141">
        <w:rPr>
          <w:rFonts w:ascii="Traditional Arabic" w:hAnsi="Traditional Arabic" w:cs="Traditional Arabic"/>
          <w:sz w:val="28"/>
          <w:szCs w:val="28"/>
        </w:rPr>
        <w:sym w:font="HQPB2" w:char="F042"/>
      </w:r>
      <w:r w:rsidRPr="00A92141">
        <w:rPr>
          <w:rFonts w:ascii="Traditional Arabic" w:hAnsi="Traditional Arabic" w:cs="Traditional Arabic"/>
          <w:rtl/>
        </w:rPr>
        <w:t xml:space="preserve"> </w:t>
      </w:r>
      <w:r w:rsidRPr="00A92141">
        <w:rPr>
          <w:rFonts w:ascii="Traditional Arabic" w:hAnsi="Traditional Arabic" w:cs="Traditional Arabic"/>
          <w:sz w:val="28"/>
          <w:szCs w:val="28"/>
        </w:rPr>
        <w:sym w:font="HQPB4" w:char="F040"/>
      </w:r>
      <w:r w:rsidRPr="00A92141">
        <w:rPr>
          <w:rFonts w:ascii="Traditional Arabic" w:hAnsi="Traditional Arabic" w:cs="Traditional Arabic"/>
          <w:sz w:val="28"/>
          <w:szCs w:val="28"/>
        </w:rPr>
        <w:sym w:font="HQPB2" w:char="F02C"/>
      </w:r>
      <w:r w:rsidRPr="00A92141">
        <w:rPr>
          <w:rFonts w:ascii="Traditional Arabic" w:hAnsi="Traditional Arabic" w:cs="Traditional Arabic"/>
          <w:sz w:val="28"/>
          <w:szCs w:val="28"/>
        </w:rPr>
        <w:sym w:font="HQPB5" w:char="F06E"/>
      </w:r>
      <w:r w:rsidRPr="00A92141">
        <w:rPr>
          <w:rFonts w:ascii="Traditional Arabic" w:hAnsi="Traditional Arabic" w:cs="Traditional Arabic"/>
          <w:sz w:val="28"/>
          <w:szCs w:val="28"/>
        </w:rPr>
        <w:sym w:font="HQPB2" w:char="F03D"/>
      </w:r>
      <w:r w:rsidRPr="00A92141">
        <w:rPr>
          <w:rFonts w:ascii="Traditional Arabic" w:hAnsi="Traditional Arabic" w:cs="Traditional Arabic"/>
          <w:sz w:val="28"/>
          <w:szCs w:val="28"/>
        </w:rPr>
        <w:sym w:font="HQPB5" w:char="F074"/>
      </w:r>
      <w:r w:rsidRPr="00A92141">
        <w:rPr>
          <w:rFonts w:ascii="Traditional Arabic" w:hAnsi="Traditional Arabic" w:cs="Traditional Arabic"/>
          <w:sz w:val="28"/>
          <w:szCs w:val="28"/>
        </w:rPr>
        <w:sym w:font="HQPB1" w:char="F0E3"/>
      </w:r>
      <w:r w:rsidRPr="00A92141">
        <w:rPr>
          <w:rFonts w:ascii="Traditional Arabic" w:hAnsi="Traditional Arabic" w:cs="Traditional Arabic"/>
          <w:rtl/>
        </w:rPr>
        <w:t xml:space="preserve"> </w:t>
      </w:r>
      <w:r w:rsidRPr="00A92141">
        <w:rPr>
          <w:rFonts w:ascii="Traditional Arabic" w:hAnsi="Traditional Arabic" w:cs="Traditional Arabic"/>
          <w:sz w:val="28"/>
          <w:szCs w:val="28"/>
        </w:rPr>
        <w:sym w:font="HQPB2" w:char="F0C7"/>
      </w:r>
      <w:r w:rsidRPr="00A92141">
        <w:rPr>
          <w:rFonts w:ascii="Traditional Arabic" w:hAnsi="Traditional Arabic" w:cs="Traditional Arabic"/>
          <w:sz w:val="28"/>
          <w:szCs w:val="28"/>
        </w:rPr>
        <w:sym w:font="HQPB2" w:char="F0CB"/>
      </w:r>
      <w:r w:rsidRPr="00A92141">
        <w:rPr>
          <w:rFonts w:ascii="Traditional Arabic" w:hAnsi="Traditional Arabic" w:cs="Traditional Arabic"/>
          <w:sz w:val="28"/>
          <w:szCs w:val="28"/>
        </w:rPr>
        <w:sym w:font="HQPB2" w:char="F0C8"/>
      </w:r>
      <w:r w:rsidRPr="00A92141">
        <w:rPr>
          <w:rFonts w:ascii="Traditional Arabic" w:hAnsi="Traditional Arabic" w:cs="Traditional Arabic"/>
          <w:rtl/>
        </w:rPr>
        <w:t xml:space="preserve">   </w:t>
      </w:r>
    </w:p>
    <w:p w:rsidR="0083256B" w:rsidRPr="00C25694" w:rsidRDefault="00AA26CA" w:rsidP="00C25694">
      <w:pPr>
        <w:pStyle w:val="ListParagraph"/>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i/>
          <w:iCs/>
          <w:sz w:val="24"/>
          <w:szCs w:val="24"/>
        </w:rPr>
        <w:t>B</w:t>
      </w:r>
      <w:r w:rsidR="0083256B" w:rsidRPr="00A92141">
        <w:rPr>
          <w:rFonts w:ascii="Times New Roman" w:hAnsi="Times New Roman" w:cs="Times New Roman"/>
          <w:i/>
          <w:iCs/>
          <w:sz w:val="24"/>
          <w:szCs w:val="24"/>
        </w:rPr>
        <w:t>acalah dengan (menyebut) nama Tuhanmu yang Menciptakan,</w:t>
      </w:r>
      <w:r w:rsidR="00C25694">
        <w:rPr>
          <w:rFonts w:ascii="Times New Roman" w:hAnsi="Times New Roman" w:cs="Times New Roman"/>
          <w:i/>
          <w:iCs/>
          <w:sz w:val="24"/>
          <w:szCs w:val="24"/>
        </w:rPr>
        <w:t xml:space="preserve"> </w:t>
      </w:r>
      <w:r w:rsidR="0083256B" w:rsidRPr="00C25694">
        <w:rPr>
          <w:rFonts w:ascii="Times New Roman" w:hAnsi="Times New Roman" w:cs="Times New Roman"/>
          <w:i/>
          <w:iCs/>
          <w:sz w:val="24"/>
          <w:szCs w:val="24"/>
        </w:rPr>
        <w:t>Dia telah menciptakan manusia dari segumpal darah.</w:t>
      </w:r>
      <w:r w:rsidR="00C25694">
        <w:rPr>
          <w:rFonts w:ascii="Times New Roman" w:hAnsi="Times New Roman" w:cs="Times New Roman"/>
          <w:sz w:val="24"/>
          <w:szCs w:val="24"/>
        </w:rPr>
        <w:t>(QS. al-’Alaq</w:t>
      </w:r>
      <w:r w:rsidR="00E80552" w:rsidRPr="00E80552">
        <w:rPr>
          <w:rFonts w:ascii="Times New Roman" w:hAnsi="Times New Roman" w:cs="Times New Roman"/>
          <w:sz w:val="24"/>
          <w:szCs w:val="24"/>
        </w:rPr>
        <w:t xml:space="preserve"> </w:t>
      </w:r>
      <w:r w:rsidR="00E80552" w:rsidRPr="00A35194">
        <w:rPr>
          <w:rFonts w:ascii="Times New Roman" w:hAnsi="Times New Roman" w:cs="Times New Roman"/>
          <w:sz w:val="24"/>
          <w:szCs w:val="24"/>
        </w:rPr>
        <w:t>/96</w:t>
      </w:r>
      <w:r w:rsidR="00E80552">
        <w:rPr>
          <w:rFonts w:ascii="Times New Roman" w:hAnsi="Times New Roman" w:cs="Times New Roman"/>
          <w:sz w:val="24"/>
          <w:szCs w:val="24"/>
        </w:rPr>
        <w:t xml:space="preserve"> </w:t>
      </w:r>
      <w:r w:rsidR="00C25694">
        <w:rPr>
          <w:rFonts w:ascii="Times New Roman" w:hAnsi="Times New Roman" w:cs="Times New Roman"/>
          <w:sz w:val="24"/>
          <w:szCs w:val="24"/>
        </w:rPr>
        <w:t>: 1-2)</w:t>
      </w:r>
    </w:p>
    <w:p w:rsidR="0083256B" w:rsidRPr="00733933" w:rsidRDefault="0083256B" w:rsidP="0083256B">
      <w:pPr>
        <w:pStyle w:val="ListParagraph"/>
        <w:tabs>
          <w:tab w:val="left" w:pos="567"/>
        </w:tabs>
        <w:autoSpaceDE w:val="0"/>
        <w:autoSpaceDN w:val="0"/>
        <w:adjustRightInd w:val="0"/>
        <w:spacing w:after="0" w:line="480" w:lineRule="auto"/>
        <w:ind w:left="1004"/>
        <w:jc w:val="both"/>
        <w:rPr>
          <w:rFonts w:ascii="Times New Roman" w:hAnsi="Times New Roman" w:cs="Times New Roman"/>
          <w:sz w:val="24"/>
          <w:szCs w:val="24"/>
        </w:rPr>
      </w:pPr>
    </w:p>
    <w:p w:rsidR="0083256B" w:rsidRPr="00733933" w:rsidRDefault="0083256B" w:rsidP="00AA26CA">
      <w:pPr>
        <w:tabs>
          <w:tab w:val="left" w:pos="1800"/>
        </w:tabs>
        <w:autoSpaceDE w:val="0"/>
        <w:autoSpaceDN w:val="0"/>
        <w:adjustRightInd w:val="0"/>
        <w:spacing w:after="0" w:line="480" w:lineRule="auto"/>
        <w:ind w:left="99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ab/>
      </w:r>
      <w:r w:rsidRPr="00733933">
        <w:rPr>
          <w:rFonts w:ascii="Times New Roman" w:eastAsiaTheme="minorHAnsi" w:hAnsi="Times New Roman" w:cs="Times New Roman"/>
          <w:sz w:val="24"/>
          <w:szCs w:val="24"/>
        </w:rPr>
        <w:t>Para Mufassir juga menjelaskan adanya integrasi ilmu pengetahuan dalam Islam, yang dipaparkan Abdullah Muhammad bin Ahmad al-Ansori al-Qurthubi juga memaparkan, yaitu:</w:t>
      </w:r>
    </w:p>
    <w:p w:rsidR="0083256B" w:rsidRPr="00885DA7" w:rsidRDefault="0083256B" w:rsidP="0083256B">
      <w:pPr>
        <w:autoSpaceDE w:val="0"/>
        <w:autoSpaceDN w:val="0"/>
        <w:adjustRightInd w:val="0"/>
        <w:spacing w:after="0" w:line="240" w:lineRule="auto"/>
        <w:ind w:left="1797"/>
        <w:jc w:val="both"/>
        <w:rPr>
          <w:rFonts w:ascii="Times New Roman" w:eastAsiaTheme="minorHAnsi" w:hAnsi="Times New Roman" w:cs="Times New Roman"/>
          <w:sz w:val="23"/>
          <w:szCs w:val="23"/>
        </w:rPr>
      </w:pPr>
      <w:r w:rsidRPr="00885DA7">
        <w:rPr>
          <w:rFonts w:ascii="Times New Roman" w:eastAsiaTheme="minorHAnsi" w:hAnsi="Times New Roman" w:cs="Times New Roman"/>
          <w:sz w:val="23"/>
          <w:szCs w:val="23"/>
        </w:rPr>
        <w:t>“Ayat yang kedua menerangkan penciptaan Allah atas keturunan Nabi Adam yang tercipta dari segumpal darah. ‘alaqa adalah darah yang mengumpal, bukan darah yang mengalir kelembutannya pada setiap waktu, segumpal darah yang lembut,</w:t>
      </w:r>
      <w:r w:rsidRPr="00733933">
        <w:rPr>
          <w:rFonts w:ascii="Times New Roman" w:eastAsiaTheme="minorHAnsi" w:hAnsi="Times New Roman" w:cs="Times New Roman"/>
          <w:i/>
          <w:iCs/>
          <w:sz w:val="23"/>
          <w:szCs w:val="23"/>
        </w:rPr>
        <w:t xml:space="preserve"> </w:t>
      </w:r>
      <w:r w:rsidRPr="00885DA7">
        <w:rPr>
          <w:rFonts w:ascii="Times New Roman" w:eastAsiaTheme="minorHAnsi" w:hAnsi="Times New Roman" w:cs="Times New Roman"/>
          <w:sz w:val="23"/>
          <w:szCs w:val="23"/>
        </w:rPr>
        <w:t>dinamakan alaq karena darah tersebut selalu menjaga (ta’allaqa) .”</w:t>
      </w:r>
      <w:r w:rsidRPr="00885DA7">
        <w:rPr>
          <w:rStyle w:val="FootnoteReference"/>
          <w:rFonts w:ascii="Times New Roman" w:eastAsiaTheme="minorHAnsi" w:hAnsi="Times New Roman"/>
          <w:sz w:val="23"/>
          <w:szCs w:val="23"/>
        </w:rPr>
        <w:footnoteReference w:id="26"/>
      </w:r>
    </w:p>
    <w:p w:rsidR="0083256B" w:rsidRPr="00B40088" w:rsidRDefault="0083256B" w:rsidP="0083256B">
      <w:pPr>
        <w:autoSpaceDE w:val="0"/>
        <w:autoSpaceDN w:val="0"/>
        <w:adjustRightInd w:val="0"/>
        <w:spacing w:after="0" w:line="240" w:lineRule="auto"/>
        <w:jc w:val="both"/>
        <w:rPr>
          <w:rFonts w:ascii="Times New Roman" w:eastAsiaTheme="minorHAnsi" w:hAnsi="Times New Roman" w:cs="Times New Roman"/>
          <w:i/>
          <w:iCs/>
          <w:sz w:val="24"/>
          <w:szCs w:val="24"/>
        </w:rPr>
      </w:pPr>
    </w:p>
    <w:p w:rsidR="0083256B" w:rsidRDefault="0083256B" w:rsidP="0083256B">
      <w:pPr>
        <w:tabs>
          <w:tab w:val="left" w:pos="1800"/>
        </w:tabs>
        <w:autoSpaceDE w:val="0"/>
        <w:autoSpaceDN w:val="0"/>
        <w:adjustRightInd w:val="0"/>
        <w:spacing w:after="0" w:line="480" w:lineRule="auto"/>
        <w:ind w:left="99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D5463B">
        <w:rPr>
          <w:rFonts w:ascii="Times New Roman" w:eastAsiaTheme="minorHAnsi" w:hAnsi="Times New Roman" w:cs="Times New Roman"/>
          <w:sz w:val="24"/>
          <w:szCs w:val="24"/>
        </w:rPr>
        <w:t xml:space="preserve">Zainuddin </w:t>
      </w:r>
      <w:r>
        <w:rPr>
          <w:rFonts w:ascii="Times New Roman" w:eastAsiaTheme="minorHAnsi" w:hAnsi="Times New Roman" w:cs="Times New Roman"/>
          <w:sz w:val="24"/>
          <w:szCs w:val="24"/>
        </w:rPr>
        <w:t xml:space="preserve">dalam bukunya </w:t>
      </w:r>
      <w:r w:rsidRPr="001B487A">
        <w:rPr>
          <w:rFonts w:ascii="Times New Roman" w:eastAsiaTheme="minorHAnsi" w:hAnsi="Times New Roman" w:cs="Times New Roman"/>
          <w:sz w:val="24"/>
          <w:szCs w:val="24"/>
        </w:rPr>
        <w:t>“</w:t>
      </w:r>
      <w:r w:rsidRPr="001B487A">
        <w:rPr>
          <w:rFonts w:asciiTheme="majorBidi" w:eastAsiaTheme="minorHAnsi" w:hAnsiTheme="majorBidi" w:cstheme="majorBidi"/>
          <w:sz w:val="24"/>
          <w:szCs w:val="24"/>
        </w:rPr>
        <w:t>Paradigma Pendidikan Terpadu: Menyiapkan Generasi Ulul Albab</w:t>
      </w:r>
      <w:r w:rsidRPr="001B487A">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membagi tahap pengajaran dan pembelajaran Islam terdiri</w:t>
      </w:r>
      <w:r>
        <w:rPr>
          <w:rFonts w:ascii="Times New Roman" w:eastAsiaTheme="minorHAnsi" w:hAnsi="Times New Roman" w:cs="Times New Roman"/>
          <w:sz w:val="24"/>
          <w:szCs w:val="24"/>
        </w:rPr>
        <w:t xml:space="preserve"> dari empat tahap inti.</w:t>
      </w:r>
      <w:r>
        <w:rPr>
          <w:rStyle w:val="FootnoteReference"/>
          <w:rFonts w:ascii="Times New Roman" w:eastAsiaTheme="minorHAnsi" w:hAnsi="Times New Roman"/>
          <w:sz w:val="24"/>
          <w:szCs w:val="24"/>
        </w:rPr>
        <w:footnoteReference w:id="27"/>
      </w:r>
      <w:r>
        <w:rPr>
          <w:rFonts w:ascii="Times New Roman" w:eastAsiaTheme="minorHAnsi" w:hAnsi="Times New Roman" w:cs="Times New Roman"/>
          <w:sz w:val="24"/>
          <w:szCs w:val="24"/>
        </w:rPr>
        <w:t xml:space="preserve"> </w:t>
      </w:r>
      <w:r w:rsidRPr="00601614">
        <w:rPr>
          <w:rFonts w:ascii="Times New Roman" w:eastAsiaTheme="minorHAnsi" w:hAnsi="Times New Roman" w:cs="Times New Roman"/>
          <w:sz w:val="24"/>
          <w:szCs w:val="24"/>
        </w:rPr>
        <w:t>Pertama</w:t>
      </w:r>
      <w:r w:rsidRPr="00D5463B">
        <w:rPr>
          <w:rFonts w:ascii="Times New Roman" w:eastAsiaTheme="minorHAnsi" w:hAnsi="Times New Roman" w:cs="Times New Roman"/>
          <w:sz w:val="24"/>
          <w:szCs w:val="24"/>
        </w:rPr>
        <w:t xml:space="preserve"> adalah tahap kekaguman dan penemuan</w:t>
      </w:r>
      <w:r>
        <w:rPr>
          <w:rFonts w:ascii="Times New Roman" w:eastAsiaTheme="minorHAnsi" w:hAnsi="Times New Roman" w:cs="Times New Roman"/>
          <w:sz w:val="24"/>
          <w:szCs w:val="24"/>
        </w:rPr>
        <w:t xml:space="preserve"> yang membangkitkan </w:t>
      </w:r>
      <w:r w:rsidRPr="00D5463B">
        <w:rPr>
          <w:rFonts w:ascii="Times New Roman" w:eastAsiaTheme="minorHAnsi" w:hAnsi="Times New Roman" w:cs="Times New Roman"/>
          <w:sz w:val="24"/>
          <w:szCs w:val="24"/>
        </w:rPr>
        <w:t>rasa hormat (terhadap ayat Allah). Kedua adalah</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 xml:space="preserve">tahapan </w:t>
      </w:r>
      <w:r w:rsidRPr="00D5463B">
        <w:rPr>
          <w:rFonts w:ascii="Times New Roman" w:eastAsiaTheme="minorHAnsi" w:hAnsi="Times New Roman" w:cs="Times New Roman"/>
          <w:i/>
          <w:iCs/>
          <w:sz w:val="24"/>
          <w:szCs w:val="24"/>
        </w:rPr>
        <w:t xml:space="preserve">purifikasi </w:t>
      </w:r>
      <w:r w:rsidRPr="00D5463B">
        <w:rPr>
          <w:rFonts w:ascii="Times New Roman" w:eastAsiaTheme="minorHAnsi" w:hAnsi="Times New Roman" w:cs="Times New Roman"/>
          <w:sz w:val="24"/>
          <w:szCs w:val="24"/>
        </w:rPr>
        <w:t>diri dan persiapan (</w:t>
      </w:r>
      <w:r w:rsidRPr="00D5463B">
        <w:rPr>
          <w:rFonts w:ascii="Times New Roman" w:eastAsiaTheme="minorHAnsi" w:hAnsi="Times New Roman" w:cs="Times New Roman"/>
          <w:i/>
          <w:iCs/>
          <w:sz w:val="24"/>
          <w:szCs w:val="24"/>
        </w:rPr>
        <w:t>tazkiyah</w:t>
      </w:r>
      <w:r w:rsidRPr="00D5463B">
        <w:rPr>
          <w:rFonts w:ascii="Times New Roman" w:eastAsiaTheme="minorHAnsi" w:hAnsi="Times New Roman" w:cs="Times New Roman"/>
          <w:sz w:val="24"/>
          <w:szCs w:val="24"/>
        </w:rPr>
        <w:t>), ketiga adalah tahap</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perolehan pengetahuan (</w:t>
      </w:r>
      <w:r w:rsidRPr="00D5463B">
        <w:rPr>
          <w:rFonts w:ascii="Times New Roman" w:eastAsiaTheme="minorHAnsi" w:hAnsi="Times New Roman" w:cs="Times New Roman"/>
          <w:i/>
          <w:iCs/>
          <w:sz w:val="24"/>
          <w:szCs w:val="24"/>
        </w:rPr>
        <w:t>ilm</w:t>
      </w:r>
      <w:r>
        <w:rPr>
          <w:rFonts w:ascii="Times New Roman" w:eastAsiaTheme="minorHAnsi" w:hAnsi="Times New Roman" w:cs="Times New Roman"/>
          <w:sz w:val="24"/>
          <w:szCs w:val="24"/>
        </w:rPr>
        <w:t xml:space="preserve">), keempat </w:t>
      </w:r>
      <w:r w:rsidRPr="00D5463B">
        <w:rPr>
          <w:rFonts w:ascii="Times New Roman" w:eastAsiaTheme="minorHAnsi" w:hAnsi="Times New Roman" w:cs="Times New Roman"/>
          <w:sz w:val="24"/>
          <w:szCs w:val="24"/>
        </w:rPr>
        <w:t>adalah tahap kebijaksanaan</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w:t>
      </w:r>
      <w:r w:rsidRPr="00D5463B">
        <w:rPr>
          <w:rFonts w:ascii="Times New Roman" w:eastAsiaTheme="minorHAnsi" w:hAnsi="Times New Roman" w:cs="Times New Roman"/>
          <w:i/>
          <w:iCs/>
          <w:sz w:val="24"/>
          <w:szCs w:val="24"/>
        </w:rPr>
        <w:t>hikmah</w:t>
      </w:r>
      <w:r w:rsidRPr="00D5463B">
        <w:rPr>
          <w:rFonts w:ascii="Times New Roman" w:eastAsiaTheme="minorHAnsi" w:hAnsi="Times New Roman" w:cs="Times New Roman"/>
          <w:sz w:val="24"/>
          <w:szCs w:val="24"/>
        </w:rPr>
        <w:t>) yang merupakan aplikasi yang pantas dar</w:t>
      </w:r>
      <w:r>
        <w:rPr>
          <w:rFonts w:ascii="Times New Roman" w:eastAsiaTheme="minorHAnsi" w:hAnsi="Times New Roman" w:cs="Times New Roman"/>
          <w:sz w:val="24"/>
          <w:szCs w:val="24"/>
        </w:rPr>
        <w:t xml:space="preserve">i </w:t>
      </w:r>
      <w:r w:rsidRPr="00D5463B">
        <w:rPr>
          <w:rFonts w:ascii="Times New Roman" w:eastAsiaTheme="minorHAnsi" w:hAnsi="Times New Roman" w:cs="Times New Roman"/>
          <w:sz w:val="24"/>
          <w:szCs w:val="24"/>
        </w:rPr>
        <w:t>pengetahuan tersebut.</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 xml:space="preserve">Konsep tarbiyah ini </w:t>
      </w:r>
      <w:r>
        <w:rPr>
          <w:rFonts w:ascii="Times New Roman" w:eastAsiaTheme="minorHAnsi" w:hAnsi="Times New Roman" w:cs="Times New Roman"/>
          <w:sz w:val="24"/>
          <w:szCs w:val="24"/>
        </w:rPr>
        <w:t xml:space="preserve">menggunakan paradigma al-Qur’an </w:t>
      </w:r>
      <w:r w:rsidRPr="00D5463B">
        <w:rPr>
          <w:rFonts w:ascii="Times New Roman" w:eastAsiaTheme="minorHAnsi" w:hAnsi="Times New Roman" w:cs="Times New Roman"/>
          <w:sz w:val="24"/>
          <w:szCs w:val="24"/>
        </w:rPr>
        <w:t>sebagai model</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pengajaran dan pembelajaran.</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lang w:val="fr-FR"/>
        </w:rPr>
        <w:t>Pendid</w:t>
      </w:r>
      <w:r>
        <w:rPr>
          <w:rFonts w:ascii="Times New Roman" w:eastAsiaTheme="minorHAnsi" w:hAnsi="Times New Roman" w:cs="Times New Roman"/>
          <w:sz w:val="24"/>
          <w:szCs w:val="24"/>
          <w:lang w:val="fr-FR"/>
        </w:rPr>
        <w:t xml:space="preserve">ikan telah lama dihadapkan pada </w:t>
      </w:r>
      <w:r w:rsidRPr="00D5463B">
        <w:rPr>
          <w:rFonts w:ascii="Times New Roman" w:eastAsiaTheme="minorHAnsi" w:hAnsi="Times New Roman" w:cs="Times New Roman"/>
          <w:sz w:val="24"/>
          <w:szCs w:val="24"/>
          <w:lang w:val="fr-FR"/>
        </w:rPr>
        <w:t>sebuah dilema antara isi dan</w:t>
      </w:r>
      <w:r w:rsidRPr="00ED34A8">
        <w:rPr>
          <w:rFonts w:ascii="Times New Roman" w:eastAsiaTheme="minorHAnsi" w:hAnsi="Times New Roman" w:cs="Times New Roman"/>
          <w:sz w:val="24"/>
          <w:szCs w:val="24"/>
          <w:lang w:val="fr-FR"/>
        </w:rPr>
        <w:t xml:space="preserve"> </w:t>
      </w:r>
      <w:r w:rsidRPr="00D5463B">
        <w:rPr>
          <w:rFonts w:ascii="Times New Roman" w:eastAsiaTheme="minorHAnsi" w:hAnsi="Times New Roman" w:cs="Times New Roman"/>
          <w:sz w:val="24"/>
          <w:szCs w:val="24"/>
          <w:lang w:val="fr-FR"/>
        </w:rPr>
        <w:t xml:space="preserve">proses, atau antara </w:t>
      </w:r>
      <w:r w:rsidRPr="00D5463B">
        <w:rPr>
          <w:rFonts w:ascii="Times New Roman" w:eastAsiaTheme="minorHAnsi" w:hAnsi="Times New Roman" w:cs="Times New Roman"/>
          <w:i/>
          <w:iCs/>
          <w:sz w:val="24"/>
          <w:szCs w:val="24"/>
          <w:lang w:val="fr-FR"/>
        </w:rPr>
        <w:t xml:space="preserve">informasi </w:t>
      </w:r>
      <w:r w:rsidRPr="00D5463B">
        <w:rPr>
          <w:rFonts w:ascii="Times New Roman" w:eastAsiaTheme="minorHAnsi" w:hAnsi="Times New Roman" w:cs="Times New Roman"/>
          <w:sz w:val="24"/>
          <w:szCs w:val="24"/>
          <w:lang w:val="fr-FR"/>
        </w:rPr>
        <w:t xml:space="preserve">dan </w:t>
      </w:r>
      <w:r w:rsidRPr="00D5463B">
        <w:rPr>
          <w:rFonts w:ascii="Times New Roman" w:eastAsiaTheme="minorHAnsi" w:hAnsi="Times New Roman" w:cs="Times New Roman"/>
          <w:i/>
          <w:iCs/>
          <w:sz w:val="24"/>
          <w:szCs w:val="24"/>
          <w:lang w:val="fr-FR"/>
        </w:rPr>
        <w:t xml:space="preserve">transformasi. </w:t>
      </w:r>
      <w:r>
        <w:rPr>
          <w:rFonts w:ascii="Times New Roman" w:eastAsiaTheme="minorHAnsi" w:hAnsi="Times New Roman" w:cs="Times New Roman"/>
          <w:sz w:val="24"/>
          <w:szCs w:val="24"/>
          <w:lang w:val="fr-FR"/>
        </w:rPr>
        <w:t xml:space="preserve">Di masa </w:t>
      </w:r>
      <w:r w:rsidRPr="00D5463B">
        <w:rPr>
          <w:rFonts w:ascii="Times New Roman" w:eastAsiaTheme="minorHAnsi" w:hAnsi="Times New Roman" w:cs="Times New Roman"/>
          <w:sz w:val="24"/>
          <w:szCs w:val="24"/>
          <w:lang w:val="fr-FR"/>
        </w:rPr>
        <w:t>lampau,</w:t>
      </w:r>
      <w:r w:rsidRPr="00ED34A8">
        <w:rPr>
          <w:rFonts w:ascii="Times New Roman" w:eastAsiaTheme="minorHAnsi" w:hAnsi="Times New Roman" w:cs="Times New Roman"/>
          <w:sz w:val="24"/>
          <w:szCs w:val="24"/>
          <w:lang w:val="fr-FR"/>
        </w:rPr>
        <w:t xml:space="preserve"> </w:t>
      </w:r>
      <w:r w:rsidRPr="00D5463B">
        <w:rPr>
          <w:rFonts w:ascii="Times New Roman" w:eastAsiaTheme="minorHAnsi" w:hAnsi="Times New Roman" w:cs="Times New Roman"/>
          <w:sz w:val="24"/>
          <w:szCs w:val="24"/>
          <w:lang w:val="fr-FR"/>
        </w:rPr>
        <w:t xml:space="preserve">pendidikan lebih menekankan </w:t>
      </w:r>
      <w:r w:rsidRPr="00D5463B">
        <w:rPr>
          <w:rFonts w:ascii="Times New Roman" w:eastAsiaTheme="minorHAnsi" w:hAnsi="Times New Roman" w:cs="Times New Roman"/>
          <w:i/>
          <w:iCs/>
          <w:sz w:val="24"/>
          <w:szCs w:val="24"/>
          <w:lang w:val="fr-FR"/>
        </w:rPr>
        <w:t>informasi</w:t>
      </w:r>
      <w:r w:rsidRPr="00D5463B">
        <w:rPr>
          <w:rFonts w:ascii="Times New Roman" w:eastAsiaTheme="minorHAnsi" w:hAnsi="Times New Roman" w:cs="Times New Roman"/>
          <w:sz w:val="24"/>
          <w:szCs w:val="24"/>
          <w:lang w:val="fr-FR"/>
        </w:rPr>
        <w:t>. Ha</w:t>
      </w:r>
      <w:r>
        <w:rPr>
          <w:rFonts w:ascii="Times New Roman" w:eastAsiaTheme="minorHAnsi" w:hAnsi="Times New Roman" w:cs="Times New Roman"/>
          <w:sz w:val="24"/>
          <w:szCs w:val="24"/>
          <w:lang w:val="fr-FR"/>
        </w:rPr>
        <w:t xml:space="preserve">l ini bisa dipahami ketika bodi </w:t>
      </w:r>
      <w:r w:rsidRPr="00D5463B">
        <w:rPr>
          <w:rFonts w:ascii="Times New Roman" w:eastAsiaTheme="minorHAnsi" w:hAnsi="Times New Roman" w:cs="Times New Roman"/>
          <w:sz w:val="24"/>
          <w:szCs w:val="24"/>
          <w:lang w:val="fr-FR"/>
        </w:rPr>
        <w:t>informasi tersebut sangat sedikit dan</w:t>
      </w:r>
      <w:r>
        <w:rPr>
          <w:rFonts w:ascii="Times New Roman" w:eastAsiaTheme="minorHAnsi" w:hAnsi="Times New Roman" w:cs="Times New Roman"/>
          <w:sz w:val="24"/>
          <w:szCs w:val="24"/>
          <w:lang w:val="fr-FR"/>
        </w:rPr>
        <w:t xml:space="preserve"> </w:t>
      </w:r>
      <w:r w:rsidRPr="00D5463B">
        <w:rPr>
          <w:rFonts w:ascii="Times New Roman" w:eastAsiaTheme="minorHAnsi" w:hAnsi="Times New Roman" w:cs="Times New Roman"/>
          <w:sz w:val="24"/>
          <w:szCs w:val="24"/>
          <w:lang w:val="fr-FR"/>
        </w:rPr>
        <w:t>cenderung stabil dan secara</w:t>
      </w:r>
      <w:r>
        <w:rPr>
          <w:rFonts w:ascii="Times New Roman" w:eastAsiaTheme="minorHAnsi" w:hAnsi="Times New Roman" w:cs="Times New Roman"/>
          <w:sz w:val="24"/>
          <w:szCs w:val="24"/>
          <w:lang w:val="fr-FR"/>
        </w:rPr>
        <w:t xml:space="preserve"> umum masyarakat </w:t>
      </w:r>
      <w:r w:rsidRPr="00D5463B">
        <w:rPr>
          <w:rFonts w:ascii="Times New Roman" w:eastAsiaTheme="minorHAnsi" w:hAnsi="Times New Roman" w:cs="Times New Roman"/>
          <w:sz w:val="24"/>
          <w:szCs w:val="24"/>
          <w:lang w:val="fr-FR"/>
        </w:rPr>
        <w:t>masih bisa menjamin pendidikan moral anak muda</w:t>
      </w:r>
      <w:r>
        <w:rPr>
          <w:rFonts w:ascii="Times New Roman" w:eastAsiaTheme="minorHAnsi" w:hAnsi="Times New Roman" w:cs="Times New Roman"/>
          <w:sz w:val="24"/>
          <w:szCs w:val="24"/>
          <w:lang w:val="fr-FR"/>
        </w:rPr>
        <w:t xml:space="preserve"> masa itu. Pada masa sekarang, </w:t>
      </w:r>
      <w:r w:rsidRPr="00D5463B">
        <w:rPr>
          <w:rFonts w:ascii="Times New Roman" w:eastAsiaTheme="minorHAnsi" w:hAnsi="Times New Roman" w:cs="Times New Roman"/>
          <w:sz w:val="24"/>
          <w:szCs w:val="24"/>
          <w:lang w:val="fr-FR"/>
        </w:rPr>
        <w:lastRenderedPageBreak/>
        <w:t>masyarakat secara umum, bahkan keluarga</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s</w:t>
      </w:r>
      <w:r>
        <w:rPr>
          <w:rFonts w:ascii="Times New Roman" w:eastAsiaTheme="minorHAnsi" w:hAnsi="Times New Roman" w:cs="Times New Roman"/>
          <w:sz w:val="24"/>
          <w:szCs w:val="24"/>
          <w:lang w:val="fr-FR"/>
        </w:rPr>
        <w:t xml:space="preserve">udah tidak mampu untuk menjamin </w:t>
      </w:r>
      <w:r w:rsidRPr="00ED34A8">
        <w:rPr>
          <w:rFonts w:ascii="Times New Roman" w:eastAsiaTheme="minorHAnsi" w:hAnsi="Times New Roman" w:cs="Times New Roman"/>
          <w:sz w:val="24"/>
          <w:szCs w:val="24"/>
          <w:lang w:val="fr-FR"/>
        </w:rPr>
        <w:t>pedidikan yang pantas untuk anak</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mereka. Lebih dari itu, anak muda</w:t>
      </w:r>
      <w:r>
        <w:rPr>
          <w:rFonts w:ascii="Times New Roman" w:eastAsiaTheme="minorHAnsi" w:hAnsi="Times New Roman" w:cs="Times New Roman"/>
          <w:sz w:val="24"/>
          <w:szCs w:val="24"/>
          <w:lang w:val="fr-FR"/>
        </w:rPr>
        <w:t xml:space="preserve"> saat ini telah mengembangkan </w:t>
      </w:r>
      <w:r w:rsidRPr="00ED34A8">
        <w:rPr>
          <w:rFonts w:ascii="Times New Roman" w:eastAsiaTheme="minorHAnsi" w:hAnsi="Times New Roman" w:cs="Times New Roman"/>
          <w:sz w:val="24"/>
          <w:szCs w:val="24"/>
          <w:lang w:val="fr-FR"/>
        </w:rPr>
        <w:t>subkultur</w:t>
      </w:r>
      <w:r>
        <w:rPr>
          <w:rFonts w:ascii="Times New Roman" w:eastAsiaTheme="minorHAnsi" w:hAnsi="Times New Roman" w:cs="Times New Roman"/>
          <w:sz w:val="24"/>
          <w:szCs w:val="24"/>
          <w:lang w:val="fr-FR"/>
        </w:rPr>
        <w:t xml:space="preserve"> masa muda </w:t>
      </w:r>
      <w:r w:rsidRPr="00ED34A8">
        <w:rPr>
          <w:rFonts w:ascii="Times New Roman" w:eastAsiaTheme="minorHAnsi" w:hAnsi="Times New Roman" w:cs="Times New Roman"/>
          <w:sz w:val="24"/>
          <w:szCs w:val="24"/>
          <w:lang w:val="fr-FR"/>
        </w:rPr>
        <w:t xml:space="preserve">mereka sendiri yang secara </w:t>
      </w:r>
      <w:r w:rsidRPr="00ED34A8">
        <w:rPr>
          <w:rFonts w:ascii="Times New Roman" w:eastAsiaTheme="minorHAnsi" w:hAnsi="Times New Roman" w:cs="Times New Roman"/>
          <w:i/>
          <w:iCs/>
          <w:sz w:val="24"/>
          <w:szCs w:val="24"/>
          <w:lang w:val="fr-FR"/>
        </w:rPr>
        <w:t>esensial</w:t>
      </w:r>
      <w:r>
        <w:rPr>
          <w:rFonts w:ascii="Times New Roman" w:eastAsiaTheme="minorHAnsi" w:hAnsi="Times New Roman" w:cs="Times New Roman"/>
          <w:i/>
          <w:iCs/>
          <w:sz w:val="24"/>
          <w:szCs w:val="24"/>
          <w:lang w:val="fr-FR"/>
        </w:rPr>
        <w:t xml:space="preserve"> </w:t>
      </w:r>
      <w:r w:rsidRPr="00ED34A8">
        <w:rPr>
          <w:rFonts w:ascii="Times New Roman" w:eastAsiaTheme="minorHAnsi" w:hAnsi="Times New Roman" w:cs="Times New Roman"/>
          <w:sz w:val="24"/>
          <w:szCs w:val="24"/>
          <w:lang w:val="fr-FR"/>
        </w:rPr>
        <w:t>menolak</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kebanyakan dari praktek </w:t>
      </w:r>
      <w:r w:rsidRPr="00ED34A8">
        <w:rPr>
          <w:rFonts w:ascii="Times New Roman" w:eastAsiaTheme="minorHAnsi" w:hAnsi="Times New Roman" w:cs="Times New Roman"/>
          <w:i/>
          <w:iCs/>
          <w:sz w:val="24"/>
          <w:szCs w:val="24"/>
          <w:lang w:val="fr-FR"/>
        </w:rPr>
        <w:t xml:space="preserve">normative </w:t>
      </w:r>
      <w:r w:rsidRPr="00ED34A8">
        <w:rPr>
          <w:rFonts w:ascii="Times New Roman" w:eastAsiaTheme="minorHAnsi" w:hAnsi="Times New Roman" w:cs="Times New Roman"/>
          <w:sz w:val="24"/>
          <w:szCs w:val="24"/>
          <w:lang w:val="fr-FR"/>
        </w:rPr>
        <w:t>dari masyarakat dewasa. Yang paling</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buruk, sub-kultur tersebut telah secara </w:t>
      </w:r>
      <w:r w:rsidRPr="00ED34A8">
        <w:rPr>
          <w:rFonts w:ascii="Times New Roman" w:eastAsiaTheme="minorHAnsi" w:hAnsi="Times New Roman" w:cs="Times New Roman"/>
          <w:i/>
          <w:iCs/>
          <w:sz w:val="24"/>
          <w:szCs w:val="24"/>
          <w:lang w:val="fr-FR"/>
        </w:rPr>
        <w:t xml:space="preserve">efektif </w:t>
      </w:r>
      <w:r w:rsidRPr="00ED34A8">
        <w:rPr>
          <w:rFonts w:ascii="Times New Roman" w:eastAsiaTheme="minorHAnsi" w:hAnsi="Times New Roman" w:cs="Times New Roman"/>
          <w:sz w:val="24"/>
          <w:szCs w:val="24"/>
          <w:lang w:val="fr-FR"/>
        </w:rPr>
        <w:t>memaksakan dari menjadi</w:t>
      </w:r>
      <w:r>
        <w:rPr>
          <w:rFonts w:ascii="Times New Roman" w:eastAsiaTheme="minorHAnsi" w:hAnsi="Times New Roman" w:cs="Times New Roman"/>
          <w:sz w:val="24"/>
          <w:szCs w:val="24"/>
          <w:lang w:val="fr-FR"/>
        </w:rPr>
        <w:t xml:space="preserve"> budaya anak </w:t>
      </w:r>
      <w:r w:rsidRPr="00ED34A8">
        <w:rPr>
          <w:rFonts w:ascii="Times New Roman" w:eastAsiaTheme="minorHAnsi" w:hAnsi="Times New Roman" w:cs="Times New Roman"/>
          <w:sz w:val="24"/>
          <w:szCs w:val="24"/>
          <w:lang w:val="fr-FR"/>
        </w:rPr>
        <w:t>muda yang juga memaksakan masyarakat luas untuk</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menerimanya seperti halnya makanan, baju, musik, gaya hidup, dan</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sebagainya.</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Sebagai konsekwensi dari perubahan-perubahan </w:t>
      </w:r>
      <w:r w:rsidRPr="00ED34A8">
        <w:rPr>
          <w:rFonts w:ascii="Times New Roman" w:eastAsiaTheme="minorHAnsi" w:hAnsi="Times New Roman" w:cs="Times New Roman"/>
          <w:i/>
          <w:iCs/>
          <w:sz w:val="24"/>
          <w:szCs w:val="24"/>
          <w:lang w:val="fr-FR"/>
        </w:rPr>
        <w:t xml:space="preserve">fundamental </w:t>
      </w:r>
      <w:r w:rsidRPr="00ED34A8">
        <w:rPr>
          <w:rFonts w:ascii="Times New Roman" w:eastAsiaTheme="minorHAnsi" w:hAnsi="Times New Roman" w:cs="Times New Roman"/>
          <w:sz w:val="24"/>
          <w:szCs w:val="24"/>
          <w:lang w:val="fr-FR"/>
        </w:rPr>
        <w:t>dalam</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masyarakat modern ini, para pendidik </w:t>
      </w:r>
      <w:r>
        <w:rPr>
          <w:rFonts w:ascii="Times New Roman" w:eastAsiaTheme="minorHAnsi" w:hAnsi="Times New Roman" w:cs="Times New Roman"/>
          <w:sz w:val="24"/>
          <w:szCs w:val="24"/>
          <w:lang w:val="fr-FR"/>
        </w:rPr>
        <w:t xml:space="preserve">mulai sadar bahwa mengajarkan </w:t>
      </w:r>
      <w:r w:rsidRPr="00ED34A8">
        <w:rPr>
          <w:rFonts w:ascii="Times New Roman" w:eastAsiaTheme="minorHAnsi" w:hAnsi="Times New Roman" w:cs="Times New Roman"/>
          <w:sz w:val="24"/>
          <w:szCs w:val="24"/>
          <w:lang w:val="fr-FR"/>
        </w:rPr>
        <w:t>keterampilan-ket</w:t>
      </w:r>
      <w:r>
        <w:rPr>
          <w:rFonts w:ascii="Times New Roman" w:eastAsiaTheme="minorHAnsi" w:hAnsi="Times New Roman" w:cs="Times New Roman"/>
          <w:sz w:val="24"/>
          <w:szCs w:val="24"/>
          <w:lang w:val="fr-FR"/>
        </w:rPr>
        <w:t xml:space="preserve">erampilan proses itu ternyata </w:t>
      </w:r>
      <w:r w:rsidRPr="00ED34A8">
        <w:rPr>
          <w:rFonts w:ascii="Times New Roman" w:eastAsiaTheme="minorHAnsi" w:hAnsi="Times New Roman" w:cs="Times New Roman"/>
          <w:sz w:val="24"/>
          <w:szCs w:val="24"/>
          <w:lang w:val="fr-FR"/>
        </w:rPr>
        <w:t>lebih penting dan</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i/>
          <w:iCs/>
          <w:sz w:val="24"/>
          <w:szCs w:val="24"/>
          <w:lang w:val="fr-FR"/>
        </w:rPr>
        <w:t xml:space="preserve">esensial </w:t>
      </w:r>
      <w:r w:rsidRPr="00ED34A8">
        <w:rPr>
          <w:rFonts w:ascii="Times New Roman" w:eastAsiaTheme="minorHAnsi" w:hAnsi="Times New Roman" w:cs="Times New Roman"/>
          <w:sz w:val="24"/>
          <w:szCs w:val="24"/>
          <w:lang w:val="fr-FR"/>
        </w:rPr>
        <w:t xml:space="preserve">dari pada hanya memberikan </w:t>
      </w:r>
      <w:r w:rsidRPr="00ED34A8">
        <w:rPr>
          <w:rFonts w:ascii="Times New Roman" w:eastAsiaTheme="minorHAnsi" w:hAnsi="Times New Roman" w:cs="Times New Roman"/>
          <w:i/>
          <w:iCs/>
          <w:sz w:val="24"/>
          <w:szCs w:val="24"/>
          <w:lang w:val="fr-FR"/>
        </w:rPr>
        <w:t xml:space="preserve">informasi </w:t>
      </w:r>
      <w:r w:rsidRPr="00ED34A8">
        <w:rPr>
          <w:rFonts w:ascii="Times New Roman" w:eastAsiaTheme="minorHAnsi" w:hAnsi="Times New Roman" w:cs="Times New Roman"/>
          <w:sz w:val="24"/>
          <w:szCs w:val="24"/>
          <w:lang w:val="fr-FR"/>
        </w:rPr>
        <w:t xml:space="preserve">semata. Oleh karena itu, tren pendidikan saat ini menyarankan adanya perubahan </w:t>
      </w:r>
      <w:r w:rsidRPr="00ED34A8">
        <w:rPr>
          <w:rFonts w:ascii="Times New Roman" w:eastAsiaTheme="minorHAnsi" w:hAnsi="Times New Roman" w:cs="Times New Roman"/>
          <w:i/>
          <w:iCs/>
          <w:sz w:val="24"/>
          <w:szCs w:val="24"/>
          <w:lang w:val="fr-FR"/>
        </w:rPr>
        <w:t xml:space="preserve">fundamental </w:t>
      </w:r>
      <w:r w:rsidRPr="00ED34A8">
        <w:rPr>
          <w:rFonts w:ascii="Times New Roman" w:eastAsiaTheme="minorHAnsi" w:hAnsi="Times New Roman" w:cs="Times New Roman"/>
          <w:sz w:val="24"/>
          <w:szCs w:val="24"/>
          <w:lang w:val="fr-FR"/>
        </w:rPr>
        <w:t>dari pembelajaran konten atau isi kea rah pembelajaran proses atau</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i/>
          <w:iCs/>
          <w:sz w:val="24"/>
          <w:szCs w:val="24"/>
          <w:lang w:val="fr-FR"/>
        </w:rPr>
        <w:t xml:space="preserve">transformasional. </w:t>
      </w:r>
      <w:r w:rsidRPr="00ED34A8">
        <w:rPr>
          <w:rFonts w:ascii="Times New Roman" w:eastAsiaTheme="minorHAnsi" w:hAnsi="Times New Roman" w:cs="Times New Roman"/>
          <w:sz w:val="24"/>
          <w:szCs w:val="24"/>
          <w:lang w:val="fr-FR"/>
        </w:rPr>
        <w:t>Pendidikan selalu dimaksudkan kearah sebuah proses</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dari pada isi. Pendidikan lebih memiliki makna proses dari pada isi,</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dalam al-Qur’an telah dijelaskan pendidikan sebagai proses transformasi</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dari pada sekedar </w:t>
      </w:r>
      <w:r w:rsidRPr="00ED34A8">
        <w:rPr>
          <w:rFonts w:ascii="Times New Roman" w:eastAsiaTheme="minorHAnsi" w:hAnsi="Times New Roman" w:cs="Times New Roman"/>
          <w:i/>
          <w:iCs/>
          <w:sz w:val="24"/>
          <w:szCs w:val="24"/>
          <w:lang w:val="fr-FR"/>
        </w:rPr>
        <w:t xml:space="preserve">informasi </w:t>
      </w:r>
      <w:r w:rsidRPr="00ED34A8">
        <w:rPr>
          <w:rFonts w:ascii="Times New Roman" w:eastAsiaTheme="minorHAnsi" w:hAnsi="Times New Roman" w:cs="Times New Roman"/>
          <w:sz w:val="24"/>
          <w:szCs w:val="24"/>
          <w:lang w:val="fr-FR"/>
        </w:rPr>
        <w:t>(teori). Umat Islam harus menyadari bahwa</w:t>
      </w:r>
      <w:r>
        <w:rPr>
          <w:rFonts w:ascii="Times New Roman" w:eastAsiaTheme="minorHAnsi" w:hAnsi="Times New Roman" w:cs="Times New Roman"/>
          <w:sz w:val="24"/>
          <w:szCs w:val="24"/>
          <w:lang w:val="fr-FR"/>
        </w:rPr>
        <w:t xml:space="preserve"> </w:t>
      </w:r>
      <w:r w:rsidRPr="00D5463B">
        <w:rPr>
          <w:rFonts w:ascii="Times New Roman" w:eastAsiaTheme="minorHAnsi" w:hAnsi="Times New Roman" w:cs="Times New Roman"/>
          <w:sz w:val="24"/>
          <w:szCs w:val="24"/>
          <w:lang w:val="fr-FR"/>
        </w:rPr>
        <w:t>pendidikan adalah merupakan sebu</w:t>
      </w:r>
      <w:r>
        <w:rPr>
          <w:rFonts w:ascii="Times New Roman" w:eastAsiaTheme="minorHAnsi" w:hAnsi="Times New Roman" w:cs="Times New Roman"/>
          <w:sz w:val="24"/>
          <w:szCs w:val="24"/>
          <w:lang w:val="fr-FR"/>
        </w:rPr>
        <w:t xml:space="preserve">ah proses dan transformasi dari </w:t>
      </w:r>
      <w:r w:rsidRPr="00D5463B">
        <w:rPr>
          <w:rFonts w:ascii="Times New Roman" w:eastAsiaTheme="minorHAnsi" w:hAnsi="Times New Roman" w:cs="Times New Roman"/>
          <w:sz w:val="24"/>
          <w:szCs w:val="24"/>
          <w:lang w:val="fr-FR"/>
        </w:rPr>
        <w:t>pada</w:t>
      </w:r>
      <w:r>
        <w:rPr>
          <w:rFonts w:ascii="Times New Roman" w:eastAsiaTheme="minorHAnsi" w:hAnsi="Times New Roman" w:cs="Times New Roman"/>
          <w:sz w:val="24"/>
          <w:szCs w:val="24"/>
          <w:lang w:val="fr-FR"/>
        </w:rPr>
        <w:t xml:space="preserve"> </w:t>
      </w:r>
      <w:r w:rsidRPr="00D5463B">
        <w:rPr>
          <w:rFonts w:ascii="Times New Roman" w:eastAsiaTheme="minorHAnsi" w:hAnsi="Times New Roman" w:cs="Times New Roman"/>
          <w:sz w:val="24"/>
          <w:szCs w:val="24"/>
          <w:lang w:val="fr-FR"/>
        </w:rPr>
        <w:t>sekedar isi dan informasi.</w:t>
      </w:r>
      <w:r>
        <w:rPr>
          <w:rStyle w:val="FootnoteReference"/>
          <w:rFonts w:ascii="Times New Roman" w:eastAsiaTheme="minorHAnsi" w:hAnsi="Times New Roman"/>
          <w:sz w:val="24"/>
          <w:szCs w:val="24"/>
          <w:lang w:val="fr-FR"/>
        </w:rPr>
        <w:footnoteReference w:id="28"/>
      </w:r>
      <w:r w:rsidRPr="00D5463B">
        <w:rPr>
          <w:rFonts w:ascii="Times New Roman" w:eastAsiaTheme="minorHAnsi" w:hAnsi="Times New Roman" w:cs="Times New Roman"/>
          <w:sz w:val="24"/>
          <w:szCs w:val="24"/>
          <w:lang w:val="fr-FR"/>
        </w:rPr>
        <w:t xml:space="preserve"> Adanya dikotomi an</w:t>
      </w:r>
      <w:r>
        <w:rPr>
          <w:rFonts w:ascii="Times New Roman" w:eastAsiaTheme="minorHAnsi" w:hAnsi="Times New Roman" w:cs="Times New Roman"/>
          <w:sz w:val="24"/>
          <w:szCs w:val="24"/>
          <w:lang w:val="fr-FR"/>
        </w:rPr>
        <w:t xml:space="preserve">tara informasi dan transformasi </w:t>
      </w:r>
      <w:r w:rsidRPr="00D5463B">
        <w:rPr>
          <w:rFonts w:ascii="Times New Roman" w:eastAsiaTheme="minorHAnsi" w:hAnsi="Times New Roman" w:cs="Times New Roman"/>
          <w:sz w:val="24"/>
          <w:szCs w:val="24"/>
          <w:lang w:val="fr-FR"/>
        </w:rPr>
        <w:t>juga tercermin</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dalam beberapa nama yang dilabelkan pada beberapa departemen dan</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menteri pendidikan, baik di </w:t>
      </w:r>
      <w:r w:rsidRPr="00ED34A8">
        <w:rPr>
          <w:rFonts w:ascii="Times New Roman" w:eastAsiaTheme="minorHAnsi" w:hAnsi="Times New Roman" w:cs="Times New Roman"/>
          <w:sz w:val="24"/>
          <w:szCs w:val="24"/>
          <w:lang w:val="fr-FR"/>
        </w:rPr>
        <w:lastRenderedPageBreak/>
        <w:t>Negara yang bebahasa Inggris maupun</w:t>
      </w:r>
      <w:r>
        <w:rPr>
          <w:rFonts w:ascii="Times New Roman" w:eastAsiaTheme="minorHAnsi" w:hAnsi="Times New Roman" w:cs="Times New Roman"/>
          <w:sz w:val="24"/>
          <w:szCs w:val="24"/>
          <w:lang w:val="fr-FR"/>
        </w:rPr>
        <w:t xml:space="preserve"> Negara Arab </w:t>
      </w:r>
      <w:r w:rsidRPr="00ED34A8">
        <w:rPr>
          <w:rFonts w:ascii="Times New Roman" w:eastAsiaTheme="minorHAnsi" w:hAnsi="Times New Roman" w:cs="Times New Roman"/>
          <w:sz w:val="24"/>
          <w:szCs w:val="24"/>
          <w:lang w:val="fr-FR"/>
        </w:rPr>
        <w:t>bahwa menteri pendidikan lebih mengacu pada adanya</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kombinasi dua kata: </w:t>
      </w:r>
      <w:r w:rsidRPr="00ED34A8">
        <w:rPr>
          <w:rFonts w:ascii="Times New Roman" w:eastAsiaTheme="minorHAnsi" w:hAnsi="Times New Roman" w:cs="Times New Roman"/>
          <w:i/>
          <w:iCs/>
          <w:sz w:val="24"/>
          <w:szCs w:val="24"/>
          <w:lang w:val="fr-FR"/>
        </w:rPr>
        <w:t>ta’lim</w:t>
      </w:r>
      <w:r>
        <w:rPr>
          <w:rFonts w:ascii="Times New Roman" w:eastAsiaTheme="minorHAnsi" w:hAnsi="Times New Roman" w:cs="Times New Roman"/>
          <w:i/>
          <w:iCs/>
          <w:sz w:val="24"/>
          <w:szCs w:val="24"/>
          <w:lang w:val="fr-FR"/>
        </w:rPr>
        <w:t xml:space="preserve"> </w:t>
      </w:r>
      <w:r w:rsidRPr="00284940">
        <w:rPr>
          <w:rFonts w:ascii="Times New Roman" w:eastAsiaTheme="minorHAnsi" w:hAnsi="Times New Roman" w:cs="Times New Roman"/>
          <w:sz w:val="24"/>
          <w:szCs w:val="24"/>
          <w:lang w:val="fr-FR"/>
        </w:rPr>
        <w:t>yaitu pendid</w:t>
      </w:r>
      <w:r>
        <w:rPr>
          <w:rFonts w:ascii="Times New Roman" w:eastAsiaTheme="minorHAnsi" w:hAnsi="Times New Roman" w:cs="Times New Roman"/>
          <w:sz w:val="24"/>
          <w:szCs w:val="24"/>
          <w:lang w:val="fr-FR"/>
        </w:rPr>
        <w:t>i</w:t>
      </w:r>
      <w:r w:rsidRPr="00284940">
        <w:rPr>
          <w:rFonts w:ascii="Times New Roman" w:eastAsiaTheme="minorHAnsi" w:hAnsi="Times New Roman" w:cs="Times New Roman"/>
          <w:sz w:val="24"/>
          <w:szCs w:val="24"/>
          <w:lang w:val="fr-FR"/>
        </w:rPr>
        <w:t>kan yang menitik beratkan masalah pada pe</w:t>
      </w:r>
      <w:r>
        <w:rPr>
          <w:rFonts w:ascii="Times New Roman" w:eastAsiaTheme="minorHAnsi" w:hAnsi="Times New Roman" w:cs="Times New Roman"/>
          <w:sz w:val="24"/>
          <w:szCs w:val="24"/>
          <w:lang w:val="fr-FR"/>
        </w:rPr>
        <w:t>ngajaran, penyampaian informasi</w:t>
      </w:r>
      <w:r w:rsidRPr="00284940">
        <w:rPr>
          <w:rFonts w:ascii="Times New Roman" w:eastAsiaTheme="minorHAnsi" w:hAnsi="Times New Roman" w:cs="Times New Roman"/>
          <w:sz w:val="24"/>
          <w:szCs w:val="24"/>
          <w:lang w:val="fr-FR"/>
        </w:rPr>
        <w:t xml:space="preserve"> dan pengembangan ilmu pengetahuan yang telah diperolehnya setelah melalukan proses pembelajaran.</w:t>
      </w:r>
      <w:r>
        <w:rPr>
          <w:rFonts w:ascii="Times New Roman" w:eastAsiaTheme="minorHAnsi" w:hAnsi="Times New Roman" w:cs="Times New Roman"/>
          <w:sz w:val="24"/>
          <w:szCs w:val="24"/>
          <w:lang w:val="fr-FR"/>
        </w:rPr>
        <w:t xml:space="preserve"> A</w:t>
      </w:r>
      <w:r w:rsidRPr="00ED34A8">
        <w:rPr>
          <w:rFonts w:ascii="Times New Roman" w:eastAsiaTheme="minorHAnsi" w:hAnsi="Times New Roman" w:cs="Times New Roman"/>
          <w:sz w:val="24"/>
          <w:szCs w:val="24"/>
          <w:lang w:val="fr-FR"/>
        </w:rPr>
        <w:t xml:space="preserve">tau </w:t>
      </w:r>
      <w:r w:rsidRPr="00ED34A8">
        <w:rPr>
          <w:rFonts w:ascii="Times New Roman" w:eastAsiaTheme="minorHAnsi" w:hAnsi="Times New Roman" w:cs="Times New Roman"/>
          <w:i/>
          <w:iCs/>
          <w:sz w:val="24"/>
          <w:szCs w:val="24"/>
          <w:lang w:val="fr-FR"/>
        </w:rPr>
        <w:t xml:space="preserve">tarbiyah </w:t>
      </w:r>
      <w:r>
        <w:rPr>
          <w:rFonts w:ascii="Times New Roman" w:eastAsiaTheme="minorHAnsi" w:hAnsi="Times New Roman" w:cs="Times New Roman"/>
          <w:sz w:val="24"/>
          <w:szCs w:val="24"/>
          <w:lang w:val="fr-FR"/>
        </w:rPr>
        <w:t>yang berarti pendidikan yang menitik beratkan masalah pada pendidikan, pembentukan, dan pengembangana kode etik (norma-norma etika akhlak).</w:t>
      </w:r>
      <w:r>
        <w:rPr>
          <w:rStyle w:val="FootnoteReference"/>
          <w:rFonts w:ascii="Times New Roman" w:eastAsiaTheme="minorHAnsi" w:hAnsi="Times New Roman"/>
          <w:sz w:val="24"/>
          <w:szCs w:val="24"/>
          <w:lang w:val="fr-FR"/>
        </w:rPr>
        <w:footnoteReference w:id="29"/>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Hal ini</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menandakan bahwa pendidikan adalah sebuah kombinasi antara </w:t>
      </w:r>
      <w:r w:rsidRPr="00ED34A8">
        <w:rPr>
          <w:rFonts w:ascii="Times New Roman" w:eastAsiaTheme="minorHAnsi" w:hAnsi="Times New Roman" w:cs="Times New Roman"/>
          <w:i/>
          <w:iCs/>
          <w:sz w:val="24"/>
          <w:szCs w:val="24"/>
          <w:lang w:val="fr-FR"/>
        </w:rPr>
        <w:t>informasi</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dan </w:t>
      </w:r>
      <w:r w:rsidRPr="00ED34A8">
        <w:rPr>
          <w:rFonts w:ascii="Times New Roman" w:eastAsiaTheme="minorHAnsi" w:hAnsi="Times New Roman" w:cs="Times New Roman"/>
          <w:i/>
          <w:iCs/>
          <w:sz w:val="24"/>
          <w:szCs w:val="24"/>
          <w:lang w:val="fr-FR"/>
        </w:rPr>
        <w:t>transformasi</w:t>
      </w:r>
      <w:r w:rsidRPr="00ED34A8">
        <w:rPr>
          <w:rFonts w:ascii="Times New Roman" w:eastAsiaTheme="minorHAnsi" w:hAnsi="Times New Roman" w:cs="Times New Roman"/>
          <w:sz w:val="24"/>
          <w:szCs w:val="24"/>
          <w:lang w:val="fr-FR"/>
        </w:rPr>
        <w:t>. Bagaimana pun juga, realisasi ini jarang terefleksikan</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dalam proses pembelajaran di kelas, dimana pengajaran di kelas</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cenderung untuk bergaya pembelajaran </w:t>
      </w:r>
      <w:r w:rsidRPr="00ED34A8">
        <w:rPr>
          <w:rFonts w:ascii="Times New Roman" w:eastAsiaTheme="minorHAnsi" w:hAnsi="Times New Roman" w:cs="Times New Roman"/>
          <w:i/>
          <w:iCs/>
          <w:sz w:val="24"/>
          <w:szCs w:val="24"/>
          <w:lang w:val="fr-FR"/>
        </w:rPr>
        <w:t>informative</w:t>
      </w:r>
      <w:r w:rsidRPr="00ED34A8">
        <w:rPr>
          <w:rFonts w:ascii="Times New Roman" w:eastAsiaTheme="minorHAnsi" w:hAnsi="Times New Roman" w:cs="Times New Roman"/>
          <w:sz w:val="24"/>
          <w:szCs w:val="24"/>
          <w:lang w:val="fr-FR"/>
        </w:rPr>
        <w:t>. Adapun konsep</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tarbiyah mencoba untuk menyelesaikan permasalahan ini.</w:t>
      </w:r>
      <w:r>
        <w:rPr>
          <w:rFonts w:ascii="Times New Roman" w:eastAsiaTheme="minorHAnsi" w:hAnsi="Times New Roman" w:cs="Times New Roman"/>
          <w:sz w:val="24"/>
          <w:szCs w:val="24"/>
          <w:lang w:val="fr-FR"/>
        </w:rPr>
        <w:t xml:space="preserve"> Adanya komparasi pendidikan </w:t>
      </w:r>
      <w:r w:rsidRPr="00ED34A8">
        <w:rPr>
          <w:rFonts w:ascii="Times New Roman" w:eastAsiaTheme="minorHAnsi" w:hAnsi="Times New Roman" w:cs="Times New Roman"/>
          <w:sz w:val="24"/>
          <w:szCs w:val="24"/>
          <w:lang w:val="fr-FR"/>
        </w:rPr>
        <w:t>agama dan umum ini, diharapkan</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 xml:space="preserve">dikotomi </w:t>
      </w:r>
      <w:r>
        <w:rPr>
          <w:rFonts w:ascii="Times New Roman" w:eastAsiaTheme="minorHAnsi" w:hAnsi="Times New Roman" w:cs="Times New Roman"/>
          <w:sz w:val="24"/>
          <w:szCs w:val="24"/>
          <w:lang w:val="fr-FR"/>
        </w:rPr>
        <w:t xml:space="preserve">akan terpecahkan dalam kerangka </w:t>
      </w:r>
      <w:r w:rsidRPr="00ED34A8">
        <w:rPr>
          <w:rFonts w:ascii="Times New Roman" w:eastAsiaTheme="minorHAnsi" w:hAnsi="Times New Roman" w:cs="Times New Roman"/>
          <w:sz w:val="24"/>
          <w:szCs w:val="24"/>
          <w:lang w:val="fr-FR"/>
        </w:rPr>
        <w:t>tarbiyah. Dengan</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menerapkan prinsip tauhid, kita mampu memecahkan dikotomi antara</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proses dan konten dengan cara menyatukan dua elemen ini bersamaan</w:t>
      </w:r>
      <w:r>
        <w:rPr>
          <w:rFonts w:ascii="Times New Roman" w:eastAsiaTheme="minorHAnsi" w:hAnsi="Times New Roman" w:cs="Times New Roman"/>
          <w:sz w:val="24"/>
          <w:szCs w:val="24"/>
          <w:lang w:val="fr-FR"/>
        </w:rPr>
        <w:t xml:space="preserve"> </w:t>
      </w:r>
      <w:r w:rsidRPr="00ED34A8">
        <w:rPr>
          <w:rFonts w:ascii="Times New Roman" w:eastAsiaTheme="minorHAnsi" w:hAnsi="Times New Roman" w:cs="Times New Roman"/>
          <w:sz w:val="24"/>
          <w:szCs w:val="24"/>
          <w:lang w:val="fr-FR"/>
        </w:rPr>
        <w:t>dan memadukan mereka kearah kerangka yang utuh dan tunggal.</w:t>
      </w:r>
      <w:r>
        <w:rPr>
          <w:rFonts w:ascii="Times New Roman" w:eastAsiaTheme="minorHAnsi" w:hAnsi="Times New Roman" w:cs="Times New Roman"/>
          <w:sz w:val="24"/>
          <w:szCs w:val="24"/>
          <w:lang w:val="fr-FR"/>
        </w:rPr>
        <w:t xml:space="preserve"> </w:t>
      </w:r>
      <w:r>
        <w:rPr>
          <w:rFonts w:ascii="Times New Roman" w:eastAsiaTheme="minorHAnsi" w:hAnsi="Times New Roman" w:cs="Times New Roman"/>
          <w:sz w:val="24"/>
          <w:szCs w:val="24"/>
        </w:rPr>
        <w:t xml:space="preserve">Kerangka ini terkenal </w:t>
      </w:r>
      <w:r w:rsidRPr="00D5463B">
        <w:rPr>
          <w:rFonts w:ascii="Times New Roman" w:eastAsiaTheme="minorHAnsi" w:hAnsi="Times New Roman" w:cs="Times New Roman"/>
          <w:sz w:val="24"/>
          <w:szCs w:val="24"/>
        </w:rPr>
        <w:t>dengan sebutan Model Pembelajaran Terpadu/</w:t>
      </w:r>
      <w:r w:rsidRPr="00ED34A8">
        <w:rPr>
          <w:rFonts w:ascii="Times New Roman" w:eastAsiaTheme="minorHAnsi" w:hAnsi="Times New Roman" w:cs="Times New Roman"/>
          <w:sz w:val="24"/>
          <w:szCs w:val="24"/>
        </w:rPr>
        <w:t xml:space="preserve"> </w:t>
      </w:r>
      <w:r w:rsidRPr="00D5463B">
        <w:rPr>
          <w:rFonts w:ascii="Times New Roman" w:eastAsiaTheme="minorHAnsi" w:hAnsi="Times New Roman" w:cs="Times New Roman"/>
          <w:i/>
          <w:iCs/>
          <w:sz w:val="24"/>
          <w:szCs w:val="24"/>
        </w:rPr>
        <w:t xml:space="preserve">integral Learning Model </w:t>
      </w:r>
      <w:r w:rsidRPr="00D5463B">
        <w:rPr>
          <w:rFonts w:ascii="Times New Roman" w:eastAsiaTheme="minorHAnsi" w:hAnsi="Times New Roman" w:cs="Times New Roman"/>
          <w:sz w:val="24"/>
          <w:szCs w:val="24"/>
        </w:rPr>
        <w:t>(ILM).</w:t>
      </w:r>
    </w:p>
    <w:p w:rsidR="00C25694" w:rsidRDefault="00C25694" w:rsidP="0083256B">
      <w:pPr>
        <w:tabs>
          <w:tab w:val="left" w:pos="1800"/>
        </w:tabs>
        <w:autoSpaceDE w:val="0"/>
        <w:autoSpaceDN w:val="0"/>
        <w:adjustRightInd w:val="0"/>
        <w:spacing w:after="0" w:line="480" w:lineRule="auto"/>
        <w:ind w:left="990"/>
        <w:jc w:val="both"/>
        <w:rPr>
          <w:rFonts w:ascii="Times New Roman" w:eastAsiaTheme="minorHAnsi" w:hAnsi="Times New Roman" w:cs="Times New Roman"/>
          <w:sz w:val="24"/>
          <w:szCs w:val="24"/>
        </w:rPr>
      </w:pPr>
    </w:p>
    <w:p w:rsidR="00C25694" w:rsidRPr="00ED34A8" w:rsidRDefault="00C25694" w:rsidP="0083256B">
      <w:pPr>
        <w:tabs>
          <w:tab w:val="left" w:pos="1800"/>
        </w:tabs>
        <w:autoSpaceDE w:val="0"/>
        <w:autoSpaceDN w:val="0"/>
        <w:adjustRightInd w:val="0"/>
        <w:spacing w:after="0" w:line="480" w:lineRule="auto"/>
        <w:ind w:left="990"/>
        <w:jc w:val="both"/>
        <w:rPr>
          <w:rFonts w:ascii="Times New Roman" w:eastAsiaTheme="minorHAnsi" w:hAnsi="Times New Roman" w:cs="Times New Roman"/>
          <w:sz w:val="24"/>
          <w:szCs w:val="24"/>
        </w:rPr>
      </w:pPr>
    </w:p>
    <w:p w:rsidR="0083256B" w:rsidRPr="0030133A" w:rsidRDefault="0083256B" w:rsidP="00C75761">
      <w:pPr>
        <w:pStyle w:val="ListParagraph"/>
        <w:numPr>
          <w:ilvl w:val="0"/>
          <w:numId w:val="3"/>
        </w:numPr>
        <w:autoSpaceDE w:val="0"/>
        <w:autoSpaceDN w:val="0"/>
        <w:adjustRightInd w:val="0"/>
        <w:spacing w:after="0" w:line="480" w:lineRule="auto"/>
        <w:ind w:left="1260" w:hanging="270"/>
        <w:jc w:val="both"/>
        <w:rPr>
          <w:rFonts w:ascii="Times New Roman" w:eastAsiaTheme="minorHAnsi" w:hAnsi="Times New Roman" w:cs="Times New Roman"/>
          <w:sz w:val="24"/>
          <w:szCs w:val="24"/>
        </w:rPr>
      </w:pPr>
      <w:r w:rsidRPr="0030133A">
        <w:rPr>
          <w:rFonts w:ascii="Times New Roman" w:eastAsiaTheme="minorHAnsi" w:hAnsi="Times New Roman" w:cs="Times New Roman"/>
          <w:i/>
          <w:iCs/>
          <w:sz w:val="24"/>
          <w:szCs w:val="24"/>
        </w:rPr>
        <w:lastRenderedPageBreak/>
        <w:t xml:space="preserve">Integrated Learning Model </w:t>
      </w:r>
      <w:r w:rsidRPr="0030133A">
        <w:rPr>
          <w:rFonts w:ascii="Times New Roman" w:eastAsiaTheme="minorHAnsi" w:hAnsi="Times New Roman" w:cs="Times New Roman"/>
          <w:sz w:val="24"/>
          <w:szCs w:val="24"/>
        </w:rPr>
        <w:t>(ILM)</w:t>
      </w:r>
    </w:p>
    <w:p w:rsidR="0083256B" w:rsidRDefault="00C25694" w:rsidP="00C25694">
      <w:pPr>
        <w:autoSpaceDE w:val="0"/>
        <w:autoSpaceDN w:val="0"/>
        <w:adjustRightInd w:val="0"/>
        <w:spacing w:after="0" w:line="480" w:lineRule="auto"/>
        <w:ind w:left="12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w:t>
      </w:r>
      <w:r w:rsidR="0083256B" w:rsidRPr="00D5463B">
        <w:rPr>
          <w:rFonts w:ascii="Times New Roman" w:eastAsiaTheme="minorHAnsi" w:hAnsi="Times New Roman" w:cs="Times New Roman"/>
          <w:sz w:val="24"/>
          <w:szCs w:val="24"/>
        </w:rPr>
        <w:t xml:space="preserve">l-Qur’an </w:t>
      </w:r>
      <w:r>
        <w:rPr>
          <w:rFonts w:ascii="Times New Roman" w:eastAsiaTheme="minorHAnsi" w:hAnsi="Times New Roman" w:cs="Times New Roman"/>
          <w:sz w:val="24"/>
          <w:szCs w:val="24"/>
        </w:rPr>
        <w:t>men</w:t>
      </w:r>
      <w:r w:rsidR="0083256B" w:rsidRPr="00D5463B">
        <w:rPr>
          <w:rFonts w:ascii="Times New Roman" w:eastAsiaTheme="minorHAnsi" w:hAnsi="Times New Roman" w:cs="Times New Roman"/>
          <w:sz w:val="24"/>
          <w:szCs w:val="24"/>
        </w:rPr>
        <w:t>jelaskan, bagaimana proses yang dilalui</w:t>
      </w:r>
      <w:r w:rsidR="0083256B">
        <w:rPr>
          <w:rFonts w:ascii="Times New Roman" w:eastAsiaTheme="minorHAnsi" w:hAnsi="Times New Roman" w:cs="Times New Roman"/>
          <w:sz w:val="24"/>
          <w:szCs w:val="24"/>
        </w:rPr>
        <w:t xml:space="preserve"> manusia, ketika mereka </w:t>
      </w:r>
      <w:r w:rsidR="0083256B" w:rsidRPr="00D5463B">
        <w:rPr>
          <w:rFonts w:ascii="Times New Roman" w:eastAsiaTheme="minorHAnsi" w:hAnsi="Times New Roman" w:cs="Times New Roman"/>
          <w:sz w:val="24"/>
          <w:szCs w:val="24"/>
        </w:rPr>
        <w:t>diciptakan oleh Allah dalam bentuk yang</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sebaik-baiknya dan menjadi makhluk yang paling mulia. Pertemuan</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sperma dengan sel telur merupakan awal dari kejadian manusia,</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setelah sperma itu bertemu dengan s</w:t>
      </w:r>
      <w:r w:rsidR="0083256B">
        <w:rPr>
          <w:rFonts w:ascii="Times New Roman" w:eastAsiaTheme="minorHAnsi" w:hAnsi="Times New Roman" w:cs="Times New Roman"/>
          <w:sz w:val="24"/>
          <w:szCs w:val="24"/>
        </w:rPr>
        <w:t>el telur, maka menjadilah zigot/</w:t>
      </w:r>
      <w:r w:rsidR="0083256B" w:rsidRPr="00D5463B">
        <w:rPr>
          <w:rFonts w:ascii="Times New Roman" w:eastAsiaTheme="minorHAnsi" w:hAnsi="Times New Roman" w:cs="Times New Roman"/>
          <w:sz w:val="24"/>
          <w:szCs w:val="24"/>
        </w:rPr>
        <w:t>‘alaqoh (segumpal darah), dalam ayat di atas kata yang menunjukkan</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 xml:space="preserve">pada proses kejadian manusia yaitu kata </w:t>
      </w:r>
      <w:r w:rsidR="0083256B" w:rsidRPr="00D5463B">
        <w:rPr>
          <w:rFonts w:ascii="Times New Roman" w:eastAsiaTheme="minorHAnsi" w:hAnsi="Times New Roman" w:cs="Times New Roman"/>
          <w:i/>
          <w:iCs/>
          <w:sz w:val="24"/>
          <w:szCs w:val="24"/>
        </w:rPr>
        <w:t xml:space="preserve">Khalaqo </w:t>
      </w:r>
      <w:r w:rsidR="0083256B" w:rsidRPr="00D5463B">
        <w:rPr>
          <w:rFonts w:ascii="Times New Roman" w:eastAsiaTheme="minorHAnsi" w:hAnsi="Times New Roman" w:cs="Times New Roman"/>
          <w:sz w:val="24"/>
          <w:szCs w:val="24"/>
        </w:rPr>
        <w:t>(penciptaan</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manusia), kata tersebut menunjukkan arti menciptakan atau</w:t>
      </w:r>
      <w:r w:rsidR="0083256B">
        <w:rPr>
          <w:rFonts w:ascii="Times New Roman" w:eastAsiaTheme="minorHAnsi" w:hAnsi="Times New Roman" w:cs="Times New Roman"/>
          <w:sz w:val="24"/>
          <w:szCs w:val="24"/>
        </w:rPr>
        <w:t xml:space="preserve"> membentuk, yaitu </w:t>
      </w:r>
      <w:r w:rsidR="0083256B" w:rsidRPr="00D5463B">
        <w:rPr>
          <w:rFonts w:ascii="Times New Roman" w:eastAsiaTheme="minorHAnsi" w:hAnsi="Times New Roman" w:cs="Times New Roman"/>
          <w:sz w:val="24"/>
          <w:szCs w:val="24"/>
        </w:rPr>
        <w:t>menciptakan sesuatu yang baru, tanpa contoh</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terlebih dahulu. Atau bisa diartikan suatu ketentuan atau ukuran yang</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 xml:space="preserve">tepat, yaitu adanya ketentuan dan keseimbangan. </w:t>
      </w:r>
      <w:r w:rsidR="0083256B" w:rsidRPr="00ED34A8">
        <w:rPr>
          <w:rFonts w:ascii="Times New Roman" w:eastAsiaTheme="minorHAnsi" w:hAnsi="Times New Roman" w:cs="Times New Roman"/>
          <w:sz w:val="24"/>
          <w:szCs w:val="24"/>
        </w:rPr>
        <w:t>Dan bisa diartikan penciptaan dari tidak ada atau penciptaan sesuatu yang baru dari sesuatu yang telah ada terlebih dahulu.</w:t>
      </w:r>
      <w:r w:rsidR="0083256B">
        <w:rPr>
          <w:rFonts w:ascii="Times New Roman" w:eastAsiaTheme="minorHAnsi" w:hAnsi="Times New Roman" w:cs="Times New Roman"/>
          <w:sz w:val="24"/>
          <w:szCs w:val="24"/>
        </w:rPr>
        <w:t xml:space="preserve"> </w:t>
      </w:r>
      <w:r w:rsidR="0083256B" w:rsidRPr="00ED34A8">
        <w:rPr>
          <w:rFonts w:ascii="Times New Roman" w:eastAsiaTheme="minorHAnsi" w:hAnsi="Times New Roman" w:cs="Times New Roman"/>
          <w:sz w:val="24"/>
          <w:szCs w:val="24"/>
        </w:rPr>
        <w:t>Tahap penciptaan manusia, yaitu: tahap jasad, tahap hayat, tahap</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ruh, dan tahap nafs.</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Konsep tarbiyah didasarkan pada pendekatan pada pendidikan</w:t>
      </w:r>
      <w:r w:rsidR="0083256B">
        <w:rPr>
          <w:rFonts w:ascii="Times New Roman" w:eastAsiaTheme="minorHAnsi" w:hAnsi="Times New Roman" w:cs="Times New Roman"/>
          <w:sz w:val="24"/>
          <w:szCs w:val="24"/>
        </w:rPr>
        <w:t xml:space="preserve"> </w:t>
      </w:r>
      <w:r w:rsidR="0083256B" w:rsidRPr="00ED34A8">
        <w:rPr>
          <w:rFonts w:ascii="Times New Roman" w:eastAsiaTheme="minorHAnsi" w:hAnsi="Times New Roman" w:cs="Times New Roman"/>
          <w:sz w:val="24"/>
          <w:szCs w:val="24"/>
        </w:rPr>
        <w:t xml:space="preserve">yang mengacu pada kehidupan riel, terpadu dan total. </w:t>
      </w:r>
      <w:r w:rsidR="0083256B" w:rsidRPr="00D5463B">
        <w:rPr>
          <w:rFonts w:ascii="Times New Roman" w:eastAsiaTheme="minorHAnsi" w:hAnsi="Times New Roman" w:cs="Times New Roman"/>
          <w:sz w:val="24"/>
          <w:szCs w:val="24"/>
        </w:rPr>
        <w:t>Sebagai bagian</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dari sistem pengantarnya, konsep ini telah mengembangkan sebuah</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 xml:space="preserve">format untuk pengajaran atau </w:t>
      </w:r>
      <w:r w:rsidR="0083256B" w:rsidRPr="00D5463B">
        <w:rPr>
          <w:rFonts w:ascii="Times New Roman" w:eastAsiaTheme="minorHAnsi" w:hAnsi="Times New Roman" w:cs="Times New Roman"/>
          <w:i/>
          <w:iCs/>
          <w:sz w:val="24"/>
          <w:szCs w:val="24"/>
        </w:rPr>
        <w:t xml:space="preserve">instruction </w:t>
      </w:r>
      <w:r w:rsidR="0083256B" w:rsidRPr="00D5463B">
        <w:rPr>
          <w:rFonts w:ascii="Times New Roman" w:eastAsiaTheme="minorHAnsi" w:hAnsi="Times New Roman" w:cs="Times New Roman"/>
          <w:sz w:val="24"/>
          <w:szCs w:val="24"/>
        </w:rPr>
        <w:t>yang bisa membantu</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memastikan bahwa prinsip-prinsip inti tarbiyah dimasukkan dalam</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 xml:space="preserve">desain dan proses pengajaran. Struktur ini dikenal dengan </w:t>
      </w:r>
      <w:r w:rsidR="0083256B" w:rsidRPr="00D5463B">
        <w:rPr>
          <w:rFonts w:ascii="Times New Roman" w:eastAsiaTheme="minorHAnsi" w:hAnsi="Times New Roman" w:cs="Times New Roman"/>
          <w:i/>
          <w:iCs/>
          <w:sz w:val="24"/>
          <w:szCs w:val="24"/>
        </w:rPr>
        <w:t>Integrated</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i/>
          <w:iCs/>
          <w:sz w:val="24"/>
          <w:szCs w:val="24"/>
        </w:rPr>
        <w:t xml:space="preserve">Learning Model </w:t>
      </w:r>
      <w:r w:rsidR="0083256B" w:rsidRPr="00D5463B">
        <w:rPr>
          <w:rFonts w:ascii="Times New Roman" w:eastAsiaTheme="minorHAnsi" w:hAnsi="Times New Roman" w:cs="Times New Roman"/>
          <w:sz w:val="24"/>
          <w:szCs w:val="24"/>
        </w:rPr>
        <w:t>(ILM) yakni model pembelajaran terpadu dan Islam</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untuk penguasaan hidup (</w:t>
      </w:r>
      <w:r w:rsidR="0083256B" w:rsidRPr="00D5463B">
        <w:rPr>
          <w:rFonts w:ascii="Times New Roman" w:eastAsiaTheme="minorHAnsi" w:hAnsi="Times New Roman" w:cs="Times New Roman"/>
          <w:i/>
          <w:iCs/>
          <w:sz w:val="24"/>
          <w:szCs w:val="24"/>
        </w:rPr>
        <w:t>Islam for Life Mastery</w:t>
      </w:r>
      <w:r w:rsidR="0083256B" w:rsidRPr="00D5463B">
        <w:rPr>
          <w:rFonts w:ascii="Times New Roman" w:eastAsiaTheme="minorHAnsi" w:hAnsi="Times New Roman" w:cs="Times New Roman"/>
          <w:sz w:val="24"/>
          <w:szCs w:val="24"/>
        </w:rPr>
        <w:t>).</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 xml:space="preserve">Adapun konsep ILM adalah mengadakan </w:t>
      </w:r>
      <w:r w:rsidR="0083256B" w:rsidRPr="00D5463B">
        <w:rPr>
          <w:rFonts w:ascii="Times New Roman" w:eastAsiaTheme="minorHAnsi" w:hAnsi="Times New Roman" w:cs="Times New Roman"/>
          <w:sz w:val="24"/>
          <w:szCs w:val="24"/>
        </w:rPr>
        <w:lastRenderedPageBreak/>
        <w:t>kekuatan pengetahuan</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dan membawa pengetahuan itu ke tingkatan</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selanjutnya dengan cara</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menggunakannya untuk penguasaan hidup (</w:t>
      </w:r>
      <w:r w:rsidR="0083256B" w:rsidRPr="00D5463B">
        <w:rPr>
          <w:rFonts w:ascii="Times New Roman" w:eastAsiaTheme="minorHAnsi" w:hAnsi="Times New Roman" w:cs="Times New Roman"/>
          <w:i/>
          <w:iCs/>
          <w:sz w:val="24"/>
          <w:szCs w:val="24"/>
        </w:rPr>
        <w:t>Life Mastery</w:t>
      </w:r>
      <w:r w:rsidR="0083256B" w:rsidRPr="00D5463B">
        <w:rPr>
          <w:rFonts w:ascii="Times New Roman" w:eastAsiaTheme="minorHAnsi" w:hAnsi="Times New Roman" w:cs="Times New Roman"/>
          <w:sz w:val="24"/>
          <w:szCs w:val="24"/>
        </w:rPr>
        <w:t>). Dengan</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kata lain, konsep ILM membawa pengetahuan dari teori ke praktek,</w:t>
      </w:r>
      <w:r w:rsidR="0083256B">
        <w:rPr>
          <w:rFonts w:ascii="Times New Roman" w:eastAsiaTheme="minorHAnsi" w:hAnsi="Times New Roman" w:cs="Times New Roman"/>
          <w:sz w:val="24"/>
          <w:szCs w:val="24"/>
        </w:rPr>
        <w:t xml:space="preserve"> </w:t>
      </w:r>
      <w:r w:rsidR="0083256B" w:rsidRPr="00ED34A8">
        <w:rPr>
          <w:rFonts w:ascii="Times New Roman" w:eastAsiaTheme="minorHAnsi" w:hAnsi="Times New Roman" w:cs="Times New Roman"/>
          <w:sz w:val="24"/>
          <w:szCs w:val="24"/>
        </w:rPr>
        <w:t xml:space="preserve">dan dari </w:t>
      </w:r>
      <w:r w:rsidR="0083256B" w:rsidRPr="00ED34A8">
        <w:rPr>
          <w:rFonts w:ascii="Times New Roman" w:eastAsiaTheme="minorHAnsi" w:hAnsi="Times New Roman" w:cs="Times New Roman"/>
          <w:i/>
          <w:iCs/>
          <w:sz w:val="24"/>
          <w:szCs w:val="24"/>
        </w:rPr>
        <w:t xml:space="preserve">informasi </w:t>
      </w:r>
      <w:r w:rsidR="0083256B" w:rsidRPr="00ED34A8">
        <w:rPr>
          <w:rFonts w:ascii="Times New Roman" w:eastAsiaTheme="minorHAnsi" w:hAnsi="Times New Roman" w:cs="Times New Roman"/>
          <w:sz w:val="24"/>
          <w:szCs w:val="24"/>
        </w:rPr>
        <w:t xml:space="preserve">ke </w:t>
      </w:r>
      <w:r w:rsidR="0083256B" w:rsidRPr="00ED34A8">
        <w:rPr>
          <w:rFonts w:ascii="Times New Roman" w:eastAsiaTheme="minorHAnsi" w:hAnsi="Times New Roman" w:cs="Times New Roman"/>
          <w:i/>
          <w:iCs/>
          <w:sz w:val="24"/>
          <w:szCs w:val="24"/>
        </w:rPr>
        <w:t xml:space="preserve">transformasi. </w:t>
      </w:r>
      <w:r w:rsidR="0083256B" w:rsidRPr="00D5463B">
        <w:rPr>
          <w:rFonts w:ascii="Times New Roman" w:eastAsiaTheme="minorHAnsi" w:hAnsi="Times New Roman" w:cs="Times New Roman"/>
          <w:sz w:val="24"/>
          <w:szCs w:val="24"/>
        </w:rPr>
        <w:t>Adapun konsep dasar pandangan</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 xml:space="preserve">Islam akan hal ini adalah konsep </w:t>
      </w:r>
      <w:r w:rsidR="0083256B" w:rsidRPr="00D5463B">
        <w:rPr>
          <w:rFonts w:ascii="Times New Roman" w:eastAsiaTheme="minorHAnsi" w:hAnsi="Times New Roman" w:cs="Times New Roman"/>
          <w:i/>
          <w:iCs/>
          <w:sz w:val="24"/>
          <w:szCs w:val="24"/>
        </w:rPr>
        <w:t>tauhid (integrasi</w:t>
      </w:r>
      <w:r w:rsidR="0083256B" w:rsidRPr="00D5463B">
        <w:rPr>
          <w:rFonts w:ascii="Times New Roman" w:eastAsiaTheme="minorHAnsi" w:hAnsi="Times New Roman" w:cs="Times New Roman"/>
          <w:sz w:val="24"/>
          <w:szCs w:val="24"/>
        </w:rPr>
        <w:t>), iman (keyakinan),</w:t>
      </w:r>
      <w:r w:rsidR="0083256B">
        <w:rPr>
          <w:rFonts w:ascii="Times New Roman" w:eastAsiaTheme="minorHAnsi" w:hAnsi="Times New Roman" w:cs="Times New Roman"/>
          <w:sz w:val="24"/>
          <w:szCs w:val="24"/>
        </w:rPr>
        <w:t xml:space="preserve"> dan amal </w:t>
      </w:r>
      <w:r w:rsidR="0083256B" w:rsidRPr="00D5463B">
        <w:rPr>
          <w:rFonts w:ascii="Times New Roman" w:eastAsiaTheme="minorHAnsi" w:hAnsi="Times New Roman" w:cs="Times New Roman"/>
          <w:sz w:val="24"/>
          <w:szCs w:val="24"/>
        </w:rPr>
        <w:t xml:space="preserve">(tindakan). </w:t>
      </w:r>
      <w:r w:rsidR="0083256B" w:rsidRPr="00ED34A8">
        <w:rPr>
          <w:rFonts w:ascii="Times New Roman" w:eastAsiaTheme="minorHAnsi" w:hAnsi="Times New Roman" w:cs="Times New Roman"/>
          <w:sz w:val="24"/>
          <w:szCs w:val="24"/>
        </w:rPr>
        <w:t xml:space="preserve">Adapun sistem </w:t>
      </w:r>
      <w:r w:rsidR="0083256B" w:rsidRPr="00ED34A8">
        <w:rPr>
          <w:rFonts w:ascii="Times New Roman" w:eastAsiaTheme="minorHAnsi" w:hAnsi="Times New Roman" w:cs="Times New Roman"/>
          <w:i/>
          <w:iCs/>
          <w:sz w:val="24"/>
          <w:szCs w:val="24"/>
        </w:rPr>
        <w:t xml:space="preserve">pedagogis </w:t>
      </w:r>
      <w:r w:rsidR="0083256B" w:rsidRPr="00ED34A8">
        <w:rPr>
          <w:rFonts w:ascii="Times New Roman" w:eastAsiaTheme="minorHAnsi" w:hAnsi="Times New Roman" w:cs="Times New Roman"/>
          <w:sz w:val="24"/>
          <w:szCs w:val="24"/>
        </w:rPr>
        <w:t xml:space="preserve">dari gagasan ini berasal dari prinsip bahwa pengetahuan, pemahaman, dan </w:t>
      </w:r>
      <w:r w:rsidR="0083256B" w:rsidRPr="00D5463B">
        <w:rPr>
          <w:rFonts w:ascii="Times New Roman" w:eastAsiaTheme="minorHAnsi" w:hAnsi="Times New Roman" w:cs="Times New Roman"/>
          <w:sz w:val="24"/>
          <w:szCs w:val="24"/>
        </w:rPr>
        <w:t>pembelajaran akan berlangsung lebih kokoh ketika semua itu</w:t>
      </w:r>
      <w:r w:rsidR="0083256B">
        <w:rPr>
          <w:rFonts w:ascii="Times New Roman" w:eastAsiaTheme="minorHAnsi" w:hAnsi="Times New Roman" w:cs="Times New Roman"/>
          <w:sz w:val="24"/>
          <w:szCs w:val="24"/>
        </w:rPr>
        <w:t xml:space="preserve"> </w:t>
      </w:r>
      <w:r w:rsidR="0083256B" w:rsidRPr="00ED34A8">
        <w:rPr>
          <w:rFonts w:ascii="Times New Roman" w:eastAsiaTheme="minorHAnsi" w:hAnsi="Times New Roman" w:cs="Times New Roman"/>
          <w:sz w:val="24"/>
          <w:szCs w:val="24"/>
        </w:rPr>
        <w:t>dipadukan dan diimplementasikan dalam konteks kehidupan riel. Ini</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merupakan paradigma yang simpel tetapi sangat kuat untuk</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pengajaran dan pembelajaran yang otentik dan bermakna dalam dunia</w:t>
      </w:r>
      <w:r w:rsidR="0083256B">
        <w:rPr>
          <w:rFonts w:ascii="Times New Roman" w:eastAsiaTheme="minorHAnsi" w:hAnsi="Times New Roman" w:cs="Times New Roman"/>
          <w:sz w:val="24"/>
          <w:szCs w:val="24"/>
        </w:rPr>
        <w:t xml:space="preserve"> </w:t>
      </w:r>
      <w:r w:rsidR="0083256B" w:rsidRPr="00D5463B">
        <w:rPr>
          <w:rFonts w:ascii="Times New Roman" w:eastAsiaTheme="minorHAnsi" w:hAnsi="Times New Roman" w:cs="Times New Roman"/>
          <w:sz w:val="24"/>
          <w:szCs w:val="24"/>
        </w:rPr>
        <w:t>pendidikan.</w:t>
      </w:r>
    </w:p>
    <w:p w:rsidR="0083256B" w:rsidRPr="0030133A" w:rsidRDefault="0083256B" w:rsidP="00C75761">
      <w:pPr>
        <w:pStyle w:val="ListParagraph"/>
        <w:numPr>
          <w:ilvl w:val="0"/>
          <w:numId w:val="3"/>
        </w:numPr>
        <w:autoSpaceDE w:val="0"/>
        <w:autoSpaceDN w:val="0"/>
        <w:adjustRightInd w:val="0"/>
        <w:spacing w:after="0" w:line="480" w:lineRule="auto"/>
        <w:ind w:left="1260" w:hanging="270"/>
        <w:jc w:val="both"/>
        <w:rPr>
          <w:rFonts w:ascii="Times New Roman" w:eastAsiaTheme="minorHAnsi" w:hAnsi="Times New Roman" w:cs="Times New Roman"/>
          <w:sz w:val="24"/>
          <w:szCs w:val="24"/>
        </w:rPr>
      </w:pPr>
      <w:r w:rsidRPr="0030133A">
        <w:rPr>
          <w:rFonts w:ascii="Times New Roman" w:eastAsiaTheme="minorHAnsi" w:hAnsi="Times New Roman" w:cs="Times New Roman"/>
          <w:sz w:val="24"/>
          <w:szCs w:val="24"/>
        </w:rPr>
        <w:t xml:space="preserve">Struktur </w:t>
      </w:r>
      <w:r w:rsidRPr="0030133A">
        <w:rPr>
          <w:rFonts w:ascii="Times New Roman" w:eastAsiaTheme="minorHAnsi" w:hAnsi="Times New Roman" w:cs="Times New Roman"/>
          <w:i/>
          <w:iCs/>
          <w:sz w:val="24"/>
          <w:szCs w:val="24"/>
        </w:rPr>
        <w:t xml:space="preserve">Integrated Learning Model </w:t>
      </w:r>
      <w:r w:rsidRPr="0030133A">
        <w:rPr>
          <w:rFonts w:ascii="Times New Roman" w:eastAsiaTheme="minorHAnsi" w:hAnsi="Times New Roman" w:cs="Times New Roman"/>
          <w:sz w:val="24"/>
          <w:szCs w:val="24"/>
        </w:rPr>
        <w:t xml:space="preserve">(ILM) </w:t>
      </w:r>
    </w:p>
    <w:p w:rsidR="0083256B" w:rsidRDefault="0083256B" w:rsidP="0083256B">
      <w:pPr>
        <w:autoSpaceDE w:val="0"/>
        <w:autoSpaceDN w:val="0"/>
        <w:adjustRightInd w:val="0"/>
        <w:spacing w:after="0" w:line="480" w:lineRule="auto"/>
        <w:ind w:left="1260"/>
        <w:jc w:val="both"/>
        <w:rPr>
          <w:rFonts w:ascii="Times New Roman" w:eastAsiaTheme="minorHAnsi" w:hAnsi="Times New Roman" w:cs="Times New Roman"/>
          <w:sz w:val="24"/>
          <w:szCs w:val="24"/>
        </w:rPr>
      </w:pPr>
      <w:r w:rsidRPr="00ED34A8">
        <w:rPr>
          <w:rFonts w:ascii="Times New Roman" w:eastAsiaTheme="minorHAnsi" w:hAnsi="Times New Roman" w:cs="Times New Roman"/>
          <w:sz w:val="24"/>
          <w:szCs w:val="24"/>
        </w:rPr>
        <w:t xml:space="preserve">Model instruksional ILM terdiri dari serangkaian komponen </w:t>
      </w:r>
      <w:r w:rsidRPr="00D5463B">
        <w:rPr>
          <w:rFonts w:ascii="Times New Roman" w:eastAsiaTheme="minorHAnsi" w:hAnsi="Times New Roman" w:cs="Times New Roman"/>
          <w:sz w:val="24"/>
          <w:szCs w:val="24"/>
        </w:rPr>
        <w:t>instruksional yang telah ditentukan, yang bisa dipastikan bahwa</w:t>
      </w:r>
      <w:r w:rsidRPr="00ED34A8">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komponen tersebut telah dimasukkan dalam desain dan penyajian</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pengajaran, adapun komponen-komponen dalam model ILM adalah</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sebagaimana berikut ini:</w:t>
      </w:r>
      <w:r>
        <w:rPr>
          <w:rFonts w:ascii="Times New Roman" w:eastAsiaTheme="minorHAnsi" w:hAnsi="Times New Roman" w:cs="Times New Roman"/>
          <w:sz w:val="24"/>
          <w:szCs w:val="24"/>
        </w:rPr>
        <w:t xml:space="preserve"> </w:t>
      </w:r>
    </w:p>
    <w:p w:rsidR="0083256B" w:rsidRPr="0030133A" w:rsidRDefault="0083256B" w:rsidP="00C75761">
      <w:pPr>
        <w:pStyle w:val="ListParagraph"/>
        <w:numPr>
          <w:ilvl w:val="0"/>
          <w:numId w:val="2"/>
        </w:numPr>
        <w:autoSpaceDE w:val="0"/>
        <w:autoSpaceDN w:val="0"/>
        <w:adjustRightInd w:val="0"/>
        <w:spacing w:after="0" w:line="480" w:lineRule="auto"/>
        <w:ind w:left="1530" w:hanging="270"/>
        <w:jc w:val="both"/>
        <w:rPr>
          <w:rFonts w:ascii="Times New Roman" w:eastAsiaTheme="minorHAnsi" w:hAnsi="Times New Roman" w:cs="Times New Roman"/>
          <w:sz w:val="24"/>
          <w:szCs w:val="24"/>
        </w:rPr>
      </w:pPr>
      <w:r w:rsidRPr="0030133A">
        <w:rPr>
          <w:rFonts w:ascii="Times New Roman" w:eastAsiaTheme="minorHAnsi" w:hAnsi="Times New Roman" w:cs="Times New Roman"/>
          <w:sz w:val="24"/>
          <w:szCs w:val="24"/>
        </w:rPr>
        <w:t xml:space="preserve">Komponen “I”: </w:t>
      </w:r>
      <w:r w:rsidRPr="0030133A">
        <w:rPr>
          <w:rFonts w:ascii="Times New Roman" w:eastAsiaTheme="minorHAnsi" w:hAnsi="Times New Roman" w:cs="Times New Roman"/>
          <w:i/>
          <w:iCs/>
          <w:sz w:val="24"/>
          <w:szCs w:val="24"/>
        </w:rPr>
        <w:t xml:space="preserve">Integrated Islam </w:t>
      </w:r>
      <w:r w:rsidRPr="0030133A">
        <w:rPr>
          <w:rFonts w:ascii="Times New Roman" w:eastAsiaTheme="minorHAnsi" w:hAnsi="Times New Roman" w:cs="Times New Roman"/>
          <w:sz w:val="24"/>
          <w:szCs w:val="24"/>
        </w:rPr>
        <w:t xml:space="preserve">(Islam Terpadu) </w:t>
      </w:r>
    </w:p>
    <w:p w:rsidR="0083256B" w:rsidRPr="00D5463B" w:rsidRDefault="0083256B" w:rsidP="0083256B">
      <w:pPr>
        <w:autoSpaceDE w:val="0"/>
        <w:autoSpaceDN w:val="0"/>
        <w:adjustRightInd w:val="0"/>
        <w:spacing w:after="0" w:line="480" w:lineRule="auto"/>
        <w:ind w:left="1530"/>
        <w:jc w:val="both"/>
        <w:rPr>
          <w:rFonts w:ascii="Times New Roman" w:eastAsiaTheme="minorHAnsi" w:hAnsi="Times New Roman" w:cs="Times New Roman"/>
          <w:sz w:val="24"/>
          <w:szCs w:val="24"/>
        </w:rPr>
      </w:pPr>
      <w:r w:rsidRPr="00ED34A8">
        <w:rPr>
          <w:rFonts w:ascii="Times New Roman" w:eastAsiaTheme="minorHAnsi" w:hAnsi="Times New Roman" w:cs="Times New Roman"/>
          <w:sz w:val="24"/>
          <w:szCs w:val="24"/>
        </w:rPr>
        <w:t>Komponen pertama dari model ini membahas isu-isu isi dan struktur (misalnya kurikulum). Komponen ini membahas pernyataan-pernyataan: isi apa yang sangat bernilai untuk</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 xml:space="preserve">dipelajari dan </w:t>
      </w:r>
      <w:r w:rsidRPr="00D5463B">
        <w:rPr>
          <w:rFonts w:ascii="Times New Roman" w:eastAsiaTheme="minorHAnsi" w:hAnsi="Times New Roman" w:cs="Times New Roman"/>
          <w:sz w:val="24"/>
          <w:szCs w:val="24"/>
        </w:rPr>
        <w:lastRenderedPageBreak/>
        <w:t>bagaimana cara terbaik untuk menghasilkan</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pemahaman optimal bagi anak didik? Komponen “I” meliputi</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elemen-elemen di bawah ini:</w:t>
      </w:r>
    </w:p>
    <w:p w:rsidR="0083256B" w:rsidRPr="001E4430" w:rsidRDefault="0083256B" w:rsidP="00C75761">
      <w:pPr>
        <w:pStyle w:val="ListParagraph"/>
        <w:numPr>
          <w:ilvl w:val="0"/>
          <w:numId w:val="1"/>
        </w:numPr>
        <w:autoSpaceDE w:val="0"/>
        <w:autoSpaceDN w:val="0"/>
        <w:adjustRightInd w:val="0"/>
        <w:spacing w:after="0" w:line="480" w:lineRule="auto"/>
        <w:ind w:left="1985" w:hanging="425"/>
        <w:jc w:val="both"/>
        <w:rPr>
          <w:rFonts w:ascii="Times New Roman" w:eastAsiaTheme="minorHAnsi" w:hAnsi="Times New Roman" w:cs="Times New Roman"/>
          <w:sz w:val="24"/>
          <w:szCs w:val="24"/>
          <w:lang w:val="fr-FR"/>
        </w:rPr>
      </w:pPr>
      <w:r w:rsidRPr="00ED34A8">
        <w:rPr>
          <w:rFonts w:ascii="Times New Roman" w:eastAsiaTheme="minorHAnsi" w:hAnsi="Times New Roman" w:cs="Times New Roman"/>
          <w:i/>
          <w:iCs/>
          <w:sz w:val="24"/>
          <w:szCs w:val="24"/>
          <w:lang w:val="fr-FR"/>
        </w:rPr>
        <w:t xml:space="preserve">Islamic Content/ </w:t>
      </w:r>
      <w:r w:rsidRPr="00ED34A8">
        <w:rPr>
          <w:rFonts w:ascii="Times New Roman" w:eastAsiaTheme="minorHAnsi" w:hAnsi="Times New Roman" w:cs="Times New Roman"/>
          <w:sz w:val="24"/>
          <w:szCs w:val="24"/>
          <w:lang w:val="fr-FR"/>
        </w:rPr>
        <w:t>isi ke-Islaman. Hal ini meliputi seluruh pengetahuan yang berguna, karena semua pengetahuan</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lang w:val="fr-FR"/>
        </w:rPr>
        <w:t>adalah berhubungan dengan Islam. Termasuk konsep inti,pemahaman, dan keterampilan dari wilayah isi tersebut yang</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lang w:val="fr-FR"/>
        </w:rPr>
        <w:t>dipandang dari perspektif Islam. Elemen ini membahas aspek</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lang w:val="fr-FR"/>
        </w:rPr>
        <w:t>Islam maupun akademis dari pengalaman pembelajaran</w:t>
      </w:r>
      <w:r>
        <w:rPr>
          <w:rFonts w:ascii="Times New Roman" w:eastAsiaTheme="minorHAnsi" w:hAnsi="Times New Roman" w:cs="Times New Roman"/>
          <w:sz w:val="24"/>
          <w:szCs w:val="24"/>
          <w:lang w:val="fr-FR"/>
        </w:rPr>
        <w:t xml:space="preserve"> tersebut (Islam dan </w:t>
      </w:r>
      <w:r w:rsidRPr="001E4430">
        <w:rPr>
          <w:rFonts w:ascii="Times New Roman" w:eastAsiaTheme="minorHAnsi" w:hAnsi="Times New Roman" w:cs="Times New Roman"/>
          <w:sz w:val="24"/>
          <w:szCs w:val="24"/>
          <w:lang w:val="fr-FR"/>
        </w:rPr>
        <w:t>ilmu).</w:t>
      </w:r>
    </w:p>
    <w:p w:rsidR="0083256B" w:rsidRPr="001E4430" w:rsidRDefault="0083256B" w:rsidP="00C75761">
      <w:pPr>
        <w:pStyle w:val="ListParagraph"/>
        <w:numPr>
          <w:ilvl w:val="0"/>
          <w:numId w:val="1"/>
        </w:numPr>
        <w:autoSpaceDE w:val="0"/>
        <w:autoSpaceDN w:val="0"/>
        <w:adjustRightInd w:val="0"/>
        <w:spacing w:after="0" w:line="480" w:lineRule="auto"/>
        <w:ind w:left="1985" w:hanging="455"/>
        <w:jc w:val="both"/>
        <w:rPr>
          <w:rFonts w:ascii="Times New Roman" w:eastAsiaTheme="minorHAnsi" w:hAnsi="Times New Roman" w:cs="Times New Roman"/>
          <w:sz w:val="24"/>
          <w:szCs w:val="24"/>
          <w:lang w:val="fr-FR"/>
        </w:rPr>
      </w:pPr>
      <w:r w:rsidRPr="001E4430">
        <w:rPr>
          <w:rFonts w:ascii="Times New Roman" w:eastAsiaTheme="minorHAnsi" w:hAnsi="Times New Roman" w:cs="Times New Roman"/>
          <w:i/>
          <w:iCs/>
          <w:sz w:val="24"/>
          <w:szCs w:val="24"/>
          <w:lang w:val="fr-FR"/>
        </w:rPr>
        <w:t xml:space="preserve">Integrated Structure/ </w:t>
      </w:r>
      <w:r w:rsidRPr="001E4430">
        <w:rPr>
          <w:rFonts w:ascii="Times New Roman" w:eastAsiaTheme="minorHAnsi" w:hAnsi="Times New Roman" w:cs="Times New Roman"/>
          <w:sz w:val="24"/>
          <w:szCs w:val="24"/>
          <w:lang w:val="fr-FR"/>
        </w:rPr>
        <w:t>susunan terpadu. Pendekatan terpadu,</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lang w:val="fr-FR"/>
        </w:rPr>
        <w:t>holistik, dan terpusat pada Tuhan. Konten ini disusun dengan</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lang w:val="fr-FR"/>
        </w:rPr>
        <w:t xml:space="preserve">cara yang bisa melahirkan pendekatan yang utuh, </w:t>
      </w:r>
      <w:r w:rsidRPr="001E4430">
        <w:rPr>
          <w:rFonts w:ascii="Times New Roman" w:eastAsiaTheme="minorHAnsi" w:hAnsi="Times New Roman" w:cs="Times New Roman"/>
          <w:i/>
          <w:iCs/>
          <w:sz w:val="24"/>
          <w:szCs w:val="24"/>
          <w:lang w:val="fr-FR"/>
        </w:rPr>
        <w:t>koheren</w:t>
      </w:r>
      <w:r>
        <w:rPr>
          <w:rFonts w:ascii="Times New Roman" w:eastAsiaTheme="minorHAnsi" w:hAnsi="Times New Roman" w:cs="Times New Roman"/>
          <w:i/>
          <w:iCs/>
          <w:sz w:val="24"/>
          <w:szCs w:val="24"/>
          <w:lang w:val="fr-FR"/>
        </w:rPr>
        <w:t xml:space="preserve"> </w:t>
      </w:r>
      <w:r w:rsidRPr="001E4430">
        <w:rPr>
          <w:rFonts w:ascii="Times New Roman" w:eastAsiaTheme="minorHAnsi" w:hAnsi="Times New Roman" w:cs="Times New Roman"/>
          <w:sz w:val="24"/>
          <w:szCs w:val="24"/>
          <w:lang w:val="fr-FR"/>
        </w:rPr>
        <w:t>terhadap proses pembelajaran. Elemen ini berhubungan</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lang w:val="fr-FR"/>
        </w:rPr>
        <w:t>dengan aspek integratif dan aspek intelektual tertentu dari</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rPr>
        <w:t>pengalaman pembelajaran (tauhid).</w:t>
      </w:r>
    </w:p>
    <w:p w:rsidR="0083256B" w:rsidRPr="001E4430" w:rsidRDefault="0083256B" w:rsidP="00C75761">
      <w:pPr>
        <w:pStyle w:val="ListParagraph"/>
        <w:numPr>
          <w:ilvl w:val="0"/>
          <w:numId w:val="2"/>
        </w:numPr>
        <w:autoSpaceDE w:val="0"/>
        <w:autoSpaceDN w:val="0"/>
        <w:adjustRightInd w:val="0"/>
        <w:spacing w:after="0" w:line="480" w:lineRule="auto"/>
        <w:ind w:left="1530" w:hanging="270"/>
        <w:jc w:val="both"/>
        <w:rPr>
          <w:rFonts w:ascii="Times New Roman" w:eastAsiaTheme="minorHAnsi" w:hAnsi="Times New Roman" w:cs="Times New Roman"/>
          <w:sz w:val="24"/>
          <w:szCs w:val="24"/>
        </w:rPr>
      </w:pPr>
      <w:r w:rsidRPr="001E4430">
        <w:rPr>
          <w:rFonts w:ascii="Times New Roman" w:eastAsiaTheme="minorHAnsi" w:hAnsi="Times New Roman" w:cs="Times New Roman"/>
          <w:sz w:val="24"/>
          <w:szCs w:val="24"/>
        </w:rPr>
        <w:t>Komponen “L” meliputi elemen-elemen di bawah ini:</w:t>
      </w:r>
    </w:p>
    <w:p w:rsidR="0083256B" w:rsidRPr="001E4430" w:rsidRDefault="0083256B" w:rsidP="00C75761">
      <w:pPr>
        <w:pStyle w:val="ListParagraph"/>
        <w:numPr>
          <w:ilvl w:val="0"/>
          <w:numId w:val="4"/>
        </w:numPr>
        <w:autoSpaceDE w:val="0"/>
        <w:autoSpaceDN w:val="0"/>
        <w:adjustRightInd w:val="0"/>
        <w:spacing w:after="0" w:line="480" w:lineRule="auto"/>
        <w:ind w:left="1985" w:hanging="455"/>
        <w:jc w:val="both"/>
        <w:rPr>
          <w:rFonts w:ascii="Times New Roman" w:eastAsiaTheme="minorHAnsi" w:hAnsi="Times New Roman" w:cs="Times New Roman"/>
          <w:sz w:val="24"/>
          <w:szCs w:val="24"/>
        </w:rPr>
      </w:pPr>
      <w:r w:rsidRPr="001E4430">
        <w:rPr>
          <w:rFonts w:ascii="Times New Roman" w:eastAsiaTheme="minorHAnsi" w:hAnsi="Times New Roman" w:cs="Times New Roman"/>
          <w:i/>
          <w:iCs/>
          <w:sz w:val="24"/>
          <w:szCs w:val="24"/>
        </w:rPr>
        <w:t xml:space="preserve">Learning by Discovery/ </w:t>
      </w:r>
      <w:r w:rsidRPr="001E4430">
        <w:rPr>
          <w:rFonts w:ascii="Times New Roman" w:eastAsiaTheme="minorHAnsi" w:hAnsi="Times New Roman" w:cs="Times New Roman"/>
          <w:sz w:val="24"/>
          <w:szCs w:val="24"/>
        </w:rPr>
        <w:t>belajar dengan cara penemuan.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Adapun proses instruksional ILM berdasarkan pada konsep “kekaguman dan keingintahuan akan ciptaan Tuhan”. Komponen ini berhubungan dengan aspek-aspek proses atau metodologi pembelajaran, dan juga dengan aspek-aspek spiritual dari pengalaman belajar (ayat).</w:t>
      </w:r>
    </w:p>
    <w:p w:rsidR="0083256B" w:rsidRPr="001E4430" w:rsidRDefault="0083256B" w:rsidP="00C75761">
      <w:pPr>
        <w:pStyle w:val="ListParagraph"/>
        <w:numPr>
          <w:ilvl w:val="0"/>
          <w:numId w:val="4"/>
        </w:numPr>
        <w:autoSpaceDE w:val="0"/>
        <w:autoSpaceDN w:val="0"/>
        <w:adjustRightInd w:val="0"/>
        <w:spacing w:after="0" w:line="480" w:lineRule="auto"/>
        <w:ind w:left="1985" w:hanging="455"/>
        <w:jc w:val="both"/>
        <w:rPr>
          <w:rFonts w:ascii="Times New Roman" w:eastAsiaTheme="minorHAnsi" w:hAnsi="Times New Roman" w:cs="Times New Roman"/>
          <w:sz w:val="24"/>
          <w:szCs w:val="24"/>
        </w:rPr>
      </w:pPr>
      <w:r w:rsidRPr="001E4430">
        <w:rPr>
          <w:rFonts w:ascii="Times New Roman" w:eastAsiaTheme="minorHAnsi" w:hAnsi="Times New Roman" w:cs="Times New Roman"/>
          <w:i/>
          <w:iCs/>
          <w:sz w:val="24"/>
          <w:szCs w:val="24"/>
        </w:rPr>
        <w:lastRenderedPageBreak/>
        <w:t xml:space="preserve">Life/ </w:t>
      </w:r>
      <w:r w:rsidRPr="001E4430">
        <w:rPr>
          <w:rFonts w:ascii="Times New Roman" w:eastAsiaTheme="minorHAnsi" w:hAnsi="Times New Roman" w:cs="Times New Roman"/>
          <w:sz w:val="24"/>
          <w:szCs w:val="24"/>
        </w:rPr>
        <w:t>kehidupan (</w:t>
      </w:r>
      <w:r w:rsidRPr="001E4430">
        <w:rPr>
          <w:rFonts w:ascii="Times New Roman" w:eastAsiaTheme="minorHAnsi" w:hAnsi="Times New Roman" w:cs="Times New Roman"/>
          <w:i/>
          <w:iCs/>
          <w:sz w:val="24"/>
          <w:szCs w:val="24"/>
        </w:rPr>
        <w:t>socio</w:t>
      </w:r>
      <w:r w:rsidRPr="001E4430">
        <w:rPr>
          <w:rFonts w:ascii="Times New Roman" w:eastAsiaTheme="minorHAnsi" w:hAnsi="Times New Roman" w:cs="Times New Roman"/>
          <w:sz w:val="24"/>
          <w:szCs w:val="24"/>
        </w:rPr>
        <w:t>-</w:t>
      </w:r>
      <w:r w:rsidRPr="001E4430">
        <w:rPr>
          <w:rFonts w:ascii="Times New Roman" w:eastAsiaTheme="minorHAnsi" w:hAnsi="Times New Roman" w:cs="Times New Roman"/>
          <w:i/>
          <w:iCs/>
          <w:sz w:val="24"/>
          <w:szCs w:val="24"/>
        </w:rPr>
        <w:t>emotional setting</w:t>
      </w:r>
      <w:r w:rsidRPr="001E4430">
        <w:rPr>
          <w:rFonts w:ascii="Times New Roman" w:eastAsiaTheme="minorHAnsi" w:hAnsi="Times New Roman" w:cs="Times New Roman"/>
          <w:sz w:val="24"/>
          <w:szCs w:val="24"/>
        </w:rPr>
        <w:t>). Konsep ini terkait</w:t>
      </w:r>
      <w:r>
        <w:rPr>
          <w:rFonts w:ascii="Times New Roman" w:eastAsiaTheme="minorHAnsi" w:hAnsi="Times New Roman" w:cs="Times New Roman"/>
          <w:sz w:val="24"/>
          <w:szCs w:val="24"/>
        </w:rPr>
        <w:t xml:space="preserve"> dengan </w:t>
      </w:r>
      <w:r w:rsidRPr="001E4430">
        <w:rPr>
          <w:rFonts w:ascii="Times New Roman" w:eastAsiaTheme="minorHAnsi" w:hAnsi="Times New Roman" w:cs="Times New Roman"/>
          <w:sz w:val="24"/>
          <w:szCs w:val="24"/>
        </w:rPr>
        <w:t>perhatian, sikap, dan karakter yang merupakan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komponen integral dari model pembelajaran tarbiyah.</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Bagaimana dan mengapa kita melakukan pembalajaran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seringkali lebih penting dari sekedar isi itu sendiri.</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Komponen ini membahas aspek moral pengalaman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pembelajaran (</w:t>
      </w:r>
      <w:r w:rsidRPr="001E4430">
        <w:rPr>
          <w:rFonts w:ascii="Times New Roman" w:eastAsiaTheme="minorHAnsi" w:hAnsi="Times New Roman" w:cs="Times New Roman"/>
          <w:i/>
          <w:iCs/>
          <w:sz w:val="24"/>
          <w:szCs w:val="24"/>
        </w:rPr>
        <w:t>tazkiyah</w:t>
      </w:r>
      <w:r w:rsidRPr="001E4430">
        <w:rPr>
          <w:rFonts w:ascii="Times New Roman" w:eastAsiaTheme="minorHAnsi" w:hAnsi="Times New Roman" w:cs="Times New Roman"/>
          <w:sz w:val="24"/>
          <w:szCs w:val="24"/>
        </w:rPr>
        <w:t>).</w:t>
      </w:r>
    </w:p>
    <w:p w:rsidR="0083256B" w:rsidRPr="001E4430" w:rsidRDefault="0083256B" w:rsidP="00C75761">
      <w:pPr>
        <w:pStyle w:val="ListParagraph"/>
        <w:numPr>
          <w:ilvl w:val="0"/>
          <w:numId w:val="4"/>
        </w:numPr>
        <w:autoSpaceDE w:val="0"/>
        <w:autoSpaceDN w:val="0"/>
        <w:adjustRightInd w:val="0"/>
        <w:spacing w:after="0" w:line="480" w:lineRule="auto"/>
        <w:ind w:left="1985" w:hanging="455"/>
        <w:jc w:val="both"/>
        <w:rPr>
          <w:rFonts w:ascii="Times New Roman" w:eastAsiaTheme="minorHAnsi" w:hAnsi="Times New Roman" w:cs="Times New Roman"/>
          <w:sz w:val="24"/>
          <w:szCs w:val="24"/>
        </w:rPr>
      </w:pPr>
      <w:r w:rsidRPr="001E4430">
        <w:rPr>
          <w:rFonts w:ascii="Times New Roman" w:eastAsiaTheme="minorHAnsi" w:hAnsi="Times New Roman" w:cs="Times New Roman"/>
          <w:i/>
          <w:iCs/>
          <w:sz w:val="24"/>
          <w:szCs w:val="24"/>
        </w:rPr>
        <w:t xml:space="preserve">Cooperative Learning/ </w:t>
      </w:r>
      <w:r w:rsidRPr="001E4430">
        <w:rPr>
          <w:rFonts w:ascii="Times New Roman" w:eastAsiaTheme="minorHAnsi" w:hAnsi="Times New Roman" w:cs="Times New Roman"/>
          <w:sz w:val="24"/>
          <w:szCs w:val="24"/>
        </w:rPr>
        <w:t>pembelajaran koopertif. Aspek ini</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membahas masalah yang terkait dengan aspek aktif dan</w:t>
      </w:r>
      <w:r>
        <w:rPr>
          <w:rFonts w:ascii="Times New Roman" w:eastAsiaTheme="minorHAnsi" w:hAnsi="Times New Roman" w:cs="Times New Roman"/>
          <w:sz w:val="24"/>
          <w:szCs w:val="24"/>
        </w:rPr>
        <w:t xml:space="preserve"> </w:t>
      </w:r>
      <w:r w:rsidRPr="004B2134">
        <w:rPr>
          <w:rFonts w:ascii="Times New Roman" w:eastAsiaTheme="minorHAnsi" w:hAnsi="Times New Roman" w:cs="Times New Roman"/>
          <w:sz w:val="24"/>
          <w:szCs w:val="24"/>
        </w:rPr>
        <w:t>interpersonal dari pengalaman pembelajaran (</w:t>
      </w:r>
      <w:r w:rsidRPr="004B2134">
        <w:rPr>
          <w:rFonts w:ascii="Times New Roman" w:eastAsiaTheme="minorHAnsi" w:hAnsi="Times New Roman" w:cs="Times New Roman"/>
          <w:i/>
          <w:iCs/>
          <w:sz w:val="24"/>
          <w:szCs w:val="24"/>
        </w:rPr>
        <w:t>ta’awun</w:t>
      </w:r>
      <w:r w:rsidRPr="004B2134">
        <w:rPr>
          <w:rFonts w:ascii="Times New Roman" w:eastAsiaTheme="minorHAnsi" w:hAnsi="Times New Roman" w:cs="Times New Roman"/>
          <w:sz w:val="24"/>
          <w:szCs w:val="24"/>
        </w:rPr>
        <w:t>).</w:t>
      </w:r>
    </w:p>
    <w:p w:rsidR="0083256B" w:rsidRPr="001E4430" w:rsidRDefault="0083256B" w:rsidP="00C75761">
      <w:pPr>
        <w:pStyle w:val="ListParagraph"/>
        <w:numPr>
          <w:ilvl w:val="0"/>
          <w:numId w:val="4"/>
        </w:numPr>
        <w:autoSpaceDE w:val="0"/>
        <w:autoSpaceDN w:val="0"/>
        <w:adjustRightInd w:val="0"/>
        <w:spacing w:after="0" w:line="480" w:lineRule="auto"/>
        <w:ind w:left="1985" w:hanging="455"/>
        <w:jc w:val="both"/>
        <w:rPr>
          <w:rFonts w:ascii="Times New Roman" w:eastAsiaTheme="minorHAnsi" w:hAnsi="Times New Roman" w:cs="Times New Roman"/>
          <w:sz w:val="24"/>
          <w:szCs w:val="24"/>
        </w:rPr>
      </w:pPr>
      <w:r w:rsidRPr="001E4430">
        <w:rPr>
          <w:rFonts w:ascii="Times New Roman" w:eastAsiaTheme="minorHAnsi" w:hAnsi="Times New Roman" w:cs="Times New Roman"/>
          <w:i/>
          <w:iCs/>
          <w:sz w:val="24"/>
          <w:szCs w:val="24"/>
        </w:rPr>
        <w:t xml:space="preserve">Real Life Connection/ </w:t>
      </w:r>
      <w:r w:rsidRPr="001E4430">
        <w:rPr>
          <w:rFonts w:ascii="Times New Roman" w:eastAsiaTheme="minorHAnsi" w:hAnsi="Times New Roman" w:cs="Times New Roman"/>
          <w:sz w:val="24"/>
          <w:szCs w:val="24"/>
        </w:rPr>
        <w:t>hubungan dengan kehidupan nyata.</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Aspek ini terkait dengan pengajaran yang bermakna, relevan,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dan berhubungan dengan dunia riel, dengan menggunakan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pendekatan dan kurikulum berdasarkan pada pengalaman dan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kehidupan riil dari pada pendekatan textbook. Hal ini</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termasuk meletakkan pembelajaran pada konteks kehidupan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sehari-hari peserta didik, termasuk konteks sosial maupun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budaya. Elemen ini membahas aspek-aspek sosial dan budaya</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lang w:val="fr-FR"/>
        </w:rPr>
        <w:t>dari pengalaman pembelajaran.</w:t>
      </w:r>
    </w:p>
    <w:p w:rsidR="0083256B" w:rsidRDefault="0083256B" w:rsidP="00C75761">
      <w:pPr>
        <w:pStyle w:val="ListParagraph"/>
        <w:numPr>
          <w:ilvl w:val="0"/>
          <w:numId w:val="2"/>
        </w:numPr>
        <w:autoSpaceDE w:val="0"/>
        <w:autoSpaceDN w:val="0"/>
        <w:adjustRightInd w:val="0"/>
        <w:spacing w:after="0" w:line="480" w:lineRule="auto"/>
        <w:ind w:left="1530" w:hanging="270"/>
        <w:jc w:val="both"/>
        <w:rPr>
          <w:rFonts w:ascii="Times New Roman" w:eastAsiaTheme="minorHAnsi" w:hAnsi="Times New Roman" w:cs="Times New Roman"/>
          <w:sz w:val="24"/>
          <w:szCs w:val="24"/>
          <w:lang w:val="fr-FR"/>
        </w:rPr>
      </w:pPr>
      <w:r w:rsidRPr="001E4430">
        <w:rPr>
          <w:rFonts w:ascii="Times New Roman" w:eastAsiaTheme="minorHAnsi" w:hAnsi="Times New Roman" w:cs="Times New Roman"/>
          <w:sz w:val="24"/>
          <w:szCs w:val="24"/>
          <w:lang w:val="fr-FR"/>
        </w:rPr>
        <w:t>Komponen “M’’: Aplikasi dan Penilain</w:t>
      </w:r>
    </w:p>
    <w:p w:rsidR="0083256B" w:rsidRPr="001E4430" w:rsidRDefault="0083256B" w:rsidP="00E80552">
      <w:pPr>
        <w:pStyle w:val="ListParagraph"/>
        <w:autoSpaceDE w:val="0"/>
        <w:autoSpaceDN w:val="0"/>
        <w:adjustRightInd w:val="0"/>
        <w:spacing w:after="0" w:line="480" w:lineRule="auto"/>
        <w:ind w:left="1530"/>
        <w:jc w:val="both"/>
        <w:rPr>
          <w:rFonts w:ascii="Times New Roman" w:eastAsiaTheme="minorHAnsi" w:hAnsi="Times New Roman" w:cs="Times New Roman"/>
          <w:sz w:val="24"/>
          <w:szCs w:val="24"/>
          <w:lang w:val="fr-FR"/>
        </w:rPr>
      </w:pPr>
      <w:r w:rsidRPr="001E4430">
        <w:rPr>
          <w:rFonts w:ascii="Times New Roman" w:eastAsiaTheme="minorHAnsi" w:hAnsi="Times New Roman" w:cs="Times New Roman"/>
          <w:sz w:val="24"/>
          <w:szCs w:val="24"/>
          <w:lang w:val="fr-FR"/>
        </w:rPr>
        <w:t>Komponen ketiga dari model ini membahas isu-isu aplikasi</w:t>
      </w:r>
      <w:r>
        <w:rPr>
          <w:rFonts w:ascii="Times New Roman" w:eastAsiaTheme="minorHAnsi" w:hAnsi="Times New Roman" w:cs="Times New Roman"/>
          <w:sz w:val="24"/>
          <w:szCs w:val="24"/>
          <w:lang w:val="fr-FR"/>
        </w:rPr>
        <w:t xml:space="preserve"> </w:t>
      </w:r>
      <w:r w:rsidRPr="00D5463B">
        <w:rPr>
          <w:rFonts w:ascii="Times New Roman" w:eastAsiaTheme="minorHAnsi" w:hAnsi="Times New Roman" w:cs="Times New Roman"/>
          <w:sz w:val="24"/>
          <w:szCs w:val="24"/>
          <w:lang w:val="fr-FR"/>
        </w:rPr>
        <w:t>dan penilaian. Elemen ini membahas pertanyaan: Bagaimana</w:t>
      </w:r>
      <w:r>
        <w:rPr>
          <w:rFonts w:ascii="Times New Roman" w:eastAsiaTheme="minorHAnsi" w:hAnsi="Times New Roman" w:cs="Times New Roman"/>
          <w:sz w:val="24"/>
          <w:szCs w:val="24"/>
          <w:lang w:val="fr-FR"/>
        </w:rPr>
        <w:t xml:space="preserve"> </w:t>
      </w:r>
      <w:r w:rsidRPr="00D5463B">
        <w:rPr>
          <w:rFonts w:ascii="Times New Roman" w:eastAsiaTheme="minorHAnsi" w:hAnsi="Times New Roman" w:cs="Times New Roman"/>
          <w:sz w:val="24"/>
          <w:szCs w:val="24"/>
          <w:lang w:val="fr-FR"/>
        </w:rPr>
        <w:t>pembelajaran ini (pengetahuan, keterampilan, sikap, dan</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lang w:val="fr-FR"/>
        </w:rPr>
        <w:t xml:space="preserve">sebagainya) </w:t>
      </w:r>
      <w:r w:rsidRPr="001E4430">
        <w:rPr>
          <w:rFonts w:ascii="Times New Roman" w:eastAsiaTheme="minorHAnsi" w:hAnsi="Times New Roman" w:cs="Times New Roman"/>
          <w:sz w:val="24"/>
          <w:szCs w:val="24"/>
          <w:lang w:val="fr-FR"/>
        </w:rPr>
        <w:lastRenderedPageBreak/>
        <w:t>bisa digunakan dalam kehidupan riil dan bagaimana</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lang w:val="fr-FR"/>
        </w:rPr>
        <w:t xml:space="preserve">peserta didik mampu mendemonstrasikan penguasaan </w:t>
      </w:r>
      <w:r w:rsidRPr="001E4430">
        <w:rPr>
          <w:rFonts w:ascii="Times New Roman" w:eastAsiaTheme="minorHAnsi" w:hAnsi="Times New Roman" w:cs="Times New Roman"/>
          <w:i/>
          <w:iCs/>
          <w:sz w:val="24"/>
          <w:szCs w:val="24"/>
          <w:lang w:val="fr-FR"/>
        </w:rPr>
        <w:t>outcome</w:t>
      </w:r>
      <w:r>
        <w:rPr>
          <w:rFonts w:ascii="Times New Roman" w:eastAsiaTheme="minorHAnsi" w:hAnsi="Times New Roman" w:cs="Times New Roman"/>
          <w:i/>
          <w:iCs/>
          <w:sz w:val="24"/>
          <w:szCs w:val="24"/>
          <w:lang w:val="fr-FR"/>
        </w:rPr>
        <w:t xml:space="preserve"> </w:t>
      </w:r>
      <w:r w:rsidRPr="001E4430">
        <w:rPr>
          <w:rFonts w:ascii="Times New Roman" w:eastAsiaTheme="minorHAnsi" w:hAnsi="Times New Roman" w:cs="Times New Roman"/>
          <w:sz w:val="24"/>
          <w:szCs w:val="24"/>
          <w:lang w:val="fr-FR"/>
        </w:rPr>
        <w:t xml:space="preserve">pembelajaran yang otentik? </w:t>
      </w:r>
      <w:r w:rsidRPr="00D5463B">
        <w:rPr>
          <w:rFonts w:ascii="Times New Roman" w:eastAsiaTheme="minorHAnsi" w:hAnsi="Times New Roman" w:cs="Times New Roman"/>
          <w:sz w:val="24"/>
          <w:szCs w:val="24"/>
        </w:rPr>
        <w:t>Konsep “M” meliputi:</w:t>
      </w:r>
    </w:p>
    <w:p w:rsidR="0083256B" w:rsidRPr="001E4430" w:rsidRDefault="0083256B" w:rsidP="00C75761">
      <w:pPr>
        <w:pStyle w:val="ListParagraph"/>
        <w:numPr>
          <w:ilvl w:val="0"/>
          <w:numId w:val="5"/>
        </w:numPr>
        <w:autoSpaceDE w:val="0"/>
        <w:autoSpaceDN w:val="0"/>
        <w:adjustRightInd w:val="0"/>
        <w:spacing w:after="0" w:line="480" w:lineRule="auto"/>
        <w:ind w:left="1985" w:hanging="455"/>
        <w:jc w:val="both"/>
        <w:rPr>
          <w:rFonts w:ascii="Times New Roman" w:eastAsiaTheme="minorHAnsi" w:hAnsi="Times New Roman" w:cs="Times New Roman"/>
          <w:sz w:val="24"/>
          <w:szCs w:val="24"/>
          <w:lang w:val="fr-FR"/>
        </w:rPr>
      </w:pPr>
      <w:r w:rsidRPr="001E4430">
        <w:rPr>
          <w:rFonts w:ascii="Times New Roman" w:eastAsiaTheme="minorHAnsi" w:hAnsi="Times New Roman" w:cs="Times New Roman"/>
          <w:i/>
          <w:iCs/>
          <w:sz w:val="24"/>
          <w:szCs w:val="24"/>
        </w:rPr>
        <w:t>Master by Doing</w:t>
      </w:r>
      <w:r w:rsidRPr="001E4430">
        <w:rPr>
          <w:rFonts w:ascii="Times New Roman" w:eastAsiaTheme="minorHAnsi" w:hAnsi="Times New Roman" w:cs="Times New Roman"/>
          <w:sz w:val="24"/>
          <w:szCs w:val="24"/>
        </w:rPr>
        <w:t>/ penguasaan dengan tindakan. Aspek ini</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menyangkut pembelajaran praktik langsung, berdasarkan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 xml:space="preserve">konsep, dan terpusat pada peserta didik. </w:t>
      </w:r>
      <w:r w:rsidRPr="001E4430">
        <w:rPr>
          <w:rFonts w:ascii="Times New Roman" w:eastAsiaTheme="minorHAnsi" w:hAnsi="Times New Roman" w:cs="Times New Roman"/>
          <w:sz w:val="24"/>
          <w:szCs w:val="24"/>
          <w:lang w:val="fr-FR"/>
        </w:rPr>
        <w:t>Hal ini juga terkait</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lang w:val="fr-FR"/>
        </w:rPr>
        <w:t>dengan aspek-aspek fisik tertentu dari pengalaman</w:t>
      </w:r>
      <w:r>
        <w:rPr>
          <w:rFonts w:ascii="Times New Roman" w:eastAsiaTheme="minorHAnsi" w:hAnsi="Times New Roman" w:cs="Times New Roman"/>
          <w:sz w:val="24"/>
          <w:szCs w:val="24"/>
          <w:lang w:val="fr-FR"/>
        </w:rPr>
        <w:t xml:space="preserve"> </w:t>
      </w:r>
      <w:r w:rsidRPr="001E4430">
        <w:rPr>
          <w:rFonts w:ascii="Times New Roman" w:eastAsiaTheme="minorHAnsi" w:hAnsi="Times New Roman" w:cs="Times New Roman"/>
          <w:sz w:val="24"/>
          <w:szCs w:val="24"/>
          <w:lang w:val="fr-FR"/>
        </w:rPr>
        <w:t>pembelajaran (</w:t>
      </w:r>
      <w:r w:rsidRPr="001E4430">
        <w:rPr>
          <w:rFonts w:ascii="Times New Roman" w:eastAsiaTheme="minorHAnsi" w:hAnsi="Times New Roman" w:cs="Times New Roman"/>
          <w:i/>
          <w:iCs/>
          <w:sz w:val="24"/>
          <w:szCs w:val="24"/>
          <w:lang w:val="fr-FR"/>
        </w:rPr>
        <w:t>taqwim</w:t>
      </w:r>
      <w:r w:rsidRPr="001E4430">
        <w:rPr>
          <w:rFonts w:ascii="Times New Roman" w:eastAsiaTheme="minorHAnsi" w:hAnsi="Times New Roman" w:cs="Times New Roman"/>
          <w:sz w:val="24"/>
          <w:szCs w:val="24"/>
          <w:lang w:val="fr-FR"/>
        </w:rPr>
        <w:t>).</w:t>
      </w:r>
    </w:p>
    <w:p w:rsidR="0083256B" w:rsidRPr="001E4430" w:rsidRDefault="0083256B" w:rsidP="00C75761">
      <w:pPr>
        <w:pStyle w:val="ListParagraph"/>
        <w:numPr>
          <w:ilvl w:val="0"/>
          <w:numId w:val="5"/>
        </w:numPr>
        <w:autoSpaceDE w:val="0"/>
        <w:autoSpaceDN w:val="0"/>
        <w:adjustRightInd w:val="0"/>
        <w:spacing w:after="0" w:line="480" w:lineRule="auto"/>
        <w:ind w:left="1985" w:hanging="455"/>
        <w:jc w:val="both"/>
        <w:rPr>
          <w:rFonts w:ascii="Times New Roman" w:eastAsiaTheme="minorHAnsi" w:hAnsi="Times New Roman" w:cs="Times New Roman"/>
          <w:sz w:val="24"/>
          <w:szCs w:val="24"/>
        </w:rPr>
      </w:pPr>
      <w:r w:rsidRPr="001E4430">
        <w:rPr>
          <w:rFonts w:ascii="Times New Roman" w:eastAsiaTheme="minorHAnsi" w:hAnsi="Times New Roman" w:cs="Times New Roman"/>
          <w:i/>
          <w:iCs/>
          <w:sz w:val="24"/>
          <w:szCs w:val="24"/>
        </w:rPr>
        <w:t xml:space="preserve">Mastery by Living/ </w:t>
      </w:r>
      <w:r w:rsidRPr="001E4430">
        <w:rPr>
          <w:rFonts w:ascii="Times New Roman" w:eastAsiaTheme="minorHAnsi" w:hAnsi="Times New Roman" w:cs="Times New Roman"/>
          <w:sz w:val="24"/>
          <w:szCs w:val="24"/>
        </w:rPr>
        <w:t>penguasaan terhadap kehidupan. Hal ini</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meliputi keterampilan inti. Perilaku dan praktik-praktik yang</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bisa langsung digabungkan dalam kehidupan sehari-hari</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peserta didik. Hal ini membahas aspek-aspek gaya hidup dan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budaya dari pengalaman pembelajaran (</w:t>
      </w:r>
      <w:r w:rsidRPr="001E4430">
        <w:rPr>
          <w:rFonts w:ascii="Times New Roman" w:eastAsiaTheme="minorHAnsi" w:hAnsi="Times New Roman" w:cs="Times New Roman"/>
          <w:i/>
          <w:iCs/>
          <w:sz w:val="24"/>
          <w:szCs w:val="24"/>
        </w:rPr>
        <w:t>Mua’amalah</w:t>
      </w:r>
      <w:r w:rsidRPr="001E4430">
        <w:rPr>
          <w:rFonts w:ascii="Times New Roman" w:eastAsiaTheme="minorHAnsi" w:hAnsi="Times New Roman" w:cs="Times New Roman"/>
          <w:sz w:val="24"/>
          <w:szCs w:val="24"/>
        </w:rPr>
        <w:t>).</w:t>
      </w:r>
    </w:p>
    <w:p w:rsidR="0083256B" w:rsidRPr="001E4430" w:rsidRDefault="0083256B" w:rsidP="00C75761">
      <w:pPr>
        <w:pStyle w:val="ListParagraph"/>
        <w:numPr>
          <w:ilvl w:val="0"/>
          <w:numId w:val="5"/>
        </w:numPr>
        <w:autoSpaceDE w:val="0"/>
        <w:autoSpaceDN w:val="0"/>
        <w:adjustRightInd w:val="0"/>
        <w:spacing w:after="0" w:line="480" w:lineRule="auto"/>
        <w:ind w:left="1985" w:hanging="455"/>
        <w:jc w:val="both"/>
        <w:rPr>
          <w:rFonts w:ascii="Times New Roman" w:eastAsiaTheme="minorHAnsi" w:hAnsi="Times New Roman" w:cs="Times New Roman"/>
          <w:sz w:val="24"/>
          <w:szCs w:val="24"/>
        </w:rPr>
      </w:pPr>
      <w:r w:rsidRPr="001E4430">
        <w:rPr>
          <w:rFonts w:ascii="Times New Roman" w:eastAsiaTheme="minorHAnsi" w:hAnsi="Times New Roman" w:cs="Times New Roman"/>
          <w:i/>
          <w:iCs/>
          <w:sz w:val="24"/>
          <w:szCs w:val="24"/>
        </w:rPr>
        <w:t xml:space="preserve">Mastery by Serving/ </w:t>
      </w:r>
      <w:r w:rsidRPr="001E4430">
        <w:rPr>
          <w:rFonts w:ascii="Times New Roman" w:eastAsiaTheme="minorHAnsi" w:hAnsi="Times New Roman" w:cs="Times New Roman"/>
          <w:sz w:val="24"/>
          <w:szCs w:val="24"/>
        </w:rPr>
        <w:t>penguasaan dengan pelayanan. Belajar</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melayani masyarakat. Hal ini membahas aspek-aspek sosial</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dari pengalaman pembelajaran (</w:t>
      </w:r>
      <w:r w:rsidRPr="001E4430">
        <w:rPr>
          <w:rFonts w:ascii="Times New Roman" w:eastAsiaTheme="minorHAnsi" w:hAnsi="Times New Roman" w:cs="Times New Roman"/>
          <w:i/>
          <w:iCs/>
          <w:sz w:val="24"/>
          <w:szCs w:val="24"/>
        </w:rPr>
        <w:t>Amanah</w:t>
      </w:r>
      <w:r w:rsidRPr="001E4430">
        <w:rPr>
          <w:rFonts w:ascii="Times New Roman" w:eastAsiaTheme="minorHAnsi" w:hAnsi="Times New Roman" w:cs="Times New Roman"/>
          <w:sz w:val="24"/>
          <w:szCs w:val="24"/>
        </w:rPr>
        <w:t>).</w:t>
      </w:r>
    </w:p>
    <w:p w:rsidR="0083256B" w:rsidRDefault="0083256B" w:rsidP="00C75761">
      <w:pPr>
        <w:pStyle w:val="ListParagraph"/>
        <w:numPr>
          <w:ilvl w:val="0"/>
          <w:numId w:val="5"/>
        </w:numPr>
        <w:autoSpaceDE w:val="0"/>
        <w:autoSpaceDN w:val="0"/>
        <w:adjustRightInd w:val="0"/>
        <w:spacing w:after="0" w:line="480" w:lineRule="auto"/>
        <w:ind w:left="1985" w:hanging="455"/>
        <w:jc w:val="both"/>
        <w:rPr>
          <w:rFonts w:ascii="Times New Roman" w:eastAsiaTheme="minorHAnsi" w:hAnsi="Times New Roman" w:cs="Times New Roman"/>
          <w:sz w:val="24"/>
          <w:szCs w:val="24"/>
        </w:rPr>
      </w:pPr>
      <w:r w:rsidRPr="001E4430">
        <w:rPr>
          <w:rFonts w:ascii="Times New Roman" w:eastAsiaTheme="minorHAnsi" w:hAnsi="Times New Roman" w:cs="Times New Roman"/>
          <w:i/>
          <w:iCs/>
          <w:sz w:val="24"/>
          <w:szCs w:val="24"/>
        </w:rPr>
        <w:t xml:space="preserve">Measurable and Authentic Assesment/ </w:t>
      </w:r>
      <w:r w:rsidRPr="001E4430">
        <w:rPr>
          <w:rFonts w:ascii="Times New Roman" w:eastAsiaTheme="minorHAnsi" w:hAnsi="Times New Roman" w:cs="Times New Roman"/>
          <w:sz w:val="24"/>
          <w:szCs w:val="24"/>
        </w:rPr>
        <w:t>penilaian otentik dan</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dapat diukur. Aspek ini terkait dengan karya otentik yang</w:t>
      </w:r>
      <w:r>
        <w:rPr>
          <w:rFonts w:ascii="Times New Roman" w:eastAsiaTheme="minorHAnsi" w:hAnsi="Times New Roman" w:cs="Times New Roman"/>
          <w:sz w:val="24"/>
          <w:szCs w:val="24"/>
        </w:rPr>
        <w:t xml:space="preserve"> berhubungan dengan kehidupan </w:t>
      </w:r>
      <w:r w:rsidRPr="001E4430">
        <w:rPr>
          <w:rFonts w:ascii="Times New Roman" w:eastAsiaTheme="minorHAnsi" w:hAnsi="Times New Roman" w:cs="Times New Roman"/>
          <w:sz w:val="24"/>
          <w:szCs w:val="24"/>
        </w:rPr>
        <w:t>riil. Hal ini membahas</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evaluasi dan penilaian yang otentik, adil, dan bermakna dari</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pengalaman pembelajaran (</w:t>
      </w:r>
      <w:r w:rsidRPr="001E4430">
        <w:rPr>
          <w:rFonts w:ascii="Times New Roman" w:eastAsiaTheme="minorHAnsi" w:hAnsi="Times New Roman" w:cs="Times New Roman"/>
          <w:i/>
          <w:iCs/>
          <w:sz w:val="24"/>
          <w:szCs w:val="24"/>
        </w:rPr>
        <w:t>taqyim</w:t>
      </w:r>
      <w:r w:rsidRPr="001E4430">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1E4430">
        <w:rPr>
          <w:rFonts w:ascii="Times New Roman" w:eastAsiaTheme="minorHAnsi" w:hAnsi="Times New Roman" w:cs="Times New Roman"/>
          <w:sz w:val="24"/>
          <w:szCs w:val="24"/>
        </w:rPr>
        <w:t>Fase model pembelajaran terpadu terdiri dari tujuh fase:</w:t>
      </w:r>
    </w:p>
    <w:p w:rsidR="00A50EA8" w:rsidRPr="00E80552" w:rsidRDefault="00E80552" w:rsidP="00C75761">
      <w:pPr>
        <w:pStyle w:val="ListParagraph"/>
        <w:numPr>
          <w:ilvl w:val="0"/>
          <w:numId w:val="11"/>
        </w:numPr>
        <w:autoSpaceDE w:val="0"/>
        <w:autoSpaceDN w:val="0"/>
        <w:adjustRightInd w:val="0"/>
        <w:spacing w:after="0" w:line="480" w:lineRule="auto"/>
        <w:ind w:left="2410" w:hanging="425"/>
        <w:jc w:val="both"/>
        <w:rPr>
          <w:rFonts w:ascii="Times New Roman" w:eastAsiaTheme="minorHAnsi" w:hAnsi="Times New Roman" w:cs="Times New Roman"/>
          <w:sz w:val="24"/>
          <w:szCs w:val="24"/>
        </w:rPr>
      </w:pPr>
      <w:r w:rsidRPr="00512372">
        <w:rPr>
          <w:rFonts w:ascii="Times New Roman" w:eastAsiaTheme="minorHAnsi" w:hAnsi="Times New Roman" w:cs="Times New Roman"/>
          <w:i/>
          <w:iCs/>
          <w:sz w:val="24"/>
          <w:szCs w:val="24"/>
        </w:rPr>
        <w:lastRenderedPageBreak/>
        <w:t>Curiosity/</w:t>
      </w:r>
      <w:r w:rsidRPr="00512372">
        <w:rPr>
          <w:rFonts w:ascii="Times New Roman" w:eastAsiaTheme="minorHAnsi" w:hAnsi="Times New Roman" w:cs="Times New Roman"/>
          <w:sz w:val="24"/>
          <w:szCs w:val="24"/>
        </w:rPr>
        <w:t>kekaguman dan keingintahuan (</w:t>
      </w:r>
      <w:r w:rsidRPr="00512372">
        <w:rPr>
          <w:rFonts w:ascii="Times New Roman" w:eastAsiaTheme="minorHAnsi" w:hAnsi="Times New Roman" w:cs="Times New Roman"/>
          <w:i/>
          <w:iCs/>
          <w:sz w:val="24"/>
          <w:szCs w:val="24"/>
        </w:rPr>
        <w:t>spiritual</w:t>
      </w:r>
      <w:r w:rsidRPr="00512372">
        <w:rPr>
          <w:rFonts w:ascii="Times New Roman" w:eastAsiaTheme="minorHAnsi" w:hAnsi="Times New Roman" w:cs="Times New Roman"/>
          <w:sz w:val="24"/>
          <w:szCs w:val="24"/>
        </w:rPr>
        <w:t>). Dalam pandangan Islam pengetahuan dan pembelajaran selalu dimulai dan selalu berhubungan d</w:t>
      </w:r>
      <w:r>
        <w:rPr>
          <w:rFonts w:ascii="Times New Roman" w:eastAsiaTheme="minorHAnsi" w:hAnsi="Times New Roman" w:cs="Times New Roman"/>
          <w:sz w:val="24"/>
          <w:szCs w:val="24"/>
        </w:rPr>
        <w:t xml:space="preserve">engan sang pencipta. Menurut al- </w:t>
      </w:r>
      <w:r w:rsidR="0083256B" w:rsidRPr="00E80552">
        <w:rPr>
          <w:rFonts w:ascii="Times New Roman" w:eastAsiaTheme="minorHAnsi" w:hAnsi="Times New Roman" w:cs="Times New Roman"/>
          <w:sz w:val="24"/>
          <w:szCs w:val="24"/>
        </w:rPr>
        <w:t xml:space="preserve">Qur’an surat al-Jumuah ayat 2 disebutkan, </w:t>
      </w:r>
      <w:r w:rsidR="00F9769B" w:rsidRPr="00E80552">
        <w:rPr>
          <w:rFonts w:ascii="Times New Roman" w:eastAsiaTheme="minorHAnsi" w:hAnsi="Times New Roman" w:cs="Times New Roman"/>
          <w:sz w:val="24"/>
          <w:szCs w:val="24"/>
        </w:rPr>
        <w:t xml:space="preserve">yaitu </w:t>
      </w:r>
    </w:p>
    <w:p w:rsidR="00A50EA8" w:rsidRPr="00AA26CA" w:rsidRDefault="00A50EA8" w:rsidP="00E80552">
      <w:pPr>
        <w:pStyle w:val="ListParagraph"/>
        <w:autoSpaceDE w:val="0"/>
        <w:autoSpaceDN w:val="0"/>
        <w:bidi/>
        <w:adjustRightInd w:val="0"/>
        <w:spacing w:after="0" w:line="240" w:lineRule="auto"/>
        <w:ind w:left="0" w:right="2552"/>
        <w:jc w:val="both"/>
        <w:rPr>
          <w:rFonts w:ascii="Traditional Arabic" w:hAnsi="Traditional Arabic" w:cs="Traditional Arabic"/>
          <w:sz w:val="32"/>
          <w:szCs w:val="32"/>
          <w:rtl/>
        </w:rPr>
      </w:pPr>
      <w:r w:rsidRPr="00A50EA8">
        <w:rPr>
          <w:rFonts w:ascii="Traditional Arabic" w:hAnsi="Traditional Arabic" w:cs="Traditional Arabic"/>
          <w:sz w:val="32"/>
          <w:szCs w:val="32"/>
        </w:rPr>
        <w:t xml:space="preserve"> </w:t>
      </w:r>
      <w:r w:rsidRPr="00AA26CA">
        <w:rPr>
          <w:rFonts w:ascii="Traditional Arabic" w:hAnsi="Traditional Arabic" w:cs="Traditional Arabic"/>
          <w:sz w:val="32"/>
          <w:szCs w:val="32"/>
        </w:rPr>
        <w:sym w:font="HQPB5" w:char="F075"/>
      </w:r>
      <w:r w:rsidRPr="00AA26CA">
        <w:rPr>
          <w:rFonts w:ascii="Traditional Arabic" w:hAnsi="Traditional Arabic" w:cs="Traditional Arabic"/>
          <w:sz w:val="32"/>
          <w:szCs w:val="32"/>
        </w:rPr>
        <w:sym w:font="HQPB2" w:char="F071"/>
      </w:r>
      <w:r w:rsidRPr="00AA26CA">
        <w:rPr>
          <w:rFonts w:ascii="Traditional Arabic" w:hAnsi="Traditional Arabic" w:cs="Traditional Arabic"/>
          <w:sz w:val="32"/>
          <w:szCs w:val="32"/>
        </w:rPr>
        <w:sym w:font="HQPB4" w:char="F0E8"/>
      </w:r>
      <w:r w:rsidRPr="00AA26CA">
        <w:rPr>
          <w:rFonts w:ascii="Traditional Arabic" w:hAnsi="Traditional Arabic" w:cs="Traditional Arabic"/>
          <w:sz w:val="32"/>
          <w:szCs w:val="32"/>
        </w:rPr>
        <w:sym w:font="HQPB2" w:char="F064"/>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93"/>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3" w:char="F025"/>
      </w:r>
      <w:r w:rsidRPr="00AA26CA">
        <w:rPr>
          <w:rFonts w:ascii="Traditional Arabic" w:hAnsi="Traditional Arabic" w:cs="Traditional Arabic"/>
          <w:sz w:val="32"/>
          <w:szCs w:val="32"/>
        </w:rPr>
        <w:sym w:font="HQPB4" w:char="F0A9"/>
      </w:r>
      <w:r w:rsidRPr="00AA26CA">
        <w:rPr>
          <w:rFonts w:ascii="Traditional Arabic" w:hAnsi="Traditional Arabic" w:cs="Traditional Arabic"/>
          <w:sz w:val="32"/>
          <w:szCs w:val="32"/>
        </w:rPr>
        <w:sym w:font="HQPB3" w:char="F021"/>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9"/>
      </w:r>
      <w:r w:rsidRPr="00AA26CA">
        <w:rPr>
          <w:rFonts w:ascii="Traditional Arabic" w:hAnsi="Traditional Arabic" w:cs="Traditional Arabic"/>
          <w:sz w:val="32"/>
          <w:szCs w:val="32"/>
        </w:rPr>
        <w:sym w:font="HQPB1" w:char="F05D"/>
      </w:r>
      <w:r w:rsidRPr="00AA26CA">
        <w:rPr>
          <w:rFonts w:ascii="Traditional Arabic" w:hAnsi="Traditional Arabic" w:cs="Traditional Arabic"/>
          <w:sz w:val="32"/>
          <w:szCs w:val="32"/>
        </w:rPr>
        <w:sym w:font="HQPB5" w:char="F079"/>
      </w:r>
      <w:r w:rsidRPr="00AA26CA">
        <w:rPr>
          <w:rFonts w:ascii="Traditional Arabic" w:hAnsi="Traditional Arabic" w:cs="Traditional Arabic"/>
          <w:sz w:val="32"/>
          <w:szCs w:val="32"/>
        </w:rPr>
        <w:sym w:font="HQPB1" w:char="F0E8"/>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1" w:char="F02F"/>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92"/>
      </w:r>
      <w:r w:rsidRPr="00AA26CA">
        <w:rPr>
          <w:rFonts w:ascii="Traditional Arabic" w:hAnsi="Traditional Arabic" w:cs="Traditional Arabic"/>
          <w:sz w:val="32"/>
          <w:szCs w:val="32"/>
        </w:rPr>
        <w:sym w:font="HQPB4" w:char="F0CE"/>
      </w:r>
      <w:r w:rsidRPr="00AA26CA">
        <w:rPr>
          <w:rFonts w:ascii="Traditional Arabic" w:hAnsi="Traditional Arabic" w:cs="Traditional Arabic"/>
          <w:sz w:val="32"/>
          <w:szCs w:val="32"/>
        </w:rPr>
        <w:sym w:font="HQPB1" w:char="F0FB"/>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A"/>
      </w:r>
      <w:r w:rsidRPr="00AA26CA">
        <w:rPr>
          <w:rFonts w:ascii="Traditional Arabic" w:hAnsi="Traditional Arabic" w:cs="Traditional Arabic"/>
          <w:sz w:val="32"/>
          <w:szCs w:val="32"/>
        </w:rPr>
        <w:sym w:font="HQPB2" w:char="F060"/>
      </w:r>
      <w:r w:rsidRPr="00AA26CA">
        <w:rPr>
          <w:rFonts w:ascii="Traditional Arabic" w:hAnsi="Traditional Arabic" w:cs="Traditional Arabic"/>
          <w:sz w:val="32"/>
          <w:szCs w:val="32"/>
        </w:rPr>
        <w:sym w:font="HQPB2" w:char="F0BF"/>
      </w:r>
      <w:r w:rsidRPr="00AA26CA">
        <w:rPr>
          <w:rFonts w:ascii="Traditional Arabic" w:hAnsi="Traditional Arabic" w:cs="Traditional Arabic"/>
          <w:sz w:val="32"/>
          <w:szCs w:val="32"/>
        </w:rPr>
        <w:sym w:font="HQPB4" w:char="F0CD"/>
      </w:r>
      <w:r w:rsidRPr="00AA26CA">
        <w:rPr>
          <w:rFonts w:ascii="Traditional Arabic" w:hAnsi="Traditional Arabic" w:cs="Traditional Arabic"/>
          <w:sz w:val="32"/>
          <w:szCs w:val="32"/>
        </w:rPr>
        <w:sym w:font="HQPB4" w:char="F068"/>
      </w:r>
      <w:r w:rsidRPr="00AA26CA">
        <w:rPr>
          <w:rFonts w:ascii="Traditional Arabic" w:hAnsi="Traditional Arabic" w:cs="Traditional Arabic"/>
          <w:sz w:val="32"/>
          <w:szCs w:val="32"/>
        </w:rPr>
        <w:sym w:font="HQPB2" w:char="F08B"/>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4" w:char="F069"/>
      </w:r>
      <w:r w:rsidRPr="00AA26CA">
        <w:rPr>
          <w:rFonts w:ascii="Traditional Arabic" w:hAnsi="Traditional Arabic" w:cs="Traditional Arabic"/>
          <w:sz w:val="32"/>
          <w:szCs w:val="32"/>
        </w:rPr>
        <w:sym w:font="HQPB2" w:char="F042"/>
      </w:r>
      <w:r w:rsidRPr="00AA26CA">
        <w:rPr>
          <w:rFonts w:ascii="Traditional Arabic" w:hAnsi="Traditional Arabic" w:cs="Traditional Arabic"/>
          <w:sz w:val="32"/>
          <w:szCs w:val="32"/>
        </w:rPr>
        <w:sym w:font="HQPB5" w:char="F057"/>
      </w:r>
      <w:r w:rsidRPr="00AA26CA">
        <w:rPr>
          <w:rFonts w:ascii="Traditional Arabic" w:hAnsi="Traditional Arabic" w:cs="Traditional Arabic"/>
          <w:sz w:val="32"/>
          <w:szCs w:val="32"/>
        </w:rPr>
        <w:sym w:font="HQPB2" w:char="F07B"/>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5A"/>
      </w:r>
      <w:r w:rsidRPr="00AA26CA">
        <w:rPr>
          <w:rFonts w:ascii="Traditional Arabic" w:hAnsi="Traditional Arabic" w:cs="Traditional Arabic"/>
          <w:sz w:val="32"/>
          <w:szCs w:val="32"/>
        </w:rPr>
        <w:sym w:font="HQPB2" w:char="F077"/>
      </w:r>
      <w:r w:rsidRPr="00AA26CA">
        <w:rPr>
          <w:rFonts w:ascii="Traditional Arabic" w:hAnsi="Traditional Arabic" w:cs="Traditional Arabic"/>
          <w:sz w:val="32"/>
          <w:szCs w:val="32"/>
        </w:rPr>
        <w:sym w:font="HQPB2" w:char="F071"/>
      </w:r>
      <w:r w:rsidRPr="00AA26CA">
        <w:rPr>
          <w:rFonts w:ascii="Traditional Arabic" w:hAnsi="Traditional Arabic" w:cs="Traditional Arabic"/>
          <w:sz w:val="32"/>
          <w:szCs w:val="32"/>
        </w:rPr>
        <w:sym w:font="HQPB4" w:char="F0DF"/>
      </w:r>
      <w:r w:rsidRPr="00AA26CA">
        <w:rPr>
          <w:rFonts w:ascii="Traditional Arabic" w:hAnsi="Traditional Arabic" w:cs="Traditional Arabic"/>
          <w:sz w:val="32"/>
          <w:szCs w:val="32"/>
        </w:rPr>
        <w:sym w:font="HQPB1" w:char="F099"/>
      </w:r>
      <w:r w:rsidRPr="00AA26CA">
        <w:rPr>
          <w:rFonts w:ascii="Traditional Arabic" w:hAnsi="Traditional Arabic" w:cs="Traditional Arabic"/>
          <w:sz w:val="32"/>
          <w:szCs w:val="32"/>
        </w:rPr>
        <w:sym w:font="HQPB5" w:char="F075"/>
      </w:r>
      <w:r w:rsidRPr="00AA26CA">
        <w:rPr>
          <w:rFonts w:ascii="Traditional Arabic" w:hAnsi="Traditional Arabic" w:cs="Traditional Arabic"/>
          <w:sz w:val="32"/>
          <w:szCs w:val="32"/>
        </w:rPr>
        <w:sym w:font="HQPB1" w:char="F091"/>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F6"/>
      </w:r>
      <w:r w:rsidRPr="00AA26CA">
        <w:rPr>
          <w:rFonts w:ascii="Traditional Arabic" w:hAnsi="Traditional Arabic" w:cs="Traditional Arabic"/>
          <w:sz w:val="32"/>
          <w:szCs w:val="32"/>
        </w:rPr>
        <w:sym w:font="HQPB2" w:char="F04E"/>
      </w:r>
      <w:r w:rsidRPr="00AA26CA">
        <w:rPr>
          <w:rFonts w:ascii="Traditional Arabic" w:hAnsi="Traditional Arabic" w:cs="Traditional Arabic"/>
          <w:sz w:val="32"/>
          <w:szCs w:val="32"/>
        </w:rPr>
        <w:sym w:font="HQPB4" w:char="F0E5"/>
      </w:r>
      <w:r w:rsidRPr="00AA26CA">
        <w:rPr>
          <w:rFonts w:ascii="Traditional Arabic" w:hAnsi="Traditional Arabic" w:cs="Traditional Arabic"/>
          <w:sz w:val="32"/>
          <w:szCs w:val="32"/>
        </w:rPr>
        <w:sym w:font="HQPB2" w:char="F06B"/>
      </w:r>
      <w:r w:rsidRPr="00AA26CA">
        <w:rPr>
          <w:rFonts w:ascii="Traditional Arabic" w:hAnsi="Traditional Arabic" w:cs="Traditional Arabic"/>
          <w:sz w:val="32"/>
          <w:szCs w:val="32"/>
        </w:rPr>
        <w:sym w:font="HQPB4" w:char="F0F7"/>
      </w:r>
      <w:r w:rsidRPr="00AA26CA">
        <w:rPr>
          <w:rFonts w:ascii="Traditional Arabic" w:hAnsi="Traditional Arabic" w:cs="Traditional Arabic"/>
          <w:sz w:val="32"/>
          <w:szCs w:val="32"/>
        </w:rPr>
        <w:sym w:font="HQPB2" w:char="F05D"/>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4" w:char="F069"/>
      </w:r>
      <w:r w:rsidRPr="00AA26CA">
        <w:rPr>
          <w:rFonts w:ascii="Traditional Arabic" w:hAnsi="Traditional Arabic" w:cs="Traditional Arabic"/>
          <w:sz w:val="32"/>
          <w:szCs w:val="32"/>
        </w:rPr>
        <w:sym w:font="HQPB2" w:char="F042"/>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28"/>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Pr>
        <w:sym w:font="HQPB2" w:char="F071"/>
      </w:r>
      <w:r w:rsidRPr="00AA26CA">
        <w:rPr>
          <w:rFonts w:ascii="Traditional Arabic" w:hAnsi="Traditional Arabic" w:cs="Traditional Arabic"/>
          <w:sz w:val="32"/>
          <w:szCs w:val="32"/>
        </w:rPr>
        <w:sym w:font="HQPB4" w:char="F0E8"/>
      </w:r>
      <w:r w:rsidRPr="00AA26CA">
        <w:rPr>
          <w:rFonts w:ascii="Traditional Arabic" w:hAnsi="Traditional Arabic" w:cs="Traditional Arabic"/>
          <w:sz w:val="32"/>
          <w:szCs w:val="32"/>
        </w:rPr>
        <w:sym w:font="HQPB2" w:char="F03D"/>
      </w:r>
      <w:r w:rsidRPr="00AA26CA">
        <w:rPr>
          <w:rFonts w:ascii="Traditional Arabic" w:hAnsi="Traditional Arabic" w:cs="Traditional Arabic"/>
          <w:sz w:val="32"/>
          <w:szCs w:val="32"/>
        </w:rPr>
        <w:sym w:font="HQPB4" w:char="F0F7"/>
      </w:r>
      <w:r w:rsidRPr="00AA26CA">
        <w:rPr>
          <w:rFonts w:ascii="Traditional Arabic" w:hAnsi="Traditional Arabic" w:cs="Traditional Arabic"/>
          <w:sz w:val="32"/>
          <w:szCs w:val="32"/>
        </w:rPr>
        <w:sym w:font="HQPB1" w:char="F046"/>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2" w:char="F08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F6"/>
      </w:r>
      <w:r w:rsidRPr="00AA26CA">
        <w:rPr>
          <w:rFonts w:ascii="Traditional Arabic" w:hAnsi="Traditional Arabic" w:cs="Traditional Arabic"/>
          <w:sz w:val="32"/>
          <w:szCs w:val="32"/>
        </w:rPr>
        <w:sym w:font="HQPB2" w:char="F04E"/>
      </w:r>
      <w:r w:rsidRPr="00AA26CA">
        <w:rPr>
          <w:rFonts w:ascii="Traditional Arabic" w:hAnsi="Traditional Arabic" w:cs="Traditional Arabic"/>
          <w:sz w:val="32"/>
          <w:szCs w:val="32"/>
        </w:rPr>
        <w:sym w:font="HQPB4" w:char="F0CD"/>
      </w:r>
      <w:r w:rsidRPr="00AA26CA">
        <w:rPr>
          <w:rFonts w:ascii="Traditional Arabic" w:hAnsi="Traditional Arabic" w:cs="Traditional Arabic"/>
          <w:sz w:val="32"/>
          <w:szCs w:val="32"/>
        </w:rPr>
        <w:sym w:font="HQPB2" w:char="F06B"/>
      </w:r>
      <w:r w:rsidRPr="00AA26CA">
        <w:rPr>
          <w:rFonts w:ascii="Traditional Arabic" w:hAnsi="Traditional Arabic" w:cs="Traditional Arabic"/>
          <w:sz w:val="32"/>
          <w:szCs w:val="32"/>
        </w:rPr>
        <w:sym w:font="HQPB4" w:char="F0F6"/>
      </w:r>
      <w:r w:rsidRPr="00AA26CA">
        <w:rPr>
          <w:rFonts w:ascii="Traditional Arabic" w:hAnsi="Traditional Arabic" w:cs="Traditional Arabic"/>
          <w:sz w:val="32"/>
          <w:szCs w:val="32"/>
        </w:rPr>
        <w:sym w:font="HQPB2" w:char="F08E"/>
      </w:r>
      <w:r w:rsidRPr="00AA26CA">
        <w:rPr>
          <w:rFonts w:ascii="Traditional Arabic" w:hAnsi="Traditional Arabic" w:cs="Traditional Arabic"/>
          <w:sz w:val="32"/>
          <w:szCs w:val="32"/>
        </w:rPr>
        <w:sym w:font="HQPB5" w:char="F06E"/>
      </w:r>
      <w:r w:rsidRPr="00AA26CA">
        <w:rPr>
          <w:rFonts w:ascii="Traditional Arabic" w:hAnsi="Traditional Arabic" w:cs="Traditional Arabic"/>
          <w:sz w:val="32"/>
          <w:szCs w:val="32"/>
        </w:rPr>
        <w:sym w:font="HQPB2" w:char="F03D"/>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1" w:char="F0E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BE"/>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2" w:char="F06D"/>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1" w:char="F047"/>
      </w:r>
      <w:r w:rsidRPr="00AA26CA">
        <w:rPr>
          <w:rFonts w:ascii="Traditional Arabic" w:hAnsi="Traditional Arabic" w:cs="Traditional Arabic"/>
          <w:sz w:val="32"/>
          <w:szCs w:val="32"/>
        </w:rPr>
        <w:sym w:font="HQPB2" w:char="F0BB"/>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2" w:char="F083"/>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Pr>
        <w:sym w:font="HQPB5" w:char="F075"/>
      </w:r>
      <w:r w:rsidRPr="00AA26CA">
        <w:rPr>
          <w:rFonts w:ascii="Traditional Arabic" w:hAnsi="Traditional Arabic" w:cs="Traditional Arabic"/>
          <w:sz w:val="32"/>
          <w:szCs w:val="32"/>
        </w:rPr>
        <w:sym w:font="HQPB2" w:char="F0E4"/>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F6"/>
      </w:r>
      <w:r w:rsidRPr="00AA26CA">
        <w:rPr>
          <w:rFonts w:ascii="Traditional Arabic" w:hAnsi="Traditional Arabic" w:cs="Traditional Arabic"/>
          <w:sz w:val="32"/>
          <w:szCs w:val="32"/>
        </w:rPr>
        <w:sym w:font="HQPB2" w:char="F04E"/>
      </w:r>
      <w:r w:rsidRPr="00AA26CA">
        <w:rPr>
          <w:rFonts w:ascii="Traditional Arabic" w:hAnsi="Traditional Arabic" w:cs="Traditional Arabic"/>
          <w:sz w:val="32"/>
          <w:szCs w:val="32"/>
        </w:rPr>
        <w:sym w:font="HQPB4" w:char="F0CD"/>
      </w:r>
      <w:r w:rsidRPr="00AA26CA">
        <w:rPr>
          <w:rFonts w:ascii="Traditional Arabic" w:hAnsi="Traditional Arabic" w:cs="Traditional Arabic"/>
          <w:sz w:val="32"/>
          <w:szCs w:val="32"/>
        </w:rPr>
        <w:sym w:font="HQPB2" w:char="F06B"/>
      </w:r>
      <w:r w:rsidRPr="00AA26CA">
        <w:rPr>
          <w:rFonts w:ascii="Traditional Arabic" w:hAnsi="Traditional Arabic" w:cs="Traditional Arabic"/>
          <w:sz w:val="32"/>
          <w:szCs w:val="32"/>
        </w:rPr>
        <w:sym w:font="HQPB2" w:char="F08E"/>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4" w:char="F06A"/>
      </w:r>
      <w:r w:rsidRPr="00AA26CA">
        <w:rPr>
          <w:rFonts w:ascii="Traditional Arabic" w:hAnsi="Traditional Arabic" w:cs="Traditional Arabic"/>
          <w:sz w:val="32"/>
          <w:szCs w:val="32"/>
        </w:rPr>
        <w:sym w:font="HQPB2" w:char="F02E"/>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1" w:char="F093"/>
      </w:r>
      <w:r w:rsidRPr="00AA26CA">
        <w:rPr>
          <w:rFonts w:ascii="Traditional Arabic" w:hAnsi="Traditional Arabic" w:cs="Traditional Arabic"/>
          <w:sz w:val="32"/>
          <w:szCs w:val="32"/>
        </w:rPr>
        <w:sym w:font="HQPB4" w:char="F0E3"/>
      </w:r>
      <w:r w:rsidRPr="00AA26CA">
        <w:rPr>
          <w:rFonts w:ascii="Traditional Arabic" w:hAnsi="Traditional Arabic" w:cs="Traditional Arabic"/>
          <w:sz w:val="32"/>
          <w:szCs w:val="32"/>
        </w:rPr>
        <w:sym w:font="HQPB2" w:char="F083"/>
      </w:r>
      <w:r w:rsidRPr="00AA26CA">
        <w:rPr>
          <w:rFonts w:ascii="Traditional Arabic" w:hAnsi="Traditional Arabic" w:cs="Traditional Arabic"/>
          <w:sz w:val="32"/>
          <w:szCs w:val="32"/>
        </w:rPr>
        <w:sym w:font="HQPB5" w:char="F075"/>
      </w:r>
      <w:r w:rsidRPr="00AA26CA">
        <w:rPr>
          <w:rFonts w:ascii="Traditional Arabic" w:hAnsi="Traditional Arabic" w:cs="Traditional Arabic"/>
          <w:sz w:val="32"/>
          <w:szCs w:val="32"/>
        </w:rPr>
        <w:sym w:font="HQPB2" w:char="F072"/>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E3"/>
      </w:r>
      <w:r w:rsidRPr="00AA26CA">
        <w:rPr>
          <w:rFonts w:ascii="Traditional Arabic" w:hAnsi="Traditional Arabic" w:cs="Traditional Arabic"/>
          <w:sz w:val="32"/>
          <w:szCs w:val="32"/>
        </w:rPr>
        <w:sym w:font="HQPB2" w:char="F04E"/>
      </w:r>
      <w:r w:rsidRPr="00AA26CA">
        <w:rPr>
          <w:rFonts w:ascii="Traditional Arabic" w:hAnsi="Traditional Arabic" w:cs="Traditional Arabic"/>
          <w:sz w:val="32"/>
          <w:szCs w:val="32"/>
        </w:rPr>
        <w:sym w:font="HQPB4" w:char="F0DF"/>
      </w:r>
      <w:r w:rsidRPr="00AA26CA">
        <w:rPr>
          <w:rFonts w:ascii="Traditional Arabic" w:hAnsi="Traditional Arabic" w:cs="Traditional Arabic"/>
          <w:sz w:val="32"/>
          <w:szCs w:val="32"/>
        </w:rPr>
        <w:sym w:font="HQPB2" w:char="F067"/>
      </w:r>
      <w:r w:rsidRPr="00AA26CA">
        <w:rPr>
          <w:rFonts w:ascii="Traditional Arabic" w:hAnsi="Traditional Arabic" w:cs="Traditional Arabic"/>
          <w:sz w:val="32"/>
          <w:szCs w:val="32"/>
        </w:rPr>
        <w:sym w:font="HQPB4" w:char="F0DF"/>
      </w:r>
      <w:r w:rsidRPr="00AA26CA">
        <w:rPr>
          <w:rFonts w:ascii="Traditional Arabic" w:hAnsi="Traditional Arabic" w:cs="Traditional Arabic"/>
          <w:sz w:val="32"/>
          <w:szCs w:val="32"/>
        </w:rPr>
        <w:sym w:font="HQPB2" w:char="F04A"/>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4" w:char="F06B"/>
      </w:r>
      <w:r w:rsidRPr="00AA26CA">
        <w:rPr>
          <w:rFonts w:ascii="Traditional Arabic" w:hAnsi="Traditional Arabic" w:cs="Traditional Arabic"/>
          <w:sz w:val="32"/>
          <w:szCs w:val="32"/>
        </w:rPr>
        <w:sym w:font="HQPB2" w:char="F03D"/>
      </w:r>
      <w:r w:rsidRPr="00AA26CA">
        <w:rPr>
          <w:rFonts w:ascii="Traditional Arabic" w:hAnsi="Traditional Arabic" w:cs="Traditional Arabic"/>
          <w:sz w:val="32"/>
          <w:szCs w:val="32"/>
        </w:rPr>
        <w:sym w:font="HQPB5" w:char="F079"/>
      </w:r>
      <w:r w:rsidRPr="00AA26CA">
        <w:rPr>
          <w:rFonts w:ascii="Traditional Arabic" w:hAnsi="Traditional Arabic" w:cs="Traditional Arabic"/>
          <w:sz w:val="32"/>
          <w:szCs w:val="32"/>
        </w:rPr>
        <w:sym w:font="HQPB1" w:char="F0E8"/>
      </w:r>
      <w:r w:rsidRPr="00AA26CA">
        <w:rPr>
          <w:rFonts w:ascii="Traditional Arabic" w:hAnsi="Traditional Arabic" w:cs="Traditional Arabic"/>
          <w:sz w:val="32"/>
          <w:szCs w:val="32"/>
        </w:rPr>
        <w:sym w:font="HQPB4" w:char="F0E3"/>
      </w:r>
      <w:r w:rsidRPr="00AA26CA">
        <w:rPr>
          <w:rFonts w:ascii="Traditional Arabic" w:hAnsi="Traditional Arabic" w:cs="Traditional Arabic"/>
          <w:sz w:val="32"/>
          <w:szCs w:val="32"/>
        </w:rPr>
        <w:sym w:font="HQPB2" w:char="F083"/>
      </w:r>
      <w:r w:rsidRPr="00AA26CA">
        <w:rPr>
          <w:rFonts w:ascii="Traditional Arabic" w:hAnsi="Traditional Arabic" w:cs="Traditional Arabic"/>
          <w:sz w:val="32"/>
          <w:szCs w:val="32"/>
        </w:rPr>
        <w:sym w:font="HQPB5" w:char="F075"/>
      </w:r>
      <w:r w:rsidRPr="00AA26CA">
        <w:rPr>
          <w:rFonts w:ascii="Traditional Arabic" w:hAnsi="Traditional Arabic" w:cs="Traditional Arabic"/>
          <w:sz w:val="32"/>
          <w:szCs w:val="32"/>
        </w:rPr>
        <w:sym w:font="HQPB2" w:char="F072"/>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C"/>
      </w:r>
      <w:r w:rsidRPr="00AA26CA">
        <w:rPr>
          <w:rFonts w:ascii="Traditional Arabic" w:hAnsi="Traditional Arabic" w:cs="Traditional Arabic"/>
          <w:sz w:val="32"/>
          <w:szCs w:val="32"/>
        </w:rPr>
        <w:sym w:font="HQPB1" w:char="F03D"/>
      </w:r>
      <w:r w:rsidRPr="00AA26CA">
        <w:rPr>
          <w:rFonts w:ascii="Traditional Arabic" w:hAnsi="Traditional Arabic" w:cs="Traditional Arabic"/>
          <w:sz w:val="32"/>
          <w:szCs w:val="32"/>
        </w:rPr>
        <w:sym w:font="HQPB2" w:char="F0BB"/>
      </w:r>
      <w:r w:rsidRPr="00AA26CA">
        <w:rPr>
          <w:rFonts w:ascii="Traditional Arabic" w:hAnsi="Traditional Arabic" w:cs="Traditional Arabic"/>
          <w:sz w:val="32"/>
          <w:szCs w:val="32"/>
        </w:rPr>
        <w:sym w:font="HQPB5" w:char="F074"/>
      </w:r>
      <w:r w:rsidRPr="00AA26CA">
        <w:rPr>
          <w:rFonts w:ascii="Traditional Arabic" w:hAnsi="Traditional Arabic" w:cs="Traditional Arabic"/>
          <w:sz w:val="32"/>
          <w:szCs w:val="32"/>
        </w:rPr>
        <w:sym w:font="HQPB1" w:char="F047"/>
      </w:r>
      <w:r w:rsidRPr="00AA26CA">
        <w:rPr>
          <w:rFonts w:ascii="Traditional Arabic" w:hAnsi="Traditional Arabic" w:cs="Traditional Arabic"/>
          <w:sz w:val="32"/>
          <w:szCs w:val="32"/>
        </w:rPr>
        <w:sym w:font="HQPB4" w:char="F0C5"/>
      </w:r>
      <w:r w:rsidRPr="00AA26CA">
        <w:rPr>
          <w:rFonts w:ascii="Traditional Arabic" w:hAnsi="Traditional Arabic" w:cs="Traditional Arabic"/>
          <w:sz w:val="32"/>
          <w:szCs w:val="32"/>
        </w:rPr>
        <w:sym w:font="HQPB2" w:char="F033"/>
      </w:r>
      <w:r w:rsidRPr="00AA26CA">
        <w:rPr>
          <w:rFonts w:ascii="Traditional Arabic" w:hAnsi="Traditional Arabic" w:cs="Traditional Arabic"/>
          <w:sz w:val="32"/>
          <w:szCs w:val="32"/>
        </w:rPr>
        <w:sym w:font="HQPB4" w:char="F0F8"/>
      </w:r>
      <w:r w:rsidRPr="00AA26CA">
        <w:rPr>
          <w:rFonts w:ascii="Traditional Arabic" w:hAnsi="Traditional Arabic" w:cs="Traditional Arabic"/>
          <w:sz w:val="32"/>
          <w:szCs w:val="32"/>
        </w:rPr>
        <w:sym w:font="HQPB2" w:char="F039"/>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73"/>
      </w:r>
      <w:r w:rsidRPr="00AA26CA">
        <w:rPr>
          <w:rFonts w:ascii="Traditional Arabic" w:hAnsi="Traditional Arabic" w:cs="Traditional Arabic"/>
          <w:sz w:val="32"/>
          <w:szCs w:val="32"/>
        </w:rPr>
        <w:sym w:font="HQPB2" w:char="F070"/>
      </w:r>
      <w:r w:rsidRPr="00AA26CA">
        <w:rPr>
          <w:rFonts w:ascii="Traditional Arabic" w:hAnsi="Traditional Arabic" w:cs="Traditional Arabic"/>
          <w:sz w:val="32"/>
          <w:szCs w:val="32"/>
        </w:rPr>
        <w:sym w:font="HQPB5" w:char="F079"/>
      </w:r>
      <w:r w:rsidRPr="00AA26CA">
        <w:rPr>
          <w:rFonts w:ascii="Traditional Arabic" w:hAnsi="Traditional Arabic" w:cs="Traditional Arabic"/>
          <w:sz w:val="32"/>
          <w:szCs w:val="32"/>
        </w:rPr>
        <w:sym w:font="HQPB2" w:char="F04A"/>
      </w:r>
      <w:r w:rsidRPr="00AA26CA">
        <w:rPr>
          <w:rFonts w:ascii="Traditional Arabic" w:hAnsi="Traditional Arabic" w:cs="Traditional Arabic"/>
          <w:sz w:val="32"/>
          <w:szCs w:val="32"/>
        </w:rPr>
        <w:sym w:font="HQPB4" w:char="F0F5"/>
      </w:r>
      <w:r w:rsidRPr="00AA26CA">
        <w:rPr>
          <w:rFonts w:ascii="Traditional Arabic" w:hAnsi="Traditional Arabic" w:cs="Traditional Arabic"/>
          <w:sz w:val="32"/>
          <w:szCs w:val="32"/>
        </w:rPr>
        <w:sym w:font="HQPB2" w:char="F033"/>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1" w:char="F074"/>
      </w:r>
      <w:r w:rsidRPr="00AA26CA">
        <w:rPr>
          <w:rFonts w:ascii="Traditional Arabic" w:hAnsi="Traditional Arabic" w:cs="Traditional Arabic"/>
          <w:sz w:val="32"/>
          <w:szCs w:val="32"/>
        </w:rPr>
        <w:sym w:font="HQPB4" w:char="F0F8"/>
      </w:r>
      <w:r w:rsidRPr="00AA26CA">
        <w:rPr>
          <w:rFonts w:ascii="Traditional Arabic" w:hAnsi="Traditional Arabic" w:cs="Traditional Arabic"/>
          <w:sz w:val="32"/>
          <w:szCs w:val="32"/>
        </w:rPr>
        <w:sym w:font="HQPB2" w:char="F03A"/>
      </w:r>
      <w:r w:rsidRPr="00AA26CA">
        <w:rPr>
          <w:rFonts w:ascii="Traditional Arabic" w:hAnsi="Traditional Arabic" w:cs="Traditional Arabic"/>
          <w:sz w:val="32"/>
          <w:szCs w:val="32"/>
        </w:rPr>
        <w:sym w:font="HQPB5" w:char="F024"/>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Pr>
        <w:sym w:font="HQPB5" w:char="F075"/>
      </w:r>
      <w:r w:rsidRPr="00AA26CA">
        <w:rPr>
          <w:rFonts w:ascii="Traditional Arabic" w:hAnsi="Traditional Arabic" w:cs="Traditional Arabic"/>
          <w:sz w:val="32"/>
          <w:szCs w:val="32"/>
        </w:rPr>
        <w:sym w:font="HQPB2" w:char="F072"/>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62"/>
      </w:r>
      <w:r w:rsidRPr="00AA26CA">
        <w:rPr>
          <w:rFonts w:ascii="Traditional Arabic" w:hAnsi="Traditional Arabic" w:cs="Traditional Arabic"/>
          <w:sz w:val="32"/>
          <w:szCs w:val="32"/>
        </w:rPr>
        <w:sym w:font="HQPB4" w:char="F0CE"/>
      </w:r>
      <w:r w:rsidRPr="00AA26CA">
        <w:rPr>
          <w:rFonts w:ascii="Traditional Arabic" w:hAnsi="Traditional Arabic" w:cs="Traditional Arabic"/>
          <w:sz w:val="32"/>
          <w:szCs w:val="32"/>
        </w:rPr>
        <w:sym w:font="HQPB1" w:char="F029"/>
      </w:r>
      <w:r w:rsidRPr="00AA26CA">
        <w:rPr>
          <w:rFonts w:ascii="Traditional Arabic" w:hAnsi="Traditional Arabic" w:cs="Traditional Arabic"/>
          <w:sz w:val="32"/>
          <w:szCs w:val="32"/>
        </w:rPr>
        <w:sym w:font="HQPB5" w:char="F075"/>
      </w:r>
      <w:r w:rsidRPr="00AA26CA">
        <w:rPr>
          <w:rFonts w:ascii="Traditional Arabic" w:hAnsi="Traditional Arabic" w:cs="Traditional Arabic"/>
          <w:sz w:val="32"/>
          <w:szCs w:val="32"/>
        </w:rPr>
        <w:sym w:font="HQPB2" w:char="F072"/>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5" w:char="F028"/>
      </w:r>
      <w:r w:rsidRPr="00AA26CA">
        <w:rPr>
          <w:rFonts w:ascii="Traditional Arabic" w:hAnsi="Traditional Arabic" w:cs="Traditional Arabic"/>
          <w:sz w:val="32"/>
          <w:szCs w:val="32"/>
        </w:rPr>
        <w:sym w:font="HQPB1" w:char="F023"/>
      </w:r>
      <w:r w:rsidRPr="00AA26CA">
        <w:rPr>
          <w:rFonts w:ascii="Traditional Arabic" w:hAnsi="Traditional Arabic" w:cs="Traditional Arabic"/>
          <w:sz w:val="32"/>
          <w:szCs w:val="32"/>
        </w:rPr>
        <w:sym w:font="HQPB2" w:char="F071"/>
      </w:r>
      <w:r w:rsidRPr="00AA26CA">
        <w:rPr>
          <w:rFonts w:ascii="Traditional Arabic" w:hAnsi="Traditional Arabic" w:cs="Traditional Arabic"/>
          <w:sz w:val="32"/>
          <w:szCs w:val="32"/>
        </w:rPr>
        <w:sym w:font="HQPB4" w:char="F0E7"/>
      </w:r>
      <w:r w:rsidRPr="00AA26CA">
        <w:rPr>
          <w:rFonts w:ascii="Traditional Arabic" w:hAnsi="Traditional Arabic" w:cs="Traditional Arabic"/>
          <w:sz w:val="32"/>
          <w:szCs w:val="32"/>
        </w:rPr>
        <w:sym w:font="HQPB2" w:char="F052"/>
      </w:r>
      <w:r w:rsidRPr="00AA26CA">
        <w:rPr>
          <w:rFonts w:ascii="Traditional Arabic" w:hAnsi="Traditional Arabic" w:cs="Traditional Arabic"/>
          <w:sz w:val="32"/>
          <w:szCs w:val="32"/>
        </w:rPr>
        <w:sym w:font="HQPB1" w:char="F025"/>
      </w:r>
      <w:r w:rsidRPr="00AA26CA">
        <w:rPr>
          <w:rFonts w:ascii="Traditional Arabic" w:hAnsi="Traditional Arabic" w:cs="Traditional Arabic"/>
          <w:sz w:val="32"/>
          <w:szCs w:val="32"/>
        </w:rPr>
        <w:sym w:font="HQPB5" w:char="F078"/>
      </w:r>
      <w:r w:rsidRPr="00AA26CA">
        <w:rPr>
          <w:rFonts w:ascii="Traditional Arabic" w:hAnsi="Traditional Arabic" w:cs="Traditional Arabic"/>
          <w:sz w:val="32"/>
          <w:szCs w:val="32"/>
        </w:rPr>
        <w:sym w:font="HQPB2" w:char="F02E"/>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60"/>
      </w:r>
      <w:r w:rsidRPr="00AA26CA">
        <w:rPr>
          <w:rFonts w:ascii="Traditional Arabic" w:hAnsi="Traditional Arabic" w:cs="Traditional Arabic"/>
          <w:sz w:val="32"/>
          <w:szCs w:val="32"/>
        </w:rPr>
        <w:sym w:font="HQPB4" w:char="F0CF"/>
      </w:r>
      <w:r w:rsidRPr="00AA26CA">
        <w:rPr>
          <w:rFonts w:ascii="Traditional Arabic" w:hAnsi="Traditional Arabic" w:cs="Traditional Arabic"/>
          <w:sz w:val="32"/>
          <w:szCs w:val="32"/>
        </w:rPr>
        <w:sym w:font="HQPB2" w:char="F042"/>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E3"/>
      </w:r>
      <w:r w:rsidRPr="00AA26CA">
        <w:rPr>
          <w:rFonts w:ascii="Traditional Arabic" w:hAnsi="Traditional Arabic" w:cs="Traditional Arabic"/>
          <w:sz w:val="32"/>
          <w:szCs w:val="32"/>
        </w:rPr>
        <w:sym w:font="HQPB2" w:char="F040"/>
      </w:r>
      <w:r w:rsidRPr="00AA26CA">
        <w:rPr>
          <w:rFonts w:ascii="Traditional Arabic" w:hAnsi="Traditional Arabic" w:cs="Traditional Arabic"/>
          <w:sz w:val="32"/>
          <w:szCs w:val="32"/>
        </w:rPr>
        <w:sym w:font="HQPB4" w:char="F0F6"/>
      </w:r>
      <w:r w:rsidRPr="00AA26CA">
        <w:rPr>
          <w:rFonts w:ascii="Traditional Arabic" w:hAnsi="Traditional Arabic" w:cs="Traditional Arabic"/>
          <w:sz w:val="32"/>
          <w:szCs w:val="32"/>
        </w:rPr>
        <w:sym w:font="HQPB1" w:char="F036"/>
      </w:r>
      <w:r w:rsidRPr="00AA26CA">
        <w:rPr>
          <w:rFonts w:ascii="Traditional Arabic" w:hAnsi="Traditional Arabic" w:cs="Traditional Arabic"/>
          <w:sz w:val="32"/>
          <w:szCs w:val="32"/>
        </w:rPr>
        <w:sym w:font="HQPB5" w:char="F073"/>
      </w:r>
      <w:r w:rsidRPr="00AA26CA">
        <w:rPr>
          <w:rFonts w:ascii="Traditional Arabic" w:hAnsi="Traditional Arabic" w:cs="Traditional Arabic"/>
          <w:sz w:val="32"/>
          <w:szCs w:val="32"/>
        </w:rPr>
        <w:sym w:font="HQPB2" w:char="F025"/>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92"/>
      </w:r>
      <w:r w:rsidRPr="00AA26CA">
        <w:rPr>
          <w:rFonts w:ascii="Traditional Arabic" w:hAnsi="Traditional Arabic" w:cs="Traditional Arabic"/>
          <w:sz w:val="32"/>
          <w:szCs w:val="32"/>
        </w:rPr>
        <w:sym w:font="HQPB4" w:char="F0C5"/>
      </w:r>
      <w:r w:rsidRPr="00AA26CA">
        <w:rPr>
          <w:rFonts w:ascii="Traditional Arabic" w:hAnsi="Traditional Arabic" w:cs="Traditional Arabic"/>
          <w:sz w:val="32"/>
          <w:szCs w:val="32"/>
        </w:rPr>
        <w:sym w:font="HQPB2" w:char="F022"/>
      </w:r>
      <w:r w:rsidRPr="00AA26CA">
        <w:rPr>
          <w:rFonts w:ascii="Traditional Arabic" w:hAnsi="Traditional Arabic" w:cs="Traditional Arabic"/>
          <w:sz w:val="32"/>
          <w:szCs w:val="32"/>
        </w:rPr>
        <w:sym w:font="HQPB5" w:char="F073"/>
      </w:r>
      <w:r w:rsidRPr="00AA26CA">
        <w:rPr>
          <w:rFonts w:ascii="Traditional Arabic" w:hAnsi="Traditional Arabic" w:cs="Traditional Arabic"/>
          <w:sz w:val="32"/>
          <w:szCs w:val="32"/>
        </w:rPr>
        <w:sym w:font="HQPB2" w:char="F039"/>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39"/>
      </w:r>
      <w:r w:rsidRPr="00AA26CA">
        <w:rPr>
          <w:rFonts w:ascii="Traditional Arabic" w:hAnsi="Traditional Arabic" w:cs="Traditional Arabic"/>
          <w:sz w:val="32"/>
          <w:szCs w:val="32"/>
        </w:rPr>
        <w:sym w:font="HQPB2" w:char="F040"/>
      </w:r>
      <w:r w:rsidRPr="00AA26CA">
        <w:rPr>
          <w:rFonts w:ascii="Traditional Arabic" w:hAnsi="Traditional Arabic" w:cs="Traditional Arabic"/>
          <w:sz w:val="32"/>
          <w:szCs w:val="32"/>
        </w:rPr>
        <w:sym w:font="HQPB2" w:char="F0BB"/>
      </w:r>
      <w:r w:rsidRPr="00AA26CA">
        <w:rPr>
          <w:rFonts w:ascii="Traditional Arabic" w:hAnsi="Traditional Arabic" w:cs="Traditional Arabic"/>
          <w:sz w:val="32"/>
          <w:szCs w:val="32"/>
        </w:rPr>
        <w:sym w:font="HQPB5" w:char="F06E"/>
      </w:r>
      <w:r w:rsidRPr="00AA26CA">
        <w:rPr>
          <w:rFonts w:ascii="Traditional Arabic" w:hAnsi="Traditional Arabic" w:cs="Traditional Arabic"/>
          <w:sz w:val="32"/>
          <w:szCs w:val="32"/>
        </w:rPr>
        <w:sym w:font="HQPB2" w:char="F03D"/>
      </w:r>
      <w:r w:rsidRPr="00AA26CA">
        <w:rPr>
          <w:rFonts w:ascii="Traditional Arabic" w:hAnsi="Traditional Arabic" w:cs="Traditional Arabic"/>
          <w:sz w:val="32"/>
          <w:szCs w:val="32"/>
        </w:rPr>
        <w:sym w:font="HQPB5" w:char="F07C"/>
      </w:r>
      <w:r w:rsidRPr="00AA26CA">
        <w:rPr>
          <w:rFonts w:ascii="Traditional Arabic" w:hAnsi="Traditional Arabic" w:cs="Traditional Arabic"/>
          <w:sz w:val="32"/>
          <w:szCs w:val="32"/>
        </w:rPr>
        <w:sym w:font="HQPB1" w:char="F0CA"/>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4" w:char="F026"/>
      </w:r>
      <w:r w:rsidRPr="00AA26CA">
        <w:rPr>
          <w:rFonts w:ascii="Traditional Arabic" w:hAnsi="Traditional Arabic" w:cs="Traditional Arabic"/>
          <w:sz w:val="32"/>
          <w:szCs w:val="32"/>
        </w:rPr>
        <w:sym w:font="HQPB2" w:char="F0FB"/>
      </w:r>
      <w:r w:rsidRPr="00AA26CA">
        <w:rPr>
          <w:rFonts w:ascii="Traditional Arabic" w:hAnsi="Traditional Arabic" w:cs="Traditional Arabic"/>
          <w:sz w:val="32"/>
          <w:szCs w:val="32"/>
        </w:rPr>
        <w:sym w:font="HQPB2" w:char="F0FC"/>
      </w:r>
      <w:r w:rsidRPr="00AA26CA">
        <w:rPr>
          <w:rFonts w:ascii="Traditional Arabic" w:hAnsi="Traditional Arabic" w:cs="Traditional Arabic"/>
          <w:sz w:val="32"/>
          <w:szCs w:val="32"/>
        </w:rPr>
        <w:sym w:font="HQPB4" w:char="F0CE"/>
      </w:r>
      <w:r w:rsidRPr="00AA26CA">
        <w:rPr>
          <w:rFonts w:ascii="Traditional Arabic" w:hAnsi="Traditional Arabic" w:cs="Traditional Arabic"/>
          <w:sz w:val="32"/>
          <w:szCs w:val="32"/>
        </w:rPr>
        <w:sym w:font="HQPB1" w:char="F037"/>
      </w:r>
      <w:r w:rsidRPr="00AA26CA">
        <w:rPr>
          <w:rFonts w:ascii="Traditional Arabic" w:hAnsi="Traditional Arabic" w:cs="Traditional Arabic"/>
          <w:sz w:val="32"/>
          <w:szCs w:val="32"/>
        </w:rPr>
        <w:sym w:font="HQPB4" w:char="F095"/>
      </w:r>
      <w:r w:rsidRPr="00AA26CA">
        <w:rPr>
          <w:rFonts w:ascii="Traditional Arabic" w:hAnsi="Traditional Arabic" w:cs="Traditional Arabic"/>
          <w:sz w:val="32"/>
          <w:szCs w:val="32"/>
        </w:rPr>
        <w:sym w:font="HQPB2" w:char="F042"/>
      </w:r>
      <w:r w:rsidRPr="00AA26CA">
        <w:rPr>
          <w:rFonts w:ascii="Traditional Arabic" w:hAnsi="Traditional Arabic" w:cs="Traditional Arabic"/>
          <w:sz w:val="32"/>
          <w:szCs w:val="32"/>
          <w:rtl/>
        </w:rPr>
        <w:t xml:space="preserve"> </w:t>
      </w:r>
      <w:r w:rsidRPr="00AA26CA">
        <w:rPr>
          <w:rFonts w:ascii="Traditional Arabic" w:hAnsi="Traditional Arabic" w:cs="Traditional Arabic"/>
          <w:sz w:val="32"/>
          <w:szCs w:val="32"/>
        </w:rPr>
        <w:sym w:font="HQPB2" w:char="F0C7"/>
      </w:r>
      <w:r w:rsidRPr="00AA26CA">
        <w:rPr>
          <w:rFonts w:ascii="Traditional Arabic" w:hAnsi="Traditional Arabic" w:cs="Traditional Arabic"/>
          <w:sz w:val="32"/>
          <w:szCs w:val="32"/>
        </w:rPr>
        <w:sym w:font="HQPB2" w:char="F0CB"/>
      </w:r>
      <w:r w:rsidRPr="00AA26CA">
        <w:rPr>
          <w:rFonts w:ascii="Traditional Arabic" w:hAnsi="Traditional Arabic" w:cs="Traditional Arabic"/>
          <w:sz w:val="32"/>
          <w:szCs w:val="32"/>
        </w:rPr>
        <w:sym w:font="HQPB2" w:char="F0C8"/>
      </w:r>
      <w:r w:rsidRPr="00AA26CA">
        <w:rPr>
          <w:rFonts w:ascii="Traditional Arabic" w:hAnsi="Traditional Arabic" w:cs="Traditional Arabic"/>
          <w:sz w:val="32"/>
          <w:szCs w:val="32"/>
          <w:rtl/>
        </w:rPr>
        <w:t xml:space="preserve">   </w:t>
      </w:r>
    </w:p>
    <w:p w:rsidR="00A50EA8" w:rsidRPr="00091472" w:rsidRDefault="00A50EA8" w:rsidP="00E80552">
      <w:pPr>
        <w:pStyle w:val="ListParagraph"/>
        <w:autoSpaceDE w:val="0"/>
        <w:autoSpaceDN w:val="0"/>
        <w:adjustRightInd w:val="0"/>
        <w:spacing w:after="0" w:line="240" w:lineRule="auto"/>
        <w:ind w:left="2410"/>
        <w:jc w:val="both"/>
        <w:rPr>
          <w:rFonts w:ascii="Times New Roman" w:hAnsi="Times New Roman" w:cs="Times New Roman"/>
          <w:sz w:val="24"/>
          <w:szCs w:val="24"/>
        </w:rPr>
      </w:pPr>
      <w:r w:rsidRPr="003B36E5">
        <w:rPr>
          <w:rFonts w:ascii="Times New Roman" w:hAnsi="Times New Roman" w:cs="Times New Roman"/>
          <w:i/>
          <w:iCs/>
          <w:sz w:val="24"/>
          <w:szCs w:val="24"/>
        </w:rPr>
        <w:t>Dia-lah yang mengutus kepada kaum yang buta huruf seorang Rasul di antara mereka, yang membacakan ayat-ayat-Nya kepada mereka, mensucikan mereka dan mengajarkan mereka kitab dan Hikmah (As Sunnah). dan Sesungguhnya mereka sebelumnya benar-benar dalam kesesatan yang nyata,</w:t>
      </w:r>
      <w:r>
        <w:rPr>
          <w:rStyle w:val="FootnoteReference"/>
          <w:rFonts w:ascii="Times New Roman" w:hAnsi="Times New Roman"/>
          <w:i/>
          <w:iCs/>
          <w:sz w:val="24"/>
          <w:szCs w:val="24"/>
        </w:rPr>
        <w:footnoteReference w:id="30"/>
      </w:r>
      <w:r>
        <w:rPr>
          <w:rFonts w:ascii="Times New Roman" w:hAnsi="Times New Roman" w:cs="Times New Roman"/>
          <w:sz w:val="24"/>
          <w:szCs w:val="24"/>
        </w:rPr>
        <w:t xml:space="preserve">(QS. </w:t>
      </w:r>
      <w:r w:rsidRPr="003B36E5">
        <w:rPr>
          <w:rFonts w:ascii="Times New Roman" w:eastAsiaTheme="minorHAnsi" w:hAnsi="Times New Roman" w:cs="Times New Roman"/>
          <w:sz w:val="24"/>
          <w:szCs w:val="24"/>
        </w:rPr>
        <w:t>al-Jumuah</w:t>
      </w:r>
      <w:r>
        <w:rPr>
          <w:rFonts w:ascii="Times New Roman" w:eastAsiaTheme="minorHAnsi" w:hAnsi="Times New Roman" w:cs="Times New Roman"/>
          <w:sz w:val="24"/>
          <w:szCs w:val="24"/>
        </w:rPr>
        <w:t>: 2)</w:t>
      </w:r>
    </w:p>
    <w:p w:rsidR="00A50EA8" w:rsidRPr="003B36E5" w:rsidRDefault="00A50EA8" w:rsidP="00A50EA8">
      <w:pPr>
        <w:pStyle w:val="ListParagraph"/>
        <w:autoSpaceDE w:val="0"/>
        <w:autoSpaceDN w:val="0"/>
        <w:adjustRightInd w:val="0"/>
        <w:spacing w:after="0" w:line="360" w:lineRule="auto"/>
        <w:ind w:left="1134"/>
        <w:jc w:val="both"/>
        <w:rPr>
          <w:rFonts w:ascii="Times New Roman" w:hAnsi="Times New Roman" w:cs="Times New Roman"/>
          <w:i/>
          <w:iCs/>
          <w:sz w:val="24"/>
          <w:szCs w:val="24"/>
        </w:rPr>
      </w:pPr>
      <w:r>
        <w:rPr>
          <w:rFonts w:ascii="Times New Roman" w:eastAsiaTheme="minorHAnsi" w:hAnsi="Times New Roman" w:cs="Times New Roman"/>
          <w:i/>
          <w:iCs/>
          <w:sz w:val="24"/>
          <w:szCs w:val="24"/>
        </w:rPr>
        <w:tab/>
      </w:r>
    </w:p>
    <w:p w:rsidR="00500DAA" w:rsidRPr="00A50EA8" w:rsidRDefault="00A50EA8" w:rsidP="00E80552">
      <w:pPr>
        <w:tabs>
          <w:tab w:val="left" w:pos="3119"/>
        </w:tabs>
        <w:autoSpaceDE w:val="0"/>
        <w:autoSpaceDN w:val="0"/>
        <w:adjustRightInd w:val="0"/>
        <w:spacing w:after="0" w:line="480" w:lineRule="auto"/>
        <w:ind w:left="241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D5463B">
        <w:rPr>
          <w:rFonts w:ascii="Times New Roman" w:eastAsiaTheme="minorHAnsi" w:hAnsi="Times New Roman" w:cs="Times New Roman"/>
          <w:sz w:val="24"/>
          <w:szCs w:val="24"/>
        </w:rPr>
        <w:t>Ayat tersebut menjelaskan, bahwa titik awal</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pembelajaran adalah pengalaman menakjubkan dan</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keingintahuan akan tanda-tanda tuhan disetiap ciptaan-Nya</w:t>
      </w:r>
      <w:r>
        <w:rPr>
          <w:rFonts w:ascii="Times New Roman" w:eastAsiaTheme="minorHAnsi" w:hAnsi="Times New Roman" w:cs="Times New Roman"/>
          <w:sz w:val="24"/>
          <w:szCs w:val="24"/>
        </w:rPr>
        <w:t xml:space="preserve"> </w:t>
      </w:r>
      <w:r w:rsidRPr="003B36E5">
        <w:rPr>
          <w:rFonts w:ascii="Times New Roman" w:eastAsiaTheme="minorHAnsi" w:hAnsi="Times New Roman" w:cs="Times New Roman"/>
          <w:sz w:val="24"/>
          <w:szCs w:val="24"/>
        </w:rPr>
        <w:t>(ayat). Oleh karena itu fase pertama proses pembelajaran</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adalah menuntun peserta didik untuk mengalami perasaan</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kagum atau takjub dengan setiap ciptaan tuhan. Tanda-tanda</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tersebut bisa ditemukan di alam semesta, sejarah dan kitab</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suci dan dimaksudkan untuk mengaktifkan proses</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lastRenderedPageBreak/>
        <w:t>pembelajaran. Adapun pengalaman akan kekaguman dan</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keingintahuan, dan ketertarikan dalam pembelajaran bagi</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 xml:space="preserve">peserta didik. </w:t>
      </w:r>
      <w:r w:rsidRPr="003B36E5">
        <w:rPr>
          <w:rFonts w:ascii="Times New Roman" w:eastAsiaTheme="minorHAnsi" w:hAnsi="Times New Roman" w:cs="Times New Roman"/>
          <w:sz w:val="24"/>
          <w:szCs w:val="24"/>
        </w:rPr>
        <w:t xml:space="preserve">Setelah itu, peserta didik diminta untuk mengembangkan pertanyaan dari tanda-tanda tersebut yang </w:t>
      </w:r>
      <w:r w:rsidRPr="00D5463B">
        <w:rPr>
          <w:rFonts w:ascii="Times New Roman" w:eastAsiaTheme="minorHAnsi" w:hAnsi="Times New Roman" w:cs="Times New Roman"/>
          <w:sz w:val="24"/>
          <w:szCs w:val="24"/>
        </w:rPr>
        <w:t>nantinya akan menuntun gaya pembelajaran sistem</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penemuan/ pencarian mereka. Akhirnya, dalam fase</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pers</w:t>
      </w:r>
      <w:r>
        <w:rPr>
          <w:rFonts w:ascii="Times New Roman" w:eastAsiaTheme="minorHAnsi" w:hAnsi="Times New Roman" w:cs="Times New Roman"/>
          <w:sz w:val="24"/>
          <w:szCs w:val="24"/>
        </w:rPr>
        <w:t>iapan ini, keuntungan dari aktiv</w:t>
      </w:r>
      <w:r w:rsidRPr="00D5463B">
        <w:rPr>
          <w:rFonts w:ascii="Times New Roman" w:eastAsiaTheme="minorHAnsi" w:hAnsi="Times New Roman" w:cs="Times New Roman"/>
          <w:sz w:val="24"/>
          <w:szCs w:val="24"/>
        </w:rPr>
        <w:t>itas pembelajaran harus</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dihubungkan dengan pengetahuan awal peserta didik dalam</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konteks kehidupan mereka secara keseluruhan (tauhid). Dal</w:t>
      </w:r>
      <w:r>
        <w:rPr>
          <w:rFonts w:ascii="Times New Roman" w:eastAsiaTheme="minorHAnsi" w:hAnsi="Times New Roman" w:cs="Times New Roman"/>
          <w:sz w:val="24"/>
          <w:szCs w:val="24"/>
        </w:rPr>
        <w:t>a</w:t>
      </w:r>
      <w:r w:rsidRPr="00D5463B">
        <w:rPr>
          <w:rFonts w:ascii="Times New Roman" w:eastAsiaTheme="minorHAnsi" w:hAnsi="Times New Roman" w:cs="Times New Roman"/>
          <w:sz w:val="24"/>
          <w:szCs w:val="24"/>
        </w:rPr>
        <w:t>m</w:t>
      </w:r>
      <w:r>
        <w:rPr>
          <w:rFonts w:ascii="Times New Roman" w:eastAsiaTheme="minorHAnsi" w:hAnsi="Times New Roman" w:cs="Times New Roman"/>
          <w:sz w:val="24"/>
          <w:szCs w:val="24"/>
        </w:rPr>
        <w:t xml:space="preserve"> perspektif Islam, </w:t>
      </w:r>
      <w:r w:rsidRPr="00D5463B">
        <w:rPr>
          <w:rFonts w:ascii="Times New Roman" w:eastAsiaTheme="minorHAnsi" w:hAnsi="Times New Roman" w:cs="Times New Roman"/>
          <w:sz w:val="24"/>
          <w:szCs w:val="24"/>
        </w:rPr>
        <w:t>fase ini secara esensial adalah fase spiritual</w:t>
      </w:r>
      <w:r>
        <w:rPr>
          <w:rFonts w:ascii="Times New Roman" w:eastAsiaTheme="minorHAnsi" w:hAnsi="Times New Roman" w:cs="Times New Roman"/>
          <w:sz w:val="24"/>
          <w:szCs w:val="24"/>
        </w:rPr>
        <w:t xml:space="preserve"> </w:t>
      </w:r>
      <w:r w:rsidRPr="00D5463B">
        <w:rPr>
          <w:rFonts w:ascii="Times New Roman" w:eastAsiaTheme="minorHAnsi" w:hAnsi="Times New Roman" w:cs="Times New Roman"/>
          <w:sz w:val="24"/>
          <w:szCs w:val="24"/>
        </w:rPr>
        <w:t>yang terjadi secara alami.</w:t>
      </w:r>
    </w:p>
    <w:p w:rsidR="00500DAA" w:rsidRPr="00E80552" w:rsidRDefault="00A50EA8" w:rsidP="00C75761">
      <w:pPr>
        <w:pStyle w:val="ListParagraph"/>
        <w:numPr>
          <w:ilvl w:val="0"/>
          <w:numId w:val="11"/>
        </w:numPr>
        <w:autoSpaceDE w:val="0"/>
        <w:autoSpaceDN w:val="0"/>
        <w:adjustRightInd w:val="0"/>
        <w:spacing w:after="0" w:line="480" w:lineRule="auto"/>
        <w:ind w:left="2410" w:hanging="425"/>
        <w:jc w:val="both"/>
        <w:rPr>
          <w:rFonts w:ascii="Times New Roman" w:eastAsiaTheme="minorHAnsi" w:hAnsi="Times New Roman" w:cs="Times New Roman"/>
          <w:sz w:val="24"/>
          <w:szCs w:val="24"/>
        </w:rPr>
      </w:pPr>
      <w:r w:rsidRPr="00E80552">
        <w:rPr>
          <w:rFonts w:ascii="Times New Roman" w:eastAsiaTheme="minorHAnsi" w:hAnsi="Times New Roman" w:cs="Times New Roman"/>
          <w:i/>
          <w:iCs/>
          <w:sz w:val="24"/>
          <w:szCs w:val="24"/>
        </w:rPr>
        <w:t xml:space="preserve">Caracter/ </w:t>
      </w:r>
      <w:r w:rsidRPr="00E80552">
        <w:rPr>
          <w:rFonts w:ascii="Times New Roman" w:eastAsiaTheme="minorHAnsi" w:hAnsi="Times New Roman" w:cs="Times New Roman"/>
          <w:sz w:val="24"/>
          <w:szCs w:val="24"/>
        </w:rPr>
        <w:t>karakter dan kepribadian (moral). Fase kedua dalam proses pembelajaran terdiri dari “persiapan karakter“ (</w:t>
      </w:r>
      <w:r w:rsidRPr="00E80552">
        <w:rPr>
          <w:rFonts w:ascii="Times New Roman" w:eastAsiaTheme="minorHAnsi" w:hAnsi="Times New Roman" w:cs="Times New Roman"/>
          <w:i/>
          <w:iCs/>
          <w:sz w:val="24"/>
          <w:szCs w:val="24"/>
        </w:rPr>
        <w:t>tazkiyah</w:t>
      </w:r>
      <w:r w:rsidRPr="00E80552">
        <w:rPr>
          <w:rFonts w:ascii="Times New Roman" w:eastAsiaTheme="minorHAnsi" w:hAnsi="Times New Roman" w:cs="Times New Roman"/>
          <w:sz w:val="24"/>
          <w:szCs w:val="24"/>
        </w:rPr>
        <w:t>). Ketika Islam memandang perolehan pengetahuan sebagai sesuatu yang suci, maka seseorang harus mempersiapkan (bahkan memperbaiki) dirinya sebelum menerima pegetahuan tersebut. Kerendahan hati dihadapan Tuhan dan kemurnian niat adalah langkah awal semua tindakan, termasuk pembelajaran. Oleh karena itu fase kedua ini membantu peserta didik mempersiapkan dirinya untuk belajar dengan cara: memperhatikan kerendahan hati atas semua tanda-tanda Allah (</w:t>
      </w:r>
      <w:r w:rsidRPr="00E80552">
        <w:rPr>
          <w:rFonts w:ascii="Times New Roman" w:eastAsiaTheme="minorHAnsi" w:hAnsi="Times New Roman" w:cs="Times New Roman"/>
          <w:i/>
          <w:iCs/>
          <w:sz w:val="24"/>
          <w:szCs w:val="24"/>
        </w:rPr>
        <w:t>humility</w:t>
      </w:r>
      <w:r w:rsidRPr="00E80552">
        <w:rPr>
          <w:rFonts w:ascii="Times New Roman" w:eastAsiaTheme="minorHAnsi" w:hAnsi="Times New Roman" w:cs="Times New Roman"/>
          <w:sz w:val="24"/>
          <w:szCs w:val="24"/>
        </w:rPr>
        <w:t xml:space="preserve">), mengakui adanya </w:t>
      </w:r>
      <w:r w:rsidRPr="00E80552">
        <w:rPr>
          <w:rFonts w:ascii="Times New Roman" w:eastAsiaTheme="minorHAnsi" w:hAnsi="Times New Roman" w:cs="Times New Roman"/>
          <w:sz w:val="24"/>
          <w:szCs w:val="24"/>
        </w:rPr>
        <w:lastRenderedPageBreak/>
        <w:t>usahausaha dan pengetahuan yang diperoleh generasi sebelumnya (</w:t>
      </w:r>
      <w:r w:rsidRPr="00E80552">
        <w:rPr>
          <w:rFonts w:ascii="Times New Roman" w:eastAsiaTheme="minorHAnsi" w:hAnsi="Times New Roman" w:cs="Times New Roman"/>
          <w:i/>
          <w:iCs/>
          <w:sz w:val="24"/>
          <w:szCs w:val="24"/>
        </w:rPr>
        <w:t>respect</w:t>
      </w:r>
      <w:r w:rsidRPr="00E80552">
        <w:rPr>
          <w:rFonts w:ascii="Times New Roman" w:eastAsiaTheme="minorHAnsi" w:hAnsi="Times New Roman" w:cs="Times New Roman"/>
          <w:sz w:val="24"/>
          <w:szCs w:val="24"/>
        </w:rPr>
        <w:t>), memahami tujuan riel pembelajaran (</w:t>
      </w:r>
      <w:r w:rsidRPr="00E80552">
        <w:rPr>
          <w:rFonts w:ascii="Times New Roman" w:eastAsiaTheme="minorHAnsi" w:hAnsi="Times New Roman" w:cs="Times New Roman"/>
          <w:i/>
          <w:iCs/>
          <w:sz w:val="24"/>
          <w:szCs w:val="24"/>
        </w:rPr>
        <w:t>purpose</w:t>
      </w:r>
      <w:r w:rsidRPr="00E80552">
        <w:rPr>
          <w:rFonts w:ascii="Times New Roman" w:eastAsiaTheme="minorHAnsi" w:hAnsi="Times New Roman" w:cs="Times New Roman"/>
          <w:sz w:val="24"/>
          <w:szCs w:val="24"/>
        </w:rPr>
        <w:t>), mengklarifikasi dan memantapkan niat (</w:t>
      </w:r>
      <w:r w:rsidRPr="00E80552">
        <w:rPr>
          <w:rFonts w:ascii="Times New Roman" w:eastAsiaTheme="minorHAnsi" w:hAnsi="Times New Roman" w:cs="Times New Roman"/>
          <w:i/>
          <w:iCs/>
          <w:sz w:val="24"/>
          <w:szCs w:val="24"/>
        </w:rPr>
        <w:t>sincerity of intention</w:t>
      </w:r>
      <w:r w:rsidRPr="00E80552">
        <w:rPr>
          <w:rFonts w:ascii="Times New Roman" w:eastAsiaTheme="minorHAnsi" w:hAnsi="Times New Roman" w:cs="Times New Roman"/>
          <w:sz w:val="24"/>
          <w:szCs w:val="24"/>
        </w:rPr>
        <w:t>), dan menyadari bahwa mencari ilmu adalah kegiatan suci yang melibatkan tanggungjawab moral (amanah). Fase ini secara esensial adalah fase moral.</w:t>
      </w:r>
    </w:p>
    <w:p w:rsidR="0083256B" w:rsidRPr="00E80552" w:rsidRDefault="0083256B" w:rsidP="00C75761">
      <w:pPr>
        <w:pStyle w:val="ListParagraph"/>
        <w:numPr>
          <w:ilvl w:val="0"/>
          <w:numId w:val="11"/>
        </w:numPr>
        <w:autoSpaceDE w:val="0"/>
        <w:autoSpaceDN w:val="0"/>
        <w:adjustRightInd w:val="0"/>
        <w:spacing w:after="0" w:line="480" w:lineRule="auto"/>
        <w:ind w:left="2410" w:hanging="425"/>
        <w:jc w:val="both"/>
        <w:rPr>
          <w:rFonts w:ascii="Times New Roman" w:eastAsiaTheme="minorHAnsi" w:hAnsi="Times New Roman" w:cs="Times New Roman"/>
          <w:sz w:val="24"/>
          <w:szCs w:val="24"/>
        </w:rPr>
      </w:pPr>
      <w:r w:rsidRPr="00E80552">
        <w:rPr>
          <w:rFonts w:ascii="Times New Roman" w:eastAsiaTheme="minorHAnsi" w:hAnsi="Times New Roman" w:cs="Times New Roman"/>
          <w:i/>
          <w:iCs/>
          <w:sz w:val="24"/>
          <w:szCs w:val="24"/>
        </w:rPr>
        <w:t xml:space="preserve">Contemplating/ </w:t>
      </w:r>
      <w:r w:rsidRPr="00E80552">
        <w:rPr>
          <w:rFonts w:ascii="Times New Roman" w:eastAsiaTheme="minorHAnsi" w:hAnsi="Times New Roman" w:cs="Times New Roman"/>
          <w:sz w:val="24"/>
          <w:szCs w:val="24"/>
        </w:rPr>
        <w:t>kontemplasi, eksplorasi dan refleksi (intelektual). Fase proses pembelajaran ketiga ini meliputi penuntunan peserta didik melalui empat langkah pembelajaran penemuan/ pencarian, yakni: merencanakan strategi untuk menemukan jawaban atas pertanyaan yang telah dibuat (</w:t>
      </w:r>
      <w:r w:rsidRPr="00E80552">
        <w:rPr>
          <w:rFonts w:ascii="Times New Roman" w:eastAsiaTheme="minorHAnsi" w:hAnsi="Times New Roman" w:cs="Times New Roman"/>
          <w:i/>
          <w:iCs/>
          <w:sz w:val="24"/>
          <w:szCs w:val="24"/>
        </w:rPr>
        <w:t>plan</w:t>
      </w:r>
      <w:r w:rsidRPr="00E80552">
        <w:rPr>
          <w:rFonts w:ascii="Times New Roman" w:eastAsiaTheme="minorHAnsi" w:hAnsi="Times New Roman" w:cs="Times New Roman"/>
          <w:sz w:val="24"/>
          <w:szCs w:val="24"/>
        </w:rPr>
        <w:t>), menyelidiki dengan aktifitas tindakan langsung dan memanfaatkan berbagai sumber untuk mengumpulkan informasi dan mencatat penemuan mereka (</w:t>
      </w:r>
      <w:r w:rsidRPr="00E80552">
        <w:rPr>
          <w:rFonts w:ascii="Times New Roman" w:eastAsiaTheme="minorHAnsi" w:hAnsi="Times New Roman" w:cs="Times New Roman"/>
          <w:i/>
          <w:iCs/>
          <w:sz w:val="24"/>
          <w:szCs w:val="24"/>
        </w:rPr>
        <w:t>eksplore</w:t>
      </w:r>
      <w:r w:rsidRPr="00E80552">
        <w:rPr>
          <w:rFonts w:ascii="Times New Roman" w:eastAsiaTheme="minorHAnsi" w:hAnsi="Times New Roman" w:cs="Times New Roman"/>
          <w:sz w:val="24"/>
          <w:szCs w:val="24"/>
        </w:rPr>
        <w:t>), merenungi hasil penemuan mereka (</w:t>
      </w:r>
      <w:r w:rsidRPr="00E80552">
        <w:rPr>
          <w:rFonts w:ascii="Times New Roman" w:eastAsiaTheme="minorHAnsi" w:hAnsi="Times New Roman" w:cs="Times New Roman"/>
          <w:i/>
          <w:iCs/>
          <w:sz w:val="24"/>
          <w:szCs w:val="24"/>
        </w:rPr>
        <w:t>reflect</w:t>
      </w:r>
      <w:r w:rsidRPr="00E80552">
        <w:rPr>
          <w:rFonts w:ascii="Times New Roman" w:eastAsiaTheme="minorHAnsi" w:hAnsi="Times New Roman" w:cs="Times New Roman"/>
          <w:sz w:val="24"/>
          <w:szCs w:val="24"/>
        </w:rPr>
        <w:t>), dan meringkas pemahaman baru yang telah mereka temukan (</w:t>
      </w:r>
      <w:r w:rsidRPr="00E80552">
        <w:rPr>
          <w:rFonts w:ascii="Times New Roman" w:eastAsiaTheme="minorHAnsi" w:hAnsi="Times New Roman" w:cs="Times New Roman"/>
          <w:i/>
          <w:iCs/>
          <w:sz w:val="24"/>
          <w:szCs w:val="24"/>
        </w:rPr>
        <w:t>discovery</w:t>
      </w:r>
      <w:r w:rsidRPr="00E80552">
        <w:rPr>
          <w:rFonts w:ascii="Times New Roman" w:eastAsiaTheme="minorHAnsi" w:hAnsi="Times New Roman" w:cs="Times New Roman"/>
          <w:sz w:val="24"/>
          <w:szCs w:val="24"/>
        </w:rPr>
        <w:t>), fase ini secara esensial adalah fase intelektual.</w:t>
      </w:r>
    </w:p>
    <w:p w:rsidR="0083256B" w:rsidRPr="00BF10B4" w:rsidRDefault="0083256B" w:rsidP="00C75761">
      <w:pPr>
        <w:pStyle w:val="ListParagraph"/>
        <w:numPr>
          <w:ilvl w:val="0"/>
          <w:numId w:val="11"/>
        </w:numPr>
        <w:autoSpaceDE w:val="0"/>
        <w:autoSpaceDN w:val="0"/>
        <w:adjustRightInd w:val="0"/>
        <w:spacing w:after="0" w:line="480" w:lineRule="auto"/>
        <w:ind w:left="2410" w:hanging="425"/>
        <w:jc w:val="both"/>
        <w:rPr>
          <w:rFonts w:ascii="Times New Roman" w:eastAsiaTheme="minorHAnsi" w:hAnsi="Times New Roman" w:cs="Times New Roman"/>
          <w:sz w:val="24"/>
          <w:szCs w:val="24"/>
        </w:rPr>
      </w:pPr>
      <w:r w:rsidRPr="003B36E5">
        <w:rPr>
          <w:rFonts w:ascii="Times New Roman" w:eastAsiaTheme="minorHAnsi" w:hAnsi="Times New Roman" w:cs="Times New Roman"/>
          <w:i/>
          <w:iCs/>
          <w:sz w:val="24"/>
          <w:szCs w:val="24"/>
        </w:rPr>
        <w:t xml:space="preserve">Connecting/ </w:t>
      </w:r>
      <w:r w:rsidRPr="003B36E5">
        <w:rPr>
          <w:rFonts w:ascii="Times New Roman" w:eastAsiaTheme="minorHAnsi" w:hAnsi="Times New Roman" w:cs="Times New Roman"/>
          <w:sz w:val="24"/>
          <w:szCs w:val="24"/>
        </w:rPr>
        <w:t>penghubungan, berfikir dan menemukan (fisik).</w:t>
      </w:r>
      <w:r>
        <w:rPr>
          <w:rFonts w:ascii="Times New Roman" w:eastAsiaTheme="minorHAnsi" w:hAnsi="Times New Roman" w:cs="Times New Roman"/>
          <w:sz w:val="24"/>
          <w:szCs w:val="24"/>
        </w:rPr>
        <w:t xml:space="preserve"> </w:t>
      </w:r>
      <w:r w:rsidRPr="003B36E5">
        <w:rPr>
          <w:rFonts w:ascii="Times New Roman" w:eastAsiaTheme="minorHAnsi" w:hAnsi="Times New Roman" w:cs="Times New Roman"/>
          <w:sz w:val="24"/>
          <w:szCs w:val="24"/>
        </w:rPr>
        <w:t>Fase ini dengan menuntun peserta didik memantapkan</w:t>
      </w:r>
      <w:r>
        <w:rPr>
          <w:rFonts w:ascii="Times New Roman" w:eastAsiaTheme="minorHAnsi" w:hAnsi="Times New Roman" w:cs="Times New Roman"/>
          <w:sz w:val="24"/>
          <w:szCs w:val="24"/>
        </w:rPr>
        <w:t xml:space="preserve"> </w:t>
      </w:r>
      <w:r w:rsidRPr="003B36E5">
        <w:rPr>
          <w:rFonts w:ascii="Times New Roman" w:eastAsiaTheme="minorHAnsi" w:hAnsi="Times New Roman" w:cs="Times New Roman"/>
          <w:sz w:val="24"/>
          <w:szCs w:val="24"/>
        </w:rPr>
        <w:t>pemahaman konsep mereka dengan cara menguji konsep itu</w:t>
      </w:r>
      <w:r>
        <w:rPr>
          <w:rFonts w:ascii="Times New Roman" w:eastAsiaTheme="minorHAnsi" w:hAnsi="Times New Roman" w:cs="Times New Roman"/>
          <w:sz w:val="24"/>
          <w:szCs w:val="24"/>
        </w:rPr>
        <w:t xml:space="preserve"> </w:t>
      </w:r>
      <w:r w:rsidRPr="003B36E5">
        <w:rPr>
          <w:rFonts w:ascii="Times New Roman" w:eastAsiaTheme="minorHAnsi" w:hAnsi="Times New Roman" w:cs="Times New Roman"/>
          <w:sz w:val="24"/>
          <w:szCs w:val="24"/>
        </w:rPr>
        <w:t>dengan sesuatu yang baru (</w:t>
      </w:r>
      <w:r w:rsidRPr="003B36E5">
        <w:rPr>
          <w:rFonts w:ascii="Times New Roman" w:eastAsiaTheme="minorHAnsi" w:hAnsi="Times New Roman" w:cs="Times New Roman"/>
          <w:i/>
          <w:iCs/>
          <w:sz w:val="24"/>
          <w:szCs w:val="24"/>
        </w:rPr>
        <w:t>ekspansi</w:t>
      </w:r>
      <w:r w:rsidRPr="003B36E5">
        <w:rPr>
          <w:rFonts w:ascii="Times New Roman" w:eastAsiaTheme="minorHAnsi" w:hAnsi="Times New Roman" w:cs="Times New Roman"/>
          <w:sz w:val="24"/>
          <w:szCs w:val="24"/>
        </w:rPr>
        <w:t>) dan pada konteks yang</w:t>
      </w:r>
      <w:r>
        <w:rPr>
          <w:rFonts w:ascii="Times New Roman" w:eastAsiaTheme="minorHAnsi" w:hAnsi="Times New Roman" w:cs="Times New Roman"/>
          <w:sz w:val="24"/>
          <w:szCs w:val="24"/>
        </w:rPr>
        <w:t xml:space="preserve"> </w:t>
      </w:r>
      <w:r w:rsidRPr="003B36E5">
        <w:rPr>
          <w:rFonts w:ascii="Times New Roman" w:eastAsiaTheme="minorHAnsi" w:hAnsi="Times New Roman" w:cs="Times New Roman"/>
          <w:sz w:val="24"/>
          <w:szCs w:val="24"/>
        </w:rPr>
        <w:t>baru pula (</w:t>
      </w:r>
      <w:r w:rsidRPr="003B36E5">
        <w:rPr>
          <w:rFonts w:ascii="Times New Roman" w:eastAsiaTheme="minorHAnsi" w:hAnsi="Times New Roman" w:cs="Times New Roman"/>
          <w:i/>
          <w:iCs/>
          <w:sz w:val="24"/>
          <w:szCs w:val="24"/>
        </w:rPr>
        <w:t>extensi</w:t>
      </w:r>
      <w:r w:rsidRPr="003B36E5">
        <w:rPr>
          <w:rFonts w:ascii="Times New Roman" w:eastAsiaTheme="minorHAnsi" w:hAnsi="Times New Roman" w:cs="Times New Roman"/>
          <w:sz w:val="24"/>
          <w:szCs w:val="24"/>
        </w:rPr>
        <w:t xml:space="preserve">). Hal ini dilakukan dengan mencari </w:t>
      </w:r>
      <w:r w:rsidRPr="003B36E5">
        <w:rPr>
          <w:rFonts w:ascii="Times New Roman" w:eastAsiaTheme="minorHAnsi" w:hAnsi="Times New Roman" w:cs="Times New Roman"/>
          <w:sz w:val="24"/>
          <w:szCs w:val="24"/>
        </w:rPr>
        <w:lastRenderedPageBreak/>
        <w:t>koneksi dan melihat hubungan-hubungan dengan area,</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konteks, dan situasi dunia riel lainnya.</w:t>
      </w:r>
    </w:p>
    <w:p w:rsidR="0083256B" w:rsidRPr="00BF10B4" w:rsidRDefault="0083256B" w:rsidP="00C75761">
      <w:pPr>
        <w:pStyle w:val="ListParagraph"/>
        <w:numPr>
          <w:ilvl w:val="0"/>
          <w:numId w:val="11"/>
        </w:numPr>
        <w:autoSpaceDE w:val="0"/>
        <w:autoSpaceDN w:val="0"/>
        <w:adjustRightInd w:val="0"/>
        <w:spacing w:after="0" w:line="480" w:lineRule="auto"/>
        <w:ind w:left="2410" w:hanging="425"/>
        <w:jc w:val="both"/>
        <w:rPr>
          <w:rFonts w:ascii="Times New Roman" w:eastAsiaTheme="minorHAnsi" w:hAnsi="Times New Roman" w:cs="Times New Roman"/>
          <w:sz w:val="24"/>
          <w:szCs w:val="24"/>
        </w:rPr>
      </w:pPr>
      <w:r w:rsidRPr="00BF10B4">
        <w:rPr>
          <w:rFonts w:ascii="Times New Roman" w:eastAsiaTheme="minorHAnsi" w:hAnsi="Times New Roman" w:cs="Times New Roman"/>
          <w:i/>
          <w:iCs/>
          <w:sz w:val="24"/>
          <w:szCs w:val="24"/>
        </w:rPr>
        <w:t xml:space="preserve">Collaborating/ </w:t>
      </w:r>
      <w:r w:rsidRPr="00BF10B4">
        <w:rPr>
          <w:rFonts w:ascii="Times New Roman" w:eastAsiaTheme="minorHAnsi" w:hAnsi="Times New Roman" w:cs="Times New Roman"/>
          <w:sz w:val="24"/>
          <w:szCs w:val="24"/>
        </w:rPr>
        <w:t>kolaborasi, komunikasi dan berbagi (</w:t>
      </w:r>
      <w:r w:rsidRPr="00BF10B4">
        <w:rPr>
          <w:rFonts w:ascii="Times New Roman" w:eastAsiaTheme="minorHAnsi" w:hAnsi="Times New Roman" w:cs="Times New Roman"/>
          <w:i/>
          <w:iCs/>
          <w:sz w:val="24"/>
          <w:szCs w:val="24"/>
        </w:rPr>
        <w:t>interpersonal</w:t>
      </w:r>
      <w:r w:rsidRPr="00BF10B4">
        <w:rPr>
          <w:rFonts w:ascii="Times New Roman" w:eastAsiaTheme="minorHAnsi" w:hAnsi="Times New Roman" w:cs="Times New Roman"/>
          <w:sz w:val="24"/>
          <w:szCs w:val="24"/>
        </w:rPr>
        <w:t>). Fase ini adalah membantu peserta didik menggunakan strategi-strategi pembelajaran kooperatif</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(kolaborasi) dalam proses pembelajaran, dan juga membantu</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mereka untuk berbagi/ mendiskusikan tentang apa yang telah176</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mereka pelajari dengan orang lain dan dengan cara yang</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berbeda pula (</w:t>
      </w:r>
      <w:r w:rsidRPr="00BF10B4">
        <w:rPr>
          <w:rFonts w:ascii="Times New Roman" w:eastAsiaTheme="minorHAnsi" w:hAnsi="Times New Roman" w:cs="Times New Roman"/>
          <w:i/>
          <w:iCs/>
          <w:sz w:val="24"/>
          <w:szCs w:val="24"/>
        </w:rPr>
        <w:t>sharing</w:t>
      </w:r>
      <w:r w:rsidRPr="00BF10B4">
        <w:rPr>
          <w:rFonts w:ascii="Times New Roman" w:eastAsiaTheme="minorHAnsi" w:hAnsi="Times New Roman" w:cs="Times New Roman"/>
          <w:sz w:val="24"/>
          <w:szCs w:val="24"/>
        </w:rPr>
        <w:t>), termasuk di dalamnya komunikasi</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oral maupun tulis dan presentasi multimedia</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w:t>
      </w:r>
      <w:r w:rsidRPr="00BF10B4">
        <w:rPr>
          <w:rFonts w:ascii="Times New Roman" w:eastAsiaTheme="minorHAnsi" w:hAnsi="Times New Roman" w:cs="Times New Roman"/>
          <w:i/>
          <w:iCs/>
          <w:sz w:val="24"/>
          <w:szCs w:val="24"/>
        </w:rPr>
        <w:t>Communication</w:t>
      </w:r>
      <w:r w:rsidRPr="00BF10B4">
        <w:rPr>
          <w:rFonts w:ascii="Times New Roman" w:eastAsiaTheme="minorHAnsi" w:hAnsi="Times New Roman" w:cs="Times New Roman"/>
          <w:sz w:val="24"/>
          <w:szCs w:val="24"/>
        </w:rPr>
        <w:t>).</w:t>
      </w:r>
    </w:p>
    <w:p w:rsidR="0083256B" w:rsidRPr="00BF10B4" w:rsidRDefault="0083256B" w:rsidP="00C75761">
      <w:pPr>
        <w:pStyle w:val="ListParagraph"/>
        <w:numPr>
          <w:ilvl w:val="0"/>
          <w:numId w:val="11"/>
        </w:numPr>
        <w:autoSpaceDE w:val="0"/>
        <w:autoSpaceDN w:val="0"/>
        <w:adjustRightInd w:val="0"/>
        <w:spacing w:after="0" w:line="480" w:lineRule="auto"/>
        <w:ind w:left="2410" w:hanging="425"/>
        <w:jc w:val="both"/>
        <w:rPr>
          <w:rFonts w:ascii="Times New Roman" w:eastAsiaTheme="minorHAnsi" w:hAnsi="Times New Roman" w:cs="Times New Roman"/>
          <w:sz w:val="24"/>
          <w:szCs w:val="24"/>
        </w:rPr>
      </w:pPr>
      <w:r w:rsidRPr="00BF10B4">
        <w:rPr>
          <w:rFonts w:ascii="Times New Roman" w:eastAsiaTheme="minorHAnsi" w:hAnsi="Times New Roman" w:cs="Times New Roman"/>
          <w:i/>
          <w:iCs/>
          <w:sz w:val="24"/>
          <w:szCs w:val="24"/>
        </w:rPr>
        <w:t xml:space="preserve">Cultivating/ </w:t>
      </w:r>
      <w:r w:rsidRPr="00BF10B4">
        <w:rPr>
          <w:rFonts w:ascii="Times New Roman" w:eastAsiaTheme="minorHAnsi" w:hAnsi="Times New Roman" w:cs="Times New Roman"/>
          <w:sz w:val="24"/>
          <w:szCs w:val="24"/>
        </w:rPr>
        <w:t>pengembangan, aplikasi secara personal (kultur).</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Dengan menuntun peserta didik untuk bereksplorasi/</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melakukan penyelidikan akan pentingnya apa yang telah</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mereka pelajari bagi diri mereka sendiri dan untuk</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mengidentifikasi cara-cara mengaplikasikan dengan</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kehidupan mereka sendiri dan mengintegrasikan dengan gaya</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hidup mereka sendiri (</w:t>
      </w:r>
      <w:r w:rsidRPr="00BF10B4">
        <w:rPr>
          <w:rFonts w:ascii="Times New Roman" w:eastAsiaTheme="minorHAnsi" w:hAnsi="Times New Roman" w:cs="Times New Roman"/>
          <w:i/>
          <w:iCs/>
          <w:sz w:val="24"/>
          <w:szCs w:val="24"/>
        </w:rPr>
        <w:t>transformasi</w:t>
      </w:r>
      <w:r w:rsidRPr="00BF10B4">
        <w:rPr>
          <w:rFonts w:ascii="Times New Roman" w:eastAsiaTheme="minorHAnsi" w:hAnsi="Times New Roman" w:cs="Times New Roman"/>
          <w:sz w:val="24"/>
          <w:szCs w:val="24"/>
        </w:rPr>
        <w:t>). Fase ini juga meliputi pengidentifikasian cara-cara penilaian otentik terhadap aplikasi pembelajaran peserta didik secara pribadi</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w:t>
      </w:r>
      <w:r w:rsidRPr="00BF10B4">
        <w:rPr>
          <w:rFonts w:ascii="Times New Roman" w:eastAsiaTheme="minorHAnsi" w:hAnsi="Times New Roman" w:cs="Times New Roman"/>
          <w:i/>
          <w:iCs/>
          <w:sz w:val="24"/>
          <w:szCs w:val="24"/>
        </w:rPr>
        <w:t>assesment</w:t>
      </w:r>
      <w:r w:rsidRPr="00BF10B4">
        <w:rPr>
          <w:rFonts w:ascii="Times New Roman" w:eastAsiaTheme="minorHAnsi" w:hAnsi="Times New Roman" w:cs="Times New Roman"/>
          <w:sz w:val="24"/>
          <w:szCs w:val="24"/>
        </w:rPr>
        <w:t>). Menurut ukuran umur dan kemampuan mereka,</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lastRenderedPageBreak/>
        <w:t>peserta didik haruslah menjadi bagian integral dari</w:t>
      </w:r>
      <w:r>
        <w:rPr>
          <w:rFonts w:ascii="Times New Roman" w:eastAsiaTheme="minorHAnsi" w:hAnsi="Times New Roman" w:cs="Times New Roman"/>
          <w:sz w:val="24"/>
          <w:szCs w:val="24"/>
        </w:rPr>
        <w:t xml:space="preserve"> pengerjaan penilaian </w:t>
      </w:r>
      <w:r w:rsidRPr="00BF10B4">
        <w:rPr>
          <w:rFonts w:ascii="Times New Roman" w:eastAsiaTheme="minorHAnsi" w:hAnsi="Times New Roman" w:cs="Times New Roman"/>
          <w:sz w:val="24"/>
          <w:szCs w:val="24"/>
        </w:rPr>
        <w:t>itu sendiri.</w:t>
      </w:r>
    </w:p>
    <w:p w:rsidR="0083256B" w:rsidRDefault="0083256B" w:rsidP="00C75761">
      <w:pPr>
        <w:pStyle w:val="ListParagraph"/>
        <w:numPr>
          <w:ilvl w:val="0"/>
          <w:numId w:val="11"/>
        </w:numPr>
        <w:autoSpaceDE w:val="0"/>
        <w:autoSpaceDN w:val="0"/>
        <w:adjustRightInd w:val="0"/>
        <w:spacing w:after="0" w:line="480" w:lineRule="auto"/>
        <w:ind w:left="2410" w:hanging="425"/>
        <w:jc w:val="both"/>
        <w:rPr>
          <w:rFonts w:ascii="Times New Roman" w:eastAsiaTheme="minorHAnsi" w:hAnsi="Times New Roman" w:cs="Times New Roman"/>
          <w:sz w:val="24"/>
          <w:szCs w:val="24"/>
        </w:rPr>
      </w:pPr>
      <w:r w:rsidRPr="00BF10B4">
        <w:rPr>
          <w:rFonts w:ascii="Times New Roman" w:eastAsiaTheme="minorHAnsi" w:hAnsi="Times New Roman" w:cs="Times New Roman"/>
          <w:i/>
          <w:iCs/>
          <w:sz w:val="24"/>
          <w:szCs w:val="24"/>
        </w:rPr>
        <w:t xml:space="preserve">Caring/ </w:t>
      </w:r>
      <w:r w:rsidRPr="00BF10B4">
        <w:rPr>
          <w:rFonts w:ascii="Times New Roman" w:eastAsiaTheme="minorHAnsi" w:hAnsi="Times New Roman" w:cs="Times New Roman"/>
          <w:sz w:val="24"/>
          <w:szCs w:val="24"/>
        </w:rPr>
        <w:t>kepedulian, mengaplikasikan secara sosial,</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berpartisipasi (</w:t>
      </w:r>
      <w:r w:rsidRPr="00BF10B4">
        <w:rPr>
          <w:rFonts w:ascii="Times New Roman" w:eastAsiaTheme="minorHAnsi" w:hAnsi="Times New Roman" w:cs="Times New Roman"/>
          <w:i/>
          <w:iCs/>
          <w:sz w:val="24"/>
          <w:szCs w:val="24"/>
        </w:rPr>
        <w:t>implementatif</w:t>
      </w:r>
      <w:r w:rsidRPr="00BF10B4">
        <w:rPr>
          <w:rFonts w:ascii="Times New Roman" w:eastAsiaTheme="minorHAnsi" w:hAnsi="Times New Roman" w:cs="Times New Roman"/>
          <w:sz w:val="24"/>
          <w:szCs w:val="24"/>
        </w:rPr>
        <w:t>). Menuntun peserta didik untuk</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mengidentifikasi cara-cara penerapan dari apa yang telah</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mereka pelajari untuk kebaikan sesama melalui pelayanan</w:t>
      </w:r>
      <w:r>
        <w:rPr>
          <w:rFonts w:ascii="Times New Roman" w:eastAsiaTheme="minorHAnsi" w:hAnsi="Times New Roman" w:cs="Times New Roman"/>
          <w:sz w:val="24"/>
          <w:szCs w:val="24"/>
        </w:rPr>
        <w:t xml:space="preserve"> </w:t>
      </w:r>
      <w:r w:rsidRPr="00BF10B4">
        <w:rPr>
          <w:rFonts w:ascii="Times New Roman" w:eastAsiaTheme="minorHAnsi" w:hAnsi="Times New Roman" w:cs="Times New Roman"/>
          <w:sz w:val="24"/>
          <w:szCs w:val="24"/>
        </w:rPr>
        <w:t>(</w:t>
      </w:r>
      <w:r w:rsidRPr="00BF10B4">
        <w:rPr>
          <w:rFonts w:ascii="Times New Roman" w:eastAsiaTheme="minorHAnsi" w:hAnsi="Times New Roman" w:cs="Times New Roman"/>
          <w:i/>
          <w:iCs/>
          <w:sz w:val="24"/>
          <w:szCs w:val="24"/>
        </w:rPr>
        <w:t>service</w:t>
      </w:r>
      <w:r w:rsidRPr="00BF10B4">
        <w:rPr>
          <w:rFonts w:ascii="Times New Roman" w:eastAsiaTheme="minorHAnsi" w:hAnsi="Times New Roman" w:cs="Times New Roman"/>
          <w:sz w:val="24"/>
          <w:szCs w:val="24"/>
        </w:rPr>
        <w:t xml:space="preserve">). Hal ini bisa dilakukan dalam bentuk </w:t>
      </w:r>
      <w:r>
        <w:rPr>
          <w:rFonts w:ascii="Times New Roman" w:eastAsiaTheme="minorHAnsi" w:hAnsi="Times New Roman" w:cs="Times New Roman"/>
          <w:sz w:val="24"/>
          <w:szCs w:val="24"/>
        </w:rPr>
        <w:t xml:space="preserve">konsep </w:t>
      </w:r>
      <w:r w:rsidRPr="00BF10B4">
        <w:rPr>
          <w:rFonts w:ascii="Times New Roman" w:eastAsiaTheme="minorHAnsi" w:hAnsi="Times New Roman" w:cs="Times New Roman"/>
          <w:sz w:val="24"/>
          <w:szCs w:val="24"/>
        </w:rPr>
        <w:t>pembelajaran-pelayanan sebagai bentuk penilaian unit</w:t>
      </w:r>
      <w:r>
        <w:rPr>
          <w:rFonts w:ascii="Times New Roman" w:eastAsiaTheme="minorHAnsi" w:hAnsi="Times New Roman" w:cs="Times New Roman"/>
          <w:sz w:val="24"/>
          <w:szCs w:val="24"/>
        </w:rPr>
        <w:t xml:space="preserve"> pembelajaran yang otentik.</w:t>
      </w:r>
    </w:p>
    <w:p w:rsidR="000028A4" w:rsidRPr="0083256B" w:rsidRDefault="000028A4" w:rsidP="000028A4">
      <w:pPr>
        <w:pStyle w:val="ListParagraph"/>
        <w:autoSpaceDE w:val="0"/>
        <w:autoSpaceDN w:val="0"/>
        <w:adjustRightInd w:val="0"/>
        <w:spacing w:after="0" w:line="480" w:lineRule="auto"/>
        <w:ind w:left="2070"/>
        <w:jc w:val="both"/>
        <w:rPr>
          <w:rFonts w:ascii="Times New Roman" w:eastAsiaTheme="minorHAnsi" w:hAnsi="Times New Roman" w:cs="Times New Roman"/>
          <w:sz w:val="24"/>
          <w:szCs w:val="24"/>
        </w:rPr>
      </w:pPr>
    </w:p>
    <w:p w:rsidR="00F20EFF" w:rsidRPr="00E80552" w:rsidRDefault="00A702E8" w:rsidP="00C43116">
      <w:pPr>
        <w:pStyle w:val="NoSpacing"/>
        <w:spacing w:line="480" w:lineRule="auto"/>
        <w:ind w:left="720" w:firstLine="981"/>
        <w:jc w:val="both"/>
        <w:rPr>
          <w:rFonts w:asciiTheme="majorBidi" w:hAnsiTheme="majorBidi" w:cstheme="majorBidi"/>
          <w:sz w:val="24"/>
          <w:szCs w:val="24"/>
        </w:rPr>
      </w:pPr>
      <w:r>
        <w:rPr>
          <w:rFonts w:asciiTheme="majorBidi" w:hAnsiTheme="majorBidi" w:cstheme="majorBidi"/>
          <w:sz w:val="24"/>
          <w:szCs w:val="24"/>
        </w:rPr>
        <w:t xml:space="preserve">Adapun yang </w:t>
      </w:r>
      <w:r w:rsidRPr="00A702E8">
        <w:rPr>
          <w:rFonts w:asciiTheme="majorBidi" w:hAnsiTheme="majorBidi" w:cstheme="majorBidi"/>
          <w:i/>
          <w:iCs/>
          <w:sz w:val="24"/>
          <w:szCs w:val="24"/>
        </w:rPr>
        <w:t>kedua</w:t>
      </w:r>
      <w:r>
        <w:rPr>
          <w:rFonts w:asciiTheme="majorBidi" w:hAnsiTheme="majorBidi" w:cstheme="majorBidi"/>
          <w:sz w:val="24"/>
          <w:szCs w:val="24"/>
        </w:rPr>
        <w:t xml:space="preserve">, </w:t>
      </w:r>
      <w:r w:rsidRPr="0083256B">
        <w:rPr>
          <w:rFonts w:asciiTheme="majorBidi" w:hAnsiTheme="majorBidi" w:cstheme="majorBidi"/>
          <w:sz w:val="24"/>
          <w:szCs w:val="24"/>
        </w:rPr>
        <w:t>urge</w:t>
      </w:r>
      <w:r w:rsidR="00C43116">
        <w:rPr>
          <w:rFonts w:asciiTheme="majorBidi" w:hAnsiTheme="majorBidi" w:cstheme="majorBidi"/>
          <w:sz w:val="24"/>
          <w:szCs w:val="24"/>
        </w:rPr>
        <w:t>nsi pembelajaran dalam surat al-‘A</w:t>
      </w:r>
      <w:r w:rsidRPr="0083256B">
        <w:rPr>
          <w:rFonts w:asciiTheme="majorBidi" w:hAnsiTheme="majorBidi" w:cstheme="majorBidi"/>
          <w:sz w:val="24"/>
          <w:szCs w:val="24"/>
        </w:rPr>
        <w:t>laq ayat 1 sampai 5 menurut tafsir al-misbah</w:t>
      </w:r>
      <w:r>
        <w:rPr>
          <w:rFonts w:asciiTheme="majorBidi" w:hAnsiTheme="majorBidi" w:cstheme="majorBidi"/>
          <w:sz w:val="24"/>
          <w:szCs w:val="24"/>
        </w:rPr>
        <w:t xml:space="preserve"> </w:t>
      </w:r>
      <w:r w:rsidRPr="00E80552">
        <w:rPr>
          <w:rFonts w:ascii="Times New Roman" w:hAnsi="Times New Roman" w:cs="Times New Roman"/>
          <w:sz w:val="24"/>
          <w:szCs w:val="24"/>
        </w:rPr>
        <w:t xml:space="preserve">tafsir al-misbah </w:t>
      </w:r>
      <w:r>
        <w:rPr>
          <w:rFonts w:ascii="Times New Roman" w:hAnsi="Times New Roman" w:cs="Times New Roman"/>
          <w:sz w:val="24"/>
          <w:szCs w:val="24"/>
        </w:rPr>
        <w:t xml:space="preserve">juga mengandung dua pendekatan dalam pembelajaran </w:t>
      </w:r>
      <w:r w:rsidR="0083256B" w:rsidRPr="00E80552">
        <w:rPr>
          <w:rFonts w:ascii="Times New Roman" w:hAnsi="Times New Roman" w:cs="Times New Roman"/>
          <w:sz w:val="24"/>
          <w:szCs w:val="24"/>
        </w:rPr>
        <w:t>yang dapat meningkatkan kualitas pembelajaran serta dapat mencaai tujuannya sesuai dengan ayat yang pertama kali diturunkan kepada nabi Muhammad. Pedekatan dalam pembelajaran tersebut adalah:</w:t>
      </w:r>
    </w:p>
    <w:p w:rsidR="009D63B4" w:rsidRPr="005D265A" w:rsidRDefault="009D63B4" w:rsidP="00C75761">
      <w:pPr>
        <w:pStyle w:val="NoSpacing"/>
        <w:numPr>
          <w:ilvl w:val="0"/>
          <w:numId w:val="12"/>
        </w:numPr>
        <w:spacing w:line="480" w:lineRule="auto"/>
        <w:jc w:val="both"/>
        <w:rPr>
          <w:rFonts w:asciiTheme="majorBidi" w:hAnsiTheme="majorBidi" w:cstheme="majorBidi"/>
          <w:b/>
          <w:bCs/>
          <w:sz w:val="24"/>
          <w:szCs w:val="24"/>
        </w:rPr>
      </w:pPr>
      <w:r w:rsidRPr="005D265A">
        <w:rPr>
          <w:rFonts w:ascii="Times New Roman" w:hAnsi="Times New Roman" w:cs="Times New Roman"/>
          <w:b/>
          <w:bCs/>
          <w:i/>
          <w:iCs/>
          <w:sz w:val="24"/>
          <w:szCs w:val="24"/>
        </w:rPr>
        <w:t>Active Learning</w:t>
      </w:r>
      <w:r w:rsidRPr="005D265A">
        <w:rPr>
          <w:rFonts w:ascii="Times New Roman" w:hAnsi="Times New Roman" w:cs="Times New Roman"/>
          <w:b/>
          <w:bCs/>
          <w:sz w:val="24"/>
          <w:szCs w:val="24"/>
        </w:rPr>
        <w:t xml:space="preserve"> </w:t>
      </w:r>
    </w:p>
    <w:p w:rsidR="00250834" w:rsidRPr="00F809F0" w:rsidRDefault="00250834" w:rsidP="0079395A">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Banyak orang menganggap lembaga pendidikan adalah salah satu arena persaingan. Mulai dari awal masa pendidikan formal, seorang peserta didik belajar dalam suasana kompetisi dan harus berjuang </w:t>
      </w:r>
      <w:r w:rsidR="003F67B6">
        <w:rPr>
          <w:rFonts w:asciiTheme="majorBidi" w:hAnsiTheme="majorBidi" w:cstheme="majorBidi"/>
          <w:sz w:val="24"/>
          <w:szCs w:val="24"/>
        </w:rPr>
        <w:t>memenangkan kompetisi untuk bisa</w:t>
      </w:r>
      <w:r>
        <w:rPr>
          <w:rFonts w:asciiTheme="majorBidi" w:hAnsiTheme="majorBidi" w:cstheme="majorBidi"/>
          <w:sz w:val="24"/>
          <w:szCs w:val="24"/>
        </w:rPr>
        <w:t xml:space="preserve"> naik kelas atau lulus. </w:t>
      </w:r>
      <w:r w:rsidR="003F67B6">
        <w:rPr>
          <w:rFonts w:asciiTheme="majorBidi" w:hAnsiTheme="majorBidi" w:cstheme="majorBidi"/>
          <w:sz w:val="24"/>
          <w:szCs w:val="24"/>
        </w:rPr>
        <w:t>Ada konsep pembelajaran yang bi</w:t>
      </w:r>
      <w:r>
        <w:rPr>
          <w:rFonts w:asciiTheme="majorBidi" w:hAnsiTheme="majorBidi" w:cstheme="majorBidi"/>
          <w:sz w:val="24"/>
          <w:szCs w:val="24"/>
        </w:rPr>
        <w:t>s</w:t>
      </w:r>
      <w:r w:rsidR="003F67B6">
        <w:rPr>
          <w:rFonts w:asciiTheme="majorBidi" w:hAnsiTheme="majorBidi" w:cstheme="majorBidi"/>
          <w:sz w:val="24"/>
          <w:szCs w:val="24"/>
        </w:rPr>
        <w:t>a</w:t>
      </w:r>
      <w:r>
        <w:rPr>
          <w:rFonts w:asciiTheme="majorBidi" w:hAnsiTheme="majorBidi" w:cstheme="majorBidi"/>
          <w:sz w:val="24"/>
          <w:szCs w:val="24"/>
        </w:rPr>
        <w:t xml:space="preserve"> di terapkan dalam dunia pendidikan ketika proses </w:t>
      </w:r>
      <w:r>
        <w:rPr>
          <w:rFonts w:asciiTheme="majorBidi" w:hAnsiTheme="majorBidi" w:cstheme="majorBidi"/>
          <w:sz w:val="24"/>
          <w:szCs w:val="24"/>
        </w:rPr>
        <w:lastRenderedPageBreak/>
        <w:t xml:space="preserve">pembelajaran berlangsung yaitu </w:t>
      </w:r>
      <w:r w:rsidRPr="009955A6">
        <w:rPr>
          <w:rFonts w:ascii="Times New Roman" w:hAnsi="Times New Roman" w:cs="Times New Roman"/>
          <w:i/>
          <w:iCs/>
          <w:sz w:val="24"/>
          <w:szCs w:val="24"/>
        </w:rPr>
        <w:t>Active Learning</w:t>
      </w:r>
      <w:r>
        <w:rPr>
          <w:rFonts w:ascii="Times New Roman" w:hAnsi="Times New Roman" w:cs="Times New Roman"/>
          <w:sz w:val="24"/>
          <w:szCs w:val="24"/>
        </w:rPr>
        <w:t xml:space="preserve"> (pembelajaran aktif). Konsep tersebut ditulis oleh Silberman dalam bukunya, Active Learnig: 101 Strategies to Teach Any Subject. Dan diterjemahkan kedalam bahasa Indonesia oleh Raisul Muttaqien, tahun 2011. Lewat buku ini Silberman menyatakan bahwa belajar bukan meruakan konsekuensi otomatis dari penyampaian informasi kepada peserta didik. Belajar membutuhkan keterlibatan mental dan keterlibatan sekaligus. Pada saat proses pembelajaran beran</w:t>
      </w:r>
      <w:r w:rsidR="003F67B6">
        <w:rPr>
          <w:rFonts w:ascii="Times New Roman" w:hAnsi="Times New Roman" w:cs="Times New Roman"/>
          <w:sz w:val="24"/>
          <w:szCs w:val="24"/>
        </w:rPr>
        <w:t>gsung keadaan peserta didik bisa</w:t>
      </w:r>
      <w:r>
        <w:rPr>
          <w:rFonts w:ascii="Times New Roman" w:hAnsi="Times New Roman" w:cs="Times New Roman"/>
          <w:sz w:val="24"/>
          <w:szCs w:val="24"/>
        </w:rPr>
        <w:t xml:space="preserve"> aktif, peserta didik melakukan sebagian besar pekerjaan belajar. Mereka memeplajari gagasan-gagasan, memecahkan berbagai masalah dan menerapkan apa yang dipelajari. Hal ini tercantum dalam wahyu Allah yang diturunkan kepada manusia melaui Nabi Muhammad saw. yang berbunyi.</w:t>
      </w:r>
    </w:p>
    <w:p w:rsidR="009D63B4" w:rsidRPr="000028A4" w:rsidRDefault="009D63B4" w:rsidP="00E80552">
      <w:pPr>
        <w:pStyle w:val="NoSpacing"/>
        <w:bidi/>
        <w:ind w:left="51"/>
        <w:jc w:val="both"/>
        <w:rPr>
          <w:rFonts w:ascii="Traditional Arabic" w:hAnsi="Traditional Arabic" w:cs="Traditional Arabic"/>
          <w:sz w:val="32"/>
          <w:szCs w:val="32"/>
        </w:rPr>
      </w:pPr>
      <w:r w:rsidRPr="000028A4">
        <w:rPr>
          <w:rFonts w:ascii="Traditional Arabic" w:hAnsi="Traditional Arabic" w:cs="Traditional Arabic"/>
          <w:sz w:val="32"/>
          <w:szCs w:val="32"/>
        </w:rPr>
        <w:sym w:font="HQPB4" w:char="F0F9"/>
      </w:r>
      <w:r w:rsidRPr="000028A4">
        <w:rPr>
          <w:rFonts w:ascii="Traditional Arabic" w:hAnsi="Traditional Arabic" w:cs="Traditional Arabic"/>
          <w:sz w:val="32"/>
          <w:szCs w:val="32"/>
        </w:rPr>
        <w:sym w:font="HQPB1" w:char="F026"/>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25"/>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9"/>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4" w:char="F0F3"/>
      </w:r>
      <w:r w:rsidRPr="000028A4">
        <w:rPr>
          <w:rFonts w:ascii="Traditional Arabic" w:hAnsi="Traditional Arabic" w:cs="Traditional Arabic"/>
          <w:sz w:val="32"/>
          <w:szCs w:val="32"/>
        </w:rPr>
        <w:sym w:font="HQPB1" w:char="F099"/>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2" w:char="F037"/>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4" w:char="F06E"/>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1" w:char="F091"/>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93"/>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3" w:char="F025"/>
      </w:r>
      <w:r w:rsidRPr="000028A4">
        <w:rPr>
          <w:rFonts w:ascii="Traditional Arabic" w:hAnsi="Traditional Arabic" w:cs="Traditional Arabic"/>
          <w:sz w:val="32"/>
          <w:szCs w:val="32"/>
        </w:rPr>
        <w:sym w:font="HQPB4" w:char="F0A9"/>
      </w:r>
      <w:r w:rsidRPr="000028A4">
        <w:rPr>
          <w:rFonts w:ascii="Traditional Arabic" w:hAnsi="Traditional Arabic" w:cs="Traditional Arabic"/>
          <w:sz w:val="32"/>
          <w:szCs w:val="32"/>
        </w:rPr>
        <w:sym w:font="HQPB3" w:char="F021"/>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7B"/>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A"/>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p>
    <w:p w:rsidR="009D63B4" w:rsidRPr="00F809F0" w:rsidRDefault="009D63B4" w:rsidP="00E80552">
      <w:pPr>
        <w:pStyle w:val="NoSpacing"/>
        <w:tabs>
          <w:tab w:val="left" w:pos="2571"/>
        </w:tabs>
        <w:bidi/>
        <w:ind w:left="51"/>
        <w:jc w:val="both"/>
        <w:rPr>
          <w:rFonts w:ascii="Traditional Arabic" w:hAnsi="Traditional Arabic" w:cs="Traditional Arabic"/>
          <w:rtl/>
        </w:rPr>
      </w:pPr>
      <w:r w:rsidRPr="000028A4">
        <w:rPr>
          <w:rFonts w:ascii="Traditional Arabic" w:hAnsi="Traditional Arabic" w:cs="Traditional Arabic"/>
          <w:sz w:val="32"/>
          <w:szCs w:val="32"/>
        </w:rPr>
        <w:sym w:font="HQPB4" w:char="F0F9"/>
      </w:r>
      <w:r w:rsidRPr="000028A4">
        <w:rPr>
          <w:rFonts w:ascii="Traditional Arabic" w:hAnsi="Traditional Arabic" w:cs="Traditional Arabic"/>
          <w:sz w:val="32"/>
          <w:szCs w:val="32"/>
        </w:rPr>
        <w:sym w:font="HQPB1" w:char="F026"/>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25"/>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2" w:char="F037"/>
      </w:r>
      <w:r w:rsidRPr="000028A4">
        <w:rPr>
          <w:rFonts w:ascii="Traditional Arabic" w:hAnsi="Traditional Arabic" w:cs="Traditional Arabic"/>
          <w:sz w:val="32"/>
          <w:szCs w:val="32"/>
        </w:rPr>
        <w:sym w:font="HQPB4" w:char="F09A"/>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1" w:char="F091"/>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E3"/>
      </w:r>
      <w:r w:rsidRPr="000028A4">
        <w:rPr>
          <w:rFonts w:ascii="Traditional Arabic" w:hAnsi="Traditional Arabic" w:cs="Traditional Arabic"/>
          <w:sz w:val="32"/>
          <w:szCs w:val="32"/>
        </w:rPr>
        <w:sym w:font="HQPB2" w:char="F050"/>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2E"/>
      </w:r>
      <w:r w:rsidRPr="000028A4">
        <w:rPr>
          <w:rFonts w:ascii="Traditional Arabic" w:hAnsi="Traditional Arabic" w:cs="Traditional Arabic"/>
          <w:sz w:val="32"/>
          <w:szCs w:val="32"/>
        </w:rPr>
        <w:sym w:font="HQPB5" w:char="F046"/>
      </w:r>
      <w:r w:rsidRPr="000028A4">
        <w:rPr>
          <w:rFonts w:ascii="Traditional Arabic" w:hAnsi="Traditional Arabic" w:cs="Traditional Arabic"/>
          <w:sz w:val="32"/>
          <w:szCs w:val="32"/>
        </w:rPr>
        <w:sym w:font="HQPB2" w:char="F07B"/>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C"/>
      </w:r>
      <w:r w:rsidRPr="000028A4">
        <w:rPr>
          <w:rFonts w:ascii="Traditional Arabic" w:hAnsi="Traditional Arabic" w:cs="Traditional Arabic"/>
          <w:sz w:val="32"/>
          <w:szCs w:val="32"/>
        </w:rPr>
        <w:sym w:font="HQPB2" w:char="F0C8"/>
      </w:r>
      <w:r w:rsidR="000028A4" w:rsidRPr="000028A4">
        <w:rPr>
          <w:rFonts w:ascii="Traditional Arabic" w:hAnsi="Traditional Arabic" w:cs="Traditional Arabic"/>
          <w:sz w:val="32"/>
          <w:szCs w:val="32"/>
        </w:rPr>
        <w:tab/>
      </w:r>
    </w:p>
    <w:p w:rsidR="009D63B4" w:rsidRDefault="009D63B4" w:rsidP="000028A4">
      <w:pPr>
        <w:pStyle w:val="NoSpacing"/>
        <w:ind w:left="1134"/>
        <w:jc w:val="both"/>
        <w:rPr>
          <w:rFonts w:ascii="Times New Roman" w:hAnsi="Times New Roman" w:cs="Times New Roman"/>
          <w:i/>
          <w:iCs/>
          <w:sz w:val="24"/>
          <w:szCs w:val="24"/>
        </w:rPr>
      </w:pPr>
      <w:r>
        <w:rPr>
          <w:rFonts w:ascii="Times New Roman" w:hAnsi="Times New Roman" w:cs="Times New Roman"/>
          <w:i/>
          <w:iCs/>
          <w:sz w:val="24"/>
          <w:szCs w:val="24"/>
        </w:rPr>
        <w:t>B</w:t>
      </w:r>
      <w:r w:rsidRPr="005D336D">
        <w:rPr>
          <w:rFonts w:ascii="Times New Roman" w:hAnsi="Times New Roman" w:cs="Times New Roman"/>
          <w:i/>
          <w:iCs/>
          <w:sz w:val="24"/>
          <w:szCs w:val="24"/>
        </w:rPr>
        <w:t>acalah dengan (menyebut</w:t>
      </w:r>
      <w:r>
        <w:rPr>
          <w:rFonts w:ascii="Times New Roman" w:hAnsi="Times New Roman" w:cs="Times New Roman"/>
          <w:i/>
          <w:iCs/>
          <w:sz w:val="24"/>
          <w:szCs w:val="24"/>
        </w:rPr>
        <w:t>) nama Tuhanmu yang Menciptakan.</w:t>
      </w:r>
    </w:p>
    <w:p w:rsidR="009D63B4" w:rsidRPr="00A35194" w:rsidRDefault="009D63B4" w:rsidP="0079395A">
      <w:pPr>
        <w:pStyle w:val="NoSpacing"/>
        <w:spacing w:line="360" w:lineRule="auto"/>
        <w:ind w:left="1134"/>
        <w:jc w:val="both"/>
        <w:rPr>
          <w:rFonts w:ascii="Times New Roman" w:hAnsi="Times New Roman" w:cs="Times New Roman"/>
          <w:i/>
          <w:iCs/>
          <w:sz w:val="24"/>
          <w:szCs w:val="24"/>
        </w:rPr>
      </w:pPr>
      <w:r w:rsidRPr="00A35194">
        <w:rPr>
          <w:rFonts w:ascii="Times New Roman" w:hAnsi="Times New Roman" w:cs="Times New Roman"/>
          <w:i/>
          <w:iCs/>
          <w:sz w:val="24"/>
          <w:szCs w:val="24"/>
          <w:lang w:val="id-ID"/>
        </w:rPr>
        <w:t>Bacalah, dan Tuhanmulah yang Maha pemurah</w:t>
      </w:r>
      <w:r w:rsidRPr="00A35194">
        <w:rPr>
          <w:rFonts w:ascii="Times New Roman" w:hAnsi="Times New Roman" w:cs="Times New Roman"/>
          <w:i/>
          <w:iCs/>
          <w:sz w:val="24"/>
          <w:szCs w:val="24"/>
        </w:rPr>
        <w:t xml:space="preserve"> </w:t>
      </w:r>
      <w:r w:rsidRPr="00A35194">
        <w:rPr>
          <w:rFonts w:ascii="Times New Roman" w:hAnsi="Times New Roman" w:cs="Times New Roman"/>
          <w:sz w:val="24"/>
          <w:szCs w:val="24"/>
        </w:rPr>
        <w:t>(QS.Al-Alaq/96:1</w:t>
      </w:r>
      <w:r w:rsidR="00E80552">
        <w:rPr>
          <w:rFonts w:ascii="Times New Roman" w:hAnsi="Times New Roman" w:cs="Times New Roman"/>
          <w:sz w:val="24"/>
          <w:szCs w:val="24"/>
        </w:rPr>
        <w:t xml:space="preserve"> dan 3</w:t>
      </w:r>
      <w:r w:rsidRPr="00A35194">
        <w:rPr>
          <w:rFonts w:ascii="Times New Roman" w:hAnsi="Times New Roman" w:cs="Times New Roman"/>
          <w:sz w:val="24"/>
          <w:szCs w:val="24"/>
        </w:rPr>
        <w:t>)</w:t>
      </w:r>
    </w:p>
    <w:p w:rsidR="009D63B4" w:rsidRPr="005D336D" w:rsidRDefault="009D63B4" w:rsidP="001112FD">
      <w:pPr>
        <w:pStyle w:val="NoSpacing"/>
        <w:spacing w:line="360" w:lineRule="auto"/>
        <w:ind w:left="990"/>
        <w:jc w:val="both"/>
        <w:rPr>
          <w:rFonts w:ascii="Times New Roman" w:hAnsi="Times New Roman" w:cs="Times New Roman"/>
          <w:i/>
          <w:iCs/>
          <w:sz w:val="24"/>
          <w:szCs w:val="24"/>
        </w:rPr>
      </w:pPr>
    </w:p>
    <w:p w:rsidR="009D63B4" w:rsidRDefault="001112FD" w:rsidP="0079395A">
      <w:pPr>
        <w:tabs>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6711D0">
        <w:rPr>
          <w:rFonts w:ascii="Times New Roman" w:hAnsi="Times New Roman" w:cs="Times New Roman"/>
          <w:sz w:val="24"/>
          <w:szCs w:val="24"/>
        </w:rPr>
        <w:t>S</w:t>
      </w:r>
      <w:r w:rsidR="009D63B4" w:rsidRPr="00E12F7C">
        <w:rPr>
          <w:rFonts w:ascii="Times New Roman" w:hAnsi="Times New Roman" w:cs="Times New Roman"/>
          <w:sz w:val="24"/>
          <w:szCs w:val="24"/>
        </w:rPr>
        <w:t>urat yang pertama kali</w:t>
      </w:r>
      <w:r w:rsidR="009D63B4">
        <w:rPr>
          <w:rFonts w:ascii="Times New Roman" w:hAnsi="Times New Roman" w:cs="Times New Roman"/>
          <w:sz w:val="24"/>
          <w:szCs w:val="24"/>
        </w:rPr>
        <w:t xml:space="preserve"> </w:t>
      </w:r>
      <w:r w:rsidR="009D63B4" w:rsidRPr="00E12F7C">
        <w:rPr>
          <w:rFonts w:ascii="Times New Roman" w:hAnsi="Times New Roman" w:cs="Times New Roman"/>
          <w:sz w:val="24"/>
          <w:szCs w:val="24"/>
        </w:rPr>
        <w:t xml:space="preserve">turun ini, mengandung suatu </w:t>
      </w:r>
      <w:r w:rsidR="009D63B4">
        <w:rPr>
          <w:rFonts w:ascii="Times New Roman" w:hAnsi="Times New Roman" w:cs="Times New Roman"/>
          <w:sz w:val="24"/>
          <w:szCs w:val="24"/>
        </w:rPr>
        <w:t>konsep pembelajaran</w:t>
      </w:r>
      <w:r w:rsidR="009D63B4" w:rsidRPr="00E12F7C">
        <w:rPr>
          <w:rFonts w:ascii="Times New Roman" w:hAnsi="Times New Roman" w:cs="Times New Roman"/>
          <w:sz w:val="24"/>
          <w:szCs w:val="24"/>
        </w:rPr>
        <w:t xml:space="preserve"> </w:t>
      </w:r>
      <w:r w:rsidR="009D63B4">
        <w:rPr>
          <w:rFonts w:ascii="Times New Roman" w:hAnsi="Times New Roman" w:cs="Times New Roman"/>
          <w:sz w:val="24"/>
          <w:szCs w:val="24"/>
        </w:rPr>
        <w:t>tentang</w:t>
      </w:r>
      <w:r w:rsidR="009D63B4" w:rsidRPr="00E12F7C">
        <w:rPr>
          <w:rFonts w:ascii="Times New Roman" w:hAnsi="Times New Roman" w:cs="Times New Roman"/>
          <w:sz w:val="24"/>
          <w:szCs w:val="24"/>
        </w:rPr>
        <w:t xml:space="preserve"> ke</w:t>
      </w:r>
      <w:r w:rsidR="001B487A">
        <w:rPr>
          <w:rFonts w:ascii="Times New Roman" w:hAnsi="Times New Roman" w:cs="Times New Roman"/>
          <w:sz w:val="24"/>
          <w:szCs w:val="24"/>
        </w:rPr>
        <w:t xml:space="preserve"> </w:t>
      </w:r>
      <w:r w:rsidR="009D63B4" w:rsidRPr="00E12F7C">
        <w:rPr>
          <w:rFonts w:ascii="Times New Roman" w:hAnsi="Times New Roman" w:cs="Times New Roman"/>
          <w:sz w:val="24"/>
          <w:szCs w:val="24"/>
        </w:rPr>
        <w:t>aktifan peserta didik untuk</w:t>
      </w:r>
      <w:r w:rsidR="009D63B4">
        <w:rPr>
          <w:rFonts w:ascii="Times New Roman" w:hAnsi="Times New Roman" w:cs="Times New Roman"/>
          <w:sz w:val="24"/>
          <w:szCs w:val="24"/>
        </w:rPr>
        <w:t xml:space="preserve"> mengungkap </w:t>
      </w:r>
      <w:r w:rsidR="009D63B4" w:rsidRPr="00E12F7C">
        <w:rPr>
          <w:rFonts w:ascii="Times New Roman" w:hAnsi="Times New Roman" w:cs="Times New Roman"/>
          <w:sz w:val="24"/>
          <w:szCs w:val="24"/>
        </w:rPr>
        <w:t>pelajaran yang lebih luas, baik yang ada pada dirinya atau</w:t>
      </w:r>
      <w:r w:rsidR="009D63B4">
        <w:rPr>
          <w:rFonts w:ascii="Times New Roman" w:hAnsi="Times New Roman" w:cs="Times New Roman"/>
          <w:sz w:val="24"/>
          <w:szCs w:val="24"/>
        </w:rPr>
        <w:t xml:space="preserve"> </w:t>
      </w:r>
      <w:r w:rsidR="009D63B4" w:rsidRPr="00E12F7C">
        <w:rPr>
          <w:rFonts w:ascii="Times New Roman" w:hAnsi="Times New Roman" w:cs="Times New Roman"/>
          <w:sz w:val="24"/>
          <w:szCs w:val="24"/>
        </w:rPr>
        <w:t xml:space="preserve">pada alam sekitarnya, </w:t>
      </w:r>
      <w:r w:rsidR="00F20EFF">
        <w:rPr>
          <w:rFonts w:ascii="Times New Roman" w:hAnsi="Times New Roman" w:cs="Times New Roman"/>
          <w:sz w:val="24"/>
          <w:szCs w:val="24"/>
        </w:rPr>
        <w:t xml:space="preserve">sehingga penting untuk </w:t>
      </w:r>
      <w:r w:rsidR="00AD6EBE">
        <w:rPr>
          <w:rFonts w:ascii="Times New Roman" w:hAnsi="Times New Roman" w:cs="Times New Roman"/>
          <w:sz w:val="24"/>
          <w:szCs w:val="24"/>
        </w:rPr>
        <w:t xml:space="preserve">di pahami dan direalisasikan dalam </w:t>
      </w:r>
      <w:r w:rsidR="00AD6EBE">
        <w:rPr>
          <w:rFonts w:ascii="Times New Roman" w:hAnsi="Times New Roman" w:cs="Times New Roman"/>
          <w:sz w:val="24"/>
          <w:szCs w:val="24"/>
        </w:rPr>
        <w:lastRenderedPageBreak/>
        <w:t xml:space="preserve">proses pembelajaran. </w:t>
      </w:r>
      <w:r w:rsidR="009D63B4" w:rsidRPr="00E12F7C">
        <w:rPr>
          <w:rFonts w:ascii="Times New Roman" w:hAnsi="Times New Roman" w:cs="Times New Roman"/>
          <w:sz w:val="24"/>
          <w:szCs w:val="24"/>
        </w:rPr>
        <w:t>hal ini sesuai dengan paparan M. Quraish Shihab,</w:t>
      </w:r>
      <w:r w:rsidR="009D63B4">
        <w:rPr>
          <w:rFonts w:ascii="Times New Roman" w:hAnsi="Times New Roman" w:cs="Times New Roman"/>
          <w:sz w:val="24"/>
          <w:szCs w:val="24"/>
        </w:rPr>
        <w:t xml:space="preserve"> </w:t>
      </w:r>
      <w:r w:rsidR="009D63B4" w:rsidRPr="00E12F7C">
        <w:rPr>
          <w:rFonts w:ascii="Times New Roman" w:hAnsi="Times New Roman" w:cs="Times New Roman"/>
          <w:sz w:val="24"/>
          <w:szCs w:val="24"/>
        </w:rPr>
        <w:t>yaitu:</w:t>
      </w:r>
    </w:p>
    <w:p w:rsidR="009D63B4" w:rsidRPr="00885DA7" w:rsidRDefault="009D63B4" w:rsidP="001B487A">
      <w:pPr>
        <w:autoSpaceDE w:val="0"/>
        <w:autoSpaceDN w:val="0"/>
        <w:adjustRightInd w:val="0"/>
        <w:spacing w:after="0" w:line="240" w:lineRule="auto"/>
        <w:ind w:left="1797"/>
        <w:jc w:val="both"/>
        <w:rPr>
          <w:rFonts w:ascii="Times New Roman" w:hAnsi="Times New Roman" w:cs="Times New Roman"/>
          <w:sz w:val="24"/>
          <w:szCs w:val="24"/>
        </w:rPr>
      </w:pPr>
      <w:r w:rsidRPr="00885DA7">
        <w:rPr>
          <w:rFonts w:ascii="Times New Roman" w:hAnsi="Times New Roman" w:cs="Times New Roman"/>
          <w:sz w:val="24"/>
          <w:szCs w:val="24"/>
        </w:rPr>
        <w:t>“Nabi diperintahkan untuk membaca guna lebih memantapkan hati beliau, ayat pertama seakan menyatakan: ”bacalah wahyu-wahyu Ilahi yang sebentar lagi akan banyak engkau terima dan baca juga alam dan masyarakatmu.</w:t>
      </w:r>
      <w:r w:rsidR="0083256B">
        <w:rPr>
          <w:rFonts w:ascii="Times New Roman" w:hAnsi="Times New Roman" w:cs="Times New Roman"/>
          <w:sz w:val="24"/>
          <w:szCs w:val="24"/>
        </w:rPr>
        <w:t xml:space="preserve"> Dan perintah membaca pada ayat ketiga tersebut dimaksudkan agar beliau lebih banyak membaca, menelaah, memperhatkan alam raya serta membaca kitab yang tertulis, dan tidak tertulis dalam rangka mempersiapkan diri terun ke masyarakat.</w:t>
      </w:r>
      <w:r w:rsidRPr="00885DA7">
        <w:rPr>
          <w:rFonts w:ascii="Times New Roman" w:hAnsi="Times New Roman" w:cs="Times New Roman"/>
          <w:sz w:val="24"/>
          <w:szCs w:val="24"/>
        </w:rPr>
        <w:t>”</w:t>
      </w:r>
      <w:r w:rsidRPr="00885DA7">
        <w:rPr>
          <w:rStyle w:val="FootnoteReference"/>
          <w:rFonts w:ascii="Times New Roman" w:hAnsi="Times New Roman"/>
          <w:sz w:val="24"/>
          <w:szCs w:val="24"/>
        </w:rPr>
        <w:footnoteReference w:id="31"/>
      </w:r>
      <w:r w:rsidRPr="00885DA7">
        <w:rPr>
          <w:rFonts w:ascii="Times New Roman" w:hAnsi="Times New Roman" w:cs="Times New Roman"/>
          <w:sz w:val="24"/>
          <w:szCs w:val="24"/>
        </w:rPr>
        <w:t xml:space="preserve"> </w:t>
      </w:r>
    </w:p>
    <w:p w:rsidR="009D63B4" w:rsidRPr="00775004" w:rsidRDefault="009D63B4" w:rsidP="00AD6EBE">
      <w:pPr>
        <w:autoSpaceDE w:val="0"/>
        <w:autoSpaceDN w:val="0"/>
        <w:adjustRightInd w:val="0"/>
        <w:spacing w:after="0" w:line="360" w:lineRule="auto"/>
        <w:jc w:val="both"/>
        <w:rPr>
          <w:rFonts w:ascii="Times New Roman" w:eastAsiaTheme="minorHAnsi" w:hAnsi="Times New Roman" w:cs="Times New Roman"/>
          <w:i/>
          <w:iCs/>
          <w:sz w:val="24"/>
          <w:szCs w:val="24"/>
        </w:rPr>
      </w:pPr>
    </w:p>
    <w:p w:rsidR="009D63B4" w:rsidRDefault="00B40088" w:rsidP="0079395A">
      <w:pPr>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9D63B4" w:rsidRPr="00920FF3">
        <w:rPr>
          <w:rFonts w:ascii="Times New Roman" w:eastAsiaTheme="minorHAnsi" w:hAnsi="Times New Roman" w:cs="Times New Roman"/>
          <w:sz w:val="24"/>
          <w:szCs w:val="24"/>
        </w:rPr>
        <w:t xml:space="preserve">Dalam penjelasan di atas menunjukkan manusia sebagai objek </w:t>
      </w:r>
      <w:r w:rsidR="009D63B4">
        <w:rPr>
          <w:rFonts w:ascii="Times New Roman" w:eastAsiaTheme="minorHAnsi" w:hAnsi="Times New Roman" w:cs="Times New Roman"/>
          <w:sz w:val="24"/>
          <w:szCs w:val="24"/>
        </w:rPr>
        <w:t xml:space="preserve">dituntut aktif dalam </w:t>
      </w:r>
      <w:r w:rsidR="009D63B4" w:rsidRPr="00920FF3">
        <w:rPr>
          <w:rFonts w:ascii="Times New Roman" w:eastAsiaTheme="minorHAnsi" w:hAnsi="Times New Roman" w:cs="Times New Roman"/>
          <w:sz w:val="24"/>
          <w:szCs w:val="24"/>
        </w:rPr>
        <w:t>proses belajar mengajar, sehingga manusia yang</w:t>
      </w:r>
      <w:r w:rsidR="009D63B4">
        <w:rPr>
          <w:rFonts w:ascii="Times New Roman" w:eastAsiaTheme="minorHAnsi" w:hAnsi="Times New Roman" w:cs="Times New Roman"/>
          <w:sz w:val="24"/>
          <w:szCs w:val="24"/>
        </w:rPr>
        <w:t xml:space="preserve"> </w:t>
      </w:r>
      <w:r w:rsidR="009D63B4" w:rsidRPr="00920FF3">
        <w:rPr>
          <w:rFonts w:ascii="Times New Roman" w:eastAsiaTheme="minorHAnsi" w:hAnsi="Times New Roman" w:cs="Times New Roman"/>
          <w:sz w:val="24"/>
          <w:szCs w:val="24"/>
        </w:rPr>
        <w:t>berkedudukan sebagai subjek hanya bertugas mengarahkan pada suatu</w:t>
      </w:r>
      <w:r w:rsidR="009D63B4">
        <w:rPr>
          <w:rFonts w:ascii="Times New Roman" w:eastAsiaTheme="minorHAnsi" w:hAnsi="Times New Roman" w:cs="Times New Roman"/>
          <w:sz w:val="24"/>
          <w:szCs w:val="24"/>
        </w:rPr>
        <w:t xml:space="preserve"> </w:t>
      </w:r>
      <w:r w:rsidR="009D63B4" w:rsidRPr="00920FF3">
        <w:rPr>
          <w:rFonts w:ascii="Times New Roman" w:eastAsiaTheme="minorHAnsi" w:hAnsi="Times New Roman" w:cs="Times New Roman"/>
          <w:sz w:val="24"/>
          <w:szCs w:val="24"/>
        </w:rPr>
        <w:t>proses belaja</w:t>
      </w:r>
      <w:r w:rsidR="009D63B4">
        <w:rPr>
          <w:rFonts w:ascii="Times New Roman" w:eastAsiaTheme="minorHAnsi" w:hAnsi="Times New Roman" w:cs="Times New Roman"/>
          <w:sz w:val="24"/>
          <w:szCs w:val="24"/>
        </w:rPr>
        <w:t xml:space="preserve">r mengajar yang hidup, sehingga </w:t>
      </w:r>
      <w:r w:rsidR="009D63B4" w:rsidRPr="00920FF3">
        <w:rPr>
          <w:rFonts w:ascii="Times New Roman" w:eastAsiaTheme="minorHAnsi" w:hAnsi="Times New Roman" w:cs="Times New Roman"/>
          <w:sz w:val="24"/>
          <w:szCs w:val="24"/>
        </w:rPr>
        <w:t>bukan satu pihak saja yang</w:t>
      </w:r>
      <w:r w:rsidR="009D63B4">
        <w:rPr>
          <w:rFonts w:ascii="Times New Roman" w:eastAsiaTheme="minorHAnsi" w:hAnsi="Times New Roman" w:cs="Times New Roman"/>
          <w:sz w:val="24"/>
          <w:szCs w:val="24"/>
        </w:rPr>
        <w:t xml:space="preserve"> </w:t>
      </w:r>
      <w:r w:rsidR="009D63B4" w:rsidRPr="00920FF3">
        <w:rPr>
          <w:rFonts w:ascii="Times New Roman" w:eastAsiaTheme="minorHAnsi" w:hAnsi="Times New Roman" w:cs="Times New Roman"/>
          <w:sz w:val="24"/>
          <w:szCs w:val="24"/>
        </w:rPr>
        <w:t>berperan, tetapi kedua-duanya sama-sama aktif, khususnya manusia yang</w:t>
      </w:r>
      <w:r w:rsidR="009D63B4">
        <w:rPr>
          <w:rFonts w:ascii="Times New Roman" w:eastAsiaTheme="minorHAnsi" w:hAnsi="Times New Roman" w:cs="Times New Roman"/>
          <w:sz w:val="24"/>
          <w:szCs w:val="24"/>
        </w:rPr>
        <w:t xml:space="preserve"> </w:t>
      </w:r>
      <w:r w:rsidR="00284940">
        <w:rPr>
          <w:rFonts w:ascii="Times New Roman" w:eastAsiaTheme="minorHAnsi" w:hAnsi="Times New Roman" w:cs="Times New Roman"/>
          <w:sz w:val="24"/>
          <w:szCs w:val="24"/>
        </w:rPr>
        <w:t>berkedudukan sebagai oby</w:t>
      </w:r>
      <w:r w:rsidR="009D63B4" w:rsidRPr="00920FF3">
        <w:rPr>
          <w:rFonts w:ascii="Times New Roman" w:eastAsiaTheme="minorHAnsi" w:hAnsi="Times New Roman" w:cs="Times New Roman"/>
          <w:sz w:val="24"/>
          <w:szCs w:val="24"/>
        </w:rPr>
        <w:t>ek</w:t>
      </w:r>
      <w:r w:rsidR="009D63B4">
        <w:rPr>
          <w:rFonts w:ascii="Times New Roman" w:eastAsiaTheme="minorHAnsi" w:hAnsi="Times New Roman" w:cs="Times New Roman"/>
          <w:sz w:val="24"/>
          <w:szCs w:val="24"/>
        </w:rPr>
        <w:t>.</w:t>
      </w:r>
    </w:p>
    <w:p w:rsidR="009D63B4" w:rsidRDefault="00B40088" w:rsidP="0079395A">
      <w:pPr>
        <w:pStyle w:val="NoSpacing"/>
        <w:tabs>
          <w:tab w:val="left" w:pos="1985"/>
        </w:tabs>
        <w:spacing w:line="480" w:lineRule="auto"/>
        <w:ind w:left="1134"/>
        <w:jc w:val="both"/>
        <w:rPr>
          <w:rFonts w:asciiTheme="majorBidi" w:hAnsiTheme="majorBidi" w:cstheme="majorBidi"/>
          <w:sz w:val="24"/>
          <w:szCs w:val="24"/>
        </w:rPr>
      </w:pPr>
      <w:r>
        <w:rPr>
          <w:rFonts w:ascii="Times New Roman" w:eastAsiaTheme="minorHAnsi" w:hAnsi="Times New Roman" w:cs="Times New Roman"/>
          <w:sz w:val="24"/>
          <w:szCs w:val="24"/>
        </w:rPr>
        <w:tab/>
      </w:r>
      <w:r w:rsidR="009D63B4" w:rsidRPr="00F52860">
        <w:rPr>
          <w:rFonts w:asciiTheme="majorBidi" w:hAnsiTheme="majorBidi" w:cstheme="majorBidi"/>
          <w:sz w:val="24"/>
          <w:szCs w:val="24"/>
        </w:rPr>
        <w:t xml:space="preserve">Dari sini kita dapat mengetahui dengan jelas, bahwa islam memandang proses </w:t>
      </w:r>
      <w:r w:rsidR="009D63B4" w:rsidRPr="00F52860">
        <w:rPr>
          <w:rFonts w:asciiTheme="majorBidi" w:hAnsiTheme="majorBidi" w:cstheme="majorBidi"/>
          <w:i/>
          <w:iCs/>
          <w:sz w:val="24"/>
          <w:szCs w:val="24"/>
        </w:rPr>
        <w:t>ta’lim</w:t>
      </w:r>
      <w:r w:rsidR="00250834">
        <w:rPr>
          <w:rFonts w:asciiTheme="majorBidi" w:hAnsiTheme="majorBidi" w:cstheme="majorBidi"/>
          <w:i/>
          <w:iCs/>
          <w:sz w:val="24"/>
          <w:szCs w:val="24"/>
        </w:rPr>
        <w:t xml:space="preserve"> </w:t>
      </w:r>
      <w:r w:rsidR="009D63B4" w:rsidRPr="00F52860">
        <w:rPr>
          <w:rFonts w:asciiTheme="majorBidi" w:hAnsiTheme="majorBidi" w:cstheme="majorBidi"/>
          <w:i/>
          <w:iCs/>
          <w:sz w:val="24"/>
          <w:szCs w:val="24"/>
        </w:rPr>
        <w:t xml:space="preserve"> </w:t>
      </w:r>
      <w:r w:rsidR="009D63B4" w:rsidRPr="00F52860">
        <w:rPr>
          <w:rFonts w:asciiTheme="majorBidi" w:hAnsiTheme="majorBidi" w:cstheme="majorBidi"/>
          <w:sz w:val="24"/>
          <w:szCs w:val="24"/>
        </w:rPr>
        <w:t>lebih universal dibandingkan dengan proses tarbiyah. Seb</w:t>
      </w:r>
      <w:r w:rsidR="009D63B4">
        <w:rPr>
          <w:rFonts w:asciiTheme="majorBidi" w:hAnsiTheme="majorBidi" w:cstheme="majorBidi"/>
          <w:sz w:val="24"/>
          <w:szCs w:val="24"/>
        </w:rPr>
        <w:t xml:space="preserve">ab ketika mengajarkan </w:t>
      </w:r>
      <w:r w:rsidR="009D63B4" w:rsidRPr="00F52860">
        <w:rPr>
          <w:rFonts w:asciiTheme="majorBidi" w:hAnsiTheme="majorBidi" w:cstheme="majorBidi"/>
          <w:i/>
          <w:iCs/>
          <w:sz w:val="24"/>
          <w:szCs w:val="24"/>
        </w:rPr>
        <w:t>tilawatil Quran</w:t>
      </w:r>
      <w:r w:rsidR="009D63B4">
        <w:rPr>
          <w:rFonts w:asciiTheme="majorBidi" w:hAnsiTheme="majorBidi" w:cstheme="majorBidi"/>
          <w:sz w:val="24"/>
          <w:szCs w:val="24"/>
        </w:rPr>
        <w:t xml:space="preserve"> kepada Kaum Muslimin, Rasulullah saw. tidak pada membuat mereka sekedar dapat membaca saja, melainkan “membaca dengan perenungan” yang berisikan pemahaman, pengertian, tanggung jawab dan penanaman amanah.</w:t>
      </w:r>
      <w:r w:rsidR="009D63B4">
        <w:rPr>
          <w:rStyle w:val="FootnoteReference"/>
          <w:rFonts w:asciiTheme="majorBidi" w:hAnsiTheme="majorBidi"/>
          <w:sz w:val="24"/>
          <w:szCs w:val="24"/>
        </w:rPr>
        <w:footnoteReference w:id="32"/>
      </w:r>
    </w:p>
    <w:p w:rsidR="00FD4328" w:rsidRDefault="00FD4328" w:rsidP="000C1B6A">
      <w:pPr>
        <w:pStyle w:val="NoSpacing"/>
        <w:tabs>
          <w:tab w:val="left" w:pos="1985"/>
        </w:tabs>
        <w:ind w:left="1134"/>
        <w:jc w:val="both"/>
        <w:rPr>
          <w:rFonts w:asciiTheme="majorBidi" w:hAnsiTheme="majorBidi" w:cstheme="majorBidi"/>
          <w:sz w:val="24"/>
          <w:szCs w:val="24"/>
        </w:rPr>
      </w:pPr>
      <w:r>
        <w:rPr>
          <w:rFonts w:asciiTheme="majorBidi" w:hAnsiTheme="majorBidi" w:cstheme="majorBidi"/>
          <w:sz w:val="24"/>
          <w:szCs w:val="24"/>
        </w:rPr>
        <w:lastRenderedPageBreak/>
        <w:tab/>
        <w:t xml:space="preserve">Menurut Syaikh Muhammad ‘Abduh kemampuan manusia dalam hal membaca membaca menarik perhatiannya kearah pengetahuan tentang </w:t>
      </w:r>
      <w:r w:rsidRPr="00FD4328">
        <w:rPr>
          <w:rFonts w:asciiTheme="majorBidi" w:hAnsiTheme="majorBidi" w:cstheme="majorBidi"/>
          <w:i/>
          <w:iCs/>
          <w:sz w:val="24"/>
          <w:szCs w:val="24"/>
        </w:rPr>
        <w:t>Dzat</w:t>
      </w:r>
      <w:r>
        <w:rPr>
          <w:rFonts w:asciiTheme="majorBidi" w:hAnsiTheme="majorBidi" w:cstheme="majorBidi"/>
          <w:sz w:val="24"/>
          <w:szCs w:val="24"/>
        </w:rPr>
        <w:t xml:space="preserve"> (Allah SWT.) serta sifat-sifat-Nya semuanya. Membaca merupakan suatu ilmu yang tersimpan dalam jiwa yang aktif. Sedangkan pemgetahuan tersebut masuk kedalam pikiran manusia atas ridho Allah SWT.</w:t>
      </w:r>
      <w:r>
        <w:rPr>
          <w:rStyle w:val="FootnoteReference"/>
          <w:rFonts w:asciiTheme="majorBidi" w:hAnsiTheme="majorBidi"/>
          <w:sz w:val="24"/>
          <w:szCs w:val="24"/>
        </w:rPr>
        <w:footnoteReference w:id="33"/>
      </w:r>
    </w:p>
    <w:p w:rsidR="007803E1" w:rsidRPr="00F52860" w:rsidRDefault="007803E1" w:rsidP="00FD4328">
      <w:pPr>
        <w:pStyle w:val="NoSpacing"/>
        <w:tabs>
          <w:tab w:val="left" w:pos="1701"/>
        </w:tabs>
        <w:ind w:left="990"/>
        <w:jc w:val="both"/>
        <w:rPr>
          <w:rFonts w:asciiTheme="majorBidi" w:hAnsiTheme="majorBidi" w:cstheme="majorBidi"/>
          <w:sz w:val="24"/>
          <w:szCs w:val="24"/>
        </w:rPr>
      </w:pPr>
    </w:p>
    <w:p w:rsidR="009D63B4" w:rsidRPr="00B26BA4" w:rsidRDefault="00B40088" w:rsidP="000C1B6A">
      <w:pPr>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9D63B4">
        <w:rPr>
          <w:rFonts w:ascii="Times New Roman" w:eastAsiaTheme="minorHAnsi" w:hAnsi="Times New Roman" w:cs="Times New Roman"/>
          <w:sz w:val="24"/>
          <w:szCs w:val="24"/>
        </w:rPr>
        <w:t xml:space="preserve">Pembelajaran aktif </w:t>
      </w:r>
      <w:r w:rsidR="009D63B4" w:rsidRPr="00B26BA4">
        <w:rPr>
          <w:rFonts w:ascii="Times New Roman" w:eastAsiaTheme="minorHAnsi" w:hAnsi="Times New Roman" w:cs="Times New Roman"/>
          <w:i/>
          <w:iCs/>
          <w:sz w:val="24"/>
          <w:szCs w:val="24"/>
        </w:rPr>
        <w:t>(active learning)</w:t>
      </w:r>
      <w:r w:rsidR="009D63B4">
        <w:rPr>
          <w:rFonts w:ascii="Times New Roman" w:eastAsiaTheme="minorHAnsi" w:hAnsi="Times New Roman" w:cs="Times New Roman"/>
          <w:i/>
          <w:iCs/>
          <w:sz w:val="24"/>
          <w:szCs w:val="24"/>
        </w:rPr>
        <w:t xml:space="preserve"> </w:t>
      </w:r>
      <w:r w:rsidR="009D63B4">
        <w:rPr>
          <w:rFonts w:ascii="Times New Roman" w:eastAsiaTheme="minorHAnsi" w:hAnsi="Times New Roman" w:cs="Times New Roman"/>
          <w:sz w:val="24"/>
          <w:szCs w:val="24"/>
        </w:rPr>
        <w:t xml:space="preserve">merupakan sebuah pendekatan pembelajaran yang lebih banyak melibatkan aktivitas peserta didik dalam mengakses berbagai informasi dan pengetahuan untuk dibahas dan di kaji, sehingga mereka mendapatkan berbagai pengalaman yang dapat meningkatkan pemahaman dan kompetensinya. Lebih dari itu, pembelajaran aktif memungkinkan peserta didik untuk mengembangkan kemampuan berfikir tingkat tinggi, seperti </w:t>
      </w:r>
      <w:r w:rsidR="009D63B4" w:rsidRPr="00B26BA4">
        <w:rPr>
          <w:rFonts w:ascii="Times New Roman" w:eastAsiaTheme="minorHAnsi" w:hAnsi="Times New Roman" w:cs="Times New Roman"/>
          <w:sz w:val="24"/>
          <w:szCs w:val="24"/>
        </w:rPr>
        <w:t>menganalisis,</w:t>
      </w:r>
      <w:r w:rsidR="009D63B4">
        <w:rPr>
          <w:rFonts w:ascii="Times New Roman" w:eastAsiaTheme="minorHAnsi" w:hAnsi="Times New Roman" w:cs="Times New Roman"/>
          <w:sz w:val="24"/>
          <w:szCs w:val="24"/>
        </w:rPr>
        <w:t xml:space="preserve"> dan mensintesis, serta melakukan penilaian terhaddap berbagai peristiwa belajar dan menerapkannya dalam kehiduppn sehari-hari.</w:t>
      </w:r>
      <w:r w:rsidR="009D63B4">
        <w:rPr>
          <w:rStyle w:val="FootnoteReference"/>
          <w:rFonts w:ascii="Times New Roman" w:eastAsiaTheme="minorHAnsi" w:hAnsi="Times New Roman"/>
          <w:sz w:val="24"/>
          <w:szCs w:val="24"/>
        </w:rPr>
        <w:footnoteReference w:id="34"/>
      </w:r>
    </w:p>
    <w:p w:rsidR="009D63B4" w:rsidRPr="00C43116" w:rsidRDefault="009D63B4" w:rsidP="00C75761">
      <w:pPr>
        <w:pStyle w:val="ListParagraph"/>
        <w:numPr>
          <w:ilvl w:val="0"/>
          <w:numId w:val="12"/>
        </w:numPr>
        <w:autoSpaceDE w:val="0"/>
        <w:autoSpaceDN w:val="0"/>
        <w:adjustRightInd w:val="0"/>
        <w:spacing w:after="0" w:line="480" w:lineRule="auto"/>
        <w:jc w:val="both"/>
        <w:rPr>
          <w:rFonts w:ascii="Times New Roman" w:eastAsiaTheme="minorHAnsi" w:hAnsi="Times New Roman" w:cs="Times New Roman"/>
          <w:b/>
          <w:bCs/>
          <w:i/>
          <w:iCs/>
          <w:sz w:val="24"/>
          <w:szCs w:val="24"/>
        </w:rPr>
      </w:pPr>
      <w:r w:rsidRPr="00C43116">
        <w:rPr>
          <w:rFonts w:ascii="Times New Roman" w:eastAsiaTheme="minorHAnsi" w:hAnsi="Times New Roman" w:cs="Times New Roman"/>
          <w:b/>
          <w:bCs/>
          <w:i/>
          <w:iCs/>
          <w:sz w:val="24"/>
          <w:szCs w:val="24"/>
        </w:rPr>
        <w:t xml:space="preserve">Learning to Know </w:t>
      </w:r>
    </w:p>
    <w:p w:rsidR="009D63B4" w:rsidRPr="000028A4" w:rsidRDefault="009D63B4" w:rsidP="000028A4">
      <w:pPr>
        <w:pStyle w:val="ListParagraph"/>
        <w:autoSpaceDE w:val="0"/>
        <w:autoSpaceDN w:val="0"/>
        <w:bidi/>
        <w:adjustRightInd w:val="0"/>
        <w:spacing w:after="0" w:line="240" w:lineRule="auto"/>
        <w:ind w:left="-9"/>
        <w:jc w:val="both"/>
        <w:rPr>
          <w:rFonts w:ascii="Traditional Arabic" w:hAnsi="Traditional Arabic" w:cs="Traditional Arabic"/>
          <w:sz w:val="32"/>
          <w:szCs w:val="32"/>
          <w:rtl/>
        </w:rPr>
      </w:pP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7B"/>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2" w:char="F0BB"/>
      </w:r>
      <w:r w:rsidRPr="000028A4">
        <w:rPr>
          <w:rFonts w:ascii="Traditional Arabic" w:hAnsi="Traditional Arabic" w:cs="Traditional Arabic"/>
          <w:sz w:val="32"/>
          <w:szCs w:val="32"/>
        </w:rPr>
        <w:sym w:font="HQPB5" w:char="F07C"/>
      </w:r>
      <w:r w:rsidRPr="000028A4">
        <w:rPr>
          <w:rFonts w:ascii="Traditional Arabic" w:hAnsi="Traditional Arabic" w:cs="Traditional Arabic"/>
          <w:sz w:val="32"/>
          <w:szCs w:val="32"/>
        </w:rPr>
        <w:sym w:font="HQPB1" w:char="F0A1"/>
      </w:r>
      <w:r w:rsidRPr="000028A4">
        <w:rPr>
          <w:rFonts w:ascii="Traditional Arabic" w:hAnsi="Traditional Arabic" w:cs="Traditional Arabic"/>
          <w:sz w:val="32"/>
          <w:szCs w:val="32"/>
        </w:rPr>
        <w:sym w:font="HQPB2" w:char="F053"/>
      </w:r>
      <w:r w:rsidRPr="000028A4">
        <w:rPr>
          <w:rFonts w:ascii="Traditional Arabic" w:hAnsi="Traditional Arabic" w:cs="Traditional Arabic"/>
          <w:sz w:val="32"/>
          <w:szCs w:val="32"/>
        </w:rPr>
        <w:sym w:font="HQPB5" w:char="F04D"/>
      </w:r>
      <w:r w:rsidRPr="000028A4">
        <w:rPr>
          <w:rFonts w:ascii="Traditional Arabic" w:hAnsi="Traditional Arabic" w:cs="Traditional Arabic"/>
          <w:sz w:val="32"/>
          <w:szCs w:val="32"/>
        </w:rPr>
        <w:sym w:font="HQPB2" w:char="F07D"/>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F4"/>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40"/>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E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B"/>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p>
    <w:p w:rsidR="009D63B4" w:rsidRDefault="0083256B" w:rsidP="000028A4">
      <w:pPr>
        <w:pStyle w:val="NoSpacing"/>
        <w:ind w:left="1276"/>
        <w:jc w:val="both"/>
        <w:rPr>
          <w:rFonts w:ascii="Times New Roman" w:hAnsi="Times New Roman" w:cs="Times New Roman"/>
          <w:sz w:val="24"/>
          <w:szCs w:val="24"/>
        </w:rPr>
      </w:pPr>
      <w:r>
        <w:rPr>
          <w:rFonts w:ascii="Times New Roman" w:hAnsi="Times New Roman" w:cs="Times New Roman"/>
          <w:i/>
          <w:iCs/>
          <w:sz w:val="24"/>
          <w:szCs w:val="24"/>
        </w:rPr>
        <w:t>“</w:t>
      </w:r>
      <w:r w:rsidR="009D63B4" w:rsidRPr="00365D1B">
        <w:rPr>
          <w:rFonts w:ascii="Times New Roman" w:hAnsi="Times New Roman" w:cs="Times New Roman"/>
          <w:i/>
          <w:iCs/>
          <w:sz w:val="24"/>
          <w:szCs w:val="24"/>
        </w:rPr>
        <w:t>Dia telah menciptakan manusia dari segumpal darah.</w:t>
      </w:r>
      <w:r>
        <w:rPr>
          <w:rFonts w:ascii="Times New Roman" w:hAnsi="Times New Roman" w:cs="Times New Roman"/>
          <w:i/>
          <w:iCs/>
          <w:sz w:val="24"/>
          <w:szCs w:val="24"/>
        </w:rPr>
        <w:t>”</w:t>
      </w:r>
      <w:r w:rsidR="009D63B4">
        <w:rPr>
          <w:rFonts w:ascii="Times New Roman" w:hAnsi="Times New Roman" w:cs="Times New Roman"/>
          <w:sz w:val="24"/>
          <w:szCs w:val="24"/>
        </w:rPr>
        <w:t>(QS.Al-Alaq/96:2)</w:t>
      </w:r>
    </w:p>
    <w:p w:rsidR="000028A4" w:rsidRDefault="000028A4" w:rsidP="000028A4">
      <w:pPr>
        <w:pStyle w:val="NoSpacing"/>
        <w:ind w:left="1276"/>
        <w:jc w:val="both"/>
        <w:rPr>
          <w:rFonts w:ascii="Times New Roman" w:hAnsi="Times New Roman" w:cs="Times New Roman"/>
          <w:sz w:val="24"/>
          <w:szCs w:val="24"/>
        </w:rPr>
      </w:pPr>
    </w:p>
    <w:p w:rsidR="009D63B4" w:rsidRDefault="00B40088" w:rsidP="00773622">
      <w:pPr>
        <w:pStyle w:val="NoSpacing"/>
        <w:tabs>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9D63B4">
        <w:rPr>
          <w:rFonts w:ascii="Times New Roman" w:hAnsi="Times New Roman" w:cs="Times New Roman"/>
          <w:sz w:val="24"/>
          <w:szCs w:val="24"/>
        </w:rPr>
        <w:t xml:space="preserve">Ayat tersebut menjelaskan tentang proses kejadian manusia dari segumpal darah menjadi mahluk yang paling mulia diantara mahluk-mahluk Allah yang lainnya. Manusia diberikan potensi untuk di </w:t>
      </w:r>
      <w:r w:rsidR="009D63B4">
        <w:rPr>
          <w:rFonts w:ascii="Times New Roman" w:hAnsi="Times New Roman" w:cs="Times New Roman"/>
          <w:sz w:val="24"/>
          <w:szCs w:val="24"/>
        </w:rPr>
        <w:lastRenderedPageBreak/>
        <w:t xml:space="preserve">hubungkan </w:t>
      </w:r>
      <w:r w:rsidR="009D63B4" w:rsidRPr="00E46A58">
        <w:rPr>
          <w:rFonts w:ascii="Times New Roman" w:hAnsi="Times New Roman" w:cs="Times New Roman"/>
          <w:sz w:val="24"/>
          <w:szCs w:val="24"/>
        </w:rPr>
        <w:t>dengan</w:t>
      </w:r>
      <w:r w:rsidR="009D63B4">
        <w:rPr>
          <w:rFonts w:ascii="Times New Roman" w:hAnsi="Times New Roman" w:cs="Times New Roman"/>
          <w:sz w:val="24"/>
          <w:szCs w:val="24"/>
        </w:rPr>
        <w:t xml:space="preserve"> segala sesuatu yang ada di alam ini. </w:t>
      </w:r>
      <w:r w:rsidR="009D63B4" w:rsidRPr="00773622">
        <w:rPr>
          <w:rFonts w:ascii="Times New Roman" w:hAnsi="Times New Roman" w:cs="Times New Roman"/>
          <w:sz w:val="24"/>
          <w:szCs w:val="24"/>
        </w:rPr>
        <w:t>Dialah (Allah) yang menjadikan manusia dari segumpal darah menjadi mahluk yang paling mulia, dan selanjutnya Allah memberikan potensi untuk berasimilasi dengan segala sesuatu yang ada di alam jagat raya yang selanjutnya bergerak dengan kekuasaan-Nya, sehingga ia menjadi mahluk yang sempurna, dan dapat menguasai bumi dengan segala isinya kekuasaan Allah itu telah diperlihatkan ketika Dia memberikan kemampuan membaca kepada Nabi Muhammad SAW, sekalipun sebelumnya itu ia belum pernah belajar membaca.</w:t>
      </w:r>
    </w:p>
    <w:p w:rsidR="00773622" w:rsidRDefault="00773622" w:rsidP="00773622">
      <w:pPr>
        <w:pStyle w:val="NoSpacing"/>
        <w:tabs>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Hal tersebut diatas ditegaskan oleh M.Quraish Shihab dalam tafsir Al-Misbah:</w:t>
      </w:r>
    </w:p>
    <w:p w:rsidR="00773622" w:rsidRPr="00773622" w:rsidRDefault="00773622" w:rsidP="00F57578">
      <w:pPr>
        <w:pStyle w:val="NoSpacing"/>
        <w:tabs>
          <w:tab w:val="left" w:pos="1985"/>
        </w:tabs>
        <w:ind w:left="1985"/>
        <w:jc w:val="both"/>
        <w:rPr>
          <w:rFonts w:ascii="Times New Roman" w:hAnsi="Times New Roman" w:cs="Times New Roman"/>
          <w:sz w:val="24"/>
          <w:szCs w:val="24"/>
        </w:rPr>
      </w:pPr>
      <w:r>
        <w:rPr>
          <w:rFonts w:ascii="Times New Roman" w:hAnsi="Times New Roman" w:cs="Times New Roman"/>
          <w:sz w:val="24"/>
          <w:szCs w:val="24"/>
        </w:rPr>
        <w:t>Manusia adalah mahluk yang mempunyai potensi dan mampu bergerak yang melahirkan dinamika mereka diciptakan oleh Allah SWT. paling mulia dia anatar mahluk lainnya yang dapat menguasai alam raya ini dengan cara belajar dan mengembangkan ilmu pengetahuannya. Kemudian Allah memperke</w:t>
      </w:r>
      <w:r w:rsidR="00F57578">
        <w:rPr>
          <w:rFonts w:ascii="Times New Roman" w:hAnsi="Times New Roman" w:cs="Times New Roman"/>
          <w:sz w:val="24"/>
          <w:szCs w:val="24"/>
        </w:rPr>
        <w:t>nalkan jati dirinya dengan menguraikan proses kejadiannya. Dari situlah manusia diharapkan setelah mendapatkan ilmu pengetahuan agar meningkatkannya terhadap keimanan kepada Allah yang telah menciptakannya.</w:t>
      </w:r>
      <w:r w:rsidR="00F57578">
        <w:rPr>
          <w:rStyle w:val="FootnoteReference"/>
          <w:rFonts w:ascii="Times New Roman" w:hAnsi="Times New Roman"/>
          <w:sz w:val="24"/>
          <w:szCs w:val="24"/>
        </w:rPr>
        <w:footnoteReference w:id="35"/>
      </w:r>
    </w:p>
    <w:p w:rsidR="009D63B4" w:rsidRPr="003B42AB" w:rsidRDefault="009D63B4" w:rsidP="00B40088">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8F22C6" w:rsidRDefault="00B40088" w:rsidP="006818A9">
      <w:pPr>
        <w:pStyle w:val="ListParagraph"/>
        <w:tabs>
          <w:tab w:val="left" w:pos="1985"/>
        </w:tabs>
        <w:autoSpaceDE w:val="0"/>
        <w:autoSpaceDN w:val="0"/>
        <w:adjustRightInd w:val="0"/>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b/>
      </w:r>
      <w:r w:rsidR="009D63B4" w:rsidRPr="00805975">
        <w:rPr>
          <w:rFonts w:ascii="Times New Roman" w:hAnsi="Times New Roman" w:cs="Times New Roman"/>
          <w:sz w:val="24"/>
          <w:szCs w:val="24"/>
        </w:rPr>
        <w:t>Dari penjelasan diatas manusia dituntut untuk tidak hanya mempuyai kemampuan dalam menerima informasi dan ak</w:t>
      </w:r>
      <w:r w:rsidR="009D63B4">
        <w:rPr>
          <w:rFonts w:ascii="Times New Roman" w:hAnsi="Times New Roman" w:cs="Times New Roman"/>
          <w:sz w:val="24"/>
          <w:szCs w:val="24"/>
        </w:rPr>
        <w:t xml:space="preserve">tif </w:t>
      </w:r>
      <w:r w:rsidR="009D63B4" w:rsidRPr="00805975">
        <w:rPr>
          <w:rFonts w:ascii="Times New Roman" w:hAnsi="Times New Roman" w:cs="Times New Roman"/>
          <w:sz w:val="24"/>
          <w:szCs w:val="24"/>
        </w:rPr>
        <w:t xml:space="preserve">dalam proses pembelajaran </w:t>
      </w:r>
      <w:r w:rsidR="009D63B4">
        <w:rPr>
          <w:rFonts w:ascii="Times New Roman" w:hAnsi="Times New Roman" w:cs="Times New Roman"/>
          <w:sz w:val="24"/>
          <w:szCs w:val="24"/>
        </w:rPr>
        <w:t xml:space="preserve">tetapi diharapkan bisa berkembang yang tidak hanya melalui </w:t>
      </w:r>
      <w:r w:rsidR="009D63B4">
        <w:rPr>
          <w:rFonts w:ascii="Times New Roman" w:hAnsi="Times New Roman" w:cs="Times New Roman"/>
          <w:sz w:val="24"/>
          <w:szCs w:val="24"/>
        </w:rPr>
        <w:lastRenderedPageBreak/>
        <w:t xml:space="preserve">logika </w:t>
      </w:r>
      <w:r w:rsidR="009D63B4" w:rsidRPr="00284940">
        <w:rPr>
          <w:rFonts w:ascii="Times New Roman" w:hAnsi="Times New Roman" w:cs="Times New Roman"/>
          <w:i/>
          <w:iCs/>
          <w:sz w:val="24"/>
          <w:szCs w:val="24"/>
        </w:rPr>
        <w:t>empirisme</w:t>
      </w:r>
      <w:r w:rsidR="009D63B4">
        <w:rPr>
          <w:rFonts w:ascii="Times New Roman" w:hAnsi="Times New Roman" w:cs="Times New Roman"/>
          <w:sz w:val="24"/>
          <w:szCs w:val="24"/>
        </w:rPr>
        <w:t xml:space="preserve"> semata, tetapi juga secara </w:t>
      </w:r>
      <w:r w:rsidR="009D63B4" w:rsidRPr="00284940">
        <w:rPr>
          <w:rFonts w:ascii="Times New Roman" w:hAnsi="Times New Roman" w:cs="Times New Roman"/>
          <w:i/>
          <w:iCs/>
          <w:sz w:val="24"/>
          <w:szCs w:val="24"/>
        </w:rPr>
        <w:t>transendental</w:t>
      </w:r>
      <w:r w:rsidR="009D63B4">
        <w:rPr>
          <w:rFonts w:ascii="Times New Roman" w:hAnsi="Times New Roman" w:cs="Times New Roman"/>
          <w:sz w:val="24"/>
          <w:szCs w:val="24"/>
        </w:rPr>
        <w:t>, yaitu kemampuan mengaitkannya dengan nilai-nilai spritual.</w:t>
      </w:r>
      <w:r w:rsidR="009D63B4">
        <w:rPr>
          <w:rStyle w:val="FootnoteReference"/>
          <w:rFonts w:ascii="Times New Roman" w:hAnsi="Times New Roman"/>
          <w:sz w:val="24"/>
          <w:szCs w:val="24"/>
        </w:rPr>
        <w:footnoteReference w:id="36"/>
      </w:r>
    </w:p>
    <w:p w:rsidR="006818A9" w:rsidRPr="006818A9" w:rsidRDefault="006818A9" w:rsidP="006818A9">
      <w:pPr>
        <w:pStyle w:val="ListParagraph"/>
        <w:tabs>
          <w:tab w:val="left" w:pos="1985"/>
        </w:tabs>
        <w:autoSpaceDE w:val="0"/>
        <w:autoSpaceDN w:val="0"/>
        <w:adjustRightInd w:val="0"/>
        <w:spacing w:after="0" w:line="480" w:lineRule="auto"/>
        <w:ind w:left="990"/>
        <w:jc w:val="both"/>
        <w:rPr>
          <w:rFonts w:ascii="Times New Roman" w:hAnsi="Times New Roman" w:cs="Times New Roman"/>
          <w:sz w:val="24"/>
          <w:szCs w:val="24"/>
        </w:rPr>
      </w:pPr>
    </w:p>
    <w:p w:rsidR="00F57578" w:rsidRPr="00C43116" w:rsidRDefault="009D63B4" w:rsidP="00C75761">
      <w:pPr>
        <w:pStyle w:val="ListParagraph"/>
        <w:numPr>
          <w:ilvl w:val="0"/>
          <w:numId w:val="7"/>
        </w:numPr>
        <w:autoSpaceDE w:val="0"/>
        <w:autoSpaceDN w:val="0"/>
        <w:adjustRightInd w:val="0"/>
        <w:spacing w:after="0" w:line="480" w:lineRule="auto"/>
        <w:ind w:left="709" w:hanging="283"/>
        <w:jc w:val="both"/>
        <w:rPr>
          <w:rFonts w:ascii="Times New Roman" w:eastAsiaTheme="minorHAnsi" w:hAnsi="Times New Roman" w:cs="Times New Roman"/>
          <w:bCs/>
          <w:sz w:val="24"/>
          <w:szCs w:val="24"/>
        </w:rPr>
      </w:pPr>
      <w:r w:rsidRPr="00C43116">
        <w:rPr>
          <w:rFonts w:ascii="Times New Roman" w:eastAsiaTheme="minorHAnsi" w:hAnsi="Times New Roman" w:cs="Times New Roman"/>
          <w:bCs/>
          <w:sz w:val="24"/>
          <w:szCs w:val="24"/>
        </w:rPr>
        <w:t>Urgensi Pendidikan Islam Menurut Al-Qur</w:t>
      </w:r>
      <w:r w:rsidR="00F57578" w:rsidRPr="00C43116">
        <w:rPr>
          <w:rFonts w:ascii="Times New Roman" w:eastAsiaTheme="minorHAnsi" w:hAnsi="Times New Roman" w:cs="Times New Roman"/>
          <w:bCs/>
          <w:sz w:val="24"/>
          <w:szCs w:val="24"/>
        </w:rPr>
        <w:t xml:space="preserve">’an Surat Al Alaq Ayat 1 Sampai </w:t>
      </w:r>
      <w:r w:rsidR="00DD4C13" w:rsidRPr="00C43116">
        <w:rPr>
          <w:rFonts w:ascii="Times New Roman" w:eastAsiaTheme="minorHAnsi" w:hAnsi="Times New Roman" w:cs="Times New Roman"/>
          <w:bCs/>
          <w:sz w:val="24"/>
          <w:szCs w:val="24"/>
        </w:rPr>
        <w:t>5</w:t>
      </w:r>
      <w:r w:rsidR="000028A4" w:rsidRPr="00C43116">
        <w:rPr>
          <w:rFonts w:ascii="Times New Roman" w:eastAsiaTheme="minorHAnsi" w:hAnsi="Times New Roman" w:cs="Times New Roman"/>
          <w:bCs/>
          <w:sz w:val="24"/>
          <w:szCs w:val="24"/>
        </w:rPr>
        <w:t xml:space="preserve"> Menurut Tafsir Al-Qurthubi dan Al-Misbah</w:t>
      </w:r>
    </w:p>
    <w:p w:rsidR="00F57578" w:rsidRPr="00DD4C13" w:rsidRDefault="00DD4C13" w:rsidP="00C43116">
      <w:pPr>
        <w:pStyle w:val="ListParagraph"/>
        <w:tabs>
          <w:tab w:val="left" w:pos="1701"/>
        </w:tabs>
        <w:autoSpaceDE w:val="0"/>
        <w:autoSpaceDN w:val="0"/>
        <w:adjustRightInd w:val="0"/>
        <w:spacing w:after="0" w:line="480" w:lineRule="auto"/>
        <w:ind w:left="709"/>
        <w:jc w:val="both"/>
        <w:rPr>
          <w:rFonts w:asciiTheme="majorBidi" w:eastAsiaTheme="minorHAnsi" w:hAnsiTheme="majorBidi" w:cstheme="majorBidi"/>
          <w:bCs/>
          <w:sz w:val="24"/>
          <w:szCs w:val="24"/>
        </w:rPr>
      </w:pPr>
      <w:r>
        <w:rPr>
          <w:rFonts w:ascii="Times New Roman" w:eastAsiaTheme="minorHAnsi" w:hAnsi="Times New Roman" w:cs="Times New Roman"/>
          <w:bCs/>
          <w:sz w:val="24"/>
          <w:szCs w:val="24"/>
        </w:rPr>
        <w:tab/>
      </w:r>
      <w:r w:rsidR="00F57578" w:rsidRPr="00DD4C13">
        <w:rPr>
          <w:rFonts w:asciiTheme="majorBidi" w:eastAsiaTheme="minorHAnsi" w:hAnsiTheme="majorBidi" w:cstheme="majorBidi"/>
          <w:bCs/>
          <w:sz w:val="24"/>
          <w:szCs w:val="24"/>
        </w:rPr>
        <w:t xml:space="preserve">Banyak ahli pendidikan Islam yang mengemukakan bahwa lapangan dan cakupan pendidikan Islam itu luas sekali, seperti pendidikan jasmani, pendidikan akal, pendidikan tauhid, pendidikan sosial, pendidikan estetika, dan pendidikan etika. Dalam pembahasan ruang lingkup pendidikan dalam Surat al-Alaq ayat 1 sampai 5 ini menurut Erwati Aziz dalam bukunya “ Prrinsip-Prrinsi Pendidikan Islam” hanya dibicarakan dua bagian pendidikan yang diisyaratkan Allah bahwa betapa pentingnya mempelajari pendidikan Islam yang mencakup diantaranya pendidikan tauhid, pendidikan akal. </w:t>
      </w:r>
    </w:p>
    <w:p w:rsidR="00F57578" w:rsidRPr="00DD4C13" w:rsidRDefault="00F57578" w:rsidP="00C43116">
      <w:pPr>
        <w:tabs>
          <w:tab w:val="left" w:pos="1701"/>
        </w:tabs>
        <w:spacing w:line="480" w:lineRule="auto"/>
        <w:ind w:left="709"/>
        <w:jc w:val="both"/>
        <w:rPr>
          <w:rFonts w:asciiTheme="majorBidi" w:hAnsiTheme="majorBidi" w:cstheme="majorBidi"/>
          <w:sz w:val="24"/>
          <w:szCs w:val="24"/>
        </w:rPr>
      </w:pPr>
      <w:r w:rsidRPr="00DD4C13">
        <w:rPr>
          <w:rFonts w:asciiTheme="majorBidi" w:hAnsiTheme="majorBidi" w:cstheme="majorBidi"/>
          <w:sz w:val="24"/>
          <w:szCs w:val="24"/>
        </w:rPr>
        <w:tab/>
        <w:t xml:space="preserve">Tidak lagi diragukan bahwa pendidikan islam sangatlah penting dengan pertimbangan materi pembelajaran ataupun sistem pendidikan islam yang khusus, maka pendidikan islam terkait dengan islam beserta pembelajaran dan pendidikannya, hubungan ini menjadikannya sebagai pusat dari proses pendidikan, maka pondasi dan asas dari pendidikan islam yang berupa doktrin, filosofi, kognitif, dan sosial mencerminkan pondasi dari sistem pendidikan  dalam dunia arab dan islam. Disamping itu pendidikan islam juga menyatukan filosofis dari sistem dan teori-teori untuk membentuk </w:t>
      </w:r>
      <w:r w:rsidRPr="00DD4C13">
        <w:rPr>
          <w:rFonts w:asciiTheme="majorBidi" w:hAnsiTheme="majorBidi" w:cstheme="majorBidi"/>
          <w:sz w:val="24"/>
          <w:szCs w:val="24"/>
        </w:rPr>
        <w:lastRenderedPageBreak/>
        <w:t>pribadi manusia dan kehidupan, Sebagaimana tujuan dari pendidikan islam yang terfokus pada kebaikan dari dunia dan akhirat, pendidikan islam dan sistem pendidikannya mencerminkan sumber dari berbagai macam sumber untuk menjaga identitas umat islam dan perbentukan kebudayaan dan pengetahuan empiris, selain itu pendidikan islam juga berkontribusi dalam mengoptimalkan potensi dari peran manusia modern yang beradab.</w:t>
      </w:r>
      <w:r w:rsidRPr="00DD4C13">
        <w:rPr>
          <w:rStyle w:val="FootnoteReference"/>
          <w:rFonts w:asciiTheme="majorBidi" w:hAnsiTheme="majorBidi" w:cstheme="majorBidi"/>
          <w:sz w:val="24"/>
          <w:szCs w:val="24"/>
        </w:rPr>
        <w:footnoteReference w:id="37"/>
      </w:r>
    </w:p>
    <w:p w:rsidR="00DD4C13" w:rsidRPr="00563465" w:rsidRDefault="00DD4C13" w:rsidP="00C43116">
      <w:pPr>
        <w:tabs>
          <w:tab w:val="left" w:pos="1701"/>
        </w:tabs>
        <w:spacing w:line="480" w:lineRule="auto"/>
        <w:ind w:left="709"/>
        <w:jc w:val="both"/>
        <w:rPr>
          <w:rFonts w:asciiTheme="majorBidi" w:hAnsiTheme="majorBidi" w:cstheme="majorBidi"/>
          <w:sz w:val="24"/>
          <w:szCs w:val="24"/>
        </w:rPr>
      </w:pPr>
      <w:r w:rsidRPr="00DD4C13">
        <w:rPr>
          <w:rFonts w:asciiTheme="majorBidi" w:eastAsiaTheme="minorHAnsi" w:hAnsiTheme="majorBidi" w:cstheme="majorBidi"/>
          <w:bCs/>
          <w:sz w:val="24"/>
          <w:szCs w:val="24"/>
        </w:rPr>
        <w:tab/>
        <w:t>Dan menurut hemat penulis didalam Surat al-Alaq ayat 1 sampai 5 menurut tafsir Al-Qurthubi mengandung pembahasan tentang pendidikan akal. Dan menurut tafsir Al-Misbah ada dua pendidikan yang termasuk bagian dari pendidikan Islam yang penting untuk dipelajari oleh setia manusia yaitu pendidikan tauhid dan pendidikan akhlak. Dengan demikian penulis akan mengungkapkan tiga pendidikan tersebut yang merupakan bagian dari pendidikan Islam tersebut.</w:t>
      </w:r>
      <w:r w:rsidR="00563465">
        <w:rPr>
          <w:rFonts w:asciiTheme="majorBidi" w:hAnsiTheme="majorBidi" w:cstheme="majorBidi"/>
          <w:sz w:val="24"/>
          <w:szCs w:val="24"/>
        </w:rPr>
        <w:t xml:space="preserve"> </w:t>
      </w:r>
      <w:r w:rsidR="00563465" w:rsidRPr="00563465">
        <w:rPr>
          <w:rFonts w:asciiTheme="majorBidi" w:hAnsiTheme="majorBidi" w:cstheme="majorBidi"/>
          <w:i/>
          <w:iCs/>
          <w:sz w:val="24"/>
          <w:szCs w:val="24"/>
        </w:rPr>
        <w:t>Pertama</w:t>
      </w:r>
      <w:r w:rsidR="00563465">
        <w:rPr>
          <w:rFonts w:asciiTheme="majorBidi" w:hAnsiTheme="majorBidi" w:cstheme="majorBidi"/>
          <w:sz w:val="24"/>
          <w:szCs w:val="24"/>
        </w:rPr>
        <w:t xml:space="preserve"> </w:t>
      </w:r>
      <w:r w:rsidR="00F57578" w:rsidRPr="00563465">
        <w:rPr>
          <w:rFonts w:ascii="Times New Roman" w:eastAsiaTheme="minorHAnsi" w:hAnsi="Times New Roman" w:cs="Times New Roman"/>
          <w:bCs/>
          <w:sz w:val="24"/>
          <w:szCs w:val="24"/>
        </w:rPr>
        <w:t xml:space="preserve">Urgensi </w:t>
      </w:r>
      <w:r w:rsidR="00563465" w:rsidRPr="00563465">
        <w:rPr>
          <w:rFonts w:ascii="Times New Roman" w:eastAsiaTheme="minorHAnsi" w:hAnsi="Times New Roman" w:cs="Times New Roman"/>
          <w:bCs/>
          <w:sz w:val="24"/>
          <w:szCs w:val="24"/>
        </w:rPr>
        <w:t>pendidikan Islam</w:t>
      </w:r>
      <w:r w:rsidR="00F57578" w:rsidRPr="00563465">
        <w:rPr>
          <w:rFonts w:ascii="Times New Roman" w:eastAsiaTheme="minorHAnsi" w:hAnsi="Times New Roman" w:cs="Times New Roman"/>
          <w:bCs/>
          <w:sz w:val="24"/>
          <w:szCs w:val="24"/>
        </w:rPr>
        <w:t xml:space="preserve"> dalam surat al-‘Alaq ayat 1 sampai 5 menurut tafsir Al-Qurthubi</w:t>
      </w:r>
    </w:p>
    <w:p w:rsidR="00DD4C13" w:rsidRDefault="00DD4C13" w:rsidP="00C75761">
      <w:pPr>
        <w:pStyle w:val="ListParagraph"/>
        <w:numPr>
          <w:ilvl w:val="0"/>
          <w:numId w:val="8"/>
        </w:numPr>
        <w:autoSpaceDE w:val="0"/>
        <w:autoSpaceDN w:val="0"/>
        <w:adjustRightInd w:val="0"/>
        <w:spacing w:after="0" w:line="480" w:lineRule="auto"/>
        <w:ind w:left="1134" w:hanging="425"/>
        <w:jc w:val="both"/>
        <w:rPr>
          <w:rFonts w:ascii="Times New Roman" w:eastAsiaTheme="minorHAnsi" w:hAnsi="Times New Roman" w:cs="Times New Roman"/>
          <w:b/>
          <w:bCs/>
          <w:sz w:val="24"/>
          <w:szCs w:val="24"/>
        </w:rPr>
      </w:pPr>
      <w:r w:rsidRPr="0019493E">
        <w:rPr>
          <w:rFonts w:ascii="Times New Roman" w:eastAsiaTheme="minorHAnsi" w:hAnsi="Times New Roman" w:cs="Times New Roman"/>
          <w:b/>
          <w:bCs/>
          <w:sz w:val="24"/>
          <w:szCs w:val="24"/>
        </w:rPr>
        <w:t>Pendidikan akal</w:t>
      </w:r>
    </w:p>
    <w:p w:rsidR="00DD4C13" w:rsidRDefault="00DD4C13" w:rsidP="00C43116">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tab/>
      </w:r>
      <w:r>
        <w:rPr>
          <w:rFonts w:ascii="Times New Roman" w:eastAsiaTheme="minorHAnsi" w:hAnsi="Times New Roman" w:cs="Times New Roman"/>
          <w:sz w:val="24"/>
          <w:szCs w:val="24"/>
        </w:rPr>
        <w:t xml:space="preserve">Di antara konsep pendidikan yang paling banyak diperbincangkan dalam dunia pendidikan adalah akal.  Dibicarakan dalam falsafah pendidikan, sosiologi pendidikan dan psikologi pendidikan. Pembahasan tentang soal akal tidak ada habis-habisnya, semakin banyak </w:t>
      </w:r>
      <w:r>
        <w:rPr>
          <w:rFonts w:ascii="Times New Roman" w:eastAsiaTheme="minorHAnsi" w:hAnsi="Times New Roman" w:cs="Times New Roman"/>
          <w:sz w:val="24"/>
          <w:szCs w:val="24"/>
        </w:rPr>
        <w:lastRenderedPageBreak/>
        <w:t>teori semakin banyak pula masalah yang timbul yang tidak mendapat jawaban.</w:t>
      </w:r>
    </w:p>
    <w:p w:rsidR="00DD4C13" w:rsidRDefault="00B83211" w:rsidP="00C43116">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Aristoteles seorang pakar</w:t>
      </w:r>
      <w:r w:rsidR="00DD4C13">
        <w:rPr>
          <w:rFonts w:ascii="Times New Roman" w:eastAsiaTheme="minorHAnsi" w:hAnsi="Times New Roman" w:cs="Times New Roman"/>
          <w:sz w:val="24"/>
          <w:szCs w:val="24"/>
        </w:rPr>
        <w:t xml:space="preserve"> filosof pertama yang berusaha menciptakan hukum akal dengan menciptakan suati ilmu yang di sebut logika, dalam bahasa arab disebut ilmu mantik.</w:t>
      </w:r>
      <w:r w:rsidR="00DD4C13">
        <w:rPr>
          <w:rStyle w:val="FootnoteReference"/>
          <w:rFonts w:ascii="Times New Roman" w:eastAsiaTheme="minorHAnsi" w:hAnsi="Times New Roman"/>
          <w:sz w:val="24"/>
          <w:szCs w:val="24"/>
        </w:rPr>
        <w:footnoteReference w:id="38"/>
      </w:r>
    </w:p>
    <w:p w:rsidR="00DD4C13" w:rsidRDefault="00DD4C13" w:rsidP="00C43116">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Akal berasal dari bahasa arab yang berarti kebolehan memahami atau mencegah daripada yang terlarang dan keji.</w:t>
      </w:r>
      <w:r>
        <w:rPr>
          <w:rStyle w:val="FootnoteReference"/>
          <w:rFonts w:ascii="Times New Roman" w:eastAsiaTheme="minorHAnsi" w:hAnsi="Times New Roman"/>
          <w:sz w:val="24"/>
          <w:szCs w:val="24"/>
        </w:rPr>
        <w:footnoteReference w:id="39"/>
      </w:r>
      <w:r>
        <w:rPr>
          <w:rFonts w:ascii="Times New Roman" w:eastAsiaTheme="minorHAnsi" w:hAnsi="Times New Roman" w:cs="Times New Roman"/>
          <w:sz w:val="24"/>
          <w:szCs w:val="24"/>
        </w:rPr>
        <w:t xml:space="preserve"> Ikhwan As-shafa’ juga menetapkan dikutip Muniron bahwa sumber atau sara pengetahuan berupa akal atau intelek </w:t>
      </w:r>
      <w:r w:rsidRPr="0042646F">
        <w:rPr>
          <w:rFonts w:ascii="Times New Roman" w:eastAsiaTheme="minorHAnsi" w:hAnsi="Times New Roman" w:cs="Times New Roman"/>
          <w:i/>
          <w:iCs/>
          <w:sz w:val="24"/>
          <w:szCs w:val="24"/>
        </w:rPr>
        <w:t>(al-‘aql)</w:t>
      </w:r>
      <w:r>
        <w:rPr>
          <w:rFonts w:ascii="Times New Roman" w:eastAsiaTheme="minorHAnsi" w:hAnsi="Times New Roman" w:cs="Times New Roman"/>
          <w:i/>
          <w:iCs/>
          <w:sz w:val="24"/>
          <w:szCs w:val="24"/>
        </w:rPr>
        <w:t xml:space="preserve">. </w:t>
      </w:r>
      <w:r>
        <w:rPr>
          <w:rFonts w:ascii="Times New Roman" w:eastAsiaTheme="minorHAnsi" w:hAnsi="Times New Roman" w:cs="Times New Roman"/>
          <w:sz w:val="24"/>
          <w:szCs w:val="24"/>
        </w:rPr>
        <w:t xml:space="preserve">Dalam upaya membuktikan akal, berpijak pada pembuktian jiwa. </w:t>
      </w:r>
      <w:r>
        <w:rPr>
          <w:rStyle w:val="FootnoteReference"/>
          <w:rFonts w:ascii="Times New Roman" w:eastAsiaTheme="minorHAnsi" w:hAnsi="Times New Roman"/>
          <w:sz w:val="24"/>
          <w:szCs w:val="24"/>
        </w:rPr>
        <w:footnoteReference w:id="40"/>
      </w:r>
    </w:p>
    <w:p w:rsidR="00DD4C13" w:rsidRDefault="00DD4C13" w:rsidP="00C43116">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Sesuai dengan jiwa dan nilai ajaran Islam mengenai pengetahuan dan kecerdasan manusia maka, setiap usaha ilmu pengetahuan haruslah dikembangkan dengn tujuan untuk mencerdaskan manusia sehingga memiliki peluang lebih besar untuk memahami dan menyadari dirinya ditengah keserbaadaan alam dan jagat raya. Suatu bentuk kecerdasan yang lahir dari akal mengandung kesadaran mengenai hak dan kewajiban kodrat sehingga merupakan dasar moral daya intelek dan kreatif dan daya kritis. Oleh karena itu dikatakan bahwa usaha ilmiah dilakukan mealui pendekatan teleologis. Setidak-tidaknya usaha demikian harus merupakan </w:t>
      </w:r>
      <w:r>
        <w:rPr>
          <w:rFonts w:ascii="Times New Roman" w:eastAsiaTheme="minorHAnsi" w:hAnsi="Times New Roman" w:cs="Times New Roman"/>
          <w:sz w:val="24"/>
          <w:szCs w:val="24"/>
        </w:rPr>
        <w:lastRenderedPageBreak/>
        <w:t>penjabaran dari hakekat isi dan prinsip ajaran Islam sebagaimana diwayuhkan oleh Allah SWT. kepada umat manusia melalui Rasul-Nya.</w:t>
      </w:r>
    </w:p>
    <w:p w:rsidR="00DD4C13" w:rsidRPr="000028A4" w:rsidRDefault="00DD4C13" w:rsidP="00B83211">
      <w:pPr>
        <w:bidi/>
        <w:spacing w:line="240" w:lineRule="auto"/>
        <w:ind w:right="1134"/>
        <w:jc w:val="both"/>
        <w:rPr>
          <w:rFonts w:ascii="Traditional Arabic" w:hAnsi="Traditional Arabic" w:cs="Traditional Arabic"/>
          <w:sz w:val="32"/>
          <w:szCs w:val="32"/>
        </w:rPr>
      </w:pPr>
      <w:r w:rsidRPr="000028A4">
        <w:rPr>
          <w:rFonts w:ascii="Traditional Arabic" w:hAnsi="Traditional Arabic" w:cs="Traditional Arabic"/>
          <w:sz w:val="32"/>
          <w:szCs w:val="32"/>
        </w:rPr>
        <w:sym w:font="HQPB4" w:char="F0F9"/>
      </w:r>
      <w:r w:rsidRPr="000028A4">
        <w:rPr>
          <w:rFonts w:ascii="Traditional Arabic" w:hAnsi="Traditional Arabic" w:cs="Traditional Arabic"/>
          <w:sz w:val="32"/>
          <w:szCs w:val="32"/>
        </w:rPr>
        <w:sym w:font="HQPB1" w:char="F026"/>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25"/>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9"/>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4" w:char="F0F3"/>
      </w:r>
      <w:r w:rsidRPr="000028A4">
        <w:rPr>
          <w:rFonts w:ascii="Traditional Arabic" w:hAnsi="Traditional Arabic" w:cs="Traditional Arabic"/>
          <w:sz w:val="32"/>
          <w:szCs w:val="32"/>
        </w:rPr>
        <w:sym w:font="HQPB1" w:char="F099"/>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2" w:char="F037"/>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4" w:char="F06E"/>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1" w:char="F091"/>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93"/>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3" w:char="F025"/>
      </w:r>
      <w:r w:rsidRPr="000028A4">
        <w:rPr>
          <w:rFonts w:ascii="Traditional Arabic" w:hAnsi="Traditional Arabic" w:cs="Traditional Arabic"/>
          <w:sz w:val="32"/>
          <w:szCs w:val="32"/>
        </w:rPr>
        <w:sym w:font="HQPB4" w:char="F0A9"/>
      </w:r>
      <w:r w:rsidRPr="000028A4">
        <w:rPr>
          <w:rFonts w:ascii="Traditional Arabic" w:hAnsi="Traditional Arabic" w:cs="Traditional Arabic"/>
          <w:sz w:val="32"/>
          <w:szCs w:val="32"/>
        </w:rPr>
        <w:sym w:font="HQPB3" w:char="F021"/>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7B"/>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A"/>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7B"/>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2" w:char="F0BB"/>
      </w:r>
      <w:r w:rsidRPr="000028A4">
        <w:rPr>
          <w:rFonts w:ascii="Traditional Arabic" w:hAnsi="Traditional Arabic" w:cs="Traditional Arabic"/>
          <w:sz w:val="32"/>
          <w:szCs w:val="32"/>
        </w:rPr>
        <w:sym w:font="HQPB5" w:char="F07C"/>
      </w:r>
      <w:r w:rsidRPr="000028A4">
        <w:rPr>
          <w:rFonts w:ascii="Traditional Arabic" w:hAnsi="Traditional Arabic" w:cs="Traditional Arabic"/>
          <w:sz w:val="32"/>
          <w:szCs w:val="32"/>
        </w:rPr>
        <w:sym w:font="HQPB1" w:char="F0A1"/>
      </w:r>
      <w:r w:rsidRPr="000028A4">
        <w:rPr>
          <w:rFonts w:ascii="Traditional Arabic" w:hAnsi="Traditional Arabic" w:cs="Traditional Arabic"/>
          <w:sz w:val="32"/>
          <w:szCs w:val="32"/>
        </w:rPr>
        <w:sym w:font="HQPB2" w:char="F053"/>
      </w:r>
      <w:r w:rsidRPr="000028A4">
        <w:rPr>
          <w:rFonts w:ascii="Traditional Arabic" w:hAnsi="Traditional Arabic" w:cs="Traditional Arabic"/>
          <w:sz w:val="32"/>
          <w:szCs w:val="32"/>
        </w:rPr>
        <w:sym w:font="HQPB5" w:char="F04D"/>
      </w:r>
      <w:r w:rsidRPr="000028A4">
        <w:rPr>
          <w:rFonts w:ascii="Traditional Arabic" w:hAnsi="Traditional Arabic" w:cs="Traditional Arabic"/>
          <w:sz w:val="32"/>
          <w:szCs w:val="32"/>
        </w:rPr>
        <w:sym w:font="HQPB2" w:char="F07D"/>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F4"/>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40"/>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E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B"/>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F9"/>
      </w:r>
      <w:r w:rsidRPr="000028A4">
        <w:rPr>
          <w:rFonts w:ascii="Traditional Arabic" w:hAnsi="Traditional Arabic" w:cs="Traditional Arabic"/>
          <w:sz w:val="32"/>
          <w:szCs w:val="32"/>
        </w:rPr>
        <w:sym w:font="HQPB1" w:char="F026"/>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25"/>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2" w:char="F037"/>
      </w:r>
      <w:r w:rsidRPr="000028A4">
        <w:rPr>
          <w:rFonts w:ascii="Traditional Arabic" w:hAnsi="Traditional Arabic" w:cs="Traditional Arabic"/>
          <w:sz w:val="32"/>
          <w:szCs w:val="32"/>
        </w:rPr>
        <w:sym w:font="HQPB4" w:char="F09A"/>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1" w:char="F091"/>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E3"/>
      </w:r>
      <w:r w:rsidRPr="000028A4">
        <w:rPr>
          <w:rFonts w:ascii="Traditional Arabic" w:hAnsi="Traditional Arabic" w:cs="Traditional Arabic"/>
          <w:sz w:val="32"/>
          <w:szCs w:val="32"/>
        </w:rPr>
        <w:sym w:font="HQPB2" w:char="F050"/>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2E"/>
      </w:r>
      <w:r w:rsidRPr="000028A4">
        <w:rPr>
          <w:rFonts w:ascii="Traditional Arabic" w:hAnsi="Traditional Arabic" w:cs="Traditional Arabic"/>
          <w:sz w:val="32"/>
          <w:szCs w:val="32"/>
        </w:rPr>
        <w:sym w:font="HQPB5" w:char="F046"/>
      </w:r>
      <w:r w:rsidRPr="000028A4">
        <w:rPr>
          <w:rFonts w:ascii="Traditional Arabic" w:hAnsi="Traditional Arabic" w:cs="Traditional Arabic"/>
          <w:sz w:val="32"/>
          <w:szCs w:val="32"/>
        </w:rPr>
        <w:sym w:font="HQPB2" w:char="F07B"/>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C"/>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93"/>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3" w:char="F025"/>
      </w:r>
      <w:r w:rsidRPr="000028A4">
        <w:rPr>
          <w:rFonts w:ascii="Traditional Arabic" w:hAnsi="Traditional Arabic" w:cs="Traditional Arabic"/>
          <w:sz w:val="32"/>
          <w:szCs w:val="32"/>
        </w:rPr>
        <w:sym w:font="HQPB4" w:char="F0A9"/>
      </w:r>
      <w:r w:rsidRPr="000028A4">
        <w:rPr>
          <w:rFonts w:ascii="Traditional Arabic" w:hAnsi="Traditional Arabic" w:cs="Traditional Arabic"/>
          <w:sz w:val="32"/>
          <w:szCs w:val="32"/>
        </w:rPr>
        <w:sym w:font="HQPB3" w:char="F021"/>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4" w:char="F0AF"/>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E6"/>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9"/>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2" w:char="F029"/>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39"/>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D"/>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4" w:char="F0AF"/>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E6"/>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2" w:char="F0BB"/>
      </w:r>
      <w:r w:rsidRPr="000028A4">
        <w:rPr>
          <w:rFonts w:ascii="Traditional Arabic" w:hAnsi="Traditional Arabic" w:cs="Traditional Arabic"/>
          <w:sz w:val="32"/>
          <w:szCs w:val="32"/>
        </w:rPr>
        <w:sym w:font="HQPB5" w:char="F07C"/>
      </w:r>
      <w:r w:rsidRPr="000028A4">
        <w:rPr>
          <w:rFonts w:ascii="Traditional Arabic" w:hAnsi="Traditional Arabic" w:cs="Traditional Arabic"/>
          <w:sz w:val="32"/>
          <w:szCs w:val="32"/>
        </w:rPr>
        <w:sym w:font="HQPB1" w:char="F0A1"/>
      </w:r>
      <w:r w:rsidRPr="000028A4">
        <w:rPr>
          <w:rFonts w:ascii="Traditional Arabic" w:hAnsi="Traditional Arabic" w:cs="Traditional Arabic"/>
          <w:sz w:val="32"/>
          <w:szCs w:val="32"/>
        </w:rPr>
        <w:sym w:font="HQPB2" w:char="F053"/>
      </w:r>
      <w:r w:rsidRPr="000028A4">
        <w:rPr>
          <w:rFonts w:ascii="Traditional Arabic" w:hAnsi="Traditional Arabic" w:cs="Traditional Arabic"/>
          <w:sz w:val="32"/>
          <w:szCs w:val="32"/>
        </w:rPr>
        <w:sym w:font="HQPB5" w:char="F04D"/>
      </w:r>
      <w:r w:rsidRPr="000028A4">
        <w:rPr>
          <w:rFonts w:ascii="Traditional Arabic" w:hAnsi="Traditional Arabic" w:cs="Traditional Arabic"/>
          <w:sz w:val="32"/>
          <w:szCs w:val="32"/>
        </w:rPr>
        <w:sym w:font="HQPB2" w:char="F07D"/>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F3"/>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2" w:char="F039"/>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F7"/>
      </w:r>
      <w:r w:rsidRPr="000028A4">
        <w:rPr>
          <w:rFonts w:ascii="Traditional Arabic" w:hAnsi="Traditional Arabic" w:cs="Traditional Arabic"/>
          <w:sz w:val="32"/>
          <w:szCs w:val="32"/>
        </w:rPr>
        <w:sym w:font="HQPB2" w:char="F04C"/>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2" w:char="F03E"/>
      </w:r>
      <w:r w:rsidRPr="000028A4">
        <w:rPr>
          <w:rFonts w:ascii="Traditional Arabic" w:hAnsi="Traditional Arabic" w:cs="Traditional Arabic"/>
          <w:sz w:val="32"/>
          <w:szCs w:val="32"/>
        </w:rPr>
        <w:sym w:font="HQPB4" w:char="F0F7"/>
      </w:r>
      <w:r w:rsidRPr="000028A4">
        <w:rPr>
          <w:rFonts w:ascii="Traditional Arabic" w:hAnsi="Traditional Arabic" w:cs="Traditional Arabic"/>
          <w:sz w:val="32"/>
          <w:szCs w:val="32"/>
        </w:rPr>
        <w:sym w:font="HQPB1" w:char="F0E8"/>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8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E"/>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p>
    <w:p w:rsidR="00DD4C13" w:rsidRDefault="00DD4C13" w:rsidP="00C43116">
      <w:pPr>
        <w:spacing w:line="240" w:lineRule="auto"/>
        <w:ind w:left="1134"/>
        <w:jc w:val="both"/>
        <w:rPr>
          <w:rFonts w:asciiTheme="majorBidi" w:hAnsiTheme="majorBidi" w:cstheme="majorBidi"/>
          <w:sz w:val="24"/>
          <w:szCs w:val="24"/>
        </w:rPr>
      </w:pPr>
      <w:r w:rsidRPr="0042646F">
        <w:rPr>
          <w:rFonts w:asciiTheme="majorBidi" w:hAnsiTheme="majorBidi" w:cstheme="majorBidi"/>
          <w:i/>
          <w:iCs/>
          <w:sz w:val="24"/>
          <w:szCs w:val="24"/>
        </w:rPr>
        <w:t>“Bacalah dengan (menyebut) nama Tuhanmu yang Menciptakan, Dia Telah menciptakan manusia dari segumpal darah. Bacalah, dan Tuhanmulah yang Maha pemurah,Yang mengajar (manusia) dengan perantaran kalam,</w:t>
      </w:r>
      <w:r w:rsidRPr="0042646F">
        <w:rPr>
          <w:rStyle w:val="FootnoteReference"/>
          <w:rFonts w:asciiTheme="majorBidi" w:hAnsiTheme="majorBidi" w:cstheme="majorBidi"/>
          <w:i/>
          <w:iCs/>
          <w:sz w:val="24"/>
          <w:szCs w:val="24"/>
        </w:rPr>
        <w:footnoteReference w:id="41"/>
      </w:r>
      <w:r w:rsidRPr="0042646F">
        <w:rPr>
          <w:rFonts w:asciiTheme="majorBidi" w:hAnsiTheme="majorBidi" w:cstheme="majorBidi"/>
          <w:i/>
          <w:iCs/>
          <w:sz w:val="24"/>
          <w:szCs w:val="24"/>
        </w:rPr>
        <w:t xml:space="preserve"> Dia mengajar kepada manusia apa yang tidak diketahuinya.”</w:t>
      </w:r>
      <w:r>
        <w:rPr>
          <w:rFonts w:asciiTheme="majorBidi" w:hAnsiTheme="majorBidi" w:cstheme="majorBidi"/>
          <w:sz w:val="24"/>
          <w:szCs w:val="24"/>
        </w:rPr>
        <w:t>(QS. al-Alaq/96:1-5)</w:t>
      </w:r>
    </w:p>
    <w:p w:rsidR="00DD4C13" w:rsidRDefault="000028A4" w:rsidP="00C43116">
      <w:pPr>
        <w:tabs>
          <w:tab w:val="left" w:pos="1985"/>
        </w:tabs>
        <w:spacing w:line="360" w:lineRule="auto"/>
        <w:ind w:left="1134"/>
        <w:jc w:val="both"/>
        <w:rPr>
          <w:rFonts w:asciiTheme="majorBidi" w:hAnsiTheme="majorBidi" w:cstheme="majorBidi"/>
          <w:sz w:val="24"/>
          <w:szCs w:val="24"/>
        </w:rPr>
      </w:pPr>
      <w:r>
        <w:rPr>
          <w:rFonts w:asciiTheme="majorBidi" w:hAnsiTheme="majorBidi" w:cstheme="majorBidi"/>
          <w:sz w:val="24"/>
          <w:szCs w:val="24"/>
        </w:rPr>
        <w:tab/>
      </w:r>
      <w:r w:rsidR="00DD4C13">
        <w:rPr>
          <w:rFonts w:asciiTheme="majorBidi" w:hAnsiTheme="majorBidi" w:cstheme="majorBidi"/>
          <w:sz w:val="24"/>
          <w:szCs w:val="24"/>
        </w:rPr>
        <w:t>Selanjutnya Syaikh Imam Al Qurthubi menjelaskan berkaitan dengan penjelasan ayat diatas yang diterjemahkan Dudi Rosyadi dan Faturrahman, yaitu:</w:t>
      </w:r>
    </w:p>
    <w:p w:rsidR="00DD4C13" w:rsidRPr="00885DA7" w:rsidRDefault="00DD4C13" w:rsidP="00C43116">
      <w:pPr>
        <w:tabs>
          <w:tab w:val="left" w:pos="2100"/>
        </w:tabs>
        <w:spacing w:line="240" w:lineRule="auto"/>
        <w:ind w:left="1985"/>
        <w:jc w:val="both"/>
        <w:rPr>
          <w:rFonts w:asciiTheme="majorBidi" w:hAnsiTheme="majorBidi" w:cstheme="majorBidi"/>
          <w:sz w:val="24"/>
          <w:szCs w:val="24"/>
        </w:rPr>
      </w:pPr>
      <w:r w:rsidRPr="00885DA7">
        <w:rPr>
          <w:rFonts w:asciiTheme="majorBidi" w:hAnsiTheme="majorBidi" w:cstheme="majorBidi"/>
          <w:sz w:val="24"/>
          <w:szCs w:val="24"/>
        </w:rPr>
        <w:t>Pada ayat pertama pada wahyu yang diturunkan pertama kali kepada Nabi Muhammad saw memerintahkan agar membaca dengan menyebut asama Allah. Kemudia dilanjutkan pada ayat kedua penyebutan kata insan (manusia) pada ayt ini secar khusus, adalah untuk menjelaskan kadar nikmat yang diberikan kepada mereka, yakni mereka diciptakan bermula dari gumpalan darah yang hina, lalu setelah itu mereka menjadi seorang manusia yang sempurna, yang memiliki akal dan dapat membedakan segalanya.</w:t>
      </w:r>
    </w:p>
    <w:p w:rsidR="00DD4C13" w:rsidRDefault="00DD4C13" w:rsidP="00C43116">
      <w:pPr>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Melalui ayat yang telah ditafsirkan oleh para Mufassir hemat peneliti Allah SWT mengajak manusia untuk mengembangkan akal (daya pikir), mendidik dan meluaskan cakrawala berpikir. Kisah di dalam ayat </w:t>
      </w:r>
      <w:r>
        <w:rPr>
          <w:rFonts w:asciiTheme="majorBidi" w:hAnsiTheme="majorBidi" w:cstheme="majorBidi"/>
          <w:sz w:val="24"/>
          <w:szCs w:val="24"/>
        </w:rPr>
        <w:lastRenderedPageBreak/>
        <w:t>ini memberi kesempatan kepada manusia untuk mengembangkan pola pikirnya sehingga mampu merealisasikan apa yang akan dikehendaki.</w:t>
      </w:r>
    </w:p>
    <w:p w:rsidR="00DD4C13" w:rsidRDefault="00DD4C13" w:rsidP="00C43116">
      <w:pPr>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Pendidikan akal ialah menuntun dan mengembangkan daya pikir rasional dan objektif. Dalam surat al-Alaq terlihat jelaslah bahwa Tuhan memerintah manuisa berpikir dan menggunakan akal pikirannya. Berangkat dari ayat diatas Allah sangat peduli terhadap pendidikan akal.</w:t>
      </w:r>
    </w:p>
    <w:p w:rsidR="00DD4C13" w:rsidRDefault="00DD4C13" w:rsidP="00C43116">
      <w:pPr>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Islam adalah agama yang menghormati akal. Ia menjadikan akal sebagai syarat taklif dan dasar pemberian pahala dan siksa. Berfikir dalam Islam adalah ibadah, mencari bukti adalah wajib dan menuntut ilmu adalah fardhu, sebagaimana kejumudan tu adalah keji dan taklid adalah kejahatan.</w:t>
      </w:r>
      <w:r>
        <w:rPr>
          <w:rStyle w:val="FootnoteReference"/>
          <w:rFonts w:asciiTheme="majorBidi" w:hAnsiTheme="majorBidi"/>
          <w:sz w:val="24"/>
          <w:szCs w:val="24"/>
        </w:rPr>
        <w:footnoteReference w:id="42"/>
      </w:r>
    </w:p>
    <w:p w:rsidR="00DD4C13" w:rsidRPr="003B48D3" w:rsidRDefault="00DD4C13" w:rsidP="00C43116">
      <w:pPr>
        <w:spacing w:line="240" w:lineRule="auto"/>
        <w:ind w:left="1985"/>
        <w:jc w:val="both"/>
        <w:rPr>
          <w:rFonts w:asciiTheme="majorBidi" w:hAnsiTheme="majorBidi" w:cstheme="majorBidi"/>
          <w:sz w:val="24"/>
          <w:szCs w:val="24"/>
          <w:lang w:val="id-ID"/>
        </w:rPr>
      </w:pPr>
      <w:r>
        <w:rPr>
          <w:rFonts w:asciiTheme="majorBidi" w:hAnsiTheme="majorBidi" w:cstheme="majorBidi"/>
          <w:sz w:val="24"/>
          <w:szCs w:val="24"/>
        </w:rPr>
        <w:t xml:space="preserve">Menurut Abdul Wahab Abdussalam Thowilah, dalam bukunya “ Tarbiyatul Islamiyah Wa Fannut Tadris”, </w:t>
      </w:r>
      <w:r>
        <w:rPr>
          <w:rFonts w:asciiTheme="majorBidi" w:hAnsiTheme="majorBidi" w:cstheme="majorBidi"/>
          <w:sz w:val="24"/>
          <w:szCs w:val="24"/>
          <w:lang w:val="id-ID"/>
        </w:rPr>
        <w:t>Islam mengatur segala keadaan/kondisi manusia dan melaksanakan keseimbangan antara kebutuhan badan, jiwa dan akal. Jadi islam menghormati pemikiran manusia dan hal yang mampu mengembangkannya, serta mengharamkan hal yang bisa membahayakannya. Islam juga mengenal kefitrahan manusia, dan tidak menempatkan pokok-pokok apa yang telah ditetapkannya tapi berlaku sesuai dengan realitas manusia baik dari segi hal yang disukai, kecenderungannya, resiko/bahaya serta emosinya</w:t>
      </w:r>
      <w:r w:rsidRPr="003B48D3">
        <w:rPr>
          <w:rFonts w:asciiTheme="majorBidi" w:hAnsiTheme="majorBidi" w:cstheme="majorBidi"/>
          <w:sz w:val="24"/>
          <w:szCs w:val="24"/>
          <w:lang w:val="id-ID"/>
        </w:rPr>
        <w:t>.</w:t>
      </w:r>
      <w:r>
        <w:rPr>
          <w:rStyle w:val="FootnoteReference"/>
          <w:rFonts w:asciiTheme="majorBidi" w:hAnsiTheme="majorBidi"/>
          <w:sz w:val="24"/>
          <w:szCs w:val="24"/>
          <w:lang w:val="id-ID"/>
        </w:rPr>
        <w:footnoteReference w:id="43"/>
      </w:r>
    </w:p>
    <w:p w:rsidR="00DD4C13" w:rsidRDefault="00DD4C13" w:rsidP="00C43116">
      <w:pPr>
        <w:tabs>
          <w:tab w:val="left" w:pos="1985"/>
        </w:tabs>
        <w:spacing w:line="480" w:lineRule="auto"/>
        <w:ind w:left="1134"/>
        <w:jc w:val="both"/>
        <w:rPr>
          <w:rFonts w:asciiTheme="majorBidi" w:hAnsiTheme="majorBidi" w:cstheme="majorBidi"/>
          <w:sz w:val="24"/>
          <w:szCs w:val="24"/>
        </w:rPr>
      </w:pPr>
      <w:r w:rsidRPr="003B48D3">
        <w:rPr>
          <w:rFonts w:asciiTheme="majorBidi" w:hAnsiTheme="majorBidi" w:cstheme="majorBidi"/>
          <w:sz w:val="24"/>
          <w:szCs w:val="24"/>
          <w:lang w:val="id-ID"/>
        </w:rPr>
        <w:tab/>
      </w:r>
      <w:r>
        <w:rPr>
          <w:rFonts w:asciiTheme="majorBidi" w:hAnsiTheme="majorBidi" w:cstheme="majorBidi"/>
          <w:sz w:val="24"/>
          <w:szCs w:val="24"/>
        </w:rPr>
        <w:t xml:space="preserve">Kebutuhan untuk berfikir secara mandiri mulai muncul pada awal fase pubertas. Hal ini menjadikan seorang anak remaja cenderung </w:t>
      </w:r>
      <w:r>
        <w:rPr>
          <w:rFonts w:asciiTheme="majorBidi" w:hAnsiTheme="majorBidi" w:cstheme="majorBidi"/>
          <w:sz w:val="24"/>
          <w:szCs w:val="24"/>
        </w:rPr>
        <w:lastRenderedPageBreak/>
        <w:t>untuk menggunakan pandangan akal didalam mencermati alam dan berbagai fenomena sosial yang terjadi didalam lingkungannya. Sesungguhnya al-Qur’an telah memberikan perhatian dan pemenuhan terhadap kebutuhan akal yang fitrah ini pada jiwa remaja khususnya dan pada jiwa manusia secara umumnya. Yaitu, dengan cara membentangkan alam wujud ini di depan mata, akal pikiran, dan anggota indra lainnya yang mampu membantu dirinya untuk meneliti dan memahami. Allah berfirman:</w:t>
      </w:r>
    </w:p>
    <w:p w:rsidR="00DD4C13" w:rsidRPr="000028A4" w:rsidRDefault="00DD4C13" w:rsidP="00B31020">
      <w:pPr>
        <w:bidi/>
        <w:spacing w:line="240" w:lineRule="auto"/>
        <w:ind w:right="1134"/>
        <w:jc w:val="both"/>
        <w:rPr>
          <w:rFonts w:ascii="Traditional Arabic" w:hAnsi="Traditional Arabic" w:cs="Traditional Arabic"/>
          <w:sz w:val="32"/>
          <w:szCs w:val="32"/>
          <w:rtl/>
        </w:rPr>
      </w:pP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7A"/>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1" w:char="F04E"/>
      </w:r>
      <w:r w:rsidRPr="000028A4">
        <w:rPr>
          <w:rFonts w:ascii="Traditional Arabic" w:hAnsi="Traditional Arabic" w:cs="Traditional Arabic"/>
          <w:sz w:val="32"/>
          <w:szCs w:val="32"/>
        </w:rPr>
        <w:sym w:font="HQPB2" w:char="F0BA"/>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2" w:char="F071"/>
      </w:r>
      <w:r w:rsidRPr="000028A4">
        <w:rPr>
          <w:rFonts w:ascii="Traditional Arabic" w:hAnsi="Traditional Arabic" w:cs="Traditional Arabic"/>
          <w:sz w:val="32"/>
          <w:szCs w:val="32"/>
        </w:rPr>
        <w:sym w:font="HQPB2" w:char="F0BB"/>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2" w:char="F04A"/>
      </w:r>
      <w:r w:rsidRPr="000028A4">
        <w:rPr>
          <w:rFonts w:ascii="Traditional Arabic" w:hAnsi="Traditional Arabic" w:cs="Traditional Arabic"/>
          <w:sz w:val="32"/>
          <w:szCs w:val="32"/>
        </w:rPr>
        <w:sym w:font="HQPB4" w:char="F0A1"/>
      </w:r>
      <w:r w:rsidRPr="000028A4">
        <w:rPr>
          <w:rFonts w:ascii="Traditional Arabic" w:hAnsi="Traditional Arabic" w:cs="Traditional Arabic"/>
          <w:sz w:val="32"/>
          <w:szCs w:val="32"/>
        </w:rPr>
        <w:sym w:font="HQPB1" w:char="F0A1"/>
      </w:r>
      <w:r w:rsidRPr="000028A4">
        <w:rPr>
          <w:rFonts w:ascii="Traditional Arabic" w:hAnsi="Traditional Arabic" w:cs="Traditional Arabic"/>
          <w:sz w:val="32"/>
          <w:szCs w:val="32"/>
        </w:rPr>
        <w:sym w:font="HQPB2" w:char="F039"/>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8E"/>
      </w:r>
      <w:r w:rsidRPr="000028A4">
        <w:rPr>
          <w:rFonts w:ascii="Traditional Arabic" w:hAnsi="Traditional Arabic" w:cs="Traditional Arabic"/>
          <w:sz w:val="32"/>
          <w:szCs w:val="32"/>
        </w:rPr>
        <w:sym w:font="HQPB4" w:char="F0F6"/>
      </w:r>
      <w:r w:rsidRPr="000028A4">
        <w:rPr>
          <w:rFonts w:ascii="Traditional Arabic" w:hAnsi="Traditional Arabic" w:cs="Traditional Arabic"/>
          <w:sz w:val="32"/>
          <w:szCs w:val="32"/>
        </w:rPr>
        <w:sym w:font="HQPB2" w:char="F08D"/>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F3"/>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37"/>
      </w:r>
      <w:r w:rsidRPr="000028A4">
        <w:rPr>
          <w:rFonts w:ascii="Traditional Arabic" w:hAnsi="Traditional Arabic" w:cs="Traditional Arabic"/>
          <w:sz w:val="32"/>
          <w:szCs w:val="32"/>
        </w:rPr>
        <w:sym w:font="HQPB1" w:char="F089"/>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2" w:char="F048"/>
      </w:r>
      <w:r w:rsidRPr="000028A4">
        <w:rPr>
          <w:rFonts w:ascii="Traditional Arabic" w:hAnsi="Traditional Arabic" w:cs="Traditional Arabic"/>
          <w:sz w:val="32"/>
          <w:szCs w:val="32"/>
        </w:rPr>
        <w:sym w:font="HQPB5" w:char="F078"/>
      </w:r>
      <w:r w:rsidRPr="000028A4">
        <w:rPr>
          <w:rFonts w:ascii="Traditional Arabic" w:hAnsi="Traditional Arabic" w:cs="Traditional Arabic"/>
          <w:sz w:val="32"/>
          <w:szCs w:val="32"/>
        </w:rPr>
        <w:sym w:font="HQPB1" w:char="F0E5"/>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5" w:char="F070"/>
      </w:r>
      <w:r w:rsidRPr="000028A4">
        <w:rPr>
          <w:rFonts w:ascii="Traditional Arabic" w:hAnsi="Traditional Arabic" w:cs="Traditional Arabic"/>
          <w:sz w:val="32"/>
          <w:szCs w:val="32"/>
        </w:rPr>
        <w:sym w:font="HQPB2" w:char="F06B"/>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58"/>
      </w:r>
      <w:r w:rsidRPr="000028A4">
        <w:rPr>
          <w:rFonts w:ascii="Traditional Arabic" w:hAnsi="Traditional Arabic" w:cs="Traditional Arabic"/>
          <w:sz w:val="32"/>
          <w:szCs w:val="32"/>
        </w:rPr>
        <w:sym w:font="HQPB4" w:char="F0F7"/>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1" w:char="F03F"/>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2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34"/>
      </w:r>
      <w:r w:rsidRPr="000028A4">
        <w:rPr>
          <w:rFonts w:ascii="Traditional Arabic" w:hAnsi="Traditional Arabic" w:cs="Traditional Arabic"/>
          <w:sz w:val="32"/>
          <w:szCs w:val="32"/>
        </w:rPr>
        <w:sym w:font="HQPB2" w:char="F092"/>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2" w:char="F02B"/>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39"/>
      </w:r>
      <w:r w:rsidRPr="000028A4">
        <w:rPr>
          <w:rFonts w:ascii="Traditional Arabic" w:hAnsi="Traditional Arabic" w:cs="Traditional Arabic"/>
          <w:sz w:val="32"/>
          <w:szCs w:val="32"/>
        </w:rPr>
        <w:sym w:font="HQPB5" w:char="F072"/>
      </w:r>
      <w:r w:rsidRPr="000028A4">
        <w:rPr>
          <w:rFonts w:ascii="Traditional Arabic" w:hAnsi="Traditional Arabic" w:cs="Traditional Arabic"/>
          <w:sz w:val="32"/>
          <w:szCs w:val="32"/>
        </w:rPr>
        <w:sym w:font="HQPB1" w:char="F026"/>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92"/>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FB"/>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7"/>
      </w:r>
      <w:r w:rsidRPr="000028A4">
        <w:rPr>
          <w:rFonts w:ascii="Traditional Arabic" w:hAnsi="Traditional Arabic" w:cs="Traditional Arabic"/>
          <w:sz w:val="32"/>
          <w:szCs w:val="32"/>
        </w:rPr>
        <w:sym w:font="HQPB1" w:char="F0DA"/>
      </w:r>
      <w:r w:rsidRPr="000028A4">
        <w:rPr>
          <w:rFonts w:ascii="Traditional Arabic" w:hAnsi="Traditional Arabic" w:cs="Traditional Arabic"/>
          <w:sz w:val="32"/>
          <w:szCs w:val="32"/>
        </w:rPr>
        <w:sym w:font="HQPB4" w:char="F0F6"/>
      </w:r>
      <w:r w:rsidRPr="000028A4">
        <w:rPr>
          <w:rFonts w:ascii="Traditional Arabic" w:hAnsi="Traditional Arabic" w:cs="Traditional Arabic"/>
          <w:sz w:val="32"/>
          <w:szCs w:val="32"/>
        </w:rPr>
        <w:sym w:font="HQPB1" w:char="F091"/>
      </w:r>
      <w:r w:rsidRPr="000028A4">
        <w:rPr>
          <w:rFonts w:ascii="Traditional Arabic" w:hAnsi="Traditional Arabic" w:cs="Traditional Arabic"/>
          <w:sz w:val="32"/>
          <w:szCs w:val="32"/>
        </w:rPr>
        <w:sym w:font="HQPB5" w:char="F046"/>
      </w:r>
      <w:r w:rsidRPr="000028A4">
        <w:rPr>
          <w:rFonts w:ascii="Traditional Arabic" w:hAnsi="Traditional Arabic" w:cs="Traditional Arabic"/>
          <w:sz w:val="32"/>
          <w:szCs w:val="32"/>
        </w:rPr>
        <w:sym w:font="HQPB2" w:char="F07B"/>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D3"/>
      </w:r>
      <w:r w:rsidRPr="000028A4">
        <w:rPr>
          <w:rFonts w:ascii="Traditional Arabic" w:hAnsi="Traditional Arabic" w:cs="Traditional Arabic"/>
          <w:sz w:val="32"/>
          <w:szCs w:val="32"/>
        </w:rPr>
        <w:sym w:font="HQPB4" w:char="F0C5"/>
      </w:r>
      <w:r w:rsidRPr="000028A4">
        <w:rPr>
          <w:rFonts w:ascii="Traditional Arabic" w:hAnsi="Traditional Arabic" w:cs="Traditional Arabic"/>
          <w:sz w:val="32"/>
          <w:szCs w:val="32"/>
        </w:rPr>
        <w:sym w:font="HQPB1" w:char="F09B"/>
      </w:r>
      <w:r w:rsidRPr="000028A4">
        <w:rPr>
          <w:rFonts w:ascii="Traditional Arabic" w:hAnsi="Traditional Arabic" w:cs="Traditional Arabic"/>
          <w:sz w:val="32"/>
          <w:szCs w:val="32"/>
        </w:rPr>
        <w:sym w:font="HQPB2" w:char="F0BA"/>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1" w:char="F091"/>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62"/>
      </w:r>
      <w:r w:rsidRPr="000028A4">
        <w:rPr>
          <w:rFonts w:ascii="Traditional Arabic" w:hAnsi="Traditional Arabic" w:cs="Traditional Arabic"/>
          <w:sz w:val="32"/>
          <w:szCs w:val="32"/>
        </w:rPr>
        <w:sym w:font="HQPB5" w:char="F072"/>
      </w:r>
      <w:r w:rsidRPr="000028A4">
        <w:rPr>
          <w:rFonts w:ascii="Traditional Arabic" w:hAnsi="Traditional Arabic" w:cs="Traditional Arabic"/>
          <w:sz w:val="32"/>
          <w:szCs w:val="32"/>
        </w:rPr>
        <w:sym w:font="HQPB1" w:char="F026"/>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89"/>
      </w:r>
      <w:r w:rsidRPr="000028A4">
        <w:rPr>
          <w:rFonts w:ascii="Traditional Arabic" w:hAnsi="Traditional Arabic" w:cs="Traditional Arabic"/>
          <w:sz w:val="32"/>
          <w:szCs w:val="32"/>
        </w:rPr>
        <w:sym w:font="HQPB2" w:char="F08B"/>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4A"/>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1" w:char="F03F"/>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F6"/>
      </w:r>
      <w:r w:rsidRPr="000028A4">
        <w:rPr>
          <w:rFonts w:ascii="Traditional Arabic" w:hAnsi="Traditional Arabic" w:cs="Traditional Arabic"/>
          <w:sz w:val="32"/>
          <w:szCs w:val="32"/>
        </w:rPr>
        <w:sym w:font="HQPB2" w:char="F04E"/>
      </w:r>
      <w:r w:rsidRPr="000028A4">
        <w:rPr>
          <w:rFonts w:ascii="Traditional Arabic" w:hAnsi="Traditional Arabic" w:cs="Traditional Arabic"/>
          <w:sz w:val="32"/>
          <w:szCs w:val="32"/>
        </w:rPr>
        <w:sym w:font="HQPB4" w:char="F0E4"/>
      </w:r>
      <w:r w:rsidRPr="000028A4">
        <w:rPr>
          <w:rFonts w:ascii="Traditional Arabic" w:hAnsi="Traditional Arabic" w:cs="Traditional Arabic"/>
          <w:sz w:val="32"/>
          <w:szCs w:val="32"/>
        </w:rPr>
        <w:sym w:font="HQPB2" w:char="F033"/>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A3"/>
      </w:r>
      <w:r w:rsidRPr="000028A4">
        <w:rPr>
          <w:rFonts w:ascii="Traditional Arabic" w:hAnsi="Traditional Arabic" w:cs="Traditional Arabic"/>
          <w:sz w:val="32"/>
          <w:szCs w:val="32"/>
        </w:rPr>
        <w:sym w:font="HQPB1" w:char="F05D"/>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5" w:char="F070"/>
      </w:r>
      <w:r w:rsidRPr="000028A4">
        <w:rPr>
          <w:rFonts w:ascii="Traditional Arabic" w:hAnsi="Traditional Arabic" w:cs="Traditional Arabic"/>
          <w:sz w:val="32"/>
          <w:szCs w:val="32"/>
        </w:rPr>
        <w:sym w:font="HQPB2" w:char="F06B"/>
      </w:r>
      <w:r w:rsidRPr="000028A4">
        <w:rPr>
          <w:rFonts w:ascii="Traditional Arabic" w:hAnsi="Traditional Arabic" w:cs="Traditional Arabic"/>
          <w:sz w:val="32"/>
          <w:szCs w:val="32"/>
        </w:rPr>
        <w:sym w:font="HQPB2" w:char="F08E"/>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1" w:char="F0F9"/>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8"/>
      </w:r>
      <w:r w:rsidRPr="000028A4">
        <w:rPr>
          <w:rFonts w:ascii="Traditional Arabic" w:hAnsi="Traditional Arabic" w:cs="Traditional Arabic"/>
          <w:sz w:val="32"/>
          <w:szCs w:val="32"/>
        </w:rPr>
        <w:sym w:font="HQPB4" w:char="F065"/>
      </w:r>
      <w:r w:rsidRPr="000028A4">
        <w:rPr>
          <w:rFonts w:ascii="Traditional Arabic" w:hAnsi="Traditional Arabic" w:cs="Traditional Arabic"/>
          <w:sz w:val="32"/>
          <w:szCs w:val="32"/>
        </w:rPr>
        <w:sym w:font="HQPB2" w:char="F040"/>
      </w:r>
      <w:r w:rsidRPr="000028A4">
        <w:rPr>
          <w:rFonts w:ascii="Traditional Arabic" w:hAnsi="Traditional Arabic" w:cs="Traditional Arabic"/>
          <w:sz w:val="32"/>
          <w:szCs w:val="32"/>
        </w:rPr>
        <w:sym w:font="HQPB4" w:char="F0E4"/>
      </w:r>
      <w:r w:rsidRPr="000028A4">
        <w:rPr>
          <w:rFonts w:ascii="Traditional Arabic" w:hAnsi="Traditional Arabic" w:cs="Traditional Arabic"/>
          <w:sz w:val="32"/>
          <w:szCs w:val="32"/>
        </w:rPr>
        <w:sym w:font="HQPB2" w:char="F02E"/>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37"/>
      </w:r>
      <w:r w:rsidRPr="000028A4">
        <w:rPr>
          <w:rFonts w:ascii="Traditional Arabic" w:hAnsi="Traditional Arabic" w:cs="Traditional Arabic"/>
          <w:sz w:val="32"/>
          <w:szCs w:val="32"/>
        </w:rPr>
        <w:sym w:font="HQPB2" w:char="F070"/>
      </w:r>
      <w:r w:rsidRPr="000028A4">
        <w:rPr>
          <w:rFonts w:ascii="Traditional Arabic" w:hAnsi="Traditional Arabic" w:cs="Traditional Arabic"/>
          <w:sz w:val="32"/>
          <w:szCs w:val="32"/>
        </w:rPr>
        <w:sym w:font="HQPB4" w:char="F0AD"/>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Pr>
        <w:sym w:font="HQPB5" w:char="F021"/>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8A"/>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34"/>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2" w:char="F05A"/>
      </w:r>
      <w:r w:rsidRPr="000028A4">
        <w:rPr>
          <w:rFonts w:ascii="Traditional Arabic" w:hAnsi="Traditional Arabic" w:cs="Traditional Arabic"/>
          <w:sz w:val="32"/>
          <w:szCs w:val="32"/>
        </w:rPr>
        <w:sym w:font="HQPB4" w:char="F0F8"/>
      </w:r>
      <w:r w:rsidRPr="000028A4">
        <w:rPr>
          <w:rFonts w:ascii="Traditional Arabic" w:hAnsi="Traditional Arabic" w:cs="Traditional Arabic"/>
          <w:sz w:val="32"/>
          <w:szCs w:val="32"/>
        </w:rPr>
        <w:sym w:font="HQPB2" w:char="F039"/>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93"/>
      </w:r>
      <w:r w:rsidRPr="000028A4">
        <w:rPr>
          <w:rFonts w:ascii="Traditional Arabic" w:hAnsi="Traditional Arabic" w:cs="Traditional Arabic"/>
          <w:sz w:val="32"/>
          <w:szCs w:val="32"/>
        </w:rPr>
        <w:sym w:font="HQPB2" w:char="F052"/>
      </w:r>
      <w:r w:rsidRPr="000028A4">
        <w:rPr>
          <w:rFonts w:ascii="Traditional Arabic" w:hAnsi="Traditional Arabic" w:cs="Traditional Arabic"/>
          <w:sz w:val="32"/>
          <w:szCs w:val="32"/>
        </w:rPr>
        <w:sym w:font="HQPB5" w:char="F072"/>
      </w:r>
      <w:r w:rsidRPr="000028A4">
        <w:rPr>
          <w:rFonts w:ascii="Traditional Arabic" w:hAnsi="Traditional Arabic" w:cs="Traditional Arabic"/>
          <w:sz w:val="32"/>
          <w:szCs w:val="32"/>
        </w:rPr>
        <w:sym w:font="HQPB1" w:char="F026"/>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A"/>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E4"/>
      </w:r>
      <w:r w:rsidRPr="000028A4">
        <w:rPr>
          <w:rFonts w:ascii="Traditional Arabic" w:hAnsi="Traditional Arabic" w:cs="Traditional Arabic"/>
          <w:sz w:val="32"/>
          <w:szCs w:val="32"/>
        </w:rPr>
        <w:sym w:font="HQPB5" w:char="F021"/>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2" w:char="F04A"/>
      </w:r>
      <w:r w:rsidRPr="000028A4">
        <w:rPr>
          <w:rFonts w:ascii="Traditional Arabic" w:hAnsi="Traditional Arabic" w:cs="Traditional Arabic"/>
          <w:sz w:val="32"/>
          <w:szCs w:val="32"/>
        </w:rPr>
        <w:sym w:font="HQPB4" w:char="F0A1"/>
      </w:r>
      <w:r w:rsidRPr="000028A4">
        <w:rPr>
          <w:rFonts w:ascii="Traditional Arabic" w:hAnsi="Traditional Arabic" w:cs="Traditional Arabic"/>
          <w:sz w:val="32"/>
          <w:szCs w:val="32"/>
        </w:rPr>
        <w:sym w:font="HQPB1" w:char="F0A1"/>
      </w:r>
      <w:r w:rsidRPr="000028A4">
        <w:rPr>
          <w:rFonts w:ascii="Traditional Arabic" w:hAnsi="Traditional Arabic" w:cs="Traditional Arabic"/>
          <w:sz w:val="32"/>
          <w:szCs w:val="32"/>
        </w:rPr>
        <w:sym w:font="HQPB2" w:char="F039"/>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5B"/>
      </w:r>
      <w:r w:rsidRPr="000028A4">
        <w:rPr>
          <w:rFonts w:ascii="Traditional Arabic" w:hAnsi="Traditional Arabic" w:cs="Traditional Arabic"/>
          <w:sz w:val="32"/>
          <w:szCs w:val="32"/>
        </w:rPr>
        <w:sym w:font="HQPB2" w:char="F0E4"/>
      </w:r>
      <w:r w:rsidRPr="000028A4">
        <w:rPr>
          <w:rFonts w:ascii="Traditional Arabic" w:hAnsi="Traditional Arabic" w:cs="Traditional Arabic"/>
          <w:sz w:val="32"/>
          <w:szCs w:val="32"/>
        </w:rPr>
        <w:sym w:font="HQPB5" w:char="F021"/>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5" w:char="F06F"/>
      </w:r>
      <w:r w:rsidRPr="000028A4">
        <w:rPr>
          <w:rFonts w:ascii="Traditional Arabic" w:hAnsi="Traditional Arabic" w:cs="Traditional Arabic"/>
          <w:sz w:val="32"/>
          <w:szCs w:val="32"/>
        </w:rPr>
        <w:sym w:font="HQPB2" w:char="F059"/>
      </w:r>
      <w:r w:rsidRPr="000028A4">
        <w:rPr>
          <w:rFonts w:ascii="Traditional Arabic" w:hAnsi="Traditional Arabic" w:cs="Traditional Arabic"/>
          <w:sz w:val="32"/>
          <w:szCs w:val="32"/>
        </w:rPr>
        <w:sym w:font="HQPB4" w:char="F0F7"/>
      </w:r>
      <w:r w:rsidRPr="000028A4">
        <w:rPr>
          <w:rFonts w:ascii="Traditional Arabic" w:hAnsi="Traditional Arabic" w:cs="Traditional Arabic"/>
          <w:sz w:val="32"/>
          <w:szCs w:val="32"/>
        </w:rPr>
        <w:sym w:font="HQPB1" w:char="F047"/>
      </w:r>
      <w:r w:rsidRPr="000028A4">
        <w:rPr>
          <w:rFonts w:ascii="Traditional Arabic" w:hAnsi="Traditional Arabic" w:cs="Traditional Arabic"/>
          <w:sz w:val="32"/>
          <w:szCs w:val="32"/>
        </w:rPr>
        <w:sym w:font="HQPB5" w:char="F075"/>
      </w:r>
      <w:r w:rsidRPr="000028A4">
        <w:rPr>
          <w:rFonts w:ascii="Traditional Arabic" w:hAnsi="Traditional Arabic" w:cs="Traditional Arabic"/>
          <w:sz w:val="32"/>
          <w:szCs w:val="32"/>
        </w:rPr>
        <w:sym w:font="HQPB1" w:char="F03B"/>
      </w:r>
      <w:r w:rsidRPr="000028A4">
        <w:rPr>
          <w:rFonts w:ascii="Traditional Arabic" w:hAnsi="Traditional Arabic" w:cs="Traditional Arabic"/>
          <w:sz w:val="32"/>
          <w:szCs w:val="32"/>
        </w:rPr>
        <w:sym w:font="HQPB5" w:char="F02F"/>
      </w:r>
      <w:r w:rsidRPr="000028A4">
        <w:rPr>
          <w:rFonts w:ascii="Traditional Arabic" w:hAnsi="Traditional Arabic" w:cs="Traditional Arabic"/>
          <w:sz w:val="32"/>
          <w:szCs w:val="32"/>
        </w:rPr>
        <w:sym w:font="HQPB2" w:char="F052"/>
      </w:r>
      <w:r w:rsidRPr="000028A4">
        <w:rPr>
          <w:rFonts w:ascii="Traditional Arabic" w:hAnsi="Traditional Arabic" w:cs="Traditional Arabic"/>
          <w:sz w:val="32"/>
          <w:szCs w:val="32"/>
        </w:rPr>
        <w:sym w:font="HQPB5" w:char="F072"/>
      </w:r>
      <w:r w:rsidRPr="000028A4">
        <w:rPr>
          <w:rFonts w:ascii="Traditional Arabic" w:hAnsi="Traditional Arabic" w:cs="Traditional Arabic"/>
          <w:sz w:val="32"/>
          <w:szCs w:val="32"/>
        </w:rPr>
        <w:sym w:font="HQPB1" w:char="F027"/>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1" w:char="F0F9"/>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5" w:char="F070"/>
      </w:r>
      <w:r w:rsidRPr="000028A4">
        <w:rPr>
          <w:rFonts w:ascii="Traditional Arabic" w:hAnsi="Traditional Arabic" w:cs="Traditional Arabic"/>
          <w:sz w:val="32"/>
          <w:szCs w:val="32"/>
        </w:rPr>
        <w:sym w:font="HQPB2" w:char="F06B"/>
      </w:r>
      <w:r w:rsidRPr="000028A4">
        <w:rPr>
          <w:rFonts w:ascii="Traditional Arabic" w:hAnsi="Traditional Arabic" w:cs="Traditional Arabic"/>
          <w:sz w:val="32"/>
          <w:szCs w:val="32"/>
        </w:rPr>
        <w:sym w:font="HQPB2" w:char="F08E"/>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1" w:char="F0F9"/>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8"/>
      </w:r>
      <w:r w:rsidRPr="000028A4">
        <w:rPr>
          <w:rFonts w:ascii="Traditional Arabic" w:hAnsi="Traditional Arabic" w:cs="Traditional Arabic"/>
          <w:sz w:val="32"/>
          <w:szCs w:val="32"/>
        </w:rPr>
        <w:sym w:font="HQPB4" w:char="F065"/>
      </w:r>
      <w:r w:rsidRPr="000028A4">
        <w:rPr>
          <w:rFonts w:ascii="Traditional Arabic" w:hAnsi="Traditional Arabic" w:cs="Traditional Arabic"/>
          <w:sz w:val="32"/>
          <w:szCs w:val="32"/>
        </w:rPr>
        <w:sym w:font="HQPB2" w:char="F040"/>
      </w:r>
      <w:r w:rsidRPr="000028A4">
        <w:rPr>
          <w:rFonts w:ascii="Traditional Arabic" w:hAnsi="Traditional Arabic" w:cs="Traditional Arabic"/>
          <w:sz w:val="32"/>
          <w:szCs w:val="32"/>
        </w:rPr>
        <w:sym w:font="HQPB4" w:char="F0E0"/>
      </w:r>
      <w:r w:rsidRPr="000028A4">
        <w:rPr>
          <w:rFonts w:ascii="Traditional Arabic" w:hAnsi="Traditional Arabic" w:cs="Traditional Arabic"/>
          <w:sz w:val="32"/>
          <w:szCs w:val="32"/>
        </w:rPr>
        <w:sym w:font="HQPB2" w:char="F03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38"/>
      </w:r>
      <w:r w:rsidRPr="000028A4">
        <w:rPr>
          <w:rFonts w:ascii="Traditional Arabic" w:hAnsi="Traditional Arabic" w:cs="Traditional Arabic"/>
          <w:sz w:val="32"/>
          <w:szCs w:val="32"/>
        </w:rPr>
        <w:sym w:font="HQPB1" w:char="F06C"/>
      </w:r>
      <w:r w:rsidRPr="000028A4">
        <w:rPr>
          <w:rFonts w:ascii="Traditional Arabic" w:hAnsi="Traditional Arabic" w:cs="Traditional Arabic"/>
          <w:sz w:val="32"/>
          <w:szCs w:val="32"/>
        </w:rPr>
        <w:sym w:font="HQPB4" w:char="F0F7"/>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97"/>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41"/>
      </w:r>
      <w:r w:rsidRPr="000028A4">
        <w:rPr>
          <w:rFonts w:ascii="Traditional Arabic" w:hAnsi="Traditional Arabic" w:cs="Traditional Arabic"/>
          <w:sz w:val="32"/>
          <w:szCs w:val="32"/>
        </w:rPr>
        <w:sym w:font="HQPB2" w:char="F04F"/>
      </w:r>
      <w:r w:rsidRPr="000028A4">
        <w:rPr>
          <w:rFonts w:ascii="Traditional Arabic" w:hAnsi="Traditional Arabic" w:cs="Traditional Arabic"/>
          <w:sz w:val="32"/>
          <w:szCs w:val="32"/>
        </w:rPr>
        <w:sym w:font="HQPB2" w:char="F083"/>
      </w:r>
      <w:r w:rsidRPr="000028A4">
        <w:rPr>
          <w:rFonts w:ascii="Traditional Arabic" w:hAnsi="Traditional Arabic" w:cs="Traditional Arabic"/>
          <w:sz w:val="32"/>
          <w:szCs w:val="32"/>
        </w:rPr>
        <w:sym w:font="HQPB4" w:char="F0CD"/>
      </w:r>
      <w:r w:rsidRPr="000028A4">
        <w:rPr>
          <w:rFonts w:ascii="Traditional Arabic" w:hAnsi="Traditional Arabic" w:cs="Traditional Arabic"/>
          <w:sz w:val="32"/>
          <w:szCs w:val="32"/>
        </w:rPr>
        <w:sym w:font="HQPB1" w:char="F08D"/>
      </w:r>
      <w:r w:rsidRPr="000028A4">
        <w:rPr>
          <w:rFonts w:ascii="Traditional Arabic" w:hAnsi="Traditional Arabic" w:cs="Traditional Arabic"/>
          <w:sz w:val="32"/>
          <w:szCs w:val="32"/>
        </w:rPr>
        <w:sym w:font="HQPB5" w:char="F078"/>
      </w:r>
      <w:r w:rsidRPr="000028A4">
        <w:rPr>
          <w:rFonts w:ascii="Traditional Arabic" w:hAnsi="Traditional Arabic" w:cs="Traditional Arabic"/>
          <w:sz w:val="32"/>
          <w:szCs w:val="32"/>
        </w:rPr>
        <w:sym w:font="HQPB2" w:char="F02E"/>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A"/>
      </w:r>
      <w:r w:rsidRPr="000028A4">
        <w:rPr>
          <w:rFonts w:ascii="Traditional Arabic" w:hAnsi="Traditional Arabic" w:cs="Traditional Arabic"/>
          <w:sz w:val="32"/>
          <w:szCs w:val="32"/>
        </w:rPr>
        <w:sym w:font="HQPB2" w:char="F0C9"/>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Pr>
        <w:sym w:font="HQPB5" w:char="F078"/>
      </w:r>
      <w:r w:rsidRPr="000028A4">
        <w:rPr>
          <w:rFonts w:ascii="Traditional Arabic" w:hAnsi="Traditional Arabic" w:cs="Traditional Arabic"/>
          <w:sz w:val="32"/>
          <w:szCs w:val="32"/>
        </w:rPr>
        <w:sym w:font="HQPB1" w:char="F08B"/>
      </w:r>
      <w:r w:rsidRPr="000028A4">
        <w:rPr>
          <w:rFonts w:ascii="Traditional Arabic" w:hAnsi="Traditional Arabic" w:cs="Traditional Arabic"/>
          <w:sz w:val="32"/>
          <w:szCs w:val="32"/>
        </w:rPr>
        <w:sym w:font="HQPB2" w:char="F0BB"/>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2" w:char="F064"/>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DF"/>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4" w:char="F0F9"/>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7A"/>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AB"/>
      </w:r>
      <w:r w:rsidRPr="000028A4">
        <w:rPr>
          <w:rFonts w:ascii="Traditional Arabic" w:hAnsi="Traditional Arabic" w:cs="Traditional Arabic"/>
          <w:sz w:val="32"/>
          <w:szCs w:val="32"/>
        </w:rPr>
        <w:sym w:font="HQPB1" w:char="F021"/>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3" w:char="F086"/>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2" w:char="F054"/>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Pr>
        <w:sym w:font="HQPB4" w:char="F0E2"/>
      </w:r>
      <w:r w:rsidRPr="000028A4">
        <w:rPr>
          <w:rFonts w:ascii="Traditional Arabic" w:hAnsi="Traditional Arabic" w:cs="Traditional Arabic"/>
          <w:sz w:val="32"/>
          <w:szCs w:val="32"/>
        </w:rPr>
        <w:sym w:font="HQPB1" w:char="F091"/>
      </w:r>
      <w:r w:rsidRPr="000028A4">
        <w:rPr>
          <w:rFonts w:ascii="Traditional Arabic" w:hAnsi="Traditional Arabic" w:cs="Traditional Arabic"/>
          <w:sz w:val="32"/>
          <w:szCs w:val="32"/>
        </w:rPr>
        <w:sym w:font="HQPB5" w:char="F072"/>
      </w:r>
      <w:r w:rsidRPr="000028A4">
        <w:rPr>
          <w:rFonts w:ascii="Traditional Arabic" w:hAnsi="Traditional Arabic" w:cs="Traditional Arabic"/>
          <w:sz w:val="32"/>
          <w:szCs w:val="32"/>
        </w:rPr>
        <w:sym w:font="HQPB1" w:char="F027"/>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1" w:char="F0F9"/>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Pr>
        <w:sym w:font="HQPB5" w:char="F073"/>
      </w:r>
      <w:r w:rsidRPr="000028A4">
        <w:rPr>
          <w:rFonts w:ascii="Traditional Arabic" w:hAnsi="Traditional Arabic" w:cs="Traditional Arabic"/>
          <w:sz w:val="32"/>
          <w:szCs w:val="32"/>
        </w:rPr>
        <w:sym w:font="HQPB1" w:char="F08C"/>
      </w:r>
      <w:r w:rsidRPr="000028A4">
        <w:rPr>
          <w:rFonts w:ascii="Traditional Arabic" w:hAnsi="Traditional Arabic" w:cs="Traditional Arabic"/>
          <w:sz w:val="32"/>
          <w:szCs w:val="32"/>
        </w:rPr>
        <w:sym w:font="HQPB1" w:char="F024"/>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2C"/>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9"/>
      </w:r>
      <w:r w:rsidRPr="000028A4">
        <w:rPr>
          <w:rFonts w:ascii="Traditional Arabic" w:hAnsi="Traditional Arabic" w:cs="Traditional Arabic"/>
          <w:sz w:val="32"/>
          <w:szCs w:val="32"/>
        </w:rPr>
        <w:sym w:font="HQPB1" w:char="F07B"/>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FB"/>
      </w:r>
      <w:r w:rsidRPr="000028A4">
        <w:rPr>
          <w:rFonts w:ascii="Traditional Arabic" w:hAnsi="Traditional Arabic" w:cs="Traditional Arabic"/>
          <w:sz w:val="32"/>
          <w:szCs w:val="32"/>
        </w:rPr>
        <w:sym w:font="HQPB2" w:char="F0EF"/>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3" w:char="F025"/>
      </w:r>
      <w:r w:rsidRPr="000028A4">
        <w:rPr>
          <w:rFonts w:ascii="Traditional Arabic" w:hAnsi="Traditional Arabic" w:cs="Traditional Arabic"/>
          <w:sz w:val="32"/>
          <w:szCs w:val="32"/>
        </w:rPr>
        <w:sym w:font="HQPB4" w:char="F0A9"/>
      </w:r>
      <w:r w:rsidRPr="000028A4">
        <w:rPr>
          <w:rFonts w:ascii="Traditional Arabic" w:hAnsi="Traditional Arabic" w:cs="Traditional Arabic"/>
          <w:sz w:val="32"/>
          <w:szCs w:val="32"/>
        </w:rPr>
        <w:sym w:font="HQPB3" w:char="F021"/>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60"/>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BE"/>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6D"/>
      </w:r>
      <w:r w:rsidRPr="000028A4">
        <w:rPr>
          <w:rFonts w:ascii="Traditional Arabic" w:hAnsi="Traditional Arabic" w:cs="Traditional Arabic"/>
          <w:sz w:val="32"/>
          <w:szCs w:val="32"/>
        </w:rPr>
        <w:sym w:font="HQPB4" w:char="F0CF"/>
      </w:r>
      <w:r w:rsidRPr="000028A4">
        <w:rPr>
          <w:rFonts w:ascii="Traditional Arabic" w:hAnsi="Traditional Arabic" w:cs="Traditional Arabic"/>
          <w:sz w:val="32"/>
          <w:szCs w:val="32"/>
        </w:rPr>
        <w:sym w:font="HQPB2" w:char="F052"/>
      </w:r>
      <w:r w:rsidRPr="000028A4">
        <w:rPr>
          <w:rFonts w:ascii="Traditional Arabic" w:hAnsi="Traditional Arabic" w:cs="Traditional Arabic"/>
          <w:sz w:val="32"/>
          <w:szCs w:val="32"/>
        </w:rPr>
        <w:sym w:font="HQPB2" w:char="F072"/>
      </w:r>
      <w:r w:rsidRPr="000028A4">
        <w:rPr>
          <w:rFonts w:ascii="Traditional Arabic" w:hAnsi="Traditional Arabic" w:cs="Traditional Arabic"/>
          <w:sz w:val="32"/>
          <w:szCs w:val="32"/>
        </w:rPr>
        <w:sym w:font="HQPB4" w:char="F0DF"/>
      </w:r>
      <w:r w:rsidRPr="000028A4">
        <w:rPr>
          <w:rFonts w:ascii="Traditional Arabic" w:hAnsi="Traditional Arabic" w:cs="Traditional Arabic"/>
          <w:sz w:val="32"/>
          <w:szCs w:val="32"/>
        </w:rPr>
        <w:sym w:font="HQPB1" w:char="F08A"/>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34"/>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C8"/>
      </w:r>
      <w:r w:rsidRPr="000028A4">
        <w:rPr>
          <w:rFonts w:ascii="Traditional Arabic" w:hAnsi="Traditional Arabic" w:cs="Traditional Arabic"/>
          <w:sz w:val="32"/>
          <w:szCs w:val="32"/>
        </w:rPr>
        <w:sym w:font="HQPB2" w:char="F040"/>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1" w:char="F02F"/>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5" w:char="F074"/>
      </w:r>
      <w:r w:rsidRPr="000028A4">
        <w:rPr>
          <w:rFonts w:ascii="Traditional Arabic" w:hAnsi="Traditional Arabic" w:cs="Traditional Arabic"/>
          <w:sz w:val="32"/>
          <w:szCs w:val="32"/>
        </w:rPr>
        <w:sym w:font="HQPB2" w:char="F062"/>
      </w:r>
      <w:r w:rsidRPr="000028A4">
        <w:rPr>
          <w:rFonts w:ascii="Traditional Arabic" w:hAnsi="Traditional Arabic" w:cs="Traditional Arabic"/>
          <w:sz w:val="32"/>
          <w:szCs w:val="32"/>
        </w:rPr>
        <w:sym w:font="HQPB2" w:char="F071"/>
      </w:r>
      <w:r w:rsidRPr="000028A4">
        <w:rPr>
          <w:rFonts w:ascii="Traditional Arabic" w:hAnsi="Traditional Arabic" w:cs="Traditional Arabic"/>
          <w:sz w:val="32"/>
          <w:szCs w:val="32"/>
        </w:rPr>
        <w:sym w:font="HQPB4" w:char="F0DF"/>
      </w:r>
      <w:r w:rsidRPr="000028A4">
        <w:rPr>
          <w:rFonts w:ascii="Traditional Arabic" w:hAnsi="Traditional Arabic" w:cs="Traditional Arabic"/>
          <w:sz w:val="32"/>
          <w:szCs w:val="32"/>
        </w:rPr>
        <w:sym w:font="HQPB2" w:char="F04A"/>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2" w:char="F0BB"/>
      </w:r>
      <w:r w:rsidRPr="000028A4">
        <w:rPr>
          <w:rFonts w:ascii="Traditional Arabic" w:hAnsi="Traditional Arabic" w:cs="Traditional Arabic"/>
          <w:sz w:val="32"/>
          <w:szCs w:val="32"/>
        </w:rPr>
        <w:sym w:font="HQPB4" w:char="F0A9"/>
      </w:r>
      <w:r w:rsidRPr="000028A4">
        <w:rPr>
          <w:rFonts w:ascii="Traditional Arabic" w:hAnsi="Traditional Arabic" w:cs="Traditional Arabic"/>
          <w:sz w:val="32"/>
          <w:szCs w:val="32"/>
        </w:rPr>
        <w:sym w:font="HQPB1" w:char="F0E0"/>
      </w:r>
      <w:r w:rsidRPr="000028A4">
        <w:rPr>
          <w:rFonts w:ascii="Traditional Arabic" w:hAnsi="Traditional Arabic" w:cs="Traditional Arabic"/>
          <w:sz w:val="32"/>
          <w:szCs w:val="32"/>
        </w:rPr>
        <w:sym w:font="HQPB2" w:char="F039"/>
      </w:r>
      <w:r w:rsidRPr="000028A4">
        <w:rPr>
          <w:rFonts w:ascii="Traditional Arabic" w:hAnsi="Traditional Arabic" w:cs="Traditional Arabic"/>
          <w:sz w:val="32"/>
          <w:szCs w:val="32"/>
        </w:rPr>
        <w:sym w:font="HQPB5" w:char="F024"/>
      </w:r>
      <w:r w:rsidRPr="000028A4">
        <w:rPr>
          <w:rFonts w:ascii="Traditional Arabic" w:hAnsi="Traditional Arabic" w:cs="Traditional Arabic"/>
          <w:sz w:val="32"/>
          <w:szCs w:val="32"/>
        </w:rPr>
        <w:sym w:font="HQPB1" w:char="F023"/>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92"/>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FB"/>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39"/>
      </w:r>
      <w:r w:rsidRPr="000028A4">
        <w:rPr>
          <w:rFonts w:ascii="Traditional Arabic" w:hAnsi="Traditional Arabic" w:cs="Traditional Arabic"/>
          <w:sz w:val="32"/>
          <w:szCs w:val="32"/>
        </w:rPr>
        <w:sym w:font="HQPB2" w:char="F040"/>
      </w:r>
      <w:r w:rsidRPr="000028A4">
        <w:rPr>
          <w:rFonts w:ascii="Traditional Arabic" w:hAnsi="Traditional Arabic" w:cs="Traditional Arabic"/>
          <w:sz w:val="32"/>
          <w:szCs w:val="32"/>
        </w:rPr>
        <w:sym w:font="HQPB2" w:char="F0BB"/>
      </w:r>
      <w:r w:rsidRPr="000028A4">
        <w:rPr>
          <w:rFonts w:ascii="Traditional Arabic" w:hAnsi="Traditional Arabic" w:cs="Traditional Arabic"/>
          <w:sz w:val="32"/>
          <w:szCs w:val="32"/>
        </w:rPr>
        <w:sym w:font="HQPB5" w:char="F06E"/>
      </w:r>
      <w:r w:rsidRPr="000028A4">
        <w:rPr>
          <w:rFonts w:ascii="Traditional Arabic" w:hAnsi="Traditional Arabic" w:cs="Traditional Arabic"/>
          <w:sz w:val="32"/>
          <w:szCs w:val="32"/>
        </w:rPr>
        <w:sym w:font="HQPB2" w:char="F03D"/>
      </w:r>
      <w:r w:rsidRPr="000028A4">
        <w:rPr>
          <w:rFonts w:ascii="Traditional Arabic" w:hAnsi="Traditional Arabic" w:cs="Traditional Arabic"/>
          <w:sz w:val="32"/>
          <w:szCs w:val="32"/>
        </w:rPr>
        <w:sym w:font="HQPB5" w:char="F07C"/>
      </w:r>
      <w:r w:rsidRPr="000028A4">
        <w:rPr>
          <w:rFonts w:ascii="Traditional Arabic" w:hAnsi="Traditional Arabic" w:cs="Traditional Arabic"/>
          <w:sz w:val="32"/>
          <w:szCs w:val="32"/>
        </w:rPr>
        <w:sym w:font="HQPB1" w:char="F0CA"/>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4" w:char="F026"/>
      </w:r>
      <w:r w:rsidRPr="000028A4">
        <w:rPr>
          <w:rFonts w:ascii="Traditional Arabic" w:hAnsi="Traditional Arabic" w:cs="Traditional Arabic"/>
          <w:sz w:val="32"/>
          <w:szCs w:val="32"/>
        </w:rPr>
        <w:sym w:font="HQPB2" w:char="F0FB"/>
      </w:r>
      <w:r w:rsidRPr="000028A4">
        <w:rPr>
          <w:rFonts w:ascii="Traditional Arabic" w:hAnsi="Traditional Arabic" w:cs="Traditional Arabic"/>
          <w:sz w:val="32"/>
          <w:szCs w:val="32"/>
        </w:rPr>
        <w:sym w:font="HQPB2" w:char="F0FC"/>
      </w:r>
      <w:r w:rsidRPr="000028A4">
        <w:rPr>
          <w:rFonts w:ascii="Traditional Arabic" w:hAnsi="Traditional Arabic" w:cs="Traditional Arabic"/>
          <w:sz w:val="32"/>
          <w:szCs w:val="32"/>
        </w:rPr>
        <w:sym w:font="HQPB4" w:char="F0CE"/>
      </w:r>
      <w:r w:rsidRPr="000028A4">
        <w:rPr>
          <w:rFonts w:ascii="Traditional Arabic" w:hAnsi="Traditional Arabic" w:cs="Traditional Arabic"/>
          <w:sz w:val="32"/>
          <w:szCs w:val="32"/>
        </w:rPr>
        <w:sym w:font="HQPB1" w:char="F037"/>
      </w:r>
      <w:r w:rsidRPr="000028A4">
        <w:rPr>
          <w:rFonts w:ascii="Traditional Arabic" w:hAnsi="Traditional Arabic" w:cs="Traditional Arabic"/>
          <w:sz w:val="32"/>
          <w:szCs w:val="32"/>
        </w:rPr>
        <w:sym w:font="HQPB4" w:char="F095"/>
      </w:r>
      <w:r w:rsidRPr="000028A4">
        <w:rPr>
          <w:rFonts w:ascii="Traditional Arabic" w:hAnsi="Traditional Arabic" w:cs="Traditional Arabic"/>
          <w:sz w:val="32"/>
          <w:szCs w:val="32"/>
        </w:rPr>
        <w:sym w:font="HQPB2" w:char="F042"/>
      </w:r>
      <w:r w:rsidRPr="000028A4">
        <w:rPr>
          <w:rFonts w:ascii="Traditional Arabic" w:hAnsi="Traditional Arabic" w:cs="Traditional Arabic"/>
          <w:sz w:val="32"/>
          <w:szCs w:val="32"/>
          <w:rtl/>
        </w:rPr>
        <w:t xml:space="preserve"> </w:t>
      </w:r>
      <w:r w:rsidRPr="000028A4">
        <w:rPr>
          <w:rFonts w:ascii="Traditional Arabic" w:hAnsi="Traditional Arabic" w:cs="Traditional Arabic"/>
          <w:sz w:val="32"/>
          <w:szCs w:val="32"/>
        </w:rPr>
        <w:sym w:font="HQPB2" w:char="F0C7"/>
      </w:r>
      <w:r w:rsidRPr="000028A4">
        <w:rPr>
          <w:rFonts w:ascii="Traditional Arabic" w:hAnsi="Traditional Arabic" w:cs="Traditional Arabic"/>
          <w:sz w:val="32"/>
          <w:szCs w:val="32"/>
        </w:rPr>
        <w:sym w:font="HQPB2" w:char="F0CA"/>
      </w:r>
      <w:r w:rsidRPr="000028A4">
        <w:rPr>
          <w:rFonts w:ascii="Traditional Arabic" w:hAnsi="Traditional Arabic" w:cs="Traditional Arabic"/>
          <w:sz w:val="32"/>
          <w:szCs w:val="32"/>
        </w:rPr>
        <w:sym w:font="HQPB2" w:char="F0CA"/>
      </w:r>
      <w:r w:rsidRPr="000028A4">
        <w:rPr>
          <w:rFonts w:ascii="Traditional Arabic" w:hAnsi="Traditional Arabic" w:cs="Traditional Arabic"/>
          <w:sz w:val="32"/>
          <w:szCs w:val="32"/>
        </w:rPr>
        <w:sym w:font="HQPB2" w:char="F0C8"/>
      </w:r>
      <w:r w:rsidRPr="000028A4">
        <w:rPr>
          <w:rFonts w:ascii="Traditional Arabic" w:hAnsi="Traditional Arabic" w:cs="Traditional Arabic"/>
          <w:sz w:val="32"/>
          <w:szCs w:val="32"/>
          <w:rtl/>
        </w:rPr>
        <w:t xml:space="preserve"> </w:t>
      </w:r>
    </w:p>
    <w:p w:rsidR="00DD4C13" w:rsidRDefault="00DD4C13" w:rsidP="00B31020">
      <w:pPr>
        <w:spacing w:line="240" w:lineRule="auto"/>
        <w:ind w:left="1276"/>
        <w:jc w:val="both"/>
        <w:rPr>
          <w:rFonts w:asciiTheme="majorBidi" w:hAnsiTheme="majorBidi" w:cstheme="majorBidi"/>
          <w:sz w:val="24"/>
          <w:szCs w:val="24"/>
        </w:rPr>
      </w:pPr>
      <w:r w:rsidRPr="00E45E45">
        <w:rPr>
          <w:rFonts w:asciiTheme="majorBidi" w:hAnsiTheme="majorBidi" w:cstheme="majorBidi"/>
          <w:i/>
          <w:iCs/>
          <w:sz w:val="24"/>
          <w:szCs w:val="24"/>
        </w:rPr>
        <w:t>“Dia menciptakan langit tanpa tiang yang kamu melihatnya dan dia meletakkan gunung-gunung (di permukaan) bumi supaya bumi itu tidak menggoyangkan kamu; dan memperkembang biakkan padanya segala macam jenis binatang. dan kami turunkan air hujan dari langit, lalu kami tumbuhkan padanya segala macam tumbuh-tumbuhan yang baik.Inilah ciptaan Allah, Maka perlihatkanlah olehmu kepadaku apa yang Telah diciptakan oleh sembahan-sembahan(mu) selain Allah. Sebenarnya orang- orang yang zalim itu berada di dalam kesesatan yang nyata.”</w:t>
      </w:r>
      <w:r>
        <w:rPr>
          <w:rStyle w:val="FootnoteReference"/>
          <w:rFonts w:asciiTheme="majorBidi" w:hAnsiTheme="majorBidi"/>
          <w:i/>
          <w:iCs/>
          <w:sz w:val="24"/>
          <w:szCs w:val="24"/>
        </w:rPr>
        <w:footnoteReference w:id="44"/>
      </w:r>
      <w:r w:rsidRPr="00E45E45">
        <w:rPr>
          <w:rFonts w:asciiTheme="majorBidi" w:hAnsiTheme="majorBidi" w:cstheme="majorBidi"/>
          <w:i/>
          <w:iCs/>
          <w:sz w:val="24"/>
          <w:szCs w:val="24"/>
        </w:rPr>
        <w:t xml:space="preserve"> </w:t>
      </w:r>
      <w:r w:rsidRPr="00E45E45">
        <w:rPr>
          <w:rFonts w:asciiTheme="majorBidi" w:hAnsiTheme="majorBidi" w:cstheme="majorBidi"/>
          <w:sz w:val="24"/>
          <w:szCs w:val="24"/>
        </w:rPr>
        <w:t>(QS. Luqman:10-11)</w:t>
      </w:r>
    </w:p>
    <w:p w:rsidR="00DD4C13" w:rsidRDefault="00DD4C13" w:rsidP="00B31020">
      <w:pPr>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ab/>
        <w:t>Kedua ayat diatas mengandung tema dasar pemikiran, yaitu langit dan bumi yang keduanya merupakan dua bagian alam ini. Di dalam memaparkan dan mejelaskan tentang berbbagai hakikat agung, al-Qur’an menggunakan bentuk bahasa atau ungkapan yang sangat menarik perhatian dan akal manusia. Ayat diatas juga mengajak kembali meneliti langit yang bias menurunkan hujan yang mampu membasahi bumi. Dari kesemuanya itu Allah memerintahkan kepada manusia agar mempergunakan akal dan pikirannya untuk mempelajari apa yang ada di langit dan di bumi ini.</w:t>
      </w:r>
      <w:r>
        <w:rPr>
          <w:rStyle w:val="FootnoteReference"/>
          <w:rFonts w:asciiTheme="majorBidi" w:hAnsiTheme="majorBidi"/>
          <w:sz w:val="24"/>
          <w:szCs w:val="24"/>
        </w:rPr>
        <w:footnoteReference w:id="45"/>
      </w:r>
    </w:p>
    <w:p w:rsidR="00DD4C13" w:rsidRDefault="00DD4C13" w:rsidP="00B31020">
      <w:pPr>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Dengan demikian dalam pendidikan tidaklah diragukan lagi bahwa pendidikan akal sangatlah penting untuk umat manusia. Sebab perjalanan hidup manusia adalah gambaran dari pemikiran dan pandangannya terhadap alam wujud, kehidupan manusia.</w:t>
      </w:r>
      <w:r>
        <w:rPr>
          <w:rStyle w:val="FootnoteReference"/>
          <w:rFonts w:asciiTheme="majorBidi" w:hAnsiTheme="majorBidi"/>
          <w:sz w:val="24"/>
          <w:szCs w:val="24"/>
        </w:rPr>
        <w:footnoteReference w:id="46"/>
      </w:r>
      <w:r>
        <w:rPr>
          <w:rFonts w:asciiTheme="majorBidi" w:hAnsiTheme="majorBidi" w:cstheme="majorBidi"/>
          <w:sz w:val="24"/>
          <w:szCs w:val="24"/>
        </w:rPr>
        <w:t xml:space="preserve"> Hal ini dapat dihubungkan pada realita di abad modern yang serba canggih seperti sekarang. Permasalahn kehidupan semakin rumit dan memerlukan pemecahan yang tepat dan cepat, padahal al-Qur’an dan hadits tidak memuat pemecahan persoala-persoalan itu secara rinci. Al-Qur’an bersifat global, sedangkan Nabi dan Wahyu tidak akan datang lagi. Banyak hal yang sebelumnya tidak terfikirkan, sekarang muncul dan </w:t>
      </w:r>
      <w:r>
        <w:rPr>
          <w:rFonts w:asciiTheme="majorBidi" w:hAnsiTheme="majorBidi" w:cstheme="majorBidi"/>
          <w:sz w:val="24"/>
          <w:szCs w:val="24"/>
        </w:rPr>
        <w:lastRenderedPageBreak/>
        <w:t>menuntut pemecahannya, seperti nikah via telpon, masalah klonng, bank sperma, dan bayi tabung. Semua itu menuntut pemecahan hukum yang akurat agar umat Islam tidak bingung menghadapinya. Kondisi ini menuntut para ahli dan ulama’ untuk menggunakan akal dan fikiran mereka dalam menggali hukum dan ajaran-ajaran yang termaktub di dalam al-Qur’an dah Hadits.</w:t>
      </w:r>
    </w:p>
    <w:p w:rsidR="00DD4C13" w:rsidRDefault="00DD4C13" w:rsidP="00B31020">
      <w:pPr>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Jika direnungkan lebih jauh pengisyaratan pendidikan akal sejak dini, akan diperoleh gambaran bahwa Islam benar-benar agama rasional yang sangat cocok dengan fitrah manusia karena kehidupan mereka yang makin lama makin di dasarkan pada pemikiran rasional yang objektif. Berdasarkan kenyatan yang digambarkan di atas, pencanangan pendidikan akal didalam Surat al-Alaq itu bukan secara kebetulan, melainkan benar-benar di sengaja oleh Allah agar manusia menyadari sepenuhnya bahwa pendidikan akal sangat dibutuhkan dalam kehidupan mereka untuk meraih kebahagian di dunia dan di akhirat.</w:t>
      </w:r>
      <w:r>
        <w:rPr>
          <w:rStyle w:val="FootnoteReference"/>
          <w:rFonts w:asciiTheme="majorBidi" w:hAnsiTheme="majorBidi"/>
          <w:sz w:val="24"/>
          <w:szCs w:val="24"/>
        </w:rPr>
        <w:footnoteReference w:id="47"/>
      </w:r>
    </w:p>
    <w:p w:rsidR="00DD4C13" w:rsidRDefault="00DD4C13" w:rsidP="00B31020">
      <w:pPr>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Produk pendidikan akal ini akan menghasilkan ilmu pengetahuan, membetulkan fungsi akal sesuai konsep yang menciptakannya, dan ahli dalam pemakaian perbendaharaan ilmu pengetahuan. Kemampuan akal dan pemikiran akan berkembang dan mencapai kematangan melalui pengkajian terhadap alam semesta dan </w:t>
      </w:r>
      <w:r>
        <w:rPr>
          <w:rFonts w:asciiTheme="majorBidi" w:hAnsiTheme="majorBidi" w:cstheme="majorBidi"/>
          <w:sz w:val="24"/>
          <w:szCs w:val="24"/>
        </w:rPr>
        <w:lastRenderedPageBreak/>
        <w:t>unsur-unsur yang tersebar di alam jagat raya ini. Sebab itu tidaklah diragukan, bahwa pendidikan akal merrupakan keharusan seperti pendidikan keimanan atau kejiwaan, karena perjalanan hidup manusia adalah gambaran dari pemikiran dan pandangan terhadap wujud, kehidupan dan terhadap manusia.</w:t>
      </w:r>
    </w:p>
    <w:p w:rsidR="00DD4C13" w:rsidRDefault="00DD4C13" w:rsidP="00B31020">
      <w:pPr>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Dengan demikian menurut penulis dari kesimpulan urgensi pendidikan Islam menurut surat al-Alaq ayat 1 samapai 5 bahwa sangatlah  penting bagi setiap manusia mempelajari tentang pendidikan tauhid, pendidikan akhlak, dan  pendidikan akal yang merupakan bagian dari pendidikan Islam supaya tertanam jiwa Islami pada diri mereka dan meyakini Ke Esa-an Allah SWT. yang menciptkan segalanya yang ada di langit dan di bumi ini. Supaya mereka menjadi orang yang baik yang mampu mengembangkan segenap potensi yang di miliki sesuai dengan fitrahnya karena Islam sangat menghargai potensi akal manusia.</w:t>
      </w:r>
    </w:p>
    <w:p w:rsidR="001B22B3" w:rsidRPr="00DD4C13" w:rsidRDefault="00DD4C13" w:rsidP="00B31020">
      <w:pPr>
        <w:tabs>
          <w:tab w:val="left" w:pos="1985"/>
        </w:tabs>
        <w:spacing w:line="480" w:lineRule="auto"/>
        <w:ind w:left="1134"/>
        <w:jc w:val="both"/>
        <w:rPr>
          <w:rFonts w:asciiTheme="majorBidi" w:hAnsiTheme="majorBidi" w:cstheme="majorBidi"/>
          <w:sz w:val="24"/>
          <w:szCs w:val="24"/>
          <w:rtl/>
        </w:rPr>
      </w:pPr>
      <w:r>
        <w:rPr>
          <w:rFonts w:asciiTheme="majorBidi" w:hAnsiTheme="majorBidi" w:cstheme="majorBidi"/>
          <w:sz w:val="24"/>
          <w:szCs w:val="24"/>
        </w:rPr>
        <w:tab/>
      </w:r>
      <w:r w:rsidR="00563465" w:rsidRPr="00563465">
        <w:rPr>
          <w:rFonts w:asciiTheme="majorBidi" w:hAnsiTheme="majorBidi" w:cstheme="majorBidi"/>
          <w:i/>
          <w:iCs/>
          <w:sz w:val="24"/>
          <w:szCs w:val="24"/>
        </w:rPr>
        <w:t>Kedua,</w:t>
      </w:r>
      <w:r>
        <w:rPr>
          <w:rFonts w:asciiTheme="majorBidi" w:hAnsiTheme="majorBidi" w:cstheme="majorBidi"/>
          <w:sz w:val="24"/>
          <w:szCs w:val="24"/>
        </w:rPr>
        <w:t xml:space="preserve"> menurut tafsir Al-Misbah dalam surat al-‘Alaq ayat 1 sampai 5 ini mengandung tentang </w:t>
      </w:r>
      <w:r w:rsidR="008F22C6">
        <w:rPr>
          <w:rFonts w:asciiTheme="majorBidi" w:hAnsiTheme="majorBidi" w:cstheme="majorBidi"/>
          <w:sz w:val="24"/>
          <w:szCs w:val="24"/>
        </w:rPr>
        <w:t xml:space="preserve">urgensi </w:t>
      </w:r>
      <w:r>
        <w:rPr>
          <w:rFonts w:asciiTheme="majorBidi" w:hAnsiTheme="majorBidi" w:cstheme="majorBidi"/>
          <w:sz w:val="24"/>
          <w:szCs w:val="24"/>
        </w:rPr>
        <w:t xml:space="preserve">pendidikan Islam untuk di pelajari </w:t>
      </w:r>
      <w:r w:rsidR="008F22C6">
        <w:rPr>
          <w:rFonts w:asciiTheme="majorBidi" w:hAnsiTheme="majorBidi" w:cstheme="majorBidi"/>
          <w:sz w:val="24"/>
          <w:szCs w:val="24"/>
        </w:rPr>
        <w:t xml:space="preserve">manusia </w:t>
      </w:r>
      <w:r>
        <w:rPr>
          <w:rFonts w:asciiTheme="majorBidi" w:hAnsiTheme="majorBidi" w:cstheme="majorBidi"/>
          <w:sz w:val="24"/>
          <w:szCs w:val="24"/>
        </w:rPr>
        <w:t xml:space="preserve">yaitu: </w:t>
      </w:r>
      <w:r w:rsidR="00F57578" w:rsidRPr="00DD4C13">
        <w:rPr>
          <w:rFonts w:ascii="Times New Roman" w:eastAsiaTheme="minorHAnsi" w:hAnsi="Times New Roman" w:cs="Times New Roman"/>
          <w:b/>
          <w:sz w:val="24"/>
          <w:szCs w:val="24"/>
        </w:rPr>
        <w:tab/>
      </w:r>
      <w:r w:rsidR="00C407EC" w:rsidRPr="00DD4C13">
        <w:rPr>
          <w:rFonts w:ascii="Times New Roman" w:eastAsiaTheme="minorHAnsi" w:hAnsi="Times New Roman" w:cs="Times New Roman"/>
          <w:bCs/>
          <w:sz w:val="24"/>
          <w:szCs w:val="24"/>
        </w:rPr>
        <w:tab/>
      </w:r>
      <w:r w:rsidR="00601614" w:rsidRPr="00DD4C13">
        <w:rPr>
          <w:rFonts w:ascii="Times New Roman" w:eastAsiaTheme="minorHAnsi" w:hAnsi="Times New Roman" w:cs="Times New Roman"/>
          <w:bCs/>
          <w:sz w:val="24"/>
          <w:szCs w:val="24"/>
        </w:rPr>
        <w:t>.</w:t>
      </w:r>
    </w:p>
    <w:p w:rsidR="00F60C9B" w:rsidRPr="0019493E" w:rsidRDefault="006B21E5" w:rsidP="00C75761">
      <w:pPr>
        <w:pStyle w:val="ListParagraph"/>
        <w:numPr>
          <w:ilvl w:val="0"/>
          <w:numId w:val="8"/>
        </w:numPr>
        <w:autoSpaceDE w:val="0"/>
        <w:autoSpaceDN w:val="0"/>
        <w:adjustRightInd w:val="0"/>
        <w:spacing w:after="0" w:line="480" w:lineRule="auto"/>
        <w:ind w:left="1134" w:hanging="425"/>
        <w:jc w:val="both"/>
        <w:rPr>
          <w:rFonts w:ascii="Times New Roman" w:eastAsiaTheme="minorHAnsi" w:hAnsi="Times New Roman" w:cs="Times New Roman"/>
          <w:b/>
          <w:bCs/>
          <w:sz w:val="24"/>
          <w:szCs w:val="24"/>
        </w:rPr>
      </w:pPr>
      <w:r w:rsidRPr="0019493E">
        <w:rPr>
          <w:rFonts w:ascii="Times New Roman" w:eastAsiaTheme="minorHAnsi" w:hAnsi="Times New Roman" w:cs="Times New Roman"/>
          <w:b/>
          <w:bCs/>
          <w:sz w:val="24"/>
          <w:szCs w:val="24"/>
        </w:rPr>
        <w:t>Pendidikan Tauhid</w:t>
      </w:r>
    </w:p>
    <w:p w:rsidR="001B22B3" w:rsidRDefault="001B22B3" w:rsidP="00B31020">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Tauhid adalah dasar tempat pijakan semua ajaran Islam. Pendidikan Islam sebagai bagian dari ajaran Islam, dasar utamanya adalah </w:t>
      </w:r>
      <w:r>
        <w:rPr>
          <w:rFonts w:ascii="Times New Roman" w:eastAsiaTheme="minorHAnsi" w:hAnsi="Times New Roman" w:cs="Times New Roman"/>
          <w:sz w:val="24"/>
          <w:szCs w:val="24"/>
        </w:rPr>
        <w:lastRenderedPageBreak/>
        <w:t xml:space="preserve">tauhid.    Berarti mengesakan Allah. Dengan demikian orang yang bertauhid disebut dengan </w:t>
      </w:r>
      <w:r w:rsidRPr="001B22B3">
        <w:rPr>
          <w:rFonts w:ascii="Times New Roman" w:eastAsiaTheme="minorHAnsi" w:hAnsi="Times New Roman" w:cs="Times New Roman"/>
          <w:i/>
          <w:iCs/>
          <w:sz w:val="24"/>
          <w:szCs w:val="24"/>
        </w:rPr>
        <w:t>muwahid</w:t>
      </w:r>
      <w:r>
        <w:rPr>
          <w:rFonts w:ascii="Times New Roman" w:eastAsiaTheme="minorHAnsi" w:hAnsi="Times New Roman" w:cs="Times New Roman"/>
          <w:sz w:val="24"/>
          <w:szCs w:val="24"/>
        </w:rPr>
        <w:t xml:space="preserve"> (orang yang yang meyakini keesaan Tuhan). Para ulama’ memberikan batasan tauhid, yaitu pengakuan tentang keesaan Allah dengan sifat-sifat kesempurnaan dan kebesaran-Nya.</w:t>
      </w:r>
      <w:r>
        <w:rPr>
          <w:rStyle w:val="FootnoteReference"/>
          <w:rFonts w:ascii="Times New Roman" w:eastAsiaTheme="minorHAnsi" w:hAnsi="Times New Roman"/>
          <w:sz w:val="24"/>
          <w:szCs w:val="24"/>
        </w:rPr>
        <w:footnoteReference w:id="48"/>
      </w:r>
    </w:p>
    <w:p w:rsidR="001B22B3" w:rsidRPr="001B22B3" w:rsidRDefault="001B22B3" w:rsidP="00B31020">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Menurut hemat peneliti tauhid merupakan penanaman kesadaran dan keyakinan  pada diri manusia atau peserta didik dengan mengesakan Allah SWT. Di dalam surat al-Alaq ini ayat yang pertama yang mengandung pendidikan tauhid yang berbunyi:</w:t>
      </w:r>
    </w:p>
    <w:p w:rsidR="006711D0" w:rsidRPr="000028A4" w:rsidRDefault="006711D0" w:rsidP="000028A4">
      <w:pPr>
        <w:pStyle w:val="ListParagraph"/>
        <w:autoSpaceDE w:val="0"/>
        <w:autoSpaceDN w:val="0"/>
        <w:bidi/>
        <w:adjustRightInd w:val="0"/>
        <w:spacing w:after="0" w:line="240" w:lineRule="auto"/>
        <w:ind w:left="49"/>
        <w:jc w:val="both"/>
        <w:rPr>
          <w:rFonts w:ascii="Traditional Arabic" w:eastAsiaTheme="minorHAnsi" w:hAnsi="Traditional Arabic" w:cs="Traditional Arabic"/>
          <w:sz w:val="32"/>
          <w:szCs w:val="32"/>
          <w:rtl/>
        </w:rPr>
      </w:pPr>
      <w:r w:rsidRPr="000028A4">
        <w:rPr>
          <w:rFonts w:ascii="Traditional Arabic" w:eastAsiaTheme="minorHAnsi" w:hAnsi="Traditional Arabic" w:cs="Traditional Arabic"/>
          <w:sz w:val="32"/>
          <w:szCs w:val="32"/>
        </w:rPr>
        <w:sym w:font="HQPB4" w:char="F0F9"/>
      </w:r>
      <w:r w:rsidRPr="000028A4">
        <w:rPr>
          <w:rFonts w:ascii="Traditional Arabic" w:eastAsiaTheme="minorHAnsi" w:hAnsi="Traditional Arabic" w:cs="Traditional Arabic"/>
          <w:sz w:val="32"/>
          <w:szCs w:val="32"/>
        </w:rPr>
        <w:sym w:font="HQPB1" w:char="F026"/>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1" w:char="F08D"/>
      </w:r>
      <w:r w:rsidRPr="000028A4">
        <w:rPr>
          <w:rFonts w:ascii="Traditional Arabic" w:eastAsiaTheme="minorHAnsi" w:hAnsi="Traditional Arabic" w:cs="Traditional Arabic"/>
          <w:sz w:val="32"/>
          <w:szCs w:val="32"/>
        </w:rPr>
        <w:sym w:font="HQPB4" w:char="F0F8"/>
      </w:r>
      <w:r w:rsidRPr="000028A4">
        <w:rPr>
          <w:rFonts w:ascii="Traditional Arabic" w:eastAsiaTheme="minorHAnsi" w:hAnsi="Traditional Arabic" w:cs="Traditional Arabic"/>
          <w:sz w:val="32"/>
          <w:szCs w:val="32"/>
        </w:rPr>
        <w:sym w:font="HQPB2" w:char="F025"/>
      </w:r>
      <w:r w:rsidRPr="000028A4">
        <w:rPr>
          <w:rFonts w:ascii="Traditional Arabic" w:eastAsiaTheme="minorHAnsi" w:hAnsi="Traditional Arabic" w:cs="Traditional Arabic"/>
          <w:sz w:val="32"/>
          <w:szCs w:val="32"/>
        </w:rPr>
        <w:sym w:font="HQPB5" w:char="F024"/>
      </w:r>
      <w:r w:rsidRPr="000028A4">
        <w:rPr>
          <w:rFonts w:ascii="Traditional Arabic" w:eastAsiaTheme="minorHAnsi" w:hAnsi="Traditional Arabic" w:cs="Traditional Arabic"/>
          <w:sz w:val="32"/>
          <w:szCs w:val="32"/>
        </w:rPr>
        <w:sym w:font="HQPB1" w:char="F02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4" w:char="F0C9"/>
      </w:r>
      <w:r w:rsidRPr="000028A4">
        <w:rPr>
          <w:rFonts w:ascii="Traditional Arabic" w:eastAsiaTheme="minorHAnsi" w:hAnsi="Traditional Arabic" w:cs="Traditional Arabic"/>
          <w:sz w:val="32"/>
          <w:szCs w:val="32"/>
        </w:rPr>
        <w:sym w:font="HQPB2" w:char="F04F"/>
      </w:r>
      <w:r w:rsidRPr="000028A4">
        <w:rPr>
          <w:rFonts w:ascii="Traditional Arabic" w:eastAsiaTheme="minorHAnsi" w:hAnsi="Traditional Arabic" w:cs="Traditional Arabic"/>
          <w:sz w:val="32"/>
          <w:szCs w:val="32"/>
        </w:rPr>
        <w:sym w:font="HQPB4" w:char="F0F3"/>
      </w:r>
      <w:r w:rsidRPr="000028A4">
        <w:rPr>
          <w:rFonts w:ascii="Traditional Arabic" w:eastAsiaTheme="minorHAnsi" w:hAnsi="Traditional Arabic" w:cs="Traditional Arabic"/>
          <w:sz w:val="32"/>
          <w:szCs w:val="32"/>
        </w:rPr>
        <w:sym w:font="HQPB1" w:char="F099"/>
      </w:r>
      <w:r w:rsidRPr="000028A4">
        <w:rPr>
          <w:rFonts w:ascii="Traditional Arabic" w:eastAsiaTheme="minorHAnsi" w:hAnsi="Traditional Arabic" w:cs="Traditional Arabic"/>
          <w:sz w:val="32"/>
          <w:szCs w:val="32"/>
        </w:rPr>
        <w:sym w:font="HQPB5" w:char="F024"/>
      </w:r>
      <w:r w:rsidRPr="000028A4">
        <w:rPr>
          <w:rFonts w:ascii="Traditional Arabic" w:eastAsiaTheme="minorHAnsi" w:hAnsi="Traditional Arabic" w:cs="Traditional Arabic"/>
          <w:sz w:val="32"/>
          <w:szCs w:val="32"/>
        </w:rPr>
        <w:sym w:font="HQPB1" w:char="F024"/>
      </w:r>
      <w:r w:rsidRPr="000028A4">
        <w:rPr>
          <w:rFonts w:ascii="Traditional Arabic" w:eastAsiaTheme="minorHAnsi" w:hAnsi="Traditional Arabic" w:cs="Traditional Arabic"/>
          <w:sz w:val="32"/>
          <w:szCs w:val="32"/>
        </w:rPr>
        <w:sym w:font="HQPB4" w:char="F0CE"/>
      </w:r>
      <w:r w:rsidRPr="000028A4">
        <w:rPr>
          <w:rFonts w:ascii="Traditional Arabic" w:eastAsiaTheme="minorHAnsi" w:hAnsi="Traditional Arabic" w:cs="Traditional Arabic"/>
          <w:sz w:val="32"/>
          <w:szCs w:val="32"/>
        </w:rPr>
        <w:sym w:font="HQPB1" w:char="F02F"/>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79"/>
      </w:r>
      <w:r w:rsidRPr="000028A4">
        <w:rPr>
          <w:rFonts w:ascii="Traditional Arabic" w:eastAsiaTheme="minorHAnsi" w:hAnsi="Traditional Arabic" w:cs="Traditional Arabic"/>
          <w:sz w:val="32"/>
          <w:szCs w:val="32"/>
        </w:rPr>
        <w:sym w:font="HQPB2" w:char="F037"/>
      </w:r>
      <w:r w:rsidRPr="000028A4">
        <w:rPr>
          <w:rFonts w:ascii="Traditional Arabic" w:eastAsiaTheme="minorHAnsi" w:hAnsi="Traditional Arabic" w:cs="Traditional Arabic"/>
          <w:sz w:val="32"/>
          <w:szCs w:val="32"/>
        </w:rPr>
        <w:sym w:font="HQPB4" w:char="F0CE"/>
      </w:r>
      <w:r w:rsidRPr="000028A4">
        <w:rPr>
          <w:rFonts w:ascii="Traditional Arabic" w:eastAsiaTheme="minorHAnsi" w:hAnsi="Traditional Arabic" w:cs="Traditional Arabic"/>
          <w:sz w:val="32"/>
          <w:szCs w:val="32"/>
        </w:rPr>
        <w:sym w:font="HQPB4" w:char="F06E"/>
      </w:r>
      <w:r w:rsidRPr="000028A4">
        <w:rPr>
          <w:rFonts w:ascii="Traditional Arabic" w:eastAsiaTheme="minorHAnsi" w:hAnsi="Traditional Arabic" w:cs="Traditional Arabic"/>
          <w:sz w:val="32"/>
          <w:szCs w:val="32"/>
        </w:rPr>
        <w:sym w:font="HQPB1" w:char="F02F"/>
      </w:r>
      <w:r w:rsidRPr="000028A4">
        <w:rPr>
          <w:rFonts w:ascii="Traditional Arabic" w:eastAsiaTheme="minorHAnsi" w:hAnsi="Traditional Arabic" w:cs="Traditional Arabic"/>
          <w:sz w:val="32"/>
          <w:szCs w:val="32"/>
        </w:rPr>
        <w:sym w:font="HQPB5" w:char="F075"/>
      </w:r>
      <w:r w:rsidRPr="000028A4">
        <w:rPr>
          <w:rFonts w:ascii="Traditional Arabic" w:eastAsiaTheme="minorHAnsi" w:hAnsi="Traditional Arabic" w:cs="Traditional Arabic"/>
          <w:sz w:val="32"/>
          <w:szCs w:val="32"/>
        </w:rPr>
        <w:sym w:font="HQPB1" w:char="F091"/>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2" w:char="F093"/>
      </w:r>
      <w:r w:rsidRPr="000028A4">
        <w:rPr>
          <w:rFonts w:ascii="Traditional Arabic" w:eastAsiaTheme="minorHAnsi" w:hAnsi="Traditional Arabic" w:cs="Traditional Arabic"/>
          <w:sz w:val="32"/>
          <w:szCs w:val="32"/>
        </w:rPr>
        <w:sym w:font="HQPB4" w:char="F0CF"/>
      </w:r>
      <w:r w:rsidRPr="000028A4">
        <w:rPr>
          <w:rFonts w:ascii="Traditional Arabic" w:eastAsiaTheme="minorHAnsi" w:hAnsi="Traditional Arabic" w:cs="Traditional Arabic"/>
          <w:sz w:val="32"/>
          <w:szCs w:val="32"/>
        </w:rPr>
        <w:sym w:font="HQPB3" w:char="F025"/>
      </w:r>
      <w:r w:rsidRPr="000028A4">
        <w:rPr>
          <w:rFonts w:ascii="Traditional Arabic" w:eastAsiaTheme="minorHAnsi" w:hAnsi="Traditional Arabic" w:cs="Traditional Arabic"/>
          <w:sz w:val="32"/>
          <w:szCs w:val="32"/>
        </w:rPr>
        <w:sym w:font="HQPB4" w:char="F0A9"/>
      </w:r>
      <w:r w:rsidRPr="000028A4">
        <w:rPr>
          <w:rFonts w:ascii="Traditional Arabic" w:eastAsiaTheme="minorHAnsi" w:hAnsi="Traditional Arabic" w:cs="Traditional Arabic"/>
          <w:sz w:val="32"/>
          <w:szCs w:val="32"/>
        </w:rPr>
        <w:sym w:font="HQPB3" w:char="F021"/>
      </w:r>
      <w:r w:rsidRPr="000028A4">
        <w:rPr>
          <w:rFonts w:ascii="Traditional Arabic" w:eastAsiaTheme="minorHAnsi" w:hAnsi="Traditional Arabic" w:cs="Traditional Arabic"/>
          <w:sz w:val="32"/>
          <w:szCs w:val="32"/>
        </w:rPr>
        <w:sym w:font="HQPB5" w:char="F024"/>
      </w:r>
      <w:r w:rsidRPr="000028A4">
        <w:rPr>
          <w:rFonts w:ascii="Traditional Arabic" w:eastAsiaTheme="minorHAnsi" w:hAnsi="Traditional Arabic" w:cs="Traditional Arabic"/>
          <w:sz w:val="32"/>
          <w:szCs w:val="32"/>
        </w:rPr>
        <w:sym w:font="HQPB1" w:char="F02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2" w:char="F02C"/>
      </w:r>
      <w:r w:rsidRPr="000028A4">
        <w:rPr>
          <w:rFonts w:ascii="Traditional Arabic" w:eastAsiaTheme="minorHAnsi" w:hAnsi="Traditional Arabic" w:cs="Traditional Arabic"/>
          <w:sz w:val="32"/>
          <w:szCs w:val="32"/>
        </w:rPr>
        <w:sym w:font="HQPB5" w:char="F06E"/>
      </w:r>
      <w:r w:rsidRPr="000028A4">
        <w:rPr>
          <w:rFonts w:ascii="Traditional Arabic" w:eastAsiaTheme="minorHAnsi" w:hAnsi="Traditional Arabic" w:cs="Traditional Arabic"/>
          <w:sz w:val="32"/>
          <w:szCs w:val="32"/>
        </w:rPr>
        <w:sym w:font="HQPB2" w:char="F03D"/>
      </w:r>
      <w:r w:rsidRPr="000028A4">
        <w:rPr>
          <w:rFonts w:ascii="Traditional Arabic" w:eastAsiaTheme="minorHAnsi" w:hAnsi="Traditional Arabic" w:cs="Traditional Arabic"/>
          <w:sz w:val="32"/>
          <w:szCs w:val="32"/>
        </w:rPr>
        <w:sym w:font="HQPB5" w:char="F079"/>
      </w:r>
      <w:r w:rsidRPr="000028A4">
        <w:rPr>
          <w:rFonts w:ascii="Traditional Arabic" w:eastAsiaTheme="minorHAnsi" w:hAnsi="Traditional Arabic" w:cs="Traditional Arabic"/>
          <w:sz w:val="32"/>
          <w:szCs w:val="32"/>
        </w:rPr>
        <w:sym w:font="HQPB1" w:char="F07B"/>
      </w:r>
      <w:r w:rsidRPr="000028A4">
        <w:rPr>
          <w:rFonts w:ascii="Traditional Arabic" w:eastAsiaTheme="minorHAnsi" w:hAnsi="Traditional Arabic" w:cs="Traditional Arabic"/>
          <w:sz w:val="32"/>
          <w:szCs w:val="32"/>
          <w:rtl/>
        </w:rPr>
        <w:t xml:space="preserve"> </w:t>
      </w:r>
    </w:p>
    <w:p w:rsidR="006711D0" w:rsidRDefault="006711D0" w:rsidP="00B31020">
      <w:pPr>
        <w:pStyle w:val="ListParagraph"/>
        <w:autoSpaceDE w:val="0"/>
        <w:autoSpaceDN w:val="0"/>
        <w:adjustRightInd w:val="0"/>
        <w:spacing w:after="0" w:line="240" w:lineRule="auto"/>
        <w:ind w:left="1134"/>
        <w:jc w:val="both"/>
        <w:rPr>
          <w:rFonts w:ascii="Times New Roman" w:eastAsiaTheme="minorHAnsi" w:hAnsi="Times New Roman" w:cs="Times New Roman"/>
          <w:sz w:val="24"/>
          <w:szCs w:val="24"/>
        </w:rPr>
      </w:pPr>
      <w:r w:rsidRPr="006711D0">
        <w:rPr>
          <w:rFonts w:ascii="Times New Roman" w:eastAsiaTheme="minorHAnsi" w:hAnsi="Times New Roman" w:cs="Times New Roman"/>
          <w:i/>
          <w:sz w:val="24"/>
          <w:szCs w:val="24"/>
        </w:rPr>
        <w:t>Bacalah dengan (menyebut</w:t>
      </w:r>
      <w:r>
        <w:rPr>
          <w:rFonts w:ascii="Times New Roman" w:eastAsiaTheme="minorHAnsi" w:hAnsi="Times New Roman" w:cs="Times New Roman"/>
          <w:i/>
          <w:sz w:val="24"/>
          <w:szCs w:val="24"/>
        </w:rPr>
        <w:t>) nama Tuhanmu yang Menciptakan.</w:t>
      </w:r>
      <w:r>
        <w:rPr>
          <w:rFonts w:ascii="Times New Roman" w:eastAsiaTheme="minorHAnsi" w:hAnsi="Times New Roman" w:cs="Times New Roman"/>
          <w:sz w:val="24"/>
          <w:szCs w:val="24"/>
        </w:rPr>
        <w:t>(QS. Al-Alaq/96: 1)</w:t>
      </w:r>
    </w:p>
    <w:p w:rsidR="000028A4" w:rsidRDefault="000028A4" w:rsidP="000028A4">
      <w:pPr>
        <w:pStyle w:val="ListParagraph"/>
        <w:autoSpaceDE w:val="0"/>
        <w:autoSpaceDN w:val="0"/>
        <w:adjustRightInd w:val="0"/>
        <w:spacing w:after="0" w:line="240" w:lineRule="auto"/>
        <w:ind w:left="993"/>
        <w:jc w:val="both"/>
        <w:rPr>
          <w:rFonts w:ascii="Times New Roman" w:eastAsiaTheme="minorHAnsi" w:hAnsi="Times New Roman" w:cs="Times New Roman"/>
          <w:sz w:val="24"/>
          <w:szCs w:val="24"/>
        </w:rPr>
      </w:pPr>
    </w:p>
    <w:p w:rsidR="002C272C" w:rsidRPr="000411B1" w:rsidRDefault="006711D0" w:rsidP="00B31020">
      <w:pPr>
        <w:pStyle w:val="ListParagraph"/>
        <w:tabs>
          <w:tab w:val="left" w:pos="1985"/>
        </w:tabs>
        <w:autoSpaceDE w:val="0"/>
        <w:autoSpaceDN w:val="0"/>
        <w:adjustRightInd w:val="0"/>
        <w:spacing w:after="0" w:line="360" w:lineRule="auto"/>
        <w:ind w:left="1134"/>
        <w:jc w:val="both"/>
        <w:rPr>
          <w:rFonts w:ascii="Times New Roman" w:eastAsiaTheme="minorHAnsi" w:hAnsi="Times New Roman" w:cs="Times New Roman"/>
          <w:iCs/>
          <w:sz w:val="24"/>
          <w:szCs w:val="24"/>
        </w:rPr>
      </w:pPr>
      <w:r>
        <w:rPr>
          <w:rFonts w:ascii="Times New Roman" w:eastAsiaTheme="minorHAnsi" w:hAnsi="Times New Roman" w:cs="Times New Roman"/>
          <w:sz w:val="24"/>
          <w:szCs w:val="24"/>
        </w:rPr>
        <w:tab/>
        <w:t xml:space="preserve">Ayat di atas </w:t>
      </w:r>
      <w:r w:rsidR="002117A7">
        <w:rPr>
          <w:rFonts w:ascii="Times New Roman" w:eastAsiaTheme="minorHAnsi" w:hAnsi="Times New Roman" w:cs="Times New Roman"/>
          <w:sz w:val="24"/>
          <w:szCs w:val="24"/>
        </w:rPr>
        <w:t xml:space="preserve">diturunkan kepada Rasulullah saw. ini memperkenalkan kepada manusia  kepada manusia adanya </w:t>
      </w:r>
      <w:r w:rsidR="00525F0E">
        <w:rPr>
          <w:rFonts w:ascii="Times New Roman" w:eastAsiaTheme="minorHAnsi" w:hAnsi="Times New Roman" w:cs="Times New Roman"/>
          <w:sz w:val="24"/>
          <w:szCs w:val="24"/>
        </w:rPr>
        <w:t xml:space="preserve">Maha Pencipta yang mengadakan segala yang ada di alam jagat raya ini. Manusia diperintah untuk senantiasa dalam melakukan setiap </w:t>
      </w:r>
      <w:r w:rsidR="004917FC">
        <w:rPr>
          <w:rFonts w:ascii="Times New Roman" w:eastAsiaTheme="minorHAnsi" w:hAnsi="Times New Roman" w:cs="Times New Roman"/>
          <w:sz w:val="24"/>
          <w:szCs w:val="24"/>
        </w:rPr>
        <w:t>p</w:t>
      </w:r>
      <w:r w:rsidR="00525F0E">
        <w:rPr>
          <w:rFonts w:ascii="Times New Roman" w:eastAsiaTheme="minorHAnsi" w:hAnsi="Times New Roman" w:cs="Times New Roman"/>
          <w:sz w:val="24"/>
          <w:szCs w:val="24"/>
        </w:rPr>
        <w:t>ekerjaan untuk menyebut nama Allah dan semua yang dilakukan itu karna Allah. H</w:t>
      </w:r>
      <w:r w:rsidR="000411B1">
        <w:rPr>
          <w:rFonts w:ascii="Times New Roman" w:eastAsiaTheme="minorHAnsi" w:hAnsi="Times New Roman" w:cs="Times New Roman"/>
          <w:sz w:val="24"/>
          <w:szCs w:val="24"/>
        </w:rPr>
        <w:t xml:space="preserve">al ini ditegaskan </w:t>
      </w:r>
      <w:r w:rsidR="002C272C" w:rsidRPr="000411B1">
        <w:rPr>
          <w:rFonts w:ascii="Times New Roman" w:eastAsiaTheme="minorHAnsi" w:hAnsi="Times New Roman" w:cs="Times New Roman"/>
          <w:sz w:val="24"/>
          <w:szCs w:val="24"/>
        </w:rPr>
        <w:t>oleh M. Quraish shihab, yaiut:</w:t>
      </w:r>
    </w:p>
    <w:p w:rsidR="00601614" w:rsidRPr="000411B1" w:rsidRDefault="00133D88" w:rsidP="00B31020">
      <w:pPr>
        <w:pStyle w:val="ListParagraph"/>
        <w:autoSpaceDE w:val="0"/>
        <w:autoSpaceDN w:val="0"/>
        <w:adjustRightInd w:val="0"/>
        <w:spacing w:after="0" w:line="240" w:lineRule="auto"/>
        <w:ind w:left="1985"/>
        <w:jc w:val="both"/>
        <w:rPr>
          <w:rFonts w:ascii="Times New Roman" w:eastAsiaTheme="minorHAnsi" w:hAnsi="Times New Roman" w:cs="Times New Roman"/>
          <w:iCs/>
          <w:sz w:val="24"/>
          <w:szCs w:val="24"/>
        </w:rPr>
      </w:pPr>
      <w:r w:rsidRPr="00885DA7">
        <w:rPr>
          <w:rFonts w:ascii="Times New Roman" w:eastAsiaTheme="minorHAnsi" w:hAnsi="Times New Roman" w:cs="Times New Roman"/>
          <w:iCs/>
          <w:sz w:val="24"/>
          <w:szCs w:val="24"/>
        </w:rPr>
        <w:t xml:space="preserve">Mengaitkan pekerjaan membaca dengan nama Allah mengantarkan pelakunya untuk tidak melakukannya kecuali karna Allah dan hal ini akan menghaslkan keabadian karena hanya Allah Yang Kekal Abadi dan hanya aktivitas yang dilakukan secara ikhlas yang akan diterima-Nya. Tanpa keikhlasan , semua aktivitas akan berakhir dengan kegagalan dan kepunahan. Di sisi lain </w:t>
      </w:r>
      <w:r w:rsidR="002C272C" w:rsidRPr="00885DA7">
        <w:rPr>
          <w:rFonts w:ascii="Times New Roman" w:eastAsiaTheme="minorHAnsi" w:hAnsi="Times New Roman" w:cs="Times New Roman"/>
          <w:iCs/>
          <w:sz w:val="24"/>
          <w:szCs w:val="24"/>
        </w:rPr>
        <w:t xml:space="preserve">Penanaman dalam mengkaitakan sesuatu pekerjaan dengan menyebut nama yang dimuliakan bertujuan </w:t>
      </w:r>
      <w:r w:rsidR="002C272C" w:rsidRPr="00885DA7">
        <w:rPr>
          <w:rFonts w:ascii="Times New Roman" w:eastAsiaTheme="minorHAnsi" w:hAnsi="Times New Roman" w:cs="Times New Roman"/>
          <w:iCs/>
          <w:sz w:val="24"/>
          <w:szCs w:val="24"/>
        </w:rPr>
        <w:lastRenderedPageBreak/>
        <w:t>agar yang dilakukannya itu mendapat “bekas</w:t>
      </w:r>
      <w:r w:rsidRPr="00885DA7">
        <w:rPr>
          <w:rFonts w:ascii="Times New Roman" w:eastAsiaTheme="minorHAnsi" w:hAnsi="Times New Roman" w:cs="Times New Roman"/>
          <w:iCs/>
          <w:sz w:val="24"/>
          <w:szCs w:val="24"/>
        </w:rPr>
        <w:t xml:space="preserve"> yang baik</w:t>
      </w:r>
      <w:r w:rsidR="002C272C" w:rsidRPr="00885DA7">
        <w:rPr>
          <w:rFonts w:ascii="Times New Roman" w:eastAsiaTheme="minorHAnsi" w:hAnsi="Times New Roman" w:cs="Times New Roman"/>
          <w:iCs/>
          <w:sz w:val="24"/>
          <w:szCs w:val="24"/>
        </w:rPr>
        <w:t xml:space="preserve">”. </w:t>
      </w:r>
      <w:r w:rsidRPr="00885DA7">
        <w:rPr>
          <w:rFonts w:ascii="Times New Roman" w:eastAsiaTheme="minorHAnsi" w:hAnsi="Times New Roman" w:cs="Times New Roman"/>
          <w:iCs/>
          <w:sz w:val="24"/>
          <w:szCs w:val="24"/>
        </w:rPr>
        <w:t>Yang diharapkan dari melakukan suatu pekerjaan tersebut.</w:t>
      </w:r>
      <w:r w:rsidRPr="00885DA7">
        <w:rPr>
          <w:rStyle w:val="FootnoteReference"/>
          <w:rFonts w:ascii="Times New Roman" w:eastAsiaTheme="minorHAnsi" w:hAnsi="Times New Roman"/>
          <w:iCs/>
          <w:sz w:val="24"/>
          <w:szCs w:val="24"/>
        </w:rPr>
        <w:footnoteReference w:id="49"/>
      </w:r>
    </w:p>
    <w:p w:rsidR="000E2E1F" w:rsidRPr="00885DA7" w:rsidRDefault="000E2E1F" w:rsidP="00FA6F9B">
      <w:pPr>
        <w:pStyle w:val="ListParagraph"/>
        <w:tabs>
          <w:tab w:val="left" w:pos="1701"/>
        </w:tabs>
        <w:autoSpaceDE w:val="0"/>
        <w:autoSpaceDN w:val="0"/>
        <w:adjustRightInd w:val="0"/>
        <w:spacing w:after="0" w:line="240" w:lineRule="auto"/>
        <w:ind w:left="709"/>
        <w:jc w:val="both"/>
        <w:rPr>
          <w:rFonts w:ascii="Times New Roman" w:eastAsiaTheme="minorHAnsi" w:hAnsi="Times New Roman" w:cs="Times New Roman"/>
          <w:iCs/>
          <w:sz w:val="24"/>
          <w:szCs w:val="24"/>
        </w:rPr>
      </w:pPr>
      <w:r w:rsidRPr="00885DA7">
        <w:rPr>
          <w:rFonts w:ascii="Times New Roman" w:eastAsiaTheme="minorHAnsi" w:hAnsi="Times New Roman" w:cs="Times New Roman"/>
          <w:iCs/>
          <w:sz w:val="24"/>
          <w:szCs w:val="24"/>
        </w:rPr>
        <w:tab/>
      </w:r>
    </w:p>
    <w:p w:rsidR="00C74AE9" w:rsidRDefault="000E2E1F" w:rsidP="00B31020">
      <w:pPr>
        <w:pStyle w:val="ListParagraph"/>
        <w:tabs>
          <w:tab w:val="left" w:pos="1701"/>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Dari penjelasan para mufassir di atas </w:t>
      </w:r>
      <w:r w:rsidR="00C74AE9">
        <w:rPr>
          <w:rFonts w:ascii="Times New Roman" w:eastAsiaTheme="minorHAnsi" w:hAnsi="Times New Roman" w:cs="Times New Roman"/>
          <w:sz w:val="24"/>
          <w:szCs w:val="24"/>
        </w:rPr>
        <w:t>hemat peneliti bahwa</w:t>
      </w:r>
      <w:r>
        <w:rPr>
          <w:rFonts w:ascii="Times New Roman" w:eastAsiaTheme="minorHAnsi" w:hAnsi="Times New Roman" w:cs="Times New Roman"/>
          <w:sz w:val="24"/>
          <w:szCs w:val="24"/>
        </w:rPr>
        <w:t xml:space="preserve"> Allah menurunkan Ayat pertama kepada Nabi Muhammad saw </w:t>
      </w:r>
      <w:r w:rsidR="00C74AE9">
        <w:rPr>
          <w:rFonts w:ascii="Times New Roman" w:eastAsiaTheme="minorHAnsi" w:hAnsi="Times New Roman" w:cs="Times New Roman"/>
          <w:sz w:val="24"/>
          <w:szCs w:val="24"/>
        </w:rPr>
        <w:t>untuk</w:t>
      </w:r>
      <w:r>
        <w:rPr>
          <w:rFonts w:ascii="Times New Roman" w:eastAsiaTheme="minorHAnsi" w:hAnsi="Times New Roman" w:cs="Times New Roman"/>
          <w:sz w:val="24"/>
          <w:szCs w:val="24"/>
        </w:rPr>
        <w:t xml:space="preserve"> manusia agar menanamkan pendidikan tauhid dan senantiasa selalu mengerjakan sesuatu dengan mengawali atas nama Allah Yang Maha Menjadikan segalanya di alam ini</w:t>
      </w:r>
      <w:r w:rsidR="00C74AE9">
        <w:rPr>
          <w:rFonts w:ascii="Times New Roman" w:eastAsiaTheme="minorHAnsi" w:hAnsi="Times New Roman" w:cs="Times New Roman"/>
          <w:sz w:val="24"/>
          <w:szCs w:val="24"/>
        </w:rPr>
        <w:t xml:space="preserve"> dan di iringi dengan keikhlasan yang ada didalam hati manusia sehingga segala pekerjaan yang dilakukan akan bermakna dan semua itu diniatkan beribadah kepada Allah SWT. Ditegaskan dalam Firman Allah:</w:t>
      </w:r>
    </w:p>
    <w:p w:rsidR="00C74AE9" w:rsidRPr="000028A4" w:rsidRDefault="00C74AE9" w:rsidP="000028A4">
      <w:pPr>
        <w:pStyle w:val="ListParagraph"/>
        <w:tabs>
          <w:tab w:val="left" w:pos="1701"/>
        </w:tabs>
        <w:autoSpaceDE w:val="0"/>
        <w:autoSpaceDN w:val="0"/>
        <w:bidi/>
        <w:adjustRightInd w:val="0"/>
        <w:spacing w:after="0" w:line="240" w:lineRule="auto"/>
        <w:ind w:left="49"/>
        <w:jc w:val="both"/>
        <w:rPr>
          <w:rFonts w:ascii="Traditional Arabic" w:eastAsiaTheme="minorHAnsi" w:hAnsi="Traditional Arabic" w:cs="Traditional Arabic"/>
          <w:i/>
          <w:sz w:val="32"/>
          <w:szCs w:val="32"/>
          <w:rtl/>
        </w:rPr>
      </w:pPr>
      <w:r w:rsidRPr="000028A4">
        <w:rPr>
          <w:rFonts w:ascii="Traditional Arabic" w:eastAsiaTheme="minorHAnsi" w:hAnsi="Traditional Arabic" w:cs="Traditional Arabic"/>
          <w:sz w:val="32"/>
          <w:szCs w:val="32"/>
        </w:rPr>
        <w:sym w:font="HQPB4" w:char="F0F6"/>
      </w:r>
      <w:r w:rsidRPr="000028A4">
        <w:rPr>
          <w:rFonts w:ascii="Traditional Arabic" w:eastAsiaTheme="minorHAnsi" w:hAnsi="Traditional Arabic" w:cs="Traditional Arabic"/>
          <w:sz w:val="32"/>
          <w:szCs w:val="32"/>
        </w:rPr>
        <w:sym w:font="HQPB2" w:char="F040"/>
      </w:r>
      <w:r w:rsidRPr="000028A4">
        <w:rPr>
          <w:rFonts w:ascii="Traditional Arabic" w:eastAsiaTheme="minorHAnsi" w:hAnsi="Traditional Arabic" w:cs="Traditional Arabic"/>
          <w:sz w:val="32"/>
          <w:szCs w:val="32"/>
        </w:rPr>
        <w:sym w:font="HQPB5" w:char="F09E"/>
      </w:r>
      <w:r w:rsidRPr="000028A4">
        <w:rPr>
          <w:rFonts w:ascii="Traditional Arabic" w:eastAsiaTheme="minorHAnsi" w:hAnsi="Traditional Arabic" w:cs="Traditional Arabic"/>
          <w:sz w:val="32"/>
          <w:szCs w:val="32"/>
        </w:rPr>
        <w:sym w:font="HQPB2" w:char="F032"/>
      </w:r>
      <w:r w:rsidRPr="000028A4">
        <w:rPr>
          <w:rFonts w:ascii="Traditional Arabic" w:eastAsiaTheme="minorHAnsi" w:hAnsi="Traditional Arabic" w:cs="Traditional Arabic"/>
          <w:sz w:val="32"/>
          <w:szCs w:val="32"/>
        </w:rPr>
        <w:sym w:font="HQPB5" w:char="F075"/>
      </w:r>
      <w:r w:rsidRPr="000028A4">
        <w:rPr>
          <w:rFonts w:ascii="Traditional Arabic" w:eastAsiaTheme="minorHAnsi" w:hAnsi="Traditional Arabic" w:cs="Traditional Arabic"/>
          <w:sz w:val="32"/>
          <w:szCs w:val="32"/>
        </w:rPr>
        <w:sym w:font="HQPB2" w:char="F071"/>
      </w:r>
      <w:r w:rsidRPr="000028A4">
        <w:rPr>
          <w:rFonts w:ascii="Traditional Arabic" w:eastAsiaTheme="minorHAnsi" w:hAnsi="Traditional Arabic" w:cs="Traditional Arabic"/>
          <w:sz w:val="32"/>
          <w:szCs w:val="32"/>
        </w:rPr>
        <w:sym w:font="HQPB5" w:char="F073"/>
      </w:r>
      <w:r w:rsidRPr="000028A4">
        <w:rPr>
          <w:rFonts w:ascii="Traditional Arabic" w:eastAsiaTheme="minorHAnsi" w:hAnsi="Traditional Arabic" w:cs="Traditional Arabic"/>
          <w:sz w:val="32"/>
          <w:szCs w:val="32"/>
        </w:rPr>
        <w:sym w:font="HQPB1" w:char="F03F"/>
      </w:r>
      <w:r w:rsidRPr="000028A4">
        <w:rPr>
          <w:rFonts w:ascii="Traditional Arabic" w:eastAsiaTheme="minorHAnsi" w:hAnsi="Traditional Arabic" w:cs="Traditional Arabic"/>
          <w:sz w:val="32"/>
          <w:szCs w:val="32"/>
        </w:rPr>
        <w:sym w:font="HQPB5" w:char="F075"/>
      </w:r>
      <w:r w:rsidRPr="000028A4">
        <w:rPr>
          <w:rFonts w:ascii="Traditional Arabic" w:eastAsiaTheme="minorHAnsi" w:hAnsi="Traditional Arabic" w:cs="Traditional Arabic"/>
          <w:sz w:val="32"/>
          <w:szCs w:val="32"/>
        </w:rPr>
        <w:sym w:font="HQPB2" w:char="F072"/>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2" w:char="F092"/>
      </w:r>
      <w:r w:rsidRPr="000028A4">
        <w:rPr>
          <w:rFonts w:ascii="Traditional Arabic" w:eastAsiaTheme="minorHAnsi" w:hAnsi="Traditional Arabic" w:cs="Traditional Arabic"/>
          <w:sz w:val="32"/>
          <w:szCs w:val="32"/>
        </w:rPr>
        <w:sym w:font="HQPB5" w:char="F06E"/>
      </w:r>
      <w:r w:rsidRPr="000028A4">
        <w:rPr>
          <w:rFonts w:ascii="Traditional Arabic" w:eastAsiaTheme="minorHAnsi" w:hAnsi="Traditional Arabic" w:cs="Traditional Arabic"/>
          <w:sz w:val="32"/>
          <w:szCs w:val="32"/>
        </w:rPr>
        <w:sym w:font="HQPB2" w:char="F03F"/>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1" w:char="F0E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4" w:char="F0C7"/>
      </w:r>
      <w:r w:rsidRPr="000028A4">
        <w:rPr>
          <w:rFonts w:ascii="Traditional Arabic" w:eastAsiaTheme="minorHAnsi" w:hAnsi="Traditional Arabic" w:cs="Traditional Arabic"/>
          <w:sz w:val="32"/>
          <w:szCs w:val="32"/>
        </w:rPr>
        <w:sym w:font="HQPB4" w:char="F063"/>
      </w:r>
      <w:r w:rsidRPr="000028A4">
        <w:rPr>
          <w:rFonts w:ascii="Traditional Arabic" w:eastAsiaTheme="minorHAnsi" w:hAnsi="Traditional Arabic" w:cs="Traditional Arabic"/>
          <w:sz w:val="32"/>
          <w:szCs w:val="32"/>
        </w:rPr>
        <w:sym w:font="HQPB2" w:char="F091"/>
      </w:r>
      <w:r w:rsidRPr="000028A4">
        <w:rPr>
          <w:rFonts w:ascii="Traditional Arabic" w:eastAsiaTheme="minorHAnsi" w:hAnsi="Traditional Arabic" w:cs="Traditional Arabic"/>
          <w:sz w:val="32"/>
          <w:szCs w:val="32"/>
        </w:rPr>
        <w:sym w:font="HQPB5" w:char="F079"/>
      </w:r>
      <w:r w:rsidRPr="000028A4">
        <w:rPr>
          <w:rFonts w:ascii="Traditional Arabic" w:eastAsiaTheme="minorHAnsi" w:hAnsi="Traditional Arabic" w:cs="Traditional Arabic"/>
          <w:sz w:val="32"/>
          <w:szCs w:val="32"/>
        </w:rPr>
        <w:sym w:font="HQPB2" w:char="F0DB"/>
      </w:r>
      <w:r w:rsidRPr="000028A4">
        <w:rPr>
          <w:rFonts w:ascii="Traditional Arabic" w:eastAsiaTheme="minorHAnsi" w:hAnsi="Traditional Arabic" w:cs="Traditional Arabic"/>
          <w:sz w:val="32"/>
          <w:szCs w:val="32"/>
        </w:rPr>
        <w:sym w:font="HQPB4" w:char="F0F8"/>
      </w:r>
      <w:r w:rsidRPr="000028A4">
        <w:rPr>
          <w:rFonts w:ascii="Traditional Arabic" w:eastAsiaTheme="minorHAnsi" w:hAnsi="Traditional Arabic" w:cs="Traditional Arabic"/>
          <w:sz w:val="32"/>
          <w:szCs w:val="32"/>
        </w:rPr>
        <w:sym w:font="HQPB2" w:char="F039"/>
      </w:r>
      <w:r w:rsidRPr="000028A4">
        <w:rPr>
          <w:rFonts w:ascii="Traditional Arabic" w:eastAsiaTheme="minorHAnsi" w:hAnsi="Traditional Arabic" w:cs="Traditional Arabic"/>
          <w:sz w:val="32"/>
          <w:szCs w:val="32"/>
        </w:rPr>
        <w:sym w:font="HQPB5" w:char="F024"/>
      </w:r>
      <w:r w:rsidRPr="000028A4">
        <w:rPr>
          <w:rFonts w:ascii="Traditional Arabic" w:eastAsiaTheme="minorHAnsi" w:hAnsi="Traditional Arabic" w:cs="Traditional Arabic"/>
          <w:sz w:val="32"/>
          <w:szCs w:val="32"/>
        </w:rPr>
        <w:sym w:font="HQPB1" w:char="F02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2" w:char="F093"/>
      </w:r>
      <w:r w:rsidRPr="000028A4">
        <w:rPr>
          <w:rFonts w:ascii="Traditional Arabic" w:eastAsiaTheme="minorHAnsi" w:hAnsi="Traditional Arabic" w:cs="Traditional Arabic"/>
          <w:sz w:val="32"/>
          <w:szCs w:val="32"/>
        </w:rPr>
        <w:sym w:font="HQPB4" w:char="F0CF"/>
      </w:r>
      <w:r w:rsidRPr="000028A4">
        <w:rPr>
          <w:rFonts w:ascii="Traditional Arabic" w:eastAsiaTheme="minorHAnsi" w:hAnsi="Traditional Arabic" w:cs="Traditional Arabic"/>
          <w:sz w:val="32"/>
          <w:szCs w:val="32"/>
        </w:rPr>
        <w:sym w:font="HQPB3" w:char="F025"/>
      </w:r>
      <w:r w:rsidRPr="000028A4">
        <w:rPr>
          <w:rFonts w:ascii="Traditional Arabic" w:eastAsiaTheme="minorHAnsi" w:hAnsi="Traditional Arabic" w:cs="Traditional Arabic"/>
          <w:sz w:val="32"/>
          <w:szCs w:val="32"/>
        </w:rPr>
        <w:sym w:font="HQPB4" w:char="F0A9"/>
      </w:r>
      <w:r w:rsidRPr="000028A4">
        <w:rPr>
          <w:rFonts w:ascii="Traditional Arabic" w:eastAsiaTheme="minorHAnsi" w:hAnsi="Traditional Arabic" w:cs="Traditional Arabic"/>
          <w:sz w:val="32"/>
          <w:szCs w:val="32"/>
        </w:rPr>
        <w:sym w:font="HQPB3" w:char="F021"/>
      </w:r>
      <w:r w:rsidRPr="000028A4">
        <w:rPr>
          <w:rFonts w:ascii="Traditional Arabic" w:eastAsiaTheme="minorHAnsi" w:hAnsi="Traditional Arabic" w:cs="Traditional Arabic"/>
          <w:sz w:val="32"/>
          <w:szCs w:val="32"/>
        </w:rPr>
        <w:sym w:font="HQPB5" w:char="F024"/>
      </w:r>
      <w:r w:rsidRPr="000028A4">
        <w:rPr>
          <w:rFonts w:ascii="Traditional Arabic" w:eastAsiaTheme="minorHAnsi" w:hAnsi="Traditional Arabic" w:cs="Traditional Arabic"/>
          <w:sz w:val="32"/>
          <w:szCs w:val="32"/>
        </w:rPr>
        <w:sym w:font="HQPB1" w:char="F02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9F"/>
      </w:r>
      <w:r w:rsidRPr="000028A4">
        <w:rPr>
          <w:rFonts w:ascii="Traditional Arabic" w:eastAsiaTheme="minorHAnsi" w:hAnsi="Traditional Arabic" w:cs="Traditional Arabic"/>
          <w:sz w:val="32"/>
          <w:szCs w:val="32"/>
        </w:rPr>
        <w:sym w:font="HQPB2" w:char="F077"/>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4" w:char="F0DF"/>
      </w:r>
      <w:r w:rsidRPr="000028A4">
        <w:rPr>
          <w:rFonts w:ascii="Traditional Arabic" w:eastAsiaTheme="minorHAnsi" w:hAnsi="Traditional Arabic" w:cs="Traditional Arabic"/>
          <w:sz w:val="32"/>
          <w:szCs w:val="32"/>
        </w:rPr>
        <w:sym w:font="HQPB1" w:char="F04E"/>
      </w:r>
      <w:r w:rsidRPr="000028A4">
        <w:rPr>
          <w:rFonts w:ascii="Traditional Arabic" w:eastAsiaTheme="minorHAnsi" w:hAnsi="Traditional Arabic" w:cs="Traditional Arabic"/>
          <w:sz w:val="32"/>
          <w:szCs w:val="32"/>
        </w:rPr>
        <w:sym w:font="HQPB2" w:char="F071"/>
      </w:r>
      <w:r w:rsidRPr="000028A4">
        <w:rPr>
          <w:rFonts w:ascii="Traditional Arabic" w:eastAsiaTheme="minorHAnsi" w:hAnsi="Traditional Arabic" w:cs="Traditional Arabic"/>
          <w:sz w:val="32"/>
          <w:szCs w:val="32"/>
        </w:rPr>
        <w:sym w:font="HQPB4" w:char="F0DF"/>
      </w:r>
      <w:r w:rsidRPr="000028A4">
        <w:rPr>
          <w:rFonts w:ascii="Traditional Arabic" w:eastAsiaTheme="minorHAnsi" w:hAnsi="Traditional Arabic" w:cs="Traditional Arabic"/>
          <w:sz w:val="32"/>
          <w:szCs w:val="32"/>
        </w:rPr>
        <w:sym w:font="HQPB2" w:char="F04A"/>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2" w:char="F083"/>
      </w:r>
      <w:r w:rsidRPr="000028A4">
        <w:rPr>
          <w:rFonts w:ascii="Traditional Arabic" w:eastAsiaTheme="minorHAnsi" w:hAnsi="Traditional Arabic" w:cs="Traditional Arabic"/>
          <w:sz w:val="32"/>
          <w:szCs w:val="32"/>
          <w:rtl/>
        </w:rPr>
        <w:t xml:space="preserve"> </w:t>
      </w:r>
    </w:p>
    <w:p w:rsidR="00C74AE9" w:rsidRPr="00C74AE9" w:rsidRDefault="00C74AE9" w:rsidP="000028A4">
      <w:pPr>
        <w:pStyle w:val="ListParagraph"/>
        <w:tabs>
          <w:tab w:val="left" w:pos="1701"/>
        </w:tabs>
        <w:autoSpaceDE w:val="0"/>
        <w:autoSpaceDN w:val="0"/>
        <w:adjustRightInd w:val="0"/>
        <w:spacing w:after="0" w:line="240" w:lineRule="auto"/>
        <w:ind w:left="1134"/>
        <w:jc w:val="both"/>
        <w:rPr>
          <w:rFonts w:ascii="Times New Roman" w:eastAsiaTheme="minorHAnsi" w:hAnsi="Times New Roman" w:cs="Times New Roman"/>
          <w:i/>
          <w:sz w:val="24"/>
          <w:szCs w:val="24"/>
        </w:rPr>
      </w:pPr>
      <w:r w:rsidRPr="00C74AE9">
        <w:rPr>
          <w:rFonts w:ascii="Times New Roman" w:eastAsiaTheme="minorHAnsi" w:hAnsi="Times New Roman" w:cs="Times New Roman"/>
          <w:i/>
          <w:sz w:val="24"/>
          <w:szCs w:val="24"/>
        </w:rPr>
        <w:t>“Dan bertawakkallah kepada Allah yang hidup (kekal) yang tidak mati.”</w:t>
      </w:r>
      <w:r w:rsidR="00091472">
        <w:rPr>
          <w:rStyle w:val="FootnoteReference"/>
          <w:rFonts w:ascii="Times New Roman" w:eastAsiaTheme="minorHAnsi" w:hAnsi="Times New Roman"/>
          <w:i/>
          <w:sz w:val="24"/>
          <w:szCs w:val="24"/>
        </w:rPr>
        <w:footnoteReference w:id="50"/>
      </w:r>
      <w:r w:rsidRPr="00C74AE9">
        <w:rPr>
          <w:rFonts w:ascii="Times New Roman" w:eastAsiaTheme="minorHAnsi" w:hAnsi="Times New Roman" w:cs="Times New Roman"/>
          <w:i/>
          <w:sz w:val="24"/>
          <w:szCs w:val="24"/>
        </w:rPr>
        <w:t xml:space="preserve"> </w:t>
      </w:r>
      <w:r w:rsidRPr="00624426">
        <w:rPr>
          <w:rFonts w:ascii="Times New Roman" w:eastAsiaTheme="minorHAnsi" w:hAnsi="Times New Roman" w:cs="Times New Roman"/>
          <w:sz w:val="24"/>
          <w:szCs w:val="24"/>
        </w:rPr>
        <w:t>(</w:t>
      </w:r>
      <w:r w:rsidR="00624426" w:rsidRPr="00624426">
        <w:rPr>
          <w:rFonts w:ascii="Times New Roman" w:eastAsiaTheme="minorHAnsi" w:hAnsi="Times New Roman" w:cs="Times New Roman"/>
          <w:sz w:val="24"/>
          <w:szCs w:val="24"/>
        </w:rPr>
        <w:t>QS.</w:t>
      </w:r>
      <w:r w:rsidRPr="00624426">
        <w:rPr>
          <w:rFonts w:ascii="Times New Roman" w:eastAsiaTheme="minorHAnsi" w:hAnsi="Times New Roman" w:cs="Times New Roman"/>
          <w:sz w:val="24"/>
          <w:szCs w:val="24"/>
        </w:rPr>
        <w:t>al-Furqan/25: 58)</w:t>
      </w:r>
    </w:p>
    <w:p w:rsidR="00C74AE9" w:rsidRPr="000028A4" w:rsidRDefault="00C74AE9" w:rsidP="000028A4">
      <w:pPr>
        <w:pStyle w:val="ListParagraph"/>
        <w:tabs>
          <w:tab w:val="left" w:pos="1701"/>
        </w:tabs>
        <w:autoSpaceDE w:val="0"/>
        <w:autoSpaceDN w:val="0"/>
        <w:bidi/>
        <w:adjustRightInd w:val="0"/>
        <w:spacing w:after="0" w:line="240" w:lineRule="auto"/>
        <w:ind w:left="49" w:right="1134"/>
        <w:jc w:val="both"/>
        <w:rPr>
          <w:rFonts w:ascii="Traditional Arabic" w:eastAsiaTheme="minorHAnsi" w:hAnsi="Traditional Arabic" w:cs="Traditional Arabic"/>
          <w:i/>
          <w:sz w:val="32"/>
          <w:szCs w:val="32"/>
          <w:rtl/>
        </w:rPr>
      </w:pPr>
      <w:r w:rsidRPr="000028A4">
        <w:rPr>
          <w:rFonts w:ascii="Traditional Arabic" w:eastAsiaTheme="minorHAnsi" w:hAnsi="Traditional Arabic" w:cs="Traditional Arabic"/>
          <w:sz w:val="32"/>
          <w:szCs w:val="32"/>
        </w:rPr>
        <w:sym w:font="HQPB1" w:char="F024"/>
      </w:r>
      <w:r w:rsidRPr="000028A4">
        <w:rPr>
          <w:rFonts w:ascii="Traditional Arabic" w:eastAsiaTheme="minorHAnsi" w:hAnsi="Traditional Arabic" w:cs="Traditional Arabic"/>
          <w:sz w:val="32"/>
          <w:szCs w:val="32"/>
        </w:rPr>
        <w:sym w:font="HQPB5" w:char="F070"/>
      </w:r>
      <w:r w:rsidRPr="000028A4">
        <w:rPr>
          <w:rFonts w:ascii="Traditional Arabic" w:eastAsiaTheme="minorHAnsi" w:hAnsi="Traditional Arabic" w:cs="Traditional Arabic"/>
          <w:sz w:val="32"/>
          <w:szCs w:val="32"/>
        </w:rPr>
        <w:sym w:font="HQPB2" w:char="F06B"/>
      </w:r>
      <w:r w:rsidRPr="000028A4">
        <w:rPr>
          <w:rFonts w:ascii="Traditional Arabic" w:eastAsiaTheme="minorHAnsi" w:hAnsi="Traditional Arabic" w:cs="Traditional Arabic"/>
          <w:sz w:val="32"/>
          <w:szCs w:val="32"/>
        </w:rPr>
        <w:sym w:font="HQPB4" w:char="F09A"/>
      </w:r>
      <w:r w:rsidRPr="000028A4">
        <w:rPr>
          <w:rFonts w:ascii="Traditional Arabic" w:eastAsiaTheme="minorHAnsi" w:hAnsi="Traditional Arabic" w:cs="Traditional Arabic"/>
          <w:sz w:val="32"/>
          <w:szCs w:val="32"/>
        </w:rPr>
        <w:sym w:font="HQPB2" w:char="F089"/>
      </w:r>
      <w:r w:rsidRPr="000028A4">
        <w:rPr>
          <w:rFonts w:ascii="Traditional Arabic" w:eastAsiaTheme="minorHAnsi" w:hAnsi="Traditional Arabic" w:cs="Traditional Arabic"/>
          <w:sz w:val="32"/>
          <w:szCs w:val="32"/>
        </w:rPr>
        <w:sym w:font="HQPB5" w:char="F072"/>
      </w:r>
      <w:r w:rsidRPr="000028A4">
        <w:rPr>
          <w:rFonts w:ascii="Traditional Arabic" w:eastAsiaTheme="minorHAnsi" w:hAnsi="Traditional Arabic" w:cs="Traditional Arabic"/>
          <w:sz w:val="32"/>
          <w:szCs w:val="32"/>
        </w:rPr>
        <w:sym w:font="HQPB1" w:char="F027"/>
      </w:r>
      <w:r w:rsidRPr="000028A4">
        <w:rPr>
          <w:rFonts w:ascii="Traditional Arabic" w:eastAsiaTheme="minorHAnsi" w:hAnsi="Traditional Arabic" w:cs="Traditional Arabic"/>
          <w:sz w:val="32"/>
          <w:szCs w:val="32"/>
        </w:rPr>
        <w:sym w:font="HQPB5" w:char="F0AF"/>
      </w:r>
      <w:r w:rsidRPr="000028A4">
        <w:rPr>
          <w:rFonts w:ascii="Traditional Arabic" w:eastAsiaTheme="minorHAnsi" w:hAnsi="Traditional Arabic" w:cs="Traditional Arabic"/>
          <w:sz w:val="32"/>
          <w:szCs w:val="32"/>
        </w:rPr>
        <w:sym w:font="HQPB2" w:char="F0BB"/>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2" w:char="F08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4" w:char="F0E3"/>
      </w:r>
      <w:r w:rsidRPr="000028A4">
        <w:rPr>
          <w:rFonts w:ascii="Traditional Arabic" w:eastAsiaTheme="minorHAnsi" w:hAnsi="Traditional Arabic" w:cs="Traditional Arabic"/>
          <w:sz w:val="32"/>
          <w:szCs w:val="32"/>
        </w:rPr>
        <w:sym w:font="HQPB2" w:char="F041"/>
      </w:r>
      <w:r w:rsidRPr="000028A4">
        <w:rPr>
          <w:rFonts w:ascii="Traditional Arabic" w:eastAsiaTheme="minorHAnsi" w:hAnsi="Traditional Arabic" w:cs="Traditional Arabic"/>
          <w:sz w:val="32"/>
          <w:szCs w:val="32"/>
        </w:rPr>
        <w:sym w:font="HQPB2" w:char="F071"/>
      </w:r>
      <w:r w:rsidRPr="000028A4">
        <w:rPr>
          <w:rFonts w:ascii="Traditional Arabic" w:eastAsiaTheme="minorHAnsi" w:hAnsi="Traditional Arabic" w:cs="Traditional Arabic"/>
          <w:sz w:val="32"/>
          <w:szCs w:val="32"/>
        </w:rPr>
        <w:sym w:font="HQPB4" w:char="F0DF"/>
      </w:r>
      <w:r w:rsidRPr="000028A4">
        <w:rPr>
          <w:rFonts w:ascii="Traditional Arabic" w:eastAsiaTheme="minorHAnsi" w:hAnsi="Traditional Arabic" w:cs="Traditional Arabic"/>
          <w:sz w:val="32"/>
          <w:szCs w:val="32"/>
        </w:rPr>
        <w:sym w:font="HQPB1" w:char="F099"/>
      </w:r>
      <w:r w:rsidRPr="000028A4">
        <w:rPr>
          <w:rFonts w:ascii="Traditional Arabic" w:eastAsiaTheme="minorHAnsi" w:hAnsi="Traditional Arabic" w:cs="Traditional Arabic"/>
          <w:sz w:val="32"/>
          <w:szCs w:val="32"/>
        </w:rPr>
        <w:sym w:font="HQPB4" w:char="F0A7"/>
      </w:r>
      <w:r w:rsidRPr="000028A4">
        <w:rPr>
          <w:rFonts w:ascii="Traditional Arabic" w:eastAsiaTheme="minorHAnsi" w:hAnsi="Traditional Arabic" w:cs="Traditional Arabic"/>
          <w:sz w:val="32"/>
          <w:szCs w:val="32"/>
        </w:rPr>
        <w:sym w:font="HQPB1" w:char="F08D"/>
      </w:r>
      <w:r w:rsidRPr="000028A4">
        <w:rPr>
          <w:rFonts w:ascii="Traditional Arabic" w:eastAsiaTheme="minorHAnsi" w:hAnsi="Traditional Arabic" w:cs="Traditional Arabic"/>
          <w:sz w:val="32"/>
          <w:szCs w:val="32"/>
        </w:rPr>
        <w:sym w:font="HQPB2" w:char="F039"/>
      </w:r>
      <w:r w:rsidRPr="000028A4">
        <w:rPr>
          <w:rFonts w:ascii="Traditional Arabic" w:eastAsiaTheme="minorHAnsi" w:hAnsi="Traditional Arabic" w:cs="Traditional Arabic"/>
          <w:sz w:val="32"/>
          <w:szCs w:val="32"/>
        </w:rPr>
        <w:sym w:font="HQPB5" w:char="F024"/>
      </w:r>
      <w:r w:rsidRPr="000028A4">
        <w:rPr>
          <w:rFonts w:ascii="Traditional Arabic" w:eastAsiaTheme="minorHAnsi" w:hAnsi="Traditional Arabic" w:cs="Traditional Arabic"/>
          <w:sz w:val="32"/>
          <w:szCs w:val="32"/>
        </w:rPr>
        <w:sym w:font="HQPB1" w:char="F02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4" w:char="F0F5"/>
      </w:r>
      <w:r w:rsidRPr="000028A4">
        <w:rPr>
          <w:rFonts w:ascii="Traditional Arabic" w:eastAsiaTheme="minorHAnsi" w:hAnsi="Traditional Arabic" w:cs="Traditional Arabic"/>
          <w:sz w:val="32"/>
          <w:szCs w:val="32"/>
        </w:rPr>
        <w:sym w:font="HQPB1" w:char="F0F7"/>
      </w:r>
      <w:r w:rsidRPr="000028A4">
        <w:rPr>
          <w:rFonts w:ascii="Traditional Arabic" w:eastAsiaTheme="minorHAnsi" w:hAnsi="Traditional Arabic" w:cs="Traditional Arabic"/>
          <w:sz w:val="32"/>
          <w:szCs w:val="32"/>
        </w:rPr>
        <w:sym w:font="HQPB4" w:char="F0CF"/>
      </w:r>
      <w:r w:rsidRPr="000028A4">
        <w:rPr>
          <w:rFonts w:ascii="Traditional Arabic" w:eastAsiaTheme="minorHAnsi" w:hAnsi="Traditional Arabic" w:cs="Traditional Arabic"/>
          <w:sz w:val="32"/>
          <w:szCs w:val="32"/>
        </w:rPr>
        <w:sym w:font="HQPB4" w:char="F06B"/>
      </w:r>
      <w:r w:rsidRPr="000028A4">
        <w:rPr>
          <w:rFonts w:ascii="Traditional Arabic" w:eastAsiaTheme="minorHAnsi" w:hAnsi="Traditional Arabic" w:cs="Traditional Arabic"/>
          <w:sz w:val="32"/>
          <w:szCs w:val="32"/>
        </w:rPr>
        <w:sym w:font="HQPB2" w:char="F03D"/>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1" w:char="F02F"/>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21"/>
      </w:r>
      <w:r w:rsidRPr="000028A4">
        <w:rPr>
          <w:rFonts w:ascii="Traditional Arabic" w:eastAsiaTheme="minorHAnsi" w:hAnsi="Traditional Arabic" w:cs="Traditional Arabic"/>
          <w:sz w:val="32"/>
          <w:szCs w:val="32"/>
        </w:rPr>
        <w:sym w:font="HQPB1" w:char="F024"/>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2" w:char="F042"/>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2" w:char="F041"/>
      </w:r>
      <w:r w:rsidRPr="000028A4">
        <w:rPr>
          <w:rFonts w:ascii="Traditional Arabic" w:eastAsiaTheme="minorHAnsi" w:hAnsi="Traditional Arabic" w:cs="Traditional Arabic"/>
          <w:sz w:val="32"/>
          <w:szCs w:val="32"/>
        </w:rPr>
        <w:sym w:font="HQPB4" w:char="F0CC"/>
      </w:r>
      <w:r w:rsidRPr="000028A4">
        <w:rPr>
          <w:rFonts w:ascii="Traditional Arabic" w:eastAsiaTheme="minorHAnsi" w:hAnsi="Traditional Arabic" w:cs="Traditional Arabic"/>
          <w:sz w:val="32"/>
          <w:szCs w:val="32"/>
        </w:rPr>
        <w:sym w:font="HQPB1" w:char="F093"/>
      </w:r>
      <w:r w:rsidRPr="000028A4">
        <w:rPr>
          <w:rFonts w:ascii="Traditional Arabic" w:eastAsiaTheme="minorHAnsi" w:hAnsi="Traditional Arabic" w:cs="Traditional Arabic"/>
          <w:sz w:val="32"/>
          <w:szCs w:val="32"/>
        </w:rPr>
        <w:sym w:font="HQPB2" w:char="F052"/>
      </w:r>
      <w:r w:rsidRPr="000028A4">
        <w:rPr>
          <w:rFonts w:ascii="Traditional Arabic" w:eastAsiaTheme="minorHAnsi" w:hAnsi="Traditional Arabic" w:cs="Traditional Arabic"/>
          <w:sz w:val="32"/>
          <w:szCs w:val="32"/>
        </w:rPr>
        <w:sym w:font="HQPB4" w:char="F0E9"/>
      </w:r>
      <w:r w:rsidRPr="000028A4">
        <w:rPr>
          <w:rFonts w:ascii="Traditional Arabic" w:eastAsiaTheme="minorHAnsi" w:hAnsi="Traditional Arabic" w:cs="Traditional Arabic"/>
          <w:sz w:val="32"/>
          <w:szCs w:val="32"/>
        </w:rPr>
        <w:sym w:font="HQPB1" w:char="F026"/>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9A"/>
      </w:r>
      <w:r w:rsidRPr="000028A4">
        <w:rPr>
          <w:rFonts w:ascii="Traditional Arabic" w:eastAsiaTheme="minorHAnsi" w:hAnsi="Traditional Arabic" w:cs="Traditional Arabic"/>
          <w:sz w:val="32"/>
          <w:szCs w:val="32"/>
        </w:rPr>
        <w:sym w:font="HQPB3" w:char="F081"/>
      </w:r>
      <w:r w:rsidRPr="000028A4">
        <w:rPr>
          <w:rFonts w:ascii="Traditional Arabic" w:eastAsiaTheme="minorHAnsi" w:hAnsi="Traditional Arabic" w:cs="Traditional Arabic"/>
          <w:sz w:val="32"/>
          <w:szCs w:val="32"/>
        </w:rPr>
        <w:sym w:font="HQPB4" w:char="F0F8"/>
      </w:r>
      <w:r w:rsidRPr="000028A4">
        <w:rPr>
          <w:rFonts w:ascii="Traditional Arabic" w:eastAsiaTheme="minorHAnsi" w:hAnsi="Traditional Arabic" w:cs="Traditional Arabic"/>
          <w:sz w:val="32"/>
          <w:szCs w:val="32"/>
        </w:rPr>
        <w:sym w:font="HQPB2" w:char="F08B"/>
      </w:r>
      <w:r w:rsidRPr="000028A4">
        <w:rPr>
          <w:rFonts w:ascii="Traditional Arabic" w:eastAsiaTheme="minorHAnsi" w:hAnsi="Traditional Arabic" w:cs="Traditional Arabic"/>
          <w:sz w:val="32"/>
          <w:szCs w:val="32"/>
        </w:rPr>
        <w:sym w:font="HQPB5" w:char="F073"/>
      </w:r>
      <w:r w:rsidRPr="000028A4">
        <w:rPr>
          <w:rFonts w:ascii="Traditional Arabic" w:eastAsiaTheme="minorHAnsi" w:hAnsi="Traditional Arabic" w:cs="Traditional Arabic"/>
          <w:sz w:val="32"/>
          <w:szCs w:val="32"/>
        </w:rPr>
        <w:sym w:font="HQPB2" w:char="F039"/>
      </w:r>
      <w:r w:rsidRPr="000028A4">
        <w:rPr>
          <w:rFonts w:ascii="Traditional Arabic" w:eastAsiaTheme="minorHAnsi" w:hAnsi="Traditional Arabic" w:cs="Traditional Arabic"/>
          <w:sz w:val="32"/>
          <w:szCs w:val="32"/>
        </w:rPr>
        <w:sym w:font="HQPB4" w:char="F0CE"/>
      </w:r>
      <w:r w:rsidRPr="000028A4">
        <w:rPr>
          <w:rFonts w:ascii="Traditional Arabic" w:eastAsiaTheme="minorHAnsi" w:hAnsi="Traditional Arabic" w:cs="Traditional Arabic"/>
          <w:sz w:val="32"/>
          <w:szCs w:val="32"/>
        </w:rPr>
        <w:sym w:font="HQPB1" w:char="F029"/>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2" w:char="F060"/>
      </w:r>
      <w:r w:rsidRPr="000028A4">
        <w:rPr>
          <w:rFonts w:ascii="Traditional Arabic" w:eastAsiaTheme="minorHAnsi" w:hAnsi="Traditional Arabic" w:cs="Traditional Arabic"/>
          <w:sz w:val="32"/>
          <w:szCs w:val="32"/>
        </w:rPr>
        <w:sym w:font="HQPB4" w:char="F0CF"/>
      </w:r>
      <w:r w:rsidRPr="000028A4">
        <w:rPr>
          <w:rFonts w:ascii="Traditional Arabic" w:eastAsiaTheme="minorHAnsi" w:hAnsi="Traditional Arabic" w:cs="Traditional Arabic"/>
          <w:sz w:val="32"/>
          <w:szCs w:val="32"/>
        </w:rPr>
        <w:sym w:font="HQPB2" w:char="F042"/>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79"/>
      </w:r>
      <w:r w:rsidRPr="000028A4">
        <w:rPr>
          <w:rFonts w:ascii="Traditional Arabic" w:eastAsiaTheme="minorHAnsi" w:hAnsi="Traditional Arabic" w:cs="Traditional Arabic"/>
          <w:sz w:val="32"/>
          <w:szCs w:val="32"/>
        </w:rPr>
        <w:sym w:font="HQPB2" w:char="F037"/>
      </w:r>
      <w:r w:rsidRPr="000028A4">
        <w:rPr>
          <w:rFonts w:ascii="Traditional Arabic" w:eastAsiaTheme="minorHAnsi" w:hAnsi="Traditional Arabic" w:cs="Traditional Arabic"/>
          <w:sz w:val="32"/>
          <w:szCs w:val="32"/>
        </w:rPr>
        <w:sym w:font="HQPB4" w:char="F0CE"/>
      </w:r>
      <w:r w:rsidRPr="000028A4">
        <w:rPr>
          <w:rFonts w:ascii="Traditional Arabic" w:eastAsiaTheme="minorHAnsi" w:hAnsi="Traditional Arabic" w:cs="Traditional Arabic"/>
          <w:sz w:val="32"/>
          <w:szCs w:val="32"/>
        </w:rPr>
        <w:sym w:font="HQPB4" w:char="F069"/>
      </w:r>
      <w:r w:rsidRPr="000028A4">
        <w:rPr>
          <w:rFonts w:ascii="Traditional Arabic" w:eastAsiaTheme="minorHAnsi" w:hAnsi="Traditional Arabic" w:cs="Traditional Arabic"/>
          <w:sz w:val="32"/>
          <w:szCs w:val="32"/>
        </w:rPr>
        <w:sym w:font="HQPB1" w:char="F02F"/>
      </w:r>
      <w:r w:rsidRPr="000028A4">
        <w:rPr>
          <w:rFonts w:ascii="Traditional Arabic" w:eastAsiaTheme="minorHAnsi" w:hAnsi="Traditional Arabic" w:cs="Traditional Arabic"/>
          <w:sz w:val="32"/>
          <w:szCs w:val="32"/>
        </w:rPr>
        <w:sym w:font="HQPB4" w:char="F0A2"/>
      </w:r>
      <w:r w:rsidRPr="000028A4">
        <w:rPr>
          <w:rFonts w:ascii="Traditional Arabic" w:eastAsiaTheme="minorHAnsi" w:hAnsi="Traditional Arabic" w:cs="Traditional Arabic"/>
          <w:sz w:val="32"/>
          <w:szCs w:val="32"/>
        </w:rPr>
        <w:sym w:font="HQPB1" w:char="F091"/>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4" w:char="F028"/>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2" w:char="F062"/>
      </w:r>
      <w:r w:rsidRPr="000028A4">
        <w:rPr>
          <w:rFonts w:ascii="Traditional Arabic" w:eastAsiaTheme="minorHAnsi" w:hAnsi="Traditional Arabic" w:cs="Traditional Arabic"/>
          <w:sz w:val="32"/>
          <w:szCs w:val="32"/>
        </w:rPr>
        <w:sym w:font="HQPB4" w:char="F0CE"/>
      </w:r>
      <w:r w:rsidRPr="000028A4">
        <w:rPr>
          <w:rFonts w:ascii="Traditional Arabic" w:eastAsiaTheme="minorHAnsi" w:hAnsi="Traditional Arabic" w:cs="Traditional Arabic"/>
          <w:sz w:val="32"/>
          <w:szCs w:val="32"/>
        </w:rPr>
        <w:sym w:font="HQPB1" w:char="F029"/>
      </w:r>
      <w:r w:rsidRPr="000028A4">
        <w:rPr>
          <w:rFonts w:ascii="Traditional Arabic" w:eastAsiaTheme="minorHAnsi" w:hAnsi="Traditional Arabic" w:cs="Traditional Arabic"/>
          <w:sz w:val="32"/>
          <w:szCs w:val="32"/>
        </w:rPr>
        <w:sym w:font="HQPB5" w:char="F075"/>
      </w:r>
      <w:r w:rsidRPr="000028A4">
        <w:rPr>
          <w:rFonts w:ascii="Traditional Arabic" w:eastAsiaTheme="minorHAnsi" w:hAnsi="Traditional Arabic" w:cs="Traditional Arabic"/>
          <w:sz w:val="32"/>
          <w:szCs w:val="32"/>
        </w:rPr>
        <w:sym w:font="HQPB2" w:char="F072"/>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4" w:char="F0F3"/>
      </w:r>
      <w:r w:rsidRPr="000028A4">
        <w:rPr>
          <w:rFonts w:ascii="Traditional Arabic" w:eastAsiaTheme="minorHAnsi" w:hAnsi="Traditional Arabic" w:cs="Traditional Arabic"/>
          <w:sz w:val="32"/>
          <w:szCs w:val="32"/>
        </w:rPr>
        <w:sym w:font="HQPB2" w:char="F04F"/>
      </w:r>
      <w:r w:rsidRPr="000028A4">
        <w:rPr>
          <w:rFonts w:ascii="Traditional Arabic" w:eastAsiaTheme="minorHAnsi" w:hAnsi="Traditional Arabic" w:cs="Traditional Arabic"/>
          <w:sz w:val="32"/>
          <w:szCs w:val="32"/>
        </w:rPr>
        <w:sym w:font="HQPB4" w:char="F0A9"/>
      </w:r>
      <w:r w:rsidRPr="000028A4">
        <w:rPr>
          <w:rFonts w:ascii="Traditional Arabic" w:eastAsiaTheme="minorHAnsi" w:hAnsi="Traditional Arabic" w:cs="Traditional Arabic"/>
          <w:sz w:val="32"/>
          <w:szCs w:val="32"/>
        </w:rPr>
        <w:sym w:font="HQPB2" w:char="F039"/>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4" w:char="F0F6"/>
      </w:r>
      <w:r w:rsidRPr="000028A4">
        <w:rPr>
          <w:rFonts w:ascii="Traditional Arabic" w:eastAsiaTheme="minorHAnsi" w:hAnsi="Traditional Arabic" w:cs="Traditional Arabic"/>
          <w:sz w:val="32"/>
          <w:szCs w:val="32"/>
        </w:rPr>
        <w:sym w:font="HQPB2" w:char="F040"/>
      </w:r>
      <w:r w:rsidRPr="000028A4">
        <w:rPr>
          <w:rFonts w:ascii="Traditional Arabic" w:eastAsiaTheme="minorHAnsi" w:hAnsi="Traditional Arabic" w:cs="Traditional Arabic"/>
          <w:sz w:val="32"/>
          <w:szCs w:val="32"/>
        </w:rPr>
        <w:sym w:font="HQPB5" w:char="F079"/>
      </w:r>
      <w:r w:rsidRPr="000028A4">
        <w:rPr>
          <w:rFonts w:ascii="Traditional Arabic" w:eastAsiaTheme="minorHAnsi" w:hAnsi="Traditional Arabic" w:cs="Traditional Arabic"/>
          <w:sz w:val="32"/>
          <w:szCs w:val="32"/>
        </w:rPr>
        <w:sym w:font="HQPB1" w:char="F0E8"/>
      </w:r>
      <w:r w:rsidRPr="000028A4">
        <w:rPr>
          <w:rFonts w:ascii="Traditional Arabic" w:eastAsiaTheme="minorHAnsi" w:hAnsi="Traditional Arabic" w:cs="Traditional Arabic"/>
          <w:sz w:val="32"/>
          <w:szCs w:val="32"/>
        </w:rPr>
        <w:sym w:font="HQPB4" w:char="F0F8"/>
      </w:r>
      <w:r w:rsidRPr="000028A4">
        <w:rPr>
          <w:rFonts w:ascii="Traditional Arabic" w:eastAsiaTheme="minorHAnsi" w:hAnsi="Traditional Arabic" w:cs="Traditional Arabic"/>
          <w:sz w:val="32"/>
          <w:szCs w:val="32"/>
        </w:rPr>
        <w:sym w:font="HQPB1" w:char="F0FF"/>
      </w:r>
      <w:r w:rsidRPr="000028A4">
        <w:rPr>
          <w:rFonts w:ascii="Traditional Arabic" w:eastAsiaTheme="minorHAnsi" w:hAnsi="Traditional Arabic" w:cs="Traditional Arabic"/>
          <w:sz w:val="32"/>
          <w:szCs w:val="32"/>
        </w:rPr>
        <w:sym w:font="HQPB5" w:char="F073"/>
      </w:r>
      <w:r w:rsidRPr="000028A4">
        <w:rPr>
          <w:rFonts w:ascii="Traditional Arabic" w:eastAsiaTheme="minorHAnsi" w:hAnsi="Traditional Arabic" w:cs="Traditional Arabic"/>
          <w:sz w:val="32"/>
          <w:szCs w:val="32"/>
        </w:rPr>
        <w:sym w:font="HQPB1" w:char="F03F"/>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1" w:char="F024"/>
      </w:r>
      <w:r w:rsidRPr="000028A4">
        <w:rPr>
          <w:rFonts w:ascii="Traditional Arabic" w:eastAsiaTheme="minorHAnsi" w:hAnsi="Traditional Arabic" w:cs="Traditional Arabic"/>
          <w:sz w:val="32"/>
          <w:szCs w:val="32"/>
        </w:rPr>
        <w:sym w:font="HQPB5" w:char="F079"/>
      </w:r>
      <w:r w:rsidRPr="000028A4">
        <w:rPr>
          <w:rFonts w:ascii="Traditional Arabic" w:eastAsiaTheme="minorHAnsi" w:hAnsi="Traditional Arabic" w:cs="Traditional Arabic"/>
          <w:sz w:val="32"/>
          <w:szCs w:val="32"/>
        </w:rPr>
        <w:sym w:font="HQPB2" w:char="F04A"/>
      </w:r>
      <w:r w:rsidRPr="000028A4">
        <w:rPr>
          <w:rFonts w:ascii="Traditional Arabic" w:eastAsiaTheme="minorHAnsi" w:hAnsi="Traditional Arabic" w:cs="Traditional Arabic"/>
          <w:sz w:val="32"/>
          <w:szCs w:val="32"/>
        </w:rPr>
        <w:sym w:font="HQPB5" w:char="F073"/>
      </w:r>
      <w:r w:rsidRPr="000028A4">
        <w:rPr>
          <w:rFonts w:ascii="Traditional Arabic" w:eastAsiaTheme="minorHAnsi" w:hAnsi="Traditional Arabic" w:cs="Traditional Arabic"/>
          <w:sz w:val="32"/>
          <w:szCs w:val="32"/>
        </w:rPr>
        <w:sym w:font="HQPB1" w:char="F0F9"/>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7C"/>
      </w:r>
      <w:r w:rsidRPr="000028A4">
        <w:rPr>
          <w:rFonts w:ascii="Traditional Arabic" w:eastAsiaTheme="minorHAnsi" w:hAnsi="Traditional Arabic" w:cs="Traditional Arabic"/>
          <w:sz w:val="32"/>
          <w:szCs w:val="32"/>
        </w:rPr>
        <w:sym w:font="HQPB1" w:char="F04D"/>
      </w:r>
      <w:r w:rsidRPr="000028A4">
        <w:rPr>
          <w:rFonts w:ascii="Traditional Arabic" w:eastAsiaTheme="minorHAnsi" w:hAnsi="Traditional Arabic" w:cs="Traditional Arabic"/>
          <w:sz w:val="32"/>
          <w:szCs w:val="32"/>
        </w:rPr>
        <w:sym w:font="HQPB4" w:char="F0F8"/>
      </w:r>
      <w:r w:rsidRPr="000028A4">
        <w:rPr>
          <w:rFonts w:ascii="Traditional Arabic" w:eastAsiaTheme="minorHAnsi" w:hAnsi="Traditional Arabic" w:cs="Traditional Arabic"/>
          <w:sz w:val="32"/>
          <w:szCs w:val="32"/>
        </w:rPr>
        <w:sym w:font="HQPB1" w:char="F0F3"/>
      </w:r>
      <w:r w:rsidRPr="000028A4">
        <w:rPr>
          <w:rFonts w:ascii="Traditional Arabic" w:eastAsiaTheme="minorHAnsi" w:hAnsi="Traditional Arabic" w:cs="Traditional Arabic"/>
          <w:sz w:val="32"/>
          <w:szCs w:val="32"/>
        </w:rPr>
        <w:sym w:font="HQPB4" w:char="F0AF"/>
      </w:r>
      <w:r w:rsidRPr="000028A4">
        <w:rPr>
          <w:rFonts w:ascii="Traditional Arabic" w:eastAsiaTheme="minorHAnsi" w:hAnsi="Traditional Arabic" w:cs="Traditional Arabic"/>
          <w:sz w:val="32"/>
          <w:szCs w:val="32"/>
        </w:rPr>
        <w:sym w:font="HQPB2" w:char="F03D"/>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1" w:char="F02F"/>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2" w:char="F0BC"/>
      </w:r>
      <w:r w:rsidRPr="000028A4">
        <w:rPr>
          <w:rFonts w:ascii="Traditional Arabic" w:eastAsiaTheme="minorHAnsi" w:hAnsi="Traditional Arabic" w:cs="Traditional Arabic"/>
          <w:sz w:val="32"/>
          <w:szCs w:val="32"/>
        </w:rPr>
        <w:sym w:font="HQPB4" w:char="F0E7"/>
      </w:r>
      <w:r w:rsidRPr="000028A4">
        <w:rPr>
          <w:rFonts w:ascii="Traditional Arabic" w:eastAsiaTheme="minorHAnsi" w:hAnsi="Traditional Arabic" w:cs="Traditional Arabic"/>
          <w:sz w:val="32"/>
          <w:szCs w:val="32"/>
        </w:rPr>
        <w:sym w:font="HQPB2" w:char="F06D"/>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1" w:char="F047"/>
      </w:r>
      <w:r w:rsidRPr="000028A4">
        <w:rPr>
          <w:rFonts w:ascii="Traditional Arabic" w:eastAsiaTheme="minorHAnsi" w:hAnsi="Traditional Arabic" w:cs="Traditional Arabic"/>
          <w:sz w:val="32"/>
          <w:szCs w:val="32"/>
        </w:rPr>
        <w:sym w:font="HQPB5" w:char="F073"/>
      </w:r>
      <w:r w:rsidRPr="000028A4">
        <w:rPr>
          <w:rFonts w:ascii="Traditional Arabic" w:eastAsiaTheme="minorHAnsi" w:hAnsi="Traditional Arabic" w:cs="Traditional Arabic"/>
          <w:sz w:val="32"/>
          <w:szCs w:val="32"/>
        </w:rPr>
        <w:sym w:font="HQPB2" w:char="F039"/>
      </w:r>
      <w:r w:rsidRPr="000028A4">
        <w:rPr>
          <w:rFonts w:ascii="Traditional Arabic" w:eastAsiaTheme="minorHAnsi" w:hAnsi="Traditional Arabic" w:cs="Traditional Arabic"/>
          <w:sz w:val="32"/>
          <w:szCs w:val="32"/>
        </w:rPr>
        <w:sym w:font="HQPB1" w:char="F024"/>
      </w:r>
      <w:r w:rsidRPr="000028A4">
        <w:rPr>
          <w:rFonts w:ascii="Traditional Arabic" w:eastAsiaTheme="minorHAnsi" w:hAnsi="Traditional Arabic" w:cs="Traditional Arabic"/>
          <w:sz w:val="32"/>
          <w:szCs w:val="32"/>
        </w:rPr>
        <w:sym w:font="HQPB5" w:char="F079"/>
      </w:r>
      <w:r w:rsidRPr="000028A4">
        <w:rPr>
          <w:rFonts w:ascii="Traditional Arabic" w:eastAsiaTheme="minorHAnsi" w:hAnsi="Traditional Arabic" w:cs="Traditional Arabic"/>
          <w:sz w:val="32"/>
          <w:szCs w:val="32"/>
        </w:rPr>
        <w:sym w:font="HQPB1" w:char="F099"/>
      </w:r>
      <w:r w:rsidRPr="000028A4">
        <w:rPr>
          <w:rFonts w:ascii="Traditional Arabic" w:eastAsiaTheme="minorHAnsi" w:hAnsi="Traditional Arabic" w:cs="Traditional Arabic"/>
          <w:sz w:val="32"/>
          <w:szCs w:val="32"/>
        </w:rPr>
        <w:sym w:font="HQPB4" w:char="F0CD"/>
      </w:r>
      <w:r w:rsidRPr="000028A4">
        <w:rPr>
          <w:rFonts w:ascii="Traditional Arabic" w:eastAsiaTheme="minorHAnsi" w:hAnsi="Traditional Arabic" w:cs="Traditional Arabic"/>
          <w:sz w:val="32"/>
          <w:szCs w:val="32"/>
        </w:rPr>
        <w:sym w:font="HQPB1" w:char="F091"/>
      </w:r>
      <w:r w:rsidRPr="000028A4">
        <w:rPr>
          <w:rFonts w:ascii="Traditional Arabic" w:eastAsiaTheme="minorHAnsi" w:hAnsi="Traditional Arabic" w:cs="Traditional Arabic"/>
          <w:sz w:val="32"/>
          <w:szCs w:val="32"/>
          <w:rtl/>
        </w:rPr>
        <w:t xml:space="preserve"> </w:t>
      </w:r>
    </w:p>
    <w:p w:rsidR="00C74AE9" w:rsidRDefault="00624426" w:rsidP="00B31020">
      <w:pPr>
        <w:pStyle w:val="ListParagraph"/>
        <w:tabs>
          <w:tab w:val="left" w:pos="1701"/>
        </w:tabs>
        <w:autoSpaceDE w:val="0"/>
        <w:autoSpaceDN w:val="0"/>
        <w:adjustRightInd w:val="0"/>
        <w:spacing w:after="0" w:line="240" w:lineRule="auto"/>
        <w:ind w:left="1134"/>
        <w:jc w:val="both"/>
        <w:rPr>
          <w:rFonts w:ascii="Times New Roman" w:eastAsiaTheme="minorHAnsi" w:hAnsi="Times New Roman" w:cs="Times New Roman"/>
          <w:sz w:val="24"/>
          <w:szCs w:val="24"/>
        </w:rPr>
      </w:pPr>
      <w:r w:rsidRPr="00624426">
        <w:rPr>
          <w:rFonts w:ascii="Times New Roman" w:eastAsiaTheme="minorHAnsi" w:hAnsi="Times New Roman" w:cs="Times New Roman"/>
          <w:i/>
          <w:sz w:val="24"/>
          <w:szCs w:val="24"/>
        </w:rPr>
        <w:t>“</w:t>
      </w:r>
      <w:r w:rsidR="00C74AE9" w:rsidRPr="00624426">
        <w:rPr>
          <w:rFonts w:ascii="Times New Roman" w:eastAsiaTheme="minorHAnsi" w:hAnsi="Times New Roman" w:cs="Times New Roman"/>
          <w:i/>
          <w:sz w:val="24"/>
          <w:szCs w:val="24"/>
        </w:rPr>
        <w:t>Hai rasul, sampaikanlah apa yang diturunkan kepadamu dari Tuhanmu. dan jika tidak kamu kerjakan (apa yang diperintahkan itu, berarti) kamu</w:t>
      </w:r>
      <w:r w:rsidRPr="00624426">
        <w:rPr>
          <w:rFonts w:ascii="Times New Roman" w:eastAsiaTheme="minorHAnsi" w:hAnsi="Times New Roman" w:cs="Times New Roman"/>
          <w:i/>
          <w:sz w:val="24"/>
          <w:szCs w:val="24"/>
        </w:rPr>
        <w:t xml:space="preserve"> tidak menyampaikan amanat-Nya.”</w:t>
      </w:r>
      <w:r w:rsidR="00091472">
        <w:rPr>
          <w:rStyle w:val="FootnoteReference"/>
          <w:rFonts w:ascii="Times New Roman" w:eastAsiaTheme="minorHAnsi" w:hAnsi="Times New Roman"/>
          <w:i/>
          <w:sz w:val="24"/>
          <w:szCs w:val="24"/>
        </w:rPr>
        <w:footnoteReference w:id="51"/>
      </w:r>
      <w:r>
        <w:rPr>
          <w:rFonts w:ascii="Times New Roman" w:eastAsiaTheme="minorHAnsi" w:hAnsi="Times New Roman" w:cs="Times New Roman"/>
          <w:sz w:val="24"/>
          <w:szCs w:val="24"/>
        </w:rPr>
        <w:t>(QS.al-Maidah/5: 67)</w:t>
      </w:r>
    </w:p>
    <w:p w:rsidR="000028A4" w:rsidRDefault="000028A4" w:rsidP="00563465">
      <w:pPr>
        <w:pStyle w:val="ListParagraph"/>
        <w:tabs>
          <w:tab w:val="left" w:pos="1701"/>
        </w:tabs>
        <w:autoSpaceDE w:val="0"/>
        <w:autoSpaceDN w:val="0"/>
        <w:adjustRightInd w:val="0"/>
        <w:spacing w:after="0" w:line="240" w:lineRule="auto"/>
        <w:ind w:left="1134"/>
        <w:jc w:val="both"/>
        <w:rPr>
          <w:rFonts w:ascii="Times New Roman" w:eastAsiaTheme="minorHAnsi" w:hAnsi="Times New Roman" w:cs="Times New Roman"/>
          <w:sz w:val="24"/>
          <w:szCs w:val="24"/>
        </w:rPr>
      </w:pPr>
    </w:p>
    <w:p w:rsidR="00624426" w:rsidRPr="000028A4" w:rsidRDefault="00624426" w:rsidP="00563465">
      <w:pPr>
        <w:pStyle w:val="ListParagraph"/>
        <w:tabs>
          <w:tab w:val="left" w:pos="1701"/>
        </w:tabs>
        <w:autoSpaceDE w:val="0"/>
        <w:autoSpaceDN w:val="0"/>
        <w:bidi/>
        <w:adjustRightInd w:val="0"/>
        <w:spacing w:after="0" w:line="240" w:lineRule="auto"/>
        <w:ind w:left="49"/>
        <w:jc w:val="both"/>
        <w:rPr>
          <w:rFonts w:ascii="Traditional Arabic" w:eastAsiaTheme="minorHAnsi" w:hAnsi="Traditional Arabic" w:cs="Traditional Arabic"/>
          <w:i/>
          <w:sz w:val="32"/>
          <w:szCs w:val="32"/>
          <w:rtl/>
        </w:rPr>
      </w:pPr>
      <w:r w:rsidRPr="000028A4">
        <w:rPr>
          <w:rFonts w:ascii="Traditional Arabic" w:eastAsiaTheme="minorHAnsi" w:hAnsi="Traditional Arabic" w:cs="Traditional Arabic"/>
          <w:sz w:val="32"/>
          <w:szCs w:val="32"/>
        </w:rPr>
        <w:sym w:font="HQPB1" w:char="F024"/>
      </w:r>
      <w:r w:rsidRPr="000028A4">
        <w:rPr>
          <w:rFonts w:ascii="Traditional Arabic" w:eastAsiaTheme="minorHAnsi" w:hAnsi="Traditional Arabic" w:cs="Traditional Arabic"/>
          <w:sz w:val="32"/>
          <w:szCs w:val="32"/>
        </w:rPr>
        <w:sym w:font="HQPB5" w:char="F070"/>
      </w:r>
      <w:r w:rsidRPr="000028A4">
        <w:rPr>
          <w:rFonts w:ascii="Traditional Arabic" w:eastAsiaTheme="minorHAnsi" w:hAnsi="Traditional Arabic" w:cs="Traditional Arabic"/>
          <w:sz w:val="32"/>
          <w:szCs w:val="32"/>
        </w:rPr>
        <w:sym w:font="HQPB2" w:char="F06B"/>
      </w:r>
      <w:r w:rsidRPr="000028A4">
        <w:rPr>
          <w:rFonts w:ascii="Traditional Arabic" w:eastAsiaTheme="minorHAnsi" w:hAnsi="Traditional Arabic" w:cs="Traditional Arabic"/>
          <w:sz w:val="32"/>
          <w:szCs w:val="32"/>
        </w:rPr>
        <w:sym w:font="HQPB4" w:char="F09A"/>
      </w:r>
      <w:r w:rsidRPr="000028A4">
        <w:rPr>
          <w:rFonts w:ascii="Traditional Arabic" w:eastAsiaTheme="minorHAnsi" w:hAnsi="Traditional Arabic" w:cs="Traditional Arabic"/>
          <w:sz w:val="32"/>
          <w:szCs w:val="32"/>
        </w:rPr>
        <w:sym w:font="HQPB2" w:char="F089"/>
      </w:r>
      <w:r w:rsidRPr="000028A4">
        <w:rPr>
          <w:rFonts w:ascii="Traditional Arabic" w:eastAsiaTheme="minorHAnsi" w:hAnsi="Traditional Arabic" w:cs="Traditional Arabic"/>
          <w:sz w:val="32"/>
          <w:szCs w:val="32"/>
        </w:rPr>
        <w:sym w:font="HQPB5" w:char="F072"/>
      </w:r>
      <w:r w:rsidRPr="000028A4">
        <w:rPr>
          <w:rFonts w:ascii="Traditional Arabic" w:eastAsiaTheme="minorHAnsi" w:hAnsi="Traditional Arabic" w:cs="Traditional Arabic"/>
          <w:sz w:val="32"/>
          <w:szCs w:val="32"/>
        </w:rPr>
        <w:sym w:font="HQPB1" w:char="F027"/>
      </w:r>
      <w:r w:rsidRPr="000028A4">
        <w:rPr>
          <w:rFonts w:ascii="Traditional Arabic" w:eastAsiaTheme="minorHAnsi" w:hAnsi="Traditional Arabic" w:cs="Traditional Arabic"/>
          <w:sz w:val="32"/>
          <w:szCs w:val="32"/>
        </w:rPr>
        <w:sym w:font="HQPB5" w:char="F0AF"/>
      </w:r>
      <w:r w:rsidRPr="000028A4">
        <w:rPr>
          <w:rFonts w:ascii="Traditional Arabic" w:eastAsiaTheme="minorHAnsi" w:hAnsi="Traditional Arabic" w:cs="Traditional Arabic"/>
          <w:sz w:val="32"/>
          <w:szCs w:val="32"/>
        </w:rPr>
        <w:sym w:font="HQPB2" w:char="F0BB"/>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2" w:char="F08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4" w:char="F090"/>
      </w:r>
      <w:r w:rsidRPr="000028A4">
        <w:rPr>
          <w:rFonts w:ascii="Traditional Arabic" w:eastAsiaTheme="minorHAnsi" w:hAnsi="Traditional Arabic" w:cs="Traditional Arabic"/>
          <w:sz w:val="32"/>
          <w:szCs w:val="32"/>
        </w:rPr>
        <w:sym w:font="HQPB2" w:char="F0D3"/>
      </w:r>
      <w:r w:rsidRPr="000028A4">
        <w:rPr>
          <w:rFonts w:ascii="Traditional Arabic" w:eastAsiaTheme="minorHAnsi" w:hAnsi="Traditional Arabic" w:cs="Traditional Arabic"/>
          <w:sz w:val="32"/>
          <w:szCs w:val="32"/>
        </w:rPr>
        <w:sym w:font="HQPB4" w:char="F0C9"/>
      </w:r>
      <w:r w:rsidRPr="000028A4">
        <w:rPr>
          <w:rFonts w:ascii="Traditional Arabic" w:eastAsiaTheme="minorHAnsi" w:hAnsi="Traditional Arabic" w:cs="Traditional Arabic"/>
          <w:sz w:val="32"/>
          <w:szCs w:val="32"/>
        </w:rPr>
        <w:sym w:font="HQPB1" w:char="F03C"/>
      </w:r>
      <w:r w:rsidRPr="000028A4">
        <w:rPr>
          <w:rFonts w:ascii="Traditional Arabic" w:eastAsiaTheme="minorHAnsi" w:hAnsi="Traditional Arabic" w:cs="Traditional Arabic"/>
          <w:sz w:val="32"/>
          <w:szCs w:val="32"/>
        </w:rPr>
        <w:sym w:font="HQPB4" w:char="F0A8"/>
      </w:r>
      <w:r w:rsidRPr="000028A4">
        <w:rPr>
          <w:rFonts w:ascii="Traditional Arabic" w:eastAsiaTheme="minorHAnsi" w:hAnsi="Traditional Arabic" w:cs="Traditional Arabic"/>
          <w:sz w:val="32"/>
          <w:szCs w:val="32"/>
        </w:rPr>
        <w:sym w:font="HQPB2" w:char="F05A"/>
      </w:r>
      <w:r w:rsidRPr="000028A4">
        <w:rPr>
          <w:rFonts w:ascii="Traditional Arabic" w:eastAsiaTheme="minorHAnsi" w:hAnsi="Traditional Arabic" w:cs="Traditional Arabic"/>
          <w:sz w:val="32"/>
          <w:szCs w:val="32"/>
        </w:rPr>
        <w:sym w:font="HQPB2" w:char="F039"/>
      </w:r>
      <w:r w:rsidRPr="000028A4">
        <w:rPr>
          <w:rFonts w:ascii="Traditional Arabic" w:eastAsiaTheme="minorHAnsi" w:hAnsi="Traditional Arabic" w:cs="Traditional Arabic"/>
          <w:sz w:val="32"/>
          <w:szCs w:val="32"/>
        </w:rPr>
        <w:sym w:font="HQPB5" w:char="F024"/>
      </w:r>
      <w:r w:rsidRPr="000028A4">
        <w:rPr>
          <w:rFonts w:ascii="Traditional Arabic" w:eastAsiaTheme="minorHAnsi" w:hAnsi="Traditional Arabic" w:cs="Traditional Arabic"/>
          <w:sz w:val="32"/>
          <w:szCs w:val="32"/>
        </w:rPr>
        <w:sym w:font="HQPB1" w:char="F02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9A"/>
      </w:r>
      <w:r w:rsidRPr="000028A4">
        <w:rPr>
          <w:rFonts w:ascii="Traditional Arabic" w:eastAsiaTheme="minorHAnsi" w:hAnsi="Traditional Arabic" w:cs="Traditional Arabic"/>
          <w:sz w:val="32"/>
          <w:szCs w:val="32"/>
        </w:rPr>
        <w:sym w:font="HQPB3" w:char="F081"/>
      </w:r>
      <w:r w:rsidRPr="000028A4">
        <w:rPr>
          <w:rFonts w:ascii="Traditional Arabic" w:eastAsiaTheme="minorHAnsi" w:hAnsi="Traditional Arabic" w:cs="Traditional Arabic"/>
          <w:sz w:val="32"/>
          <w:szCs w:val="32"/>
        </w:rPr>
        <w:sym w:font="HQPB4" w:char="F0E7"/>
      </w:r>
      <w:r w:rsidRPr="000028A4">
        <w:rPr>
          <w:rFonts w:ascii="Traditional Arabic" w:eastAsiaTheme="minorHAnsi" w:hAnsi="Traditional Arabic" w:cs="Traditional Arabic"/>
          <w:sz w:val="32"/>
          <w:szCs w:val="32"/>
        </w:rPr>
        <w:sym w:font="HQPB1" w:char="F037"/>
      </w:r>
      <w:r w:rsidRPr="000028A4">
        <w:rPr>
          <w:rFonts w:ascii="Traditional Arabic" w:eastAsiaTheme="minorHAnsi" w:hAnsi="Traditional Arabic" w:cs="Traditional Arabic"/>
          <w:sz w:val="32"/>
          <w:szCs w:val="32"/>
        </w:rPr>
        <w:sym w:font="HQPB4" w:char="F0F3"/>
      </w:r>
      <w:r w:rsidRPr="000028A4">
        <w:rPr>
          <w:rFonts w:ascii="Traditional Arabic" w:eastAsiaTheme="minorHAnsi" w:hAnsi="Traditional Arabic" w:cs="Traditional Arabic"/>
          <w:sz w:val="32"/>
          <w:szCs w:val="32"/>
        </w:rPr>
        <w:sym w:font="HQPB1" w:char="F0A1"/>
      </w:r>
      <w:r w:rsidRPr="000028A4">
        <w:rPr>
          <w:rFonts w:ascii="Traditional Arabic" w:eastAsiaTheme="minorHAnsi" w:hAnsi="Traditional Arabic" w:cs="Traditional Arabic"/>
          <w:sz w:val="32"/>
          <w:szCs w:val="32"/>
        </w:rPr>
        <w:sym w:font="HQPB5" w:char="F079"/>
      </w:r>
      <w:r w:rsidRPr="000028A4">
        <w:rPr>
          <w:rFonts w:ascii="Traditional Arabic" w:eastAsiaTheme="minorHAnsi" w:hAnsi="Traditional Arabic" w:cs="Traditional Arabic"/>
          <w:sz w:val="32"/>
          <w:szCs w:val="32"/>
        </w:rPr>
        <w:sym w:font="HQPB1" w:char="F06D"/>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AA"/>
      </w:r>
      <w:r w:rsidRPr="000028A4">
        <w:rPr>
          <w:rFonts w:ascii="Traditional Arabic" w:eastAsiaTheme="minorHAnsi" w:hAnsi="Traditional Arabic" w:cs="Traditional Arabic"/>
          <w:sz w:val="32"/>
          <w:szCs w:val="32"/>
        </w:rPr>
        <w:sym w:font="HQPB1" w:char="F021"/>
      </w:r>
      <w:r w:rsidRPr="000028A4">
        <w:rPr>
          <w:rFonts w:ascii="Traditional Arabic" w:eastAsiaTheme="minorHAnsi" w:hAnsi="Traditional Arabic" w:cs="Traditional Arabic"/>
          <w:sz w:val="32"/>
          <w:szCs w:val="32"/>
        </w:rPr>
        <w:sym w:font="HQPB5" w:char="F024"/>
      </w:r>
      <w:r w:rsidRPr="000028A4">
        <w:rPr>
          <w:rFonts w:ascii="Traditional Arabic" w:eastAsiaTheme="minorHAnsi" w:hAnsi="Traditional Arabic" w:cs="Traditional Arabic"/>
          <w:sz w:val="32"/>
          <w:szCs w:val="32"/>
        </w:rPr>
        <w:sym w:font="HQPB1" w:char="F02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4" w:char="F0C7"/>
      </w:r>
      <w:r w:rsidRPr="000028A4">
        <w:rPr>
          <w:rFonts w:ascii="Traditional Arabic" w:eastAsiaTheme="minorHAnsi" w:hAnsi="Traditional Arabic" w:cs="Traditional Arabic"/>
          <w:sz w:val="32"/>
          <w:szCs w:val="32"/>
        </w:rPr>
        <w:sym w:font="HQPB2" w:char="F060"/>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2" w:char="F042"/>
      </w:r>
      <w:r w:rsidRPr="000028A4">
        <w:rPr>
          <w:rFonts w:ascii="Traditional Arabic" w:eastAsiaTheme="minorHAnsi" w:hAnsi="Traditional Arabic" w:cs="Traditional Arabic"/>
          <w:sz w:val="32"/>
          <w:szCs w:val="32"/>
        </w:rPr>
        <w:sym w:font="HQPB5" w:char="F075"/>
      </w:r>
      <w:r w:rsidRPr="000028A4">
        <w:rPr>
          <w:rFonts w:ascii="Traditional Arabic" w:eastAsiaTheme="minorHAnsi" w:hAnsi="Traditional Arabic" w:cs="Traditional Arabic"/>
          <w:sz w:val="32"/>
          <w:szCs w:val="32"/>
        </w:rPr>
        <w:sym w:font="HQPB2" w:char="F072"/>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79"/>
      </w:r>
      <w:r w:rsidRPr="000028A4">
        <w:rPr>
          <w:rFonts w:ascii="Traditional Arabic" w:eastAsiaTheme="minorHAnsi" w:hAnsi="Traditional Arabic" w:cs="Traditional Arabic"/>
          <w:sz w:val="32"/>
          <w:szCs w:val="32"/>
        </w:rPr>
        <w:sym w:font="HQPB2" w:char="F037"/>
      </w:r>
      <w:r w:rsidRPr="000028A4">
        <w:rPr>
          <w:rFonts w:ascii="Traditional Arabic" w:eastAsiaTheme="minorHAnsi" w:hAnsi="Traditional Arabic" w:cs="Traditional Arabic"/>
          <w:sz w:val="32"/>
          <w:szCs w:val="32"/>
        </w:rPr>
        <w:sym w:font="HQPB5" w:char="F079"/>
      </w:r>
      <w:r w:rsidRPr="000028A4">
        <w:rPr>
          <w:rFonts w:ascii="Traditional Arabic" w:eastAsiaTheme="minorHAnsi" w:hAnsi="Traditional Arabic" w:cs="Traditional Arabic"/>
          <w:sz w:val="32"/>
          <w:szCs w:val="32"/>
        </w:rPr>
        <w:sym w:font="HQPB1" w:char="F0E8"/>
      </w:r>
      <w:r w:rsidRPr="000028A4">
        <w:rPr>
          <w:rFonts w:ascii="Traditional Arabic" w:eastAsiaTheme="minorHAnsi" w:hAnsi="Traditional Arabic" w:cs="Traditional Arabic"/>
          <w:sz w:val="32"/>
          <w:szCs w:val="32"/>
        </w:rPr>
        <w:sym w:font="HQPB5" w:char="F074"/>
      </w:r>
      <w:r w:rsidRPr="000028A4">
        <w:rPr>
          <w:rFonts w:ascii="Traditional Arabic" w:eastAsiaTheme="minorHAnsi" w:hAnsi="Traditional Arabic" w:cs="Traditional Arabic"/>
          <w:sz w:val="32"/>
          <w:szCs w:val="32"/>
        </w:rPr>
        <w:sym w:font="HQPB1" w:char="F037"/>
      </w:r>
      <w:r w:rsidRPr="000028A4">
        <w:rPr>
          <w:rFonts w:ascii="Traditional Arabic" w:eastAsiaTheme="minorHAnsi" w:hAnsi="Traditional Arabic" w:cs="Traditional Arabic"/>
          <w:sz w:val="32"/>
          <w:szCs w:val="32"/>
        </w:rPr>
        <w:sym w:font="HQPB4" w:char="F0A8"/>
      </w:r>
      <w:r w:rsidRPr="000028A4">
        <w:rPr>
          <w:rFonts w:ascii="Traditional Arabic" w:eastAsiaTheme="minorHAnsi" w:hAnsi="Traditional Arabic" w:cs="Traditional Arabic"/>
          <w:sz w:val="32"/>
          <w:szCs w:val="32"/>
        </w:rPr>
        <w:sym w:font="HQPB1" w:char="F03F"/>
      </w:r>
      <w:r w:rsidRPr="000028A4">
        <w:rPr>
          <w:rFonts w:ascii="Traditional Arabic" w:eastAsiaTheme="minorHAnsi" w:hAnsi="Traditional Arabic" w:cs="Traditional Arabic"/>
          <w:sz w:val="32"/>
          <w:szCs w:val="32"/>
        </w:rPr>
        <w:sym w:font="HQPB5" w:char="F024"/>
      </w:r>
      <w:r w:rsidRPr="000028A4">
        <w:rPr>
          <w:rFonts w:ascii="Traditional Arabic" w:eastAsiaTheme="minorHAnsi" w:hAnsi="Traditional Arabic" w:cs="Traditional Arabic"/>
          <w:sz w:val="32"/>
          <w:szCs w:val="32"/>
        </w:rPr>
        <w:sym w:font="HQPB1" w:char="F023"/>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7A"/>
      </w:r>
      <w:r w:rsidRPr="000028A4">
        <w:rPr>
          <w:rFonts w:ascii="Traditional Arabic" w:eastAsiaTheme="minorHAnsi" w:hAnsi="Traditional Arabic" w:cs="Traditional Arabic"/>
          <w:sz w:val="32"/>
          <w:szCs w:val="32"/>
        </w:rPr>
        <w:sym w:font="HQPB2" w:char="F060"/>
      </w:r>
      <w:r w:rsidRPr="000028A4">
        <w:rPr>
          <w:rFonts w:ascii="Traditional Arabic" w:eastAsiaTheme="minorHAnsi" w:hAnsi="Traditional Arabic" w:cs="Traditional Arabic"/>
          <w:sz w:val="32"/>
          <w:szCs w:val="32"/>
        </w:rPr>
        <w:sym w:font="HQPB4" w:char="F0CF"/>
      </w:r>
      <w:r w:rsidRPr="000028A4">
        <w:rPr>
          <w:rFonts w:ascii="Traditional Arabic" w:eastAsiaTheme="minorHAnsi" w:hAnsi="Traditional Arabic" w:cs="Traditional Arabic"/>
          <w:sz w:val="32"/>
          <w:szCs w:val="32"/>
        </w:rPr>
        <w:sym w:font="HQPB2" w:char="F042"/>
      </w:r>
      <w:r w:rsidRPr="000028A4">
        <w:rPr>
          <w:rFonts w:ascii="Traditional Arabic" w:eastAsiaTheme="minorHAnsi" w:hAnsi="Traditional Arabic" w:cs="Traditional Arabic"/>
          <w:sz w:val="32"/>
          <w:szCs w:val="32"/>
          <w:rtl/>
        </w:rPr>
        <w:t xml:space="preserve"> </w:t>
      </w:r>
      <w:r w:rsidRPr="000028A4">
        <w:rPr>
          <w:rFonts w:ascii="Traditional Arabic" w:eastAsiaTheme="minorHAnsi" w:hAnsi="Traditional Arabic" w:cs="Traditional Arabic"/>
          <w:sz w:val="32"/>
          <w:szCs w:val="32"/>
        </w:rPr>
        <w:sym w:font="HQPB5" w:char="F09A"/>
      </w:r>
      <w:r w:rsidRPr="000028A4">
        <w:rPr>
          <w:rFonts w:ascii="Traditional Arabic" w:eastAsiaTheme="minorHAnsi" w:hAnsi="Traditional Arabic" w:cs="Traditional Arabic"/>
          <w:sz w:val="32"/>
          <w:szCs w:val="32"/>
        </w:rPr>
        <w:sym w:font="HQPB2" w:char="F0FA"/>
      </w:r>
      <w:r w:rsidRPr="000028A4">
        <w:rPr>
          <w:rFonts w:ascii="Traditional Arabic" w:eastAsiaTheme="minorHAnsi" w:hAnsi="Traditional Arabic" w:cs="Traditional Arabic"/>
          <w:sz w:val="32"/>
          <w:szCs w:val="32"/>
        </w:rPr>
        <w:sym w:font="HQPB2" w:char="F0FC"/>
      </w:r>
      <w:r w:rsidRPr="000028A4">
        <w:rPr>
          <w:rFonts w:ascii="Traditional Arabic" w:eastAsiaTheme="minorHAnsi" w:hAnsi="Traditional Arabic" w:cs="Traditional Arabic"/>
          <w:sz w:val="32"/>
          <w:szCs w:val="32"/>
        </w:rPr>
        <w:sym w:font="HQPB4" w:char="F0CF"/>
      </w:r>
      <w:r w:rsidRPr="000028A4">
        <w:rPr>
          <w:rFonts w:ascii="Traditional Arabic" w:eastAsiaTheme="minorHAnsi" w:hAnsi="Traditional Arabic" w:cs="Traditional Arabic"/>
          <w:sz w:val="32"/>
          <w:szCs w:val="32"/>
        </w:rPr>
        <w:sym w:font="HQPB2" w:char="F05A"/>
      </w:r>
      <w:r w:rsidRPr="000028A4">
        <w:rPr>
          <w:rFonts w:ascii="Traditional Arabic" w:eastAsiaTheme="minorHAnsi" w:hAnsi="Traditional Arabic" w:cs="Traditional Arabic"/>
          <w:sz w:val="32"/>
          <w:szCs w:val="32"/>
        </w:rPr>
        <w:sym w:font="HQPB4" w:char="F0CF"/>
      </w:r>
      <w:r w:rsidRPr="000028A4">
        <w:rPr>
          <w:rFonts w:ascii="Traditional Arabic" w:eastAsiaTheme="minorHAnsi" w:hAnsi="Traditional Arabic" w:cs="Traditional Arabic"/>
          <w:sz w:val="32"/>
          <w:szCs w:val="32"/>
        </w:rPr>
        <w:sym w:font="HQPB2" w:char="F042"/>
      </w:r>
      <w:r w:rsidRPr="000028A4">
        <w:rPr>
          <w:rFonts w:ascii="Traditional Arabic" w:eastAsiaTheme="minorHAnsi" w:hAnsi="Traditional Arabic" w:cs="Traditional Arabic"/>
          <w:sz w:val="32"/>
          <w:szCs w:val="32"/>
        </w:rPr>
        <w:sym w:font="HQPB4" w:char="F0F7"/>
      </w:r>
      <w:r w:rsidRPr="000028A4">
        <w:rPr>
          <w:rFonts w:ascii="Traditional Arabic" w:eastAsiaTheme="minorHAnsi" w:hAnsi="Traditional Arabic" w:cs="Traditional Arabic"/>
          <w:sz w:val="32"/>
          <w:szCs w:val="32"/>
        </w:rPr>
        <w:sym w:font="HQPB2" w:char="F073"/>
      </w:r>
      <w:r w:rsidRPr="000028A4">
        <w:rPr>
          <w:rFonts w:ascii="Traditional Arabic" w:eastAsiaTheme="minorHAnsi" w:hAnsi="Traditional Arabic" w:cs="Traditional Arabic"/>
          <w:sz w:val="32"/>
          <w:szCs w:val="32"/>
        </w:rPr>
        <w:sym w:font="HQPB4" w:char="F0DF"/>
      </w:r>
      <w:r w:rsidRPr="000028A4">
        <w:rPr>
          <w:rFonts w:ascii="Traditional Arabic" w:eastAsiaTheme="minorHAnsi" w:hAnsi="Traditional Arabic" w:cs="Traditional Arabic"/>
          <w:sz w:val="32"/>
          <w:szCs w:val="32"/>
        </w:rPr>
        <w:sym w:font="HQPB2" w:char="F04A"/>
      </w:r>
      <w:r w:rsidRPr="000028A4">
        <w:rPr>
          <w:rFonts w:ascii="Traditional Arabic" w:eastAsiaTheme="minorHAnsi" w:hAnsi="Traditional Arabic" w:cs="Traditional Arabic"/>
          <w:sz w:val="32"/>
          <w:szCs w:val="32"/>
        </w:rPr>
        <w:sym w:font="HQPB4" w:char="F0F8"/>
      </w:r>
      <w:r w:rsidRPr="000028A4">
        <w:rPr>
          <w:rFonts w:ascii="Traditional Arabic" w:eastAsiaTheme="minorHAnsi" w:hAnsi="Traditional Arabic" w:cs="Traditional Arabic"/>
          <w:sz w:val="32"/>
          <w:szCs w:val="32"/>
        </w:rPr>
        <w:sym w:font="HQPB2" w:char="F039"/>
      </w:r>
      <w:r w:rsidRPr="000028A4">
        <w:rPr>
          <w:rFonts w:ascii="Traditional Arabic" w:eastAsiaTheme="minorHAnsi" w:hAnsi="Traditional Arabic" w:cs="Traditional Arabic"/>
          <w:sz w:val="32"/>
          <w:szCs w:val="32"/>
        </w:rPr>
        <w:sym w:font="HQPB5" w:char="F024"/>
      </w:r>
      <w:r w:rsidRPr="000028A4">
        <w:rPr>
          <w:rFonts w:ascii="Traditional Arabic" w:eastAsiaTheme="minorHAnsi" w:hAnsi="Traditional Arabic" w:cs="Traditional Arabic"/>
          <w:sz w:val="32"/>
          <w:szCs w:val="32"/>
        </w:rPr>
        <w:sym w:font="HQPB1" w:char="F023"/>
      </w:r>
      <w:r w:rsidRPr="000028A4">
        <w:rPr>
          <w:rFonts w:ascii="Traditional Arabic" w:eastAsiaTheme="minorHAnsi" w:hAnsi="Traditional Arabic" w:cs="Traditional Arabic"/>
          <w:sz w:val="32"/>
          <w:szCs w:val="32"/>
          <w:rtl/>
        </w:rPr>
        <w:t xml:space="preserve"> </w:t>
      </w:r>
    </w:p>
    <w:p w:rsidR="000028A4" w:rsidRPr="00B31020" w:rsidRDefault="00624426" w:rsidP="00B31020">
      <w:pPr>
        <w:pStyle w:val="ListParagraph"/>
        <w:tabs>
          <w:tab w:val="left" w:pos="1701"/>
        </w:tabs>
        <w:autoSpaceDE w:val="0"/>
        <w:autoSpaceDN w:val="0"/>
        <w:adjustRightInd w:val="0"/>
        <w:spacing w:after="0" w:line="240" w:lineRule="auto"/>
        <w:ind w:left="1134"/>
        <w:jc w:val="both"/>
        <w:rPr>
          <w:rFonts w:ascii="Times New Roman" w:eastAsiaTheme="minorHAnsi" w:hAnsi="Times New Roman" w:cs="Times New Roman"/>
          <w:sz w:val="24"/>
          <w:szCs w:val="24"/>
        </w:rPr>
      </w:pPr>
      <w:r w:rsidRPr="00624426">
        <w:rPr>
          <w:rFonts w:ascii="Times New Roman" w:eastAsiaTheme="minorHAnsi" w:hAnsi="Times New Roman" w:cs="Times New Roman"/>
          <w:i/>
          <w:sz w:val="24"/>
          <w:szCs w:val="24"/>
        </w:rPr>
        <w:t>“Hai nabi, cukuplah Allah (menjadi Pelindung) bagimu dan bagi orang-orang mukmin yang mengikutimu.”</w:t>
      </w:r>
      <w:r w:rsidR="00091472">
        <w:rPr>
          <w:rStyle w:val="FootnoteReference"/>
          <w:rFonts w:ascii="Times New Roman" w:eastAsiaTheme="minorHAnsi" w:hAnsi="Times New Roman"/>
          <w:i/>
          <w:sz w:val="24"/>
          <w:szCs w:val="24"/>
        </w:rPr>
        <w:footnoteReference w:id="52"/>
      </w:r>
      <w:r>
        <w:rPr>
          <w:rFonts w:ascii="Times New Roman" w:eastAsiaTheme="minorHAnsi" w:hAnsi="Times New Roman" w:cs="Times New Roman"/>
          <w:sz w:val="24"/>
          <w:szCs w:val="24"/>
        </w:rPr>
        <w:t>(QS.al-Anfal/8: 64)</w:t>
      </w:r>
    </w:p>
    <w:p w:rsidR="00624426" w:rsidRDefault="00624426" w:rsidP="00B31020">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ab/>
        <w:t>Keistimewaan Nabi Muhammad yang menjadi panutan umat Muslim di dunia ini yang pertama adalah tauhid yang murni, dan kejernihan akidahnya. Jadi,</w:t>
      </w:r>
      <w:r w:rsidR="007E77CE">
        <w:rPr>
          <w:rFonts w:ascii="Times New Roman" w:eastAsiaTheme="minorHAnsi" w:hAnsi="Times New Roman" w:cs="Times New Roman"/>
          <w:sz w:val="24"/>
          <w:szCs w:val="24"/>
        </w:rPr>
        <w:t xml:space="preserve"> wahai </w:t>
      </w:r>
      <w:r>
        <w:rPr>
          <w:rFonts w:ascii="Times New Roman" w:eastAsiaTheme="minorHAnsi" w:hAnsi="Times New Roman" w:cs="Times New Roman"/>
          <w:sz w:val="24"/>
          <w:szCs w:val="24"/>
        </w:rPr>
        <w:t>para da’</w:t>
      </w:r>
      <w:r w:rsidR="007E77CE">
        <w:rPr>
          <w:rFonts w:ascii="Times New Roman" w:eastAsiaTheme="minorHAnsi" w:hAnsi="Times New Roman" w:cs="Times New Roman"/>
          <w:sz w:val="24"/>
          <w:szCs w:val="24"/>
        </w:rPr>
        <w:t>i</w:t>
      </w:r>
      <w:r>
        <w:rPr>
          <w:rFonts w:ascii="Times New Roman" w:eastAsiaTheme="minorHAnsi" w:hAnsi="Times New Roman" w:cs="Times New Roman"/>
          <w:sz w:val="24"/>
          <w:szCs w:val="24"/>
        </w:rPr>
        <w:t xml:space="preserve">, </w:t>
      </w:r>
      <w:r w:rsidR="007E77CE">
        <w:rPr>
          <w:rFonts w:ascii="Times New Roman" w:eastAsiaTheme="minorHAnsi" w:hAnsi="Times New Roman" w:cs="Times New Roman"/>
          <w:sz w:val="24"/>
          <w:szCs w:val="24"/>
        </w:rPr>
        <w:t>w</w:t>
      </w:r>
      <w:r>
        <w:rPr>
          <w:rFonts w:ascii="Times New Roman" w:eastAsiaTheme="minorHAnsi" w:hAnsi="Times New Roman" w:cs="Times New Roman"/>
          <w:sz w:val="24"/>
          <w:szCs w:val="24"/>
        </w:rPr>
        <w:t>ahai para penuntut ilmu, wahai para pemuda Muhammad saw., tauhid terlebih dahulu, akidah terlebih dahulu. Dakwah Imam Muhammad bin Hambal ra. Memiliki keistimewaan dan mendapatkan kekuatan, kedalaman, serta kemurniaannya hingga mampu meresap didalam hati dan menembus keberbgai wilayah tauhid, itu todak lain karena dakwahnya jernih, karena dakwahnya didasarkan kepada Allah SWT.</w:t>
      </w:r>
      <w:r w:rsidR="007E77CE">
        <w:rPr>
          <w:rStyle w:val="FootnoteReference"/>
          <w:rFonts w:ascii="Times New Roman" w:eastAsiaTheme="minorHAnsi" w:hAnsi="Times New Roman"/>
          <w:sz w:val="24"/>
          <w:szCs w:val="24"/>
        </w:rPr>
        <w:footnoteReference w:id="53"/>
      </w:r>
    </w:p>
    <w:p w:rsidR="006E58ED" w:rsidRDefault="006E58ED" w:rsidP="00B31020">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Dalam Pendidikan Islam konsep pendidikan tauhid ini merupakan konsep yang pertama yang harus dipelajari dan ditanamkan dalam diri manusia</w:t>
      </w:r>
      <w:r w:rsidR="00861DC6">
        <w:rPr>
          <w:rFonts w:ascii="Times New Roman" w:eastAsiaTheme="minorHAnsi" w:hAnsi="Times New Roman" w:cs="Times New Roman"/>
          <w:sz w:val="24"/>
          <w:szCs w:val="24"/>
        </w:rPr>
        <w:t xml:space="preserve"> karena ini berpengaruh kepada Islamnya seseorang, dan juga kita diciptakan untuk mentauhidkan Allah SWT.</w:t>
      </w:r>
      <w:r w:rsidR="006B130C">
        <w:rPr>
          <w:rFonts w:ascii="Times New Roman" w:eastAsiaTheme="minorHAnsi" w:hAnsi="Times New Roman"/>
          <w:sz w:val="24"/>
          <w:szCs w:val="24"/>
        </w:rPr>
        <w:t xml:space="preserve"> Salah</w:t>
      </w:r>
      <w:r w:rsidR="006B130C">
        <w:rPr>
          <w:rFonts w:ascii="Times New Roman" w:eastAsiaTheme="minorHAnsi" w:hAnsi="Times New Roman" w:cs="Times New Roman"/>
          <w:sz w:val="24"/>
          <w:szCs w:val="24"/>
        </w:rPr>
        <w:t xml:space="preserve"> satu tujuan pokok diturunkannya al-Qur’an ke dunia ini adalah untuk memperbaiki akidah seseorang agar kembali keada agama tauhid.</w:t>
      </w:r>
      <w:r w:rsidR="006B130C">
        <w:rPr>
          <w:rStyle w:val="FootnoteReference"/>
          <w:rFonts w:ascii="Times New Roman" w:eastAsiaTheme="minorHAnsi" w:hAnsi="Times New Roman"/>
          <w:sz w:val="24"/>
          <w:szCs w:val="24"/>
        </w:rPr>
        <w:footnoteReference w:id="54"/>
      </w:r>
      <w:r>
        <w:rPr>
          <w:rFonts w:ascii="Times New Roman" w:eastAsiaTheme="minorHAnsi" w:hAnsi="Times New Roman" w:cs="Times New Roman"/>
          <w:sz w:val="24"/>
          <w:szCs w:val="24"/>
        </w:rPr>
        <w:t xml:space="preserve">Di sini jelas bahwa pendidikan tauhid sangat penting </w:t>
      </w:r>
      <w:r w:rsidR="001B22B3">
        <w:rPr>
          <w:rFonts w:ascii="Times New Roman" w:eastAsiaTheme="minorHAnsi" w:hAnsi="Times New Roman" w:cs="Times New Roman"/>
          <w:sz w:val="24"/>
          <w:szCs w:val="24"/>
        </w:rPr>
        <w:t xml:space="preserve">ditanamkan </w:t>
      </w:r>
      <w:r w:rsidR="00760DC3">
        <w:rPr>
          <w:rFonts w:ascii="Times New Roman" w:eastAsiaTheme="minorHAnsi" w:hAnsi="Times New Roman" w:cs="Times New Roman"/>
          <w:sz w:val="24"/>
          <w:szCs w:val="24"/>
        </w:rPr>
        <w:t xml:space="preserve">sebagai awal pondasi dalam menjalankan proses pendidikan Islam </w:t>
      </w:r>
      <w:r w:rsidR="001B22B3">
        <w:rPr>
          <w:rFonts w:ascii="Times New Roman" w:eastAsiaTheme="minorHAnsi" w:hAnsi="Times New Roman" w:cs="Times New Roman"/>
          <w:sz w:val="24"/>
          <w:szCs w:val="24"/>
        </w:rPr>
        <w:t>kepada diri manusia terutama pada pe</w:t>
      </w:r>
      <w:r w:rsidR="00760DC3">
        <w:rPr>
          <w:rFonts w:ascii="Times New Roman" w:eastAsiaTheme="minorHAnsi" w:hAnsi="Times New Roman" w:cs="Times New Roman"/>
          <w:sz w:val="24"/>
          <w:szCs w:val="24"/>
        </w:rPr>
        <w:t>s</w:t>
      </w:r>
      <w:r w:rsidR="001B22B3">
        <w:rPr>
          <w:rFonts w:ascii="Times New Roman" w:eastAsiaTheme="minorHAnsi" w:hAnsi="Times New Roman" w:cs="Times New Roman"/>
          <w:sz w:val="24"/>
          <w:szCs w:val="24"/>
        </w:rPr>
        <w:t>erta didik yang masih awal mengetahui apa arti dari pendidika</w:t>
      </w:r>
      <w:r w:rsidR="00760DC3">
        <w:rPr>
          <w:rFonts w:ascii="Times New Roman" w:eastAsiaTheme="minorHAnsi" w:hAnsi="Times New Roman" w:cs="Times New Roman"/>
          <w:sz w:val="24"/>
          <w:szCs w:val="24"/>
        </w:rPr>
        <w:t>n itu sendiri</w:t>
      </w:r>
      <w:r>
        <w:rPr>
          <w:rFonts w:ascii="Times New Roman" w:eastAsiaTheme="minorHAnsi" w:hAnsi="Times New Roman" w:cs="Times New Roman"/>
          <w:sz w:val="24"/>
          <w:szCs w:val="24"/>
        </w:rPr>
        <w:t>.</w:t>
      </w:r>
    </w:p>
    <w:p w:rsidR="00A73497" w:rsidRPr="00DD4C13" w:rsidRDefault="00760DC3" w:rsidP="00B31020">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ab/>
        <w:t xml:space="preserve">Aplikasi pendidikan tauhid sebagaimana yang diisyaratkan oleh ayat pertama dalam surat al-Alaq ini itu terlihat pada perbuatan Nabi Muhammad saw. dan para sahabatnya , baik dalam kehidupan individual, berkeluarga, maupun masyarakat. </w:t>
      </w:r>
      <w:r w:rsidR="00A73497" w:rsidRPr="00DD4C13">
        <w:rPr>
          <w:rFonts w:ascii="Times New Roman" w:eastAsiaTheme="minorHAnsi" w:hAnsi="Times New Roman" w:cs="Times New Roman"/>
          <w:sz w:val="24"/>
          <w:szCs w:val="24"/>
        </w:rPr>
        <w:t>Dalam ayat lain, Allah juga menegaskan hal yang sama sebagaimana tergambar di dalam didikan Luqman terhadap anak-anaknya.</w:t>
      </w:r>
    </w:p>
    <w:p w:rsidR="00A73497" w:rsidRPr="00D45245" w:rsidRDefault="00A73497" w:rsidP="00563465">
      <w:pPr>
        <w:pStyle w:val="ListParagraph"/>
        <w:tabs>
          <w:tab w:val="left" w:pos="1701"/>
        </w:tabs>
        <w:autoSpaceDE w:val="0"/>
        <w:autoSpaceDN w:val="0"/>
        <w:bidi/>
        <w:adjustRightInd w:val="0"/>
        <w:spacing w:after="0" w:line="240" w:lineRule="auto"/>
        <w:ind w:left="51" w:right="1134"/>
        <w:jc w:val="both"/>
        <w:rPr>
          <w:rFonts w:ascii="Traditional Arabic" w:eastAsiaTheme="minorHAnsi" w:hAnsi="Traditional Arabic" w:cs="Traditional Arabic"/>
          <w:sz w:val="32"/>
          <w:szCs w:val="32"/>
          <w:rtl/>
        </w:rPr>
      </w:pPr>
      <w:r w:rsidRPr="00D45245">
        <w:rPr>
          <w:rFonts w:ascii="Traditional Arabic" w:eastAsiaTheme="minorHAnsi" w:hAnsi="Traditional Arabic" w:cs="Traditional Arabic"/>
          <w:sz w:val="32"/>
          <w:szCs w:val="32"/>
        </w:rPr>
        <w:sym w:font="HQPB4" w:char="F0F8"/>
      </w:r>
      <w:r w:rsidRPr="00D45245">
        <w:rPr>
          <w:rFonts w:ascii="Traditional Arabic" w:eastAsiaTheme="minorHAnsi" w:hAnsi="Traditional Arabic" w:cs="Traditional Arabic"/>
          <w:sz w:val="32"/>
          <w:szCs w:val="32"/>
        </w:rPr>
        <w:sym w:font="HQPB1" w:char="F08C"/>
      </w:r>
      <w:r w:rsidRPr="00D45245">
        <w:rPr>
          <w:rFonts w:ascii="Traditional Arabic" w:eastAsiaTheme="minorHAnsi" w:hAnsi="Traditional Arabic" w:cs="Traditional Arabic"/>
          <w:sz w:val="32"/>
          <w:szCs w:val="32"/>
        </w:rPr>
        <w:sym w:font="HQPB4" w:char="F0CE"/>
      </w:r>
      <w:r w:rsidRPr="00D45245">
        <w:rPr>
          <w:rFonts w:ascii="Traditional Arabic" w:eastAsiaTheme="minorHAnsi" w:hAnsi="Traditional Arabic" w:cs="Traditional Arabic"/>
          <w:sz w:val="32"/>
          <w:szCs w:val="32"/>
        </w:rPr>
        <w:sym w:font="HQPB1" w:char="F029"/>
      </w:r>
      <w:r w:rsidRPr="00D45245">
        <w:rPr>
          <w:rFonts w:ascii="Traditional Arabic" w:eastAsiaTheme="minorHAnsi" w:hAnsi="Traditional Arabic" w:cs="Traditional Arabic"/>
          <w:sz w:val="32"/>
          <w:szCs w:val="32"/>
        </w:rPr>
        <w:sym w:font="HQPB5" w:char="F075"/>
      </w:r>
      <w:r w:rsidRPr="00D45245">
        <w:rPr>
          <w:rFonts w:ascii="Traditional Arabic" w:eastAsiaTheme="minorHAnsi" w:hAnsi="Traditional Arabic" w:cs="Traditional Arabic"/>
          <w:sz w:val="32"/>
          <w:szCs w:val="32"/>
        </w:rPr>
        <w:sym w:font="HQPB2" w:char="F072"/>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5" w:char="F074"/>
      </w:r>
      <w:r w:rsidRPr="00D45245">
        <w:rPr>
          <w:rFonts w:ascii="Traditional Arabic" w:eastAsiaTheme="minorHAnsi" w:hAnsi="Traditional Arabic" w:cs="Traditional Arabic"/>
          <w:sz w:val="32"/>
          <w:szCs w:val="32"/>
        </w:rPr>
        <w:sym w:font="HQPB2" w:char="F041"/>
      </w:r>
      <w:r w:rsidRPr="00D45245">
        <w:rPr>
          <w:rFonts w:ascii="Traditional Arabic" w:eastAsiaTheme="minorHAnsi" w:hAnsi="Traditional Arabic" w:cs="Traditional Arabic"/>
          <w:sz w:val="32"/>
          <w:szCs w:val="32"/>
        </w:rPr>
        <w:sym w:font="HQPB1" w:char="F024"/>
      </w:r>
      <w:r w:rsidRPr="00D45245">
        <w:rPr>
          <w:rFonts w:ascii="Traditional Arabic" w:eastAsiaTheme="minorHAnsi" w:hAnsi="Traditional Arabic" w:cs="Traditional Arabic"/>
          <w:sz w:val="32"/>
          <w:szCs w:val="32"/>
        </w:rPr>
        <w:sym w:font="HQPB5" w:char="F073"/>
      </w:r>
      <w:r w:rsidRPr="00D45245">
        <w:rPr>
          <w:rFonts w:ascii="Traditional Arabic" w:eastAsiaTheme="minorHAnsi" w:hAnsi="Traditional Arabic" w:cs="Traditional Arabic"/>
          <w:sz w:val="32"/>
          <w:szCs w:val="32"/>
        </w:rPr>
        <w:sym w:font="HQPB2" w:char="F025"/>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4" w:char="F0DF"/>
      </w:r>
      <w:r w:rsidRPr="00D45245">
        <w:rPr>
          <w:rFonts w:ascii="Traditional Arabic" w:eastAsiaTheme="minorHAnsi" w:hAnsi="Traditional Arabic" w:cs="Traditional Arabic"/>
          <w:sz w:val="32"/>
          <w:szCs w:val="32"/>
        </w:rPr>
        <w:sym w:font="HQPB2" w:char="F060"/>
      </w:r>
      <w:r w:rsidRPr="00D45245">
        <w:rPr>
          <w:rFonts w:ascii="Traditional Arabic" w:eastAsiaTheme="minorHAnsi" w:hAnsi="Traditional Arabic" w:cs="Traditional Arabic"/>
          <w:sz w:val="32"/>
          <w:szCs w:val="32"/>
        </w:rPr>
        <w:sym w:font="HQPB2" w:char="F0BB"/>
      </w:r>
      <w:r w:rsidRPr="00D45245">
        <w:rPr>
          <w:rFonts w:ascii="Traditional Arabic" w:eastAsiaTheme="minorHAnsi" w:hAnsi="Traditional Arabic" w:cs="Traditional Arabic"/>
          <w:sz w:val="32"/>
          <w:szCs w:val="32"/>
        </w:rPr>
        <w:sym w:font="HQPB5" w:char="F079"/>
      </w:r>
      <w:r w:rsidRPr="00D45245">
        <w:rPr>
          <w:rFonts w:ascii="Traditional Arabic" w:eastAsiaTheme="minorHAnsi" w:hAnsi="Traditional Arabic" w:cs="Traditional Arabic"/>
          <w:sz w:val="32"/>
          <w:szCs w:val="32"/>
        </w:rPr>
        <w:sym w:font="HQPB2" w:char="F04A"/>
      </w:r>
      <w:r w:rsidRPr="00D45245">
        <w:rPr>
          <w:rFonts w:ascii="Traditional Arabic" w:eastAsiaTheme="minorHAnsi" w:hAnsi="Traditional Arabic" w:cs="Traditional Arabic"/>
          <w:sz w:val="32"/>
          <w:szCs w:val="32"/>
        </w:rPr>
        <w:sym w:font="HQPB4" w:char="F0F8"/>
      </w:r>
      <w:r w:rsidRPr="00D45245">
        <w:rPr>
          <w:rFonts w:ascii="Traditional Arabic" w:eastAsiaTheme="minorHAnsi" w:hAnsi="Traditional Arabic" w:cs="Traditional Arabic"/>
          <w:sz w:val="32"/>
          <w:szCs w:val="32"/>
        </w:rPr>
        <w:sym w:font="HQPB2" w:char="F029"/>
      </w:r>
      <w:r w:rsidRPr="00D45245">
        <w:rPr>
          <w:rFonts w:ascii="Traditional Arabic" w:eastAsiaTheme="minorHAnsi" w:hAnsi="Traditional Arabic" w:cs="Traditional Arabic"/>
          <w:sz w:val="32"/>
          <w:szCs w:val="32"/>
        </w:rPr>
        <w:sym w:font="HQPB4" w:char="F0E4"/>
      </w:r>
      <w:r w:rsidRPr="00D45245">
        <w:rPr>
          <w:rFonts w:ascii="Traditional Arabic" w:eastAsiaTheme="minorHAnsi" w:hAnsi="Traditional Arabic" w:cs="Traditional Arabic"/>
          <w:sz w:val="32"/>
          <w:szCs w:val="32"/>
        </w:rPr>
        <w:sym w:font="HQPB2" w:char="F039"/>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2" w:char="F0BE"/>
      </w:r>
      <w:r w:rsidRPr="00D45245">
        <w:rPr>
          <w:rFonts w:ascii="Traditional Arabic" w:eastAsiaTheme="minorHAnsi" w:hAnsi="Traditional Arabic" w:cs="Traditional Arabic"/>
          <w:sz w:val="32"/>
          <w:szCs w:val="32"/>
        </w:rPr>
        <w:sym w:font="HQPB4" w:char="F0CF"/>
      </w:r>
      <w:r w:rsidRPr="00D45245">
        <w:rPr>
          <w:rFonts w:ascii="Traditional Arabic" w:eastAsiaTheme="minorHAnsi" w:hAnsi="Traditional Arabic" w:cs="Traditional Arabic"/>
          <w:sz w:val="32"/>
          <w:szCs w:val="32"/>
        </w:rPr>
        <w:sym w:font="HQPB2" w:char="F06D"/>
      </w:r>
      <w:r w:rsidRPr="00D45245">
        <w:rPr>
          <w:rFonts w:ascii="Traditional Arabic" w:eastAsiaTheme="minorHAnsi" w:hAnsi="Traditional Arabic" w:cs="Traditional Arabic"/>
          <w:sz w:val="32"/>
          <w:szCs w:val="32"/>
        </w:rPr>
        <w:sym w:font="HQPB4" w:char="F0CF"/>
      </w:r>
      <w:r w:rsidRPr="00D45245">
        <w:rPr>
          <w:rFonts w:ascii="Traditional Arabic" w:eastAsiaTheme="minorHAnsi" w:hAnsi="Traditional Arabic" w:cs="Traditional Arabic"/>
          <w:sz w:val="32"/>
          <w:szCs w:val="32"/>
        </w:rPr>
        <w:sym w:font="HQPB2" w:char="F05A"/>
      </w:r>
      <w:r w:rsidRPr="00D45245">
        <w:rPr>
          <w:rFonts w:ascii="Traditional Arabic" w:eastAsiaTheme="minorHAnsi" w:hAnsi="Traditional Arabic" w:cs="Traditional Arabic"/>
          <w:sz w:val="32"/>
          <w:szCs w:val="32"/>
        </w:rPr>
        <w:sym w:font="HQPB4" w:char="F0F6"/>
      </w:r>
      <w:r w:rsidRPr="00D45245">
        <w:rPr>
          <w:rFonts w:ascii="Traditional Arabic" w:eastAsiaTheme="minorHAnsi" w:hAnsi="Traditional Arabic" w:cs="Traditional Arabic"/>
          <w:sz w:val="32"/>
          <w:szCs w:val="32"/>
        </w:rPr>
        <w:sym w:font="HQPB1" w:char="F02F"/>
      </w:r>
      <w:r w:rsidRPr="00D45245">
        <w:rPr>
          <w:rFonts w:ascii="Traditional Arabic" w:eastAsiaTheme="minorHAnsi" w:hAnsi="Traditional Arabic" w:cs="Traditional Arabic"/>
          <w:sz w:val="32"/>
          <w:szCs w:val="32"/>
        </w:rPr>
        <w:sym w:font="HQPB5" w:char="F065"/>
      </w:r>
      <w:r w:rsidRPr="00D45245">
        <w:rPr>
          <w:rFonts w:ascii="Traditional Arabic" w:eastAsiaTheme="minorHAnsi" w:hAnsi="Traditional Arabic" w:cs="Traditional Arabic"/>
          <w:sz w:val="32"/>
          <w:szCs w:val="32"/>
        </w:rPr>
        <w:sym w:font="HQPB2" w:char="F077"/>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5" w:char="F075"/>
      </w:r>
      <w:r w:rsidRPr="00D45245">
        <w:rPr>
          <w:rFonts w:ascii="Traditional Arabic" w:eastAsiaTheme="minorHAnsi" w:hAnsi="Traditional Arabic" w:cs="Traditional Arabic"/>
          <w:sz w:val="32"/>
          <w:szCs w:val="32"/>
        </w:rPr>
        <w:sym w:font="HQPB2" w:char="F071"/>
      </w:r>
      <w:r w:rsidRPr="00D45245">
        <w:rPr>
          <w:rFonts w:ascii="Traditional Arabic" w:eastAsiaTheme="minorHAnsi" w:hAnsi="Traditional Arabic" w:cs="Traditional Arabic"/>
          <w:sz w:val="32"/>
          <w:szCs w:val="32"/>
        </w:rPr>
        <w:sym w:font="HQPB4" w:char="F0E8"/>
      </w:r>
      <w:r w:rsidRPr="00D45245">
        <w:rPr>
          <w:rFonts w:ascii="Traditional Arabic" w:eastAsiaTheme="minorHAnsi" w:hAnsi="Traditional Arabic" w:cs="Traditional Arabic"/>
          <w:sz w:val="32"/>
          <w:szCs w:val="32"/>
        </w:rPr>
        <w:sym w:font="HQPB2" w:char="F064"/>
      </w:r>
      <w:r w:rsidRPr="00D45245">
        <w:rPr>
          <w:rFonts w:ascii="Traditional Arabic" w:eastAsiaTheme="minorHAnsi" w:hAnsi="Traditional Arabic" w:cs="Traditional Arabic"/>
          <w:sz w:val="32"/>
          <w:szCs w:val="32"/>
        </w:rPr>
        <w:sym w:font="HQPB5" w:char="F075"/>
      </w:r>
      <w:r w:rsidRPr="00D45245">
        <w:rPr>
          <w:rFonts w:ascii="Traditional Arabic" w:eastAsiaTheme="minorHAnsi" w:hAnsi="Traditional Arabic" w:cs="Traditional Arabic"/>
          <w:sz w:val="32"/>
          <w:szCs w:val="32"/>
        </w:rPr>
        <w:sym w:font="HQPB2" w:char="F072"/>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2" w:char="F0BC"/>
      </w:r>
      <w:r w:rsidRPr="00D45245">
        <w:rPr>
          <w:rFonts w:ascii="Traditional Arabic" w:eastAsiaTheme="minorHAnsi" w:hAnsi="Traditional Arabic" w:cs="Traditional Arabic"/>
          <w:sz w:val="32"/>
          <w:szCs w:val="32"/>
        </w:rPr>
        <w:sym w:font="HQPB4" w:char="F0E7"/>
      </w:r>
      <w:r w:rsidRPr="00D45245">
        <w:rPr>
          <w:rFonts w:ascii="Traditional Arabic" w:eastAsiaTheme="minorHAnsi" w:hAnsi="Traditional Arabic" w:cs="Traditional Arabic"/>
          <w:sz w:val="32"/>
          <w:szCs w:val="32"/>
        </w:rPr>
        <w:sym w:font="HQPB2" w:char="F06D"/>
      </w:r>
      <w:r w:rsidRPr="00D45245">
        <w:rPr>
          <w:rFonts w:ascii="Traditional Arabic" w:eastAsiaTheme="minorHAnsi" w:hAnsi="Traditional Arabic" w:cs="Traditional Arabic"/>
          <w:sz w:val="32"/>
          <w:szCs w:val="32"/>
        </w:rPr>
        <w:sym w:font="HQPB4" w:char="F0DD"/>
      </w:r>
      <w:r w:rsidRPr="00D45245">
        <w:rPr>
          <w:rFonts w:ascii="Traditional Arabic" w:eastAsiaTheme="minorHAnsi" w:hAnsi="Traditional Arabic" w:cs="Traditional Arabic"/>
          <w:sz w:val="32"/>
          <w:szCs w:val="32"/>
        </w:rPr>
        <w:sym w:font="HQPB1" w:char="F0E0"/>
      </w:r>
      <w:r w:rsidRPr="00D45245">
        <w:rPr>
          <w:rFonts w:ascii="Traditional Arabic" w:eastAsiaTheme="minorHAnsi" w:hAnsi="Traditional Arabic" w:cs="Traditional Arabic"/>
          <w:sz w:val="32"/>
          <w:szCs w:val="32"/>
        </w:rPr>
        <w:sym w:font="HQPB4" w:char="F0CF"/>
      </w:r>
      <w:r w:rsidRPr="00D45245">
        <w:rPr>
          <w:rFonts w:ascii="Traditional Arabic" w:eastAsiaTheme="minorHAnsi" w:hAnsi="Traditional Arabic" w:cs="Traditional Arabic"/>
          <w:sz w:val="32"/>
          <w:szCs w:val="32"/>
        </w:rPr>
        <w:sym w:font="HQPB1" w:char="F0E8"/>
      </w:r>
      <w:r w:rsidRPr="00D45245">
        <w:rPr>
          <w:rFonts w:ascii="Traditional Arabic" w:eastAsiaTheme="minorHAnsi" w:hAnsi="Traditional Arabic" w:cs="Traditional Arabic"/>
          <w:sz w:val="32"/>
          <w:szCs w:val="32"/>
        </w:rPr>
        <w:sym w:font="HQPB5" w:char="F074"/>
      </w:r>
      <w:r w:rsidRPr="00D45245">
        <w:rPr>
          <w:rFonts w:ascii="Traditional Arabic" w:eastAsiaTheme="minorHAnsi" w:hAnsi="Traditional Arabic" w:cs="Traditional Arabic"/>
          <w:sz w:val="32"/>
          <w:szCs w:val="32"/>
        </w:rPr>
        <w:sym w:font="HQPB2" w:char="F083"/>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4" w:char="F0A2"/>
      </w:r>
      <w:r w:rsidRPr="00D45245">
        <w:rPr>
          <w:rFonts w:ascii="Traditional Arabic" w:eastAsiaTheme="minorHAnsi" w:hAnsi="Traditional Arabic" w:cs="Traditional Arabic"/>
          <w:sz w:val="32"/>
          <w:szCs w:val="32"/>
        </w:rPr>
        <w:sym w:font="HQPB2" w:char="F0D3"/>
      </w:r>
      <w:r w:rsidRPr="00D45245">
        <w:rPr>
          <w:rFonts w:ascii="Traditional Arabic" w:eastAsiaTheme="minorHAnsi" w:hAnsi="Traditional Arabic" w:cs="Traditional Arabic"/>
          <w:sz w:val="32"/>
          <w:szCs w:val="32"/>
        </w:rPr>
        <w:sym w:font="HQPB5" w:char="F06F"/>
      </w:r>
      <w:r w:rsidRPr="00D45245">
        <w:rPr>
          <w:rFonts w:ascii="Traditional Arabic" w:eastAsiaTheme="minorHAnsi" w:hAnsi="Traditional Arabic" w:cs="Traditional Arabic"/>
          <w:sz w:val="32"/>
          <w:szCs w:val="32"/>
        </w:rPr>
        <w:sym w:font="HQPB2" w:char="F05F"/>
      </w:r>
      <w:r w:rsidRPr="00D45245">
        <w:rPr>
          <w:rFonts w:ascii="Traditional Arabic" w:eastAsiaTheme="minorHAnsi" w:hAnsi="Traditional Arabic" w:cs="Traditional Arabic"/>
          <w:sz w:val="32"/>
          <w:szCs w:val="32"/>
        </w:rPr>
        <w:sym w:font="HQPB4" w:char="F0E7"/>
      </w:r>
      <w:r w:rsidRPr="00D45245">
        <w:rPr>
          <w:rFonts w:ascii="Traditional Arabic" w:eastAsiaTheme="minorHAnsi" w:hAnsi="Traditional Arabic" w:cs="Traditional Arabic"/>
          <w:sz w:val="32"/>
          <w:szCs w:val="32"/>
        </w:rPr>
        <w:sym w:font="HQPB1" w:char="F036"/>
      </w:r>
      <w:r w:rsidRPr="00D45245">
        <w:rPr>
          <w:rFonts w:ascii="Traditional Arabic" w:eastAsiaTheme="minorHAnsi" w:hAnsi="Traditional Arabic" w:cs="Traditional Arabic"/>
          <w:sz w:val="32"/>
          <w:szCs w:val="32"/>
        </w:rPr>
        <w:sym w:font="HQPB2" w:char="F0BB"/>
      </w:r>
      <w:r w:rsidRPr="00D45245">
        <w:rPr>
          <w:rFonts w:ascii="Traditional Arabic" w:eastAsiaTheme="minorHAnsi" w:hAnsi="Traditional Arabic" w:cs="Traditional Arabic"/>
          <w:sz w:val="32"/>
          <w:szCs w:val="32"/>
        </w:rPr>
        <w:sym w:font="HQPB5" w:char="F074"/>
      </w:r>
      <w:r w:rsidRPr="00D45245">
        <w:rPr>
          <w:rFonts w:ascii="Traditional Arabic" w:eastAsiaTheme="minorHAnsi" w:hAnsi="Traditional Arabic" w:cs="Traditional Arabic"/>
          <w:sz w:val="32"/>
          <w:szCs w:val="32"/>
        </w:rPr>
        <w:sym w:font="HQPB2" w:char="F083"/>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5" w:char="F09F"/>
      </w:r>
      <w:r w:rsidRPr="00D45245">
        <w:rPr>
          <w:rFonts w:ascii="Traditional Arabic" w:eastAsiaTheme="minorHAnsi" w:hAnsi="Traditional Arabic" w:cs="Traditional Arabic"/>
          <w:sz w:val="32"/>
          <w:szCs w:val="32"/>
        </w:rPr>
        <w:sym w:font="HQPB2" w:char="F077"/>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4" w:char="F0F5"/>
      </w:r>
      <w:r w:rsidRPr="00D45245">
        <w:rPr>
          <w:rFonts w:ascii="Traditional Arabic" w:eastAsiaTheme="minorHAnsi" w:hAnsi="Traditional Arabic" w:cs="Traditional Arabic"/>
          <w:sz w:val="32"/>
          <w:szCs w:val="32"/>
        </w:rPr>
        <w:sym w:font="HQPB2" w:char="F038"/>
      </w:r>
      <w:r w:rsidRPr="00D45245">
        <w:rPr>
          <w:rFonts w:ascii="Traditional Arabic" w:eastAsiaTheme="minorHAnsi" w:hAnsi="Traditional Arabic" w:cs="Traditional Arabic"/>
          <w:sz w:val="32"/>
          <w:szCs w:val="32"/>
        </w:rPr>
        <w:sym w:font="HQPB4" w:char="F0CE"/>
      </w:r>
      <w:r w:rsidRPr="00D45245">
        <w:rPr>
          <w:rFonts w:ascii="Traditional Arabic" w:eastAsiaTheme="minorHAnsi" w:hAnsi="Traditional Arabic" w:cs="Traditional Arabic"/>
          <w:sz w:val="32"/>
          <w:szCs w:val="32"/>
        </w:rPr>
        <w:sym w:font="HQPB1" w:char="F08E"/>
      </w:r>
      <w:r w:rsidRPr="00D45245">
        <w:rPr>
          <w:rFonts w:ascii="Traditional Arabic" w:eastAsiaTheme="minorHAnsi" w:hAnsi="Traditional Arabic" w:cs="Traditional Arabic"/>
          <w:sz w:val="32"/>
          <w:szCs w:val="32"/>
        </w:rPr>
        <w:sym w:font="HQPB4" w:char="F0F4"/>
      </w:r>
      <w:r w:rsidRPr="00D45245">
        <w:rPr>
          <w:rFonts w:ascii="Traditional Arabic" w:eastAsiaTheme="minorHAnsi" w:hAnsi="Traditional Arabic" w:cs="Traditional Arabic"/>
          <w:sz w:val="32"/>
          <w:szCs w:val="32"/>
        </w:rPr>
        <w:sym w:font="HQPB1" w:char="F0B3"/>
      </w:r>
      <w:r w:rsidRPr="00D45245">
        <w:rPr>
          <w:rFonts w:ascii="Traditional Arabic" w:eastAsiaTheme="minorHAnsi" w:hAnsi="Traditional Arabic" w:cs="Traditional Arabic"/>
          <w:sz w:val="32"/>
          <w:szCs w:val="32"/>
        </w:rPr>
        <w:sym w:font="HQPB4" w:char="F0E8"/>
      </w:r>
      <w:r w:rsidRPr="00D45245">
        <w:rPr>
          <w:rFonts w:ascii="Traditional Arabic" w:eastAsiaTheme="minorHAnsi" w:hAnsi="Traditional Arabic" w:cs="Traditional Arabic"/>
          <w:sz w:val="32"/>
          <w:szCs w:val="32"/>
        </w:rPr>
        <w:sym w:font="HQPB1" w:char="F040"/>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5" w:char="F0AB"/>
      </w:r>
      <w:r w:rsidRPr="00D45245">
        <w:rPr>
          <w:rFonts w:ascii="Traditional Arabic" w:eastAsiaTheme="minorHAnsi" w:hAnsi="Traditional Arabic" w:cs="Traditional Arabic"/>
          <w:sz w:val="32"/>
          <w:szCs w:val="32"/>
        </w:rPr>
        <w:sym w:font="HQPB1" w:char="F021"/>
      </w:r>
      <w:r w:rsidRPr="00D45245">
        <w:rPr>
          <w:rFonts w:ascii="Traditional Arabic" w:eastAsiaTheme="minorHAnsi" w:hAnsi="Traditional Arabic" w:cs="Traditional Arabic"/>
          <w:sz w:val="32"/>
          <w:szCs w:val="32"/>
        </w:rPr>
        <w:sym w:font="HQPB5" w:char="F024"/>
      </w:r>
      <w:r w:rsidRPr="00D45245">
        <w:rPr>
          <w:rFonts w:ascii="Traditional Arabic" w:eastAsiaTheme="minorHAnsi" w:hAnsi="Traditional Arabic" w:cs="Traditional Arabic"/>
          <w:sz w:val="32"/>
          <w:szCs w:val="32"/>
        </w:rPr>
        <w:sym w:font="HQPB1" w:char="F024"/>
      </w:r>
      <w:r w:rsidRPr="00D45245">
        <w:rPr>
          <w:rFonts w:ascii="Traditional Arabic" w:eastAsiaTheme="minorHAnsi" w:hAnsi="Traditional Arabic" w:cs="Traditional Arabic"/>
          <w:sz w:val="32"/>
          <w:szCs w:val="32"/>
        </w:rPr>
        <w:sym w:font="HQPB4" w:char="F0CE"/>
      </w:r>
      <w:r w:rsidRPr="00D45245">
        <w:rPr>
          <w:rFonts w:ascii="Traditional Arabic" w:eastAsiaTheme="minorHAnsi" w:hAnsi="Traditional Arabic" w:cs="Traditional Arabic"/>
          <w:sz w:val="32"/>
          <w:szCs w:val="32"/>
        </w:rPr>
        <w:sym w:font="HQPB1" w:char="F02F"/>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4" w:char="F028"/>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4" w:char="F09E"/>
      </w:r>
      <w:r w:rsidRPr="00D45245">
        <w:rPr>
          <w:rFonts w:ascii="Traditional Arabic" w:eastAsiaTheme="minorHAnsi" w:hAnsi="Traditional Arabic" w:cs="Traditional Arabic"/>
          <w:sz w:val="32"/>
          <w:szCs w:val="32"/>
        </w:rPr>
        <w:sym w:font="HQPB2" w:char="F063"/>
      </w:r>
      <w:r w:rsidRPr="00D45245">
        <w:rPr>
          <w:rFonts w:ascii="Traditional Arabic" w:eastAsiaTheme="minorHAnsi" w:hAnsi="Traditional Arabic" w:cs="Traditional Arabic"/>
          <w:sz w:val="32"/>
          <w:szCs w:val="32"/>
        </w:rPr>
        <w:sym w:font="HQPB4" w:char="F0CE"/>
      </w:r>
      <w:r w:rsidRPr="00D45245">
        <w:rPr>
          <w:rFonts w:ascii="Traditional Arabic" w:eastAsiaTheme="minorHAnsi" w:hAnsi="Traditional Arabic" w:cs="Traditional Arabic"/>
          <w:sz w:val="32"/>
          <w:szCs w:val="32"/>
        </w:rPr>
        <w:sym w:font="HQPB1" w:char="F029"/>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5" w:char="F078"/>
      </w:r>
      <w:r w:rsidRPr="00D45245">
        <w:rPr>
          <w:rFonts w:ascii="Traditional Arabic" w:eastAsiaTheme="minorHAnsi" w:hAnsi="Traditional Arabic" w:cs="Traditional Arabic"/>
          <w:sz w:val="32"/>
          <w:szCs w:val="32"/>
        </w:rPr>
        <w:sym w:font="HQPB2" w:char="F038"/>
      </w:r>
      <w:r w:rsidRPr="00D45245">
        <w:rPr>
          <w:rFonts w:ascii="Traditional Arabic" w:eastAsiaTheme="minorHAnsi" w:hAnsi="Traditional Arabic" w:cs="Traditional Arabic"/>
          <w:sz w:val="32"/>
          <w:szCs w:val="32"/>
        </w:rPr>
        <w:sym w:font="HQPB4" w:char="F0F7"/>
      </w:r>
      <w:r w:rsidRPr="00D45245">
        <w:rPr>
          <w:rFonts w:ascii="Traditional Arabic" w:eastAsiaTheme="minorHAnsi" w:hAnsi="Traditional Arabic" w:cs="Traditional Arabic"/>
          <w:sz w:val="32"/>
          <w:szCs w:val="32"/>
        </w:rPr>
        <w:sym w:font="HQPB1" w:char="F08E"/>
      </w:r>
      <w:r w:rsidRPr="00D45245">
        <w:rPr>
          <w:rFonts w:ascii="Traditional Arabic" w:eastAsiaTheme="minorHAnsi" w:hAnsi="Traditional Arabic" w:cs="Traditional Arabic"/>
          <w:sz w:val="32"/>
          <w:szCs w:val="32"/>
        </w:rPr>
        <w:sym w:font="HQPB4" w:char="F0C5"/>
      </w:r>
      <w:r w:rsidRPr="00D45245">
        <w:rPr>
          <w:rFonts w:ascii="Traditional Arabic" w:eastAsiaTheme="minorHAnsi" w:hAnsi="Traditional Arabic" w:cs="Traditional Arabic"/>
          <w:sz w:val="32"/>
          <w:szCs w:val="32"/>
        </w:rPr>
        <w:sym w:font="HQPB4" w:char="F065"/>
      </w:r>
      <w:r w:rsidRPr="00D45245">
        <w:rPr>
          <w:rFonts w:ascii="Traditional Arabic" w:eastAsiaTheme="minorHAnsi" w:hAnsi="Traditional Arabic" w:cs="Traditional Arabic"/>
          <w:sz w:val="32"/>
          <w:szCs w:val="32"/>
        </w:rPr>
        <w:sym w:font="HQPB1" w:char="F0B3"/>
      </w:r>
      <w:r w:rsidRPr="00D45245">
        <w:rPr>
          <w:rFonts w:ascii="Traditional Arabic" w:eastAsiaTheme="minorHAnsi" w:hAnsi="Traditional Arabic" w:cs="Traditional Arabic"/>
          <w:sz w:val="32"/>
          <w:szCs w:val="32"/>
        </w:rPr>
        <w:sym w:font="HQPB2" w:char="F039"/>
      </w:r>
      <w:r w:rsidRPr="00D45245">
        <w:rPr>
          <w:rFonts w:ascii="Traditional Arabic" w:eastAsiaTheme="minorHAnsi" w:hAnsi="Traditional Arabic" w:cs="Traditional Arabic"/>
          <w:sz w:val="32"/>
          <w:szCs w:val="32"/>
        </w:rPr>
        <w:sym w:font="HQPB5" w:char="F024"/>
      </w:r>
      <w:r w:rsidRPr="00D45245">
        <w:rPr>
          <w:rFonts w:ascii="Traditional Arabic" w:eastAsiaTheme="minorHAnsi" w:hAnsi="Traditional Arabic" w:cs="Traditional Arabic"/>
          <w:sz w:val="32"/>
          <w:szCs w:val="32"/>
        </w:rPr>
        <w:sym w:font="HQPB1" w:char="F023"/>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4" w:char="F0ED"/>
      </w:r>
      <w:r w:rsidRPr="00D45245">
        <w:rPr>
          <w:rFonts w:ascii="Traditional Arabic" w:eastAsiaTheme="minorHAnsi" w:hAnsi="Traditional Arabic" w:cs="Traditional Arabic"/>
          <w:sz w:val="32"/>
          <w:szCs w:val="32"/>
        </w:rPr>
        <w:sym w:font="HQPB2" w:char="F04F"/>
      </w:r>
      <w:r w:rsidRPr="00D45245">
        <w:rPr>
          <w:rFonts w:ascii="Traditional Arabic" w:eastAsiaTheme="minorHAnsi" w:hAnsi="Traditional Arabic" w:cs="Traditional Arabic"/>
          <w:sz w:val="32"/>
          <w:szCs w:val="32"/>
        </w:rPr>
        <w:sym w:font="HQPB4" w:char="F0F9"/>
      </w:r>
      <w:r w:rsidRPr="00D45245">
        <w:rPr>
          <w:rFonts w:ascii="Traditional Arabic" w:eastAsiaTheme="minorHAnsi" w:hAnsi="Traditional Arabic" w:cs="Traditional Arabic"/>
          <w:sz w:val="32"/>
          <w:szCs w:val="32"/>
        </w:rPr>
        <w:sym w:font="HQPB2" w:char="F03D"/>
      </w:r>
      <w:r w:rsidRPr="00D45245">
        <w:rPr>
          <w:rFonts w:ascii="Traditional Arabic" w:eastAsiaTheme="minorHAnsi" w:hAnsi="Traditional Arabic" w:cs="Traditional Arabic"/>
          <w:sz w:val="32"/>
          <w:szCs w:val="32"/>
        </w:rPr>
        <w:sym w:font="HQPB4" w:char="F0DD"/>
      </w:r>
      <w:r w:rsidRPr="00D45245">
        <w:rPr>
          <w:rFonts w:ascii="Traditional Arabic" w:eastAsiaTheme="minorHAnsi" w:hAnsi="Traditional Arabic" w:cs="Traditional Arabic"/>
          <w:sz w:val="32"/>
          <w:szCs w:val="32"/>
        </w:rPr>
        <w:sym w:font="HQPB1" w:char="F0E0"/>
      </w:r>
      <w:r w:rsidRPr="00D45245">
        <w:rPr>
          <w:rFonts w:ascii="Traditional Arabic" w:eastAsiaTheme="minorHAnsi" w:hAnsi="Traditional Arabic" w:cs="Traditional Arabic"/>
          <w:sz w:val="32"/>
          <w:szCs w:val="32"/>
        </w:rPr>
        <w:sym w:font="HQPB5" w:char="F073"/>
      </w:r>
      <w:r w:rsidRPr="00D45245">
        <w:rPr>
          <w:rFonts w:ascii="Traditional Arabic" w:eastAsiaTheme="minorHAnsi" w:hAnsi="Traditional Arabic" w:cs="Traditional Arabic"/>
          <w:sz w:val="32"/>
          <w:szCs w:val="32"/>
        </w:rPr>
        <w:sym w:font="HQPB2" w:char="F039"/>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4" w:char="F0D2"/>
      </w:r>
      <w:r w:rsidRPr="00D45245">
        <w:rPr>
          <w:rFonts w:ascii="Traditional Arabic" w:eastAsiaTheme="minorHAnsi" w:hAnsi="Traditional Arabic" w:cs="Traditional Arabic"/>
          <w:sz w:val="32"/>
          <w:szCs w:val="32"/>
        </w:rPr>
        <w:sym w:font="HQPB2" w:char="F04F"/>
      </w:r>
      <w:r w:rsidRPr="00D45245">
        <w:rPr>
          <w:rFonts w:ascii="Traditional Arabic" w:eastAsiaTheme="minorHAnsi" w:hAnsi="Traditional Arabic" w:cs="Traditional Arabic"/>
          <w:sz w:val="32"/>
          <w:szCs w:val="32"/>
        </w:rPr>
        <w:sym w:font="HQPB2" w:char="F08A"/>
      </w:r>
      <w:r w:rsidRPr="00D45245">
        <w:rPr>
          <w:rFonts w:ascii="Traditional Arabic" w:eastAsiaTheme="minorHAnsi" w:hAnsi="Traditional Arabic" w:cs="Traditional Arabic"/>
          <w:sz w:val="32"/>
          <w:szCs w:val="32"/>
        </w:rPr>
        <w:sym w:font="HQPB4" w:char="F0CF"/>
      </w:r>
      <w:r w:rsidRPr="00D45245">
        <w:rPr>
          <w:rFonts w:ascii="Traditional Arabic" w:eastAsiaTheme="minorHAnsi" w:hAnsi="Traditional Arabic" w:cs="Traditional Arabic"/>
          <w:sz w:val="32"/>
          <w:szCs w:val="32"/>
        </w:rPr>
        <w:sym w:font="HQPB1" w:char="F0E0"/>
      </w:r>
      <w:r w:rsidRPr="00D45245">
        <w:rPr>
          <w:rFonts w:ascii="Traditional Arabic" w:eastAsiaTheme="minorHAnsi" w:hAnsi="Traditional Arabic" w:cs="Traditional Arabic"/>
          <w:sz w:val="32"/>
          <w:szCs w:val="32"/>
        </w:rPr>
        <w:sym w:font="HQPB5" w:char="F074"/>
      </w:r>
      <w:r w:rsidRPr="00D45245">
        <w:rPr>
          <w:rFonts w:ascii="Traditional Arabic" w:eastAsiaTheme="minorHAnsi" w:hAnsi="Traditional Arabic" w:cs="Traditional Arabic"/>
          <w:sz w:val="32"/>
          <w:szCs w:val="32"/>
        </w:rPr>
        <w:sym w:font="HQPB1" w:char="F0E3"/>
      </w:r>
      <w:r w:rsidRPr="00D45245">
        <w:rPr>
          <w:rFonts w:ascii="Traditional Arabic" w:eastAsiaTheme="minorHAnsi" w:hAnsi="Traditional Arabic" w:cs="Traditional Arabic"/>
          <w:sz w:val="32"/>
          <w:szCs w:val="32"/>
          <w:rtl/>
        </w:rPr>
        <w:t xml:space="preserve"> </w:t>
      </w:r>
    </w:p>
    <w:p w:rsidR="00A73497" w:rsidRDefault="00A73497" w:rsidP="00B31020">
      <w:pPr>
        <w:pStyle w:val="ListParagraph"/>
        <w:tabs>
          <w:tab w:val="left" w:pos="1985"/>
        </w:tabs>
        <w:autoSpaceDE w:val="0"/>
        <w:autoSpaceDN w:val="0"/>
        <w:adjustRightInd w:val="0"/>
        <w:spacing w:after="0" w:line="240" w:lineRule="auto"/>
        <w:ind w:left="1134"/>
        <w:jc w:val="both"/>
        <w:rPr>
          <w:rFonts w:asciiTheme="majorBidi" w:eastAsiaTheme="minorHAnsi" w:hAnsiTheme="majorBidi" w:cstheme="majorBidi"/>
          <w:sz w:val="24"/>
          <w:szCs w:val="24"/>
        </w:rPr>
      </w:pPr>
      <w:r w:rsidRPr="00A73497">
        <w:rPr>
          <w:rFonts w:asciiTheme="majorBidi" w:eastAsiaTheme="minorHAnsi" w:hAnsiTheme="majorBidi" w:cstheme="majorBidi"/>
          <w:i/>
          <w:iCs/>
          <w:sz w:val="24"/>
          <w:szCs w:val="24"/>
        </w:rPr>
        <w:t>Dan (Ingatlah) ketika Luqman Berkata kepada anaknya, di waktu ia memberi pelajaran kepadanya: "Hai anakku, janganlah kamu mempersekutukan Allah, Sesungguhnya mempersekutukan (Allah) adalah benar-benar kezaliman yang besar".</w:t>
      </w:r>
      <w:r w:rsidR="005F6768">
        <w:rPr>
          <w:rStyle w:val="FootnoteReference"/>
          <w:rFonts w:asciiTheme="majorBidi" w:eastAsiaTheme="minorHAnsi" w:hAnsiTheme="majorBidi"/>
          <w:i/>
          <w:iCs/>
          <w:sz w:val="24"/>
          <w:szCs w:val="24"/>
        </w:rPr>
        <w:footnoteReference w:id="55"/>
      </w:r>
      <w:r>
        <w:rPr>
          <w:rFonts w:asciiTheme="majorBidi" w:eastAsiaTheme="minorHAnsi" w:hAnsiTheme="majorBidi" w:cstheme="majorBidi"/>
          <w:sz w:val="24"/>
          <w:szCs w:val="24"/>
        </w:rPr>
        <w:t xml:space="preserve"> (QS.Luqman: 13)</w:t>
      </w:r>
    </w:p>
    <w:p w:rsidR="00A73497" w:rsidRDefault="00A73497" w:rsidP="00A73497">
      <w:pPr>
        <w:pStyle w:val="ListParagraph"/>
        <w:tabs>
          <w:tab w:val="left" w:pos="1701"/>
        </w:tabs>
        <w:autoSpaceDE w:val="0"/>
        <w:autoSpaceDN w:val="0"/>
        <w:adjustRightInd w:val="0"/>
        <w:spacing w:after="0" w:line="240" w:lineRule="auto"/>
        <w:ind w:left="709"/>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p>
    <w:p w:rsidR="000411B1" w:rsidRPr="00DD4C13" w:rsidRDefault="00A73497" w:rsidP="00B31020">
      <w:pPr>
        <w:pStyle w:val="ListParagraph"/>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t>Dari ayat diatas hemat penulis jelaslah bahwa pendidika</w:t>
      </w:r>
      <w:r w:rsidR="00BB4F06">
        <w:rPr>
          <w:rFonts w:asciiTheme="majorBidi" w:eastAsiaTheme="minorHAnsi" w:hAnsiTheme="majorBidi" w:cstheme="majorBidi"/>
          <w:sz w:val="24"/>
          <w:szCs w:val="24"/>
        </w:rPr>
        <w:t>n</w:t>
      </w:r>
      <w:r>
        <w:rPr>
          <w:rFonts w:asciiTheme="majorBidi" w:eastAsiaTheme="minorHAnsi" w:hAnsiTheme="majorBidi" w:cstheme="majorBidi"/>
          <w:sz w:val="24"/>
          <w:szCs w:val="24"/>
        </w:rPr>
        <w:t xml:space="preserve"> tauhid yang merupakan bagian dari pendidikan Islam harus diajarkan pada peserta didik agar mereka tidak menyekutukan Allah dan tidak terjerumus ke dalam jurang kenistaan.</w:t>
      </w:r>
    </w:p>
    <w:p w:rsidR="006B21E5" w:rsidRPr="0019493E" w:rsidRDefault="006B130C" w:rsidP="00C75761">
      <w:pPr>
        <w:pStyle w:val="ListParagraph"/>
        <w:numPr>
          <w:ilvl w:val="0"/>
          <w:numId w:val="8"/>
        </w:numPr>
        <w:autoSpaceDE w:val="0"/>
        <w:autoSpaceDN w:val="0"/>
        <w:adjustRightInd w:val="0"/>
        <w:spacing w:after="0" w:line="480" w:lineRule="auto"/>
        <w:ind w:left="1134" w:hanging="425"/>
        <w:jc w:val="both"/>
        <w:rPr>
          <w:rFonts w:ascii="Times New Roman" w:eastAsiaTheme="minorHAnsi" w:hAnsi="Times New Roman" w:cs="Times New Roman"/>
          <w:b/>
          <w:bCs/>
          <w:sz w:val="24"/>
          <w:szCs w:val="24"/>
        </w:rPr>
      </w:pPr>
      <w:r w:rsidRPr="0019493E">
        <w:rPr>
          <w:rFonts w:ascii="Times New Roman" w:eastAsiaTheme="minorHAnsi" w:hAnsi="Times New Roman" w:cs="Times New Roman"/>
          <w:b/>
          <w:bCs/>
          <w:sz w:val="24"/>
          <w:szCs w:val="24"/>
        </w:rPr>
        <w:t>Pendidikan Akhlak</w:t>
      </w:r>
    </w:p>
    <w:p w:rsidR="00156C2F" w:rsidRDefault="00156C2F" w:rsidP="00B31020">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Akhlak merupakan inti ajaran Islam, karena sebagai pengejawantahan dari keimanan seseorang kepada Allah, yang terrefleksi dalam kepatuhan terhadap pengalaman syari’at agama, sebagai tuntunan hidup yang diyakini kebenarannya. Keyakinan terhadap tatanan </w:t>
      </w:r>
      <w:r w:rsidR="00320EC0">
        <w:rPr>
          <w:rFonts w:ascii="Times New Roman" w:eastAsiaTheme="minorHAnsi" w:hAnsi="Times New Roman" w:cs="Times New Roman"/>
          <w:sz w:val="24"/>
          <w:szCs w:val="24"/>
        </w:rPr>
        <w:t xml:space="preserve">moral </w:t>
      </w:r>
      <w:r w:rsidR="00320EC0">
        <w:rPr>
          <w:rFonts w:ascii="Times New Roman" w:eastAsiaTheme="minorHAnsi" w:hAnsi="Times New Roman" w:cs="Times New Roman"/>
          <w:sz w:val="24"/>
          <w:szCs w:val="24"/>
        </w:rPr>
        <w:lastRenderedPageBreak/>
        <w:t>yang dibarengi dengan kepercayaan terhadap adanya terhadap adanya Allah satu-satunya sebagai sumber tatanan moral itu akan melengkapi keimanan orang yang melakukan kebaikan.</w:t>
      </w:r>
      <w:r w:rsidR="00320EC0">
        <w:rPr>
          <w:rStyle w:val="FootnoteReference"/>
          <w:rFonts w:ascii="Times New Roman" w:eastAsiaTheme="minorHAnsi" w:hAnsi="Times New Roman"/>
          <w:sz w:val="24"/>
          <w:szCs w:val="24"/>
        </w:rPr>
        <w:footnoteReference w:id="56"/>
      </w:r>
    </w:p>
    <w:p w:rsidR="00320EC0" w:rsidRDefault="00320EC0" w:rsidP="00B31020">
      <w:pPr>
        <w:pStyle w:val="ListParagraph"/>
        <w:tabs>
          <w:tab w:val="left" w:pos="1985"/>
        </w:tabs>
        <w:autoSpaceDE w:val="0"/>
        <w:autoSpaceDN w:val="0"/>
        <w:adjustRightInd w:val="0"/>
        <w:spacing w:after="0" w:line="480" w:lineRule="auto"/>
        <w:ind w:left="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Didalam surat al-Alaq ini pendidikan akhlak dijelaskan pada ayat kedua ketika Allah SWT. menurunkan ayat yang bermakna insan (manusia). Manusia adalah mahluk yang pertama yang disebut Allah di dalam al-Qur’an karena al-Qur’an di turunkan kepada Nabi Muhammad saw. </w:t>
      </w:r>
      <w:r w:rsidR="006D30A8">
        <w:rPr>
          <w:rFonts w:ascii="Times New Roman" w:eastAsiaTheme="minorHAnsi" w:hAnsi="Times New Roman" w:cs="Times New Roman"/>
          <w:sz w:val="24"/>
          <w:szCs w:val="24"/>
        </w:rPr>
        <w:t>dengan bertujuan untuk memeperbaiki akhlak manusia pada zaman jahiliyah yang sudah mulai rusak. Realita manusia di zaman sekarang akhlak manusia juga mengalami krisis akhlaku karimah. Firman Allah SWT yang berbunyi.</w:t>
      </w:r>
    </w:p>
    <w:p w:rsidR="00156C2F" w:rsidRPr="00D45245" w:rsidRDefault="00156C2F" w:rsidP="00D45245">
      <w:pPr>
        <w:pStyle w:val="ListParagraph"/>
        <w:autoSpaceDE w:val="0"/>
        <w:autoSpaceDN w:val="0"/>
        <w:bidi/>
        <w:adjustRightInd w:val="0"/>
        <w:spacing w:after="0" w:line="240" w:lineRule="auto"/>
        <w:ind w:left="49"/>
        <w:jc w:val="both"/>
        <w:rPr>
          <w:rFonts w:ascii="Traditional Arabic" w:eastAsiaTheme="minorHAnsi" w:hAnsi="Traditional Arabic" w:cs="Traditional Arabic"/>
          <w:sz w:val="32"/>
          <w:szCs w:val="32"/>
          <w:rtl/>
        </w:rPr>
      </w:pPr>
      <w:r w:rsidRPr="00D45245">
        <w:rPr>
          <w:rFonts w:ascii="Traditional Arabic" w:eastAsiaTheme="minorHAnsi" w:hAnsi="Traditional Arabic" w:cs="Traditional Arabic"/>
          <w:sz w:val="32"/>
          <w:szCs w:val="32"/>
        </w:rPr>
        <w:sym w:font="HQPB5" w:char="F074"/>
      </w:r>
      <w:r w:rsidRPr="00D45245">
        <w:rPr>
          <w:rFonts w:ascii="Traditional Arabic" w:eastAsiaTheme="minorHAnsi" w:hAnsi="Traditional Arabic" w:cs="Traditional Arabic"/>
          <w:sz w:val="32"/>
          <w:szCs w:val="32"/>
        </w:rPr>
        <w:sym w:font="HQPB2" w:char="F02C"/>
      </w:r>
      <w:r w:rsidRPr="00D45245">
        <w:rPr>
          <w:rFonts w:ascii="Traditional Arabic" w:eastAsiaTheme="minorHAnsi" w:hAnsi="Traditional Arabic" w:cs="Traditional Arabic"/>
          <w:sz w:val="32"/>
          <w:szCs w:val="32"/>
        </w:rPr>
        <w:sym w:font="HQPB5" w:char="F06E"/>
      </w:r>
      <w:r w:rsidRPr="00D45245">
        <w:rPr>
          <w:rFonts w:ascii="Traditional Arabic" w:eastAsiaTheme="minorHAnsi" w:hAnsi="Traditional Arabic" w:cs="Traditional Arabic"/>
          <w:sz w:val="32"/>
          <w:szCs w:val="32"/>
        </w:rPr>
        <w:sym w:font="HQPB2" w:char="F03D"/>
      </w:r>
      <w:r w:rsidRPr="00D45245">
        <w:rPr>
          <w:rFonts w:ascii="Traditional Arabic" w:eastAsiaTheme="minorHAnsi" w:hAnsi="Traditional Arabic" w:cs="Traditional Arabic"/>
          <w:sz w:val="32"/>
          <w:szCs w:val="32"/>
        </w:rPr>
        <w:sym w:font="HQPB5" w:char="F079"/>
      </w:r>
      <w:r w:rsidRPr="00D45245">
        <w:rPr>
          <w:rFonts w:ascii="Traditional Arabic" w:eastAsiaTheme="minorHAnsi" w:hAnsi="Traditional Arabic" w:cs="Traditional Arabic"/>
          <w:sz w:val="32"/>
          <w:szCs w:val="32"/>
        </w:rPr>
        <w:sym w:font="HQPB1" w:char="F07B"/>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5" w:char="F07A"/>
      </w:r>
      <w:r w:rsidRPr="00D45245">
        <w:rPr>
          <w:rFonts w:ascii="Traditional Arabic" w:eastAsiaTheme="minorHAnsi" w:hAnsi="Traditional Arabic" w:cs="Traditional Arabic"/>
          <w:sz w:val="32"/>
          <w:szCs w:val="32"/>
        </w:rPr>
        <w:sym w:font="HQPB2" w:char="F060"/>
      </w:r>
      <w:r w:rsidRPr="00D45245">
        <w:rPr>
          <w:rFonts w:ascii="Traditional Arabic" w:eastAsiaTheme="minorHAnsi" w:hAnsi="Traditional Arabic" w:cs="Traditional Arabic"/>
          <w:sz w:val="32"/>
          <w:szCs w:val="32"/>
        </w:rPr>
        <w:sym w:font="HQPB2" w:char="F0BB"/>
      </w:r>
      <w:r w:rsidRPr="00D45245">
        <w:rPr>
          <w:rFonts w:ascii="Traditional Arabic" w:eastAsiaTheme="minorHAnsi" w:hAnsi="Traditional Arabic" w:cs="Traditional Arabic"/>
          <w:sz w:val="32"/>
          <w:szCs w:val="32"/>
        </w:rPr>
        <w:sym w:font="HQPB5" w:char="F07C"/>
      </w:r>
      <w:r w:rsidRPr="00D45245">
        <w:rPr>
          <w:rFonts w:ascii="Traditional Arabic" w:eastAsiaTheme="minorHAnsi" w:hAnsi="Traditional Arabic" w:cs="Traditional Arabic"/>
          <w:sz w:val="32"/>
          <w:szCs w:val="32"/>
        </w:rPr>
        <w:sym w:font="HQPB1" w:char="F0A1"/>
      </w:r>
      <w:r w:rsidRPr="00D45245">
        <w:rPr>
          <w:rFonts w:ascii="Traditional Arabic" w:eastAsiaTheme="minorHAnsi" w:hAnsi="Traditional Arabic" w:cs="Traditional Arabic"/>
          <w:sz w:val="32"/>
          <w:szCs w:val="32"/>
        </w:rPr>
        <w:sym w:font="HQPB2" w:char="F053"/>
      </w:r>
      <w:r w:rsidRPr="00D45245">
        <w:rPr>
          <w:rFonts w:ascii="Traditional Arabic" w:eastAsiaTheme="minorHAnsi" w:hAnsi="Traditional Arabic" w:cs="Traditional Arabic"/>
          <w:sz w:val="32"/>
          <w:szCs w:val="32"/>
        </w:rPr>
        <w:sym w:font="HQPB5" w:char="F04D"/>
      </w:r>
      <w:r w:rsidRPr="00D45245">
        <w:rPr>
          <w:rFonts w:ascii="Traditional Arabic" w:eastAsiaTheme="minorHAnsi" w:hAnsi="Traditional Arabic" w:cs="Traditional Arabic"/>
          <w:sz w:val="32"/>
          <w:szCs w:val="32"/>
        </w:rPr>
        <w:sym w:font="HQPB2" w:char="F07D"/>
      </w:r>
      <w:r w:rsidRPr="00D45245">
        <w:rPr>
          <w:rFonts w:ascii="Traditional Arabic" w:eastAsiaTheme="minorHAnsi" w:hAnsi="Traditional Arabic" w:cs="Traditional Arabic"/>
          <w:sz w:val="32"/>
          <w:szCs w:val="32"/>
        </w:rPr>
        <w:sym w:font="HQPB5" w:char="F024"/>
      </w:r>
      <w:r w:rsidRPr="00D45245">
        <w:rPr>
          <w:rFonts w:ascii="Traditional Arabic" w:eastAsiaTheme="minorHAnsi" w:hAnsi="Traditional Arabic" w:cs="Traditional Arabic"/>
          <w:sz w:val="32"/>
          <w:szCs w:val="32"/>
        </w:rPr>
        <w:sym w:font="HQPB1" w:char="F023"/>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4" w:char="F0F4"/>
      </w:r>
      <w:r w:rsidRPr="00D45245">
        <w:rPr>
          <w:rFonts w:ascii="Traditional Arabic" w:eastAsiaTheme="minorHAnsi" w:hAnsi="Traditional Arabic" w:cs="Traditional Arabic"/>
          <w:sz w:val="32"/>
          <w:szCs w:val="32"/>
        </w:rPr>
        <w:sym w:font="HQPB2" w:char="F060"/>
      </w:r>
      <w:r w:rsidRPr="00D45245">
        <w:rPr>
          <w:rFonts w:ascii="Traditional Arabic" w:eastAsiaTheme="minorHAnsi" w:hAnsi="Traditional Arabic" w:cs="Traditional Arabic"/>
          <w:sz w:val="32"/>
          <w:szCs w:val="32"/>
        </w:rPr>
        <w:sym w:font="HQPB4" w:char="F0CF"/>
      </w:r>
      <w:r w:rsidRPr="00D45245">
        <w:rPr>
          <w:rFonts w:ascii="Traditional Arabic" w:eastAsiaTheme="minorHAnsi" w:hAnsi="Traditional Arabic" w:cs="Traditional Arabic"/>
          <w:sz w:val="32"/>
          <w:szCs w:val="32"/>
        </w:rPr>
        <w:sym w:font="HQPB2" w:char="F042"/>
      </w:r>
      <w:r w:rsidRPr="00D45245">
        <w:rPr>
          <w:rFonts w:ascii="Traditional Arabic" w:eastAsiaTheme="minorHAnsi" w:hAnsi="Traditional Arabic" w:cs="Traditional Arabic"/>
          <w:sz w:val="32"/>
          <w:szCs w:val="32"/>
          <w:rtl/>
        </w:rPr>
        <w:t xml:space="preserve"> </w:t>
      </w:r>
      <w:r w:rsidRPr="00D45245">
        <w:rPr>
          <w:rFonts w:ascii="Traditional Arabic" w:eastAsiaTheme="minorHAnsi" w:hAnsi="Traditional Arabic" w:cs="Traditional Arabic"/>
          <w:sz w:val="32"/>
          <w:szCs w:val="32"/>
        </w:rPr>
        <w:sym w:font="HQPB4" w:char="F040"/>
      </w:r>
      <w:r w:rsidRPr="00D45245">
        <w:rPr>
          <w:rFonts w:ascii="Traditional Arabic" w:eastAsiaTheme="minorHAnsi" w:hAnsi="Traditional Arabic" w:cs="Traditional Arabic"/>
          <w:sz w:val="32"/>
          <w:szCs w:val="32"/>
        </w:rPr>
        <w:sym w:font="HQPB2" w:char="F02C"/>
      </w:r>
      <w:r w:rsidRPr="00D45245">
        <w:rPr>
          <w:rFonts w:ascii="Traditional Arabic" w:eastAsiaTheme="minorHAnsi" w:hAnsi="Traditional Arabic" w:cs="Traditional Arabic"/>
          <w:sz w:val="32"/>
          <w:szCs w:val="32"/>
        </w:rPr>
        <w:sym w:font="HQPB5" w:char="F06E"/>
      </w:r>
      <w:r w:rsidRPr="00D45245">
        <w:rPr>
          <w:rFonts w:ascii="Traditional Arabic" w:eastAsiaTheme="minorHAnsi" w:hAnsi="Traditional Arabic" w:cs="Traditional Arabic"/>
          <w:sz w:val="32"/>
          <w:szCs w:val="32"/>
        </w:rPr>
        <w:sym w:font="HQPB2" w:char="F03D"/>
      </w:r>
      <w:r w:rsidRPr="00D45245">
        <w:rPr>
          <w:rFonts w:ascii="Traditional Arabic" w:eastAsiaTheme="minorHAnsi" w:hAnsi="Traditional Arabic" w:cs="Traditional Arabic"/>
          <w:sz w:val="32"/>
          <w:szCs w:val="32"/>
        </w:rPr>
        <w:sym w:font="HQPB5" w:char="F074"/>
      </w:r>
      <w:r w:rsidRPr="00D45245">
        <w:rPr>
          <w:rFonts w:ascii="Traditional Arabic" w:eastAsiaTheme="minorHAnsi" w:hAnsi="Traditional Arabic" w:cs="Traditional Arabic"/>
          <w:sz w:val="32"/>
          <w:szCs w:val="32"/>
        </w:rPr>
        <w:sym w:font="HQPB1" w:char="F0E3"/>
      </w:r>
      <w:r w:rsidRPr="00D45245">
        <w:rPr>
          <w:rFonts w:ascii="Traditional Arabic" w:eastAsiaTheme="minorHAnsi" w:hAnsi="Traditional Arabic" w:cs="Traditional Arabic"/>
          <w:sz w:val="32"/>
          <w:szCs w:val="32"/>
          <w:rtl/>
        </w:rPr>
        <w:t xml:space="preserve"> </w:t>
      </w:r>
    </w:p>
    <w:p w:rsidR="00156C2F" w:rsidRDefault="00156C2F" w:rsidP="00B31020">
      <w:pPr>
        <w:pStyle w:val="ListParagraph"/>
        <w:autoSpaceDE w:val="0"/>
        <w:autoSpaceDN w:val="0"/>
        <w:adjustRightInd w:val="0"/>
        <w:spacing w:after="0" w:line="240" w:lineRule="auto"/>
        <w:ind w:left="1134"/>
        <w:jc w:val="both"/>
        <w:rPr>
          <w:rFonts w:asciiTheme="majorBidi" w:eastAsiaTheme="minorHAnsi" w:hAnsiTheme="majorBidi" w:cstheme="majorBidi"/>
          <w:sz w:val="24"/>
          <w:szCs w:val="24"/>
        </w:rPr>
      </w:pPr>
      <w:r w:rsidRPr="00156C2F">
        <w:rPr>
          <w:rFonts w:asciiTheme="majorBidi" w:eastAsiaTheme="minorHAnsi" w:hAnsiTheme="majorBidi" w:cstheme="majorBidi"/>
          <w:i/>
          <w:iCs/>
          <w:sz w:val="24"/>
          <w:szCs w:val="24"/>
        </w:rPr>
        <w:t>Dia Telah menciptakan manusia dari segumpal darah.</w:t>
      </w:r>
      <w:r>
        <w:rPr>
          <w:rFonts w:asciiTheme="majorBidi" w:eastAsiaTheme="minorHAnsi" w:hAnsiTheme="majorBidi" w:cstheme="majorBidi"/>
          <w:i/>
          <w:iCs/>
          <w:sz w:val="24"/>
          <w:szCs w:val="24"/>
        </w:rPr>
        <w:t xml:space="preserve"> </w:t>
      </w:r>
      <w:r>
        <w:rPr>
          <w:rFonts w:asciiTheme="majorBidi" w:eastAsiaTheme="minorHAnsi" w:hAnsiTheme="majorBidi" w:cstheme="majorBidi"/>
          <w:sz w:val="24"/>
          <w:szCs w:val="24"/>
        </w:rPr>
        <w:t>(</w:t>
      </w:r>
      <w:r w:rsidRPr="00156C2F">
        <w:rPr>
          <w:rFonts w:asciiTheme="majorBidi" w:eastAsiaTheme="minorHAnsi" w:hAnsiTheme="majorBidi" w:cstheme="majorBidi"/>
          <w:sz w:val="24"/>
          <w:szCs w:val="24"/>
        </w:rPr>
        <w:t>QS.al-Alaq/96: 2)</w:t>
      </w:r>
    </w:p>
    <w:p w:rsidR="006D30A8" w:rsidRDefault="006D30A8" w:rsidP="00156C2F">
      <w:pPr>
        <w:pStyle w:val="ListParagraph"/>
        <w:autoSpaceDE w:val="0"/>
        <w:autoSpaceDN w:val="0"/>
        <w:adjustRightInd w:val="0"/>
        <w:spacing w:after="0" w:line="360" w:lineRule="auto"/>
        <w:ind w:left="993"/>
        <w:jc w:val="both"/>
        <w:rPr>
          <w:rFonts w:asciiTheme="majorBidi" w:eastAsiaTheme="minorHAnsi" w:hAnsiTheme="majorBidi" w:cstheme="majorBidi"/>
          <w:sz w:val="24"/>
          <w:szCs w:val="24"/>
        </w:rPr>
      </w:pPr>
    </w:p>
    <w:p w:rsidR="00156C2F" w:rsidRPr="00563465" w:rsidRDefault="0004227B" w:rsidP="00B31020">
      <w:pPr>
        <w:pStyle w:val="ListParagraph"/>
        <w:autoSpaceDE w:val="0"/>
        <w:autoSpaceDN w:val="0"/>
        <w:adjustRightInd w:val="0"/>
        <w:spacing w:after="0" w:line="360" w:lineRule="auto"/>
        <w:ind w:left="1134"/>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Dari ayat diatas </w:t>
      </w:r>
      <w:r w:rsidR="00563465">
        <w:rPr>
          <w:rFonts w:asciiTheme="majorBidi" w:eastAsiaTheme="minorHAnsi" w:hAnsiTheme="majorBidi" w:cstheme="majorBidi"/>
          <w:sz w:val="24"/>
          <w:szCs w:val="24"/>
        </w:rPr>
        <w:t xml:space="preserve">dijelaskan </w:t>
      </w:r>
      <w:r w:rsidR="00966578" w:rsidRPr="00563465">
        <w:rPr>
          <w:rFonts w:asciiTheme="majorBidi" w:eastAsiaTheme="minorHAnsi" w:hAnsiTheme="majorBidi" w:cstheme="majorBidi"/>
          <w:sz w:val="24"/>
          <w:szCs w:val="24"/>
        </w:rPr>
        <w:t>oleh M.Quraish Shihab, yaitu:</w:t>
      </w:r>
    </w:p>
    <w:p w:rsidR="00966578" w:rsidRPr="00885DA7" w:rsidRDefault="00966578" w:rsidP="00B31020">
      <w:pPr>
        <w:pStyle w:val="ListParagraph"/>
        <w:autoSpaceDE w:val="0"/>
        <w:autoSpaceDN w:val="0"/>
        <w:adjustRightInd w:val="0"/>
        <w:spacing w:after="0" w:line="240" w:lineRule="auto"/>
        <w:ind w:left="1985"/>
        <w:jc w:val="both"/>
        <w:rPr>
          <w:rFonts w:asciiTheme="majorBidi" w:eastAsiaTheme="minorHAnsi" w:hAnsiTheme="majorBidi" w:cstheme="majorBidi"/>
          <w:sz w:val="24"/>
          <w:szCs w:val="24"/>
        </w:rPr>
      </w:pPr>
      <w:r w:rsidRPr="00885DA7">
        <w:rPr>
          <w:rFonts w:asciiTheme="majorBidi" w:eastAsiaTheme="minorHAnsi" w:hAnsiTheme="majorBidi" w:cstheme="majorBidi"/>
          <w:sz w:val="24"/>
          <w:szCs w:val="24"/>
        </w:rPr>
        <w:t xml:space="preserve">Dalam memperkenalkan Tuhan yang disembah oleh Nabi Muhammad saw yang diperintah oleh ayat yang lalu untuk membaca dengan nama-Nya serta demi untuk-Nya. Melalui penciptaan merupakan hal pertama yang dipertegas, karena ia merupakan persyaratan bagi terlaksananya perbuatan-perbuatan yang lain. Rincian mengenai pengenalan tersebut ditemukan dalam ayat-ayat </w:t>
      </w:r>
      <w:r w:rsidR="004269D7" w:rsidRPr="00885DA7">
        <w:rPr>
          <w:rFonts w:asciiTheme="majorBidi" w:eastAsiaTheme="minorHAnsi" w:hAnsiTheme="majorBidi" w:cstheme="majorBidi"/>
          <w:sz w:val="24"/>
          <w:szCs w:val="24"/>
        </w:rPr>
        <w:t xml:space="preserve">yang turun kemudian, khususnya pada periode Makkah. Manusia adalah mahluk pertama yang disebut Allah dalam al-Qur’an melalui wahyu pertama, bukansaja karena ia diciptakan dalam bentuk yang sebaik-baiknya, atau karena segala sesuatu dalam alam raya ini dicitakan dan ditundukkan Allah </w:t>
      </w:r>
      <w:r w:rsidR="004269D7" w:rsidRPr="00885DA7">
        <w:rPr>
          <w:rFonts w:asciiTheme="majorBidi" w:eastAsiaTheme="minorHAnsi" w:hAnsiTheme="majorBidi" w:cstheme="majorBidi"/>
          <w:sz w:val="24"/>
          <w:szCs w:val="24"/>
        </w:rPr>
        <w:lastRenderedPageBreak/>
        <w:t>demi kepentingannya., tetapi juga karena Kitab suci al-Qur’an ditujukan keada manusia guna menjadi pelita dan pembimbing akhlak dalam kehidupannya.</w:t>
      </w:r>
      <w:r w:rsidR="004269D7" w:rsidRPr="00885DA7">
        <w:rPr>
          <w:rStyle w:val="FootnoteReference"/>
          <w:rFonts w:asciiTheme="majorBidi" w:eastAsiaTheme="minorHAnsi" w:hAnsiTheme="majorBidi"/>
          <w:sz w:val="24"/>
          <w:szCs w:val="24"/>
        </w:rPr>
        <w:footnoteReference w:id="57"/>
      </w:r>
    </w:p>
    <w:p w:rsidR="00FA6F9B" w:rsidRDefault="00FA6F9B" w:rsidP="00FA6F9B">
      <w:pPr>
        <w:pStyle w:val="ListParagraph"/>
        <w:autoSpaceDE w:val="0"/>
        <w:autoSpaceDN w:val="0"/>
        <w:adjustRightInd w:val="0"/>
        <w:spacing w:after="0" w:line="240" w:lineRule="auto"/>
        <w:ind w:left="1701"/>
        <w:jc w:val="both"/>
        <w:rPr>
          <w:rFonts w:asciiTheme="majorBidi" w:eastAsiaTheme="minorHAnsi" w:hAnsiTheme="majorBidi" w:cstheme="majorBidi"/>
          <w:i/>
          <w:iCs/>
          <w:sz w:val="24"/>
          <w:szCs w:val="24"/>
        </w:rPr>
      </w:pPr>
    </w:p>
    <w:p w:rsidR="009E670C" w:rsidRPr="00885DA7" w:rsidRDefault="009E670C" w:rsidP="009E670C">
      <w:pPr>
        <w:pStyle w:val="ListParagraph"/>
        <w:tabs>
          <w:tab w:val="left" w:pos="1701"/>
        </w:tabs>
        <w:autoSpaceDE w:val="0"/>
        <w:autoSpaceDN w:val="0"/>
        <w:adjustRightInd w:val="0"/>
        <w:spacing w:after="0" w:line="240" w:lineRule="auto"/>
        <w:ind w:left="993"/>
        <w:jc w:val="both"/>
        <w:rPr>
          <w:rFonts w:asciiTheme="majorBidi" w:eastAsiaTheme="minorHAnsi" w:hAnsiTheme="majorBidi" w:cstheme="majorBidi"/>
          <w:sz w:val="24"/>
          <w:szCs w:val="24"/>
        </w:rPr>
      </w:pPr>
      <w:r w:rsidRPr="00885DA7">
        <w:rPr>
          <w:rFonts w:asciiTheme="majorBidi" w:eastAsiaTheme="minorHAnsi" w:hAnsiTheme="majorBidi" w:cstheme="majorBidi"/>
          <w:sz w:val="24"/>
          <w:szCs w:val="24"/>
        </w:rPr>
        <w:tab/>
      </w:r>
    </w:p>
    <w:p w:rsidR="00B50C24" w:rsidRDefault="009E670C" w:rsidP="00B31020">
      <w:pPr>
        <w:pStyle w:val="ListParagraph"/>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r w:rsidR="00D45245">
        <w:rPr>
          <w:rFonts w:asciiTheme="majorBidi" w:eastAsiaTheme="minorHAnsi" w:hAnsiTheme="majorBidi" w:cstheme="majorBidi"/>
          <w:sz w:val="24"/>
          <w:szCs w:val="24"/>
        </w:rPr>
        <w:t>P</w:t>
      </w:r>
      <w:r w:rsidR="00BA3882">
        <w:rPr>
          <w:rFonts w:asciiTheme="majorBidi" w:eastAsiaTheme="minorHAnsi" w:hAnsiTheme="majorBidi" w:cstheme="majorBidi"/>
          <w:sz w:val="24"/>
          <w:szCs w:val="24"/>
        </w:rPr>
        <w:t>enjelasan para Mufasir di atas dapat penulis simpulkan bahwa di</w:t>
      </w:r>
      <w:r w:rsidR="00B31020">
        <w:rPr>
          <w:rFonts w:asciiTheme="majorBidi" w:eastAsiaTheme="minorHAnsi" w:hAnsiTheme="majorBidi" w:cstheme="majorBidi"/>
          <w:sz w:val="24"/>
          <w:szCs w:val="24"/>
        </w:rPr>
        <w:t xml:space="preserve"> </w:t>
      </w:r>
      <w:r w:rsidR="00BA3882">
        <w:rPr>
          <w:rFonts w:asciiTheme="majorBidi" w:eastAsiaTheme="minorHAnsi" w:hAnsiTheme="majorBidi" w:cstheme="majorBidi"/>
          <w:sz w:val="24"/>
          <w:szCs w:val="24"/>
        </w:rPr>
        <w:t xml:space="preserve">dalam ayat kedua ini dijelaskan mausia merupakan sebagai mahluk yang pertama yang disebut Allah di dalam al-Qur’an. Hal ini dikarenakan manusia adalah mahluk yang paling sempurna di antara mahluk ciptaan Allah. Sedangkan diturunkannya al-Qur’an kepada Nabi Muhammad ini dengan bertujuan sebagai petunjuk manusia dan menyadarkan manusia yang dilanda krisis </w:t>
      </w:r>
      <w:r>
        <w:rPr>
          <w:rFonts w:asciiTheme="majorBidi" w:eastAsiaTheme="minorHAnsi" w:hAnsiTheme="majorBidi" w:cstheme="majorBidi"/>
          <w:sz w:val="24"/>
          <w:szCs w:val="24"/>
        </w:rPr>
        <w:t>akhlakul karimah.</w:t>
      </w:r>
    </w:p>
    <w:p w:rsidR="009E670C" w:rsidRDefault="009E670C" w:rsidP="00B31020">
      <w:pPr>
        <w:pStyle w:val="ListParagraph"/>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r w:rsidR="00D45245">
        <w:rPr>
          <w:rFonts w:asciiTheme="majorBidi" w:eastAsiaTheme="minorHAnsi" w:hAnsiTheme="majorBidi" w:cstheme="majorBidi"/>
          <w:sz w:val="24"/>
          <w:szCs w:val="24"/>
        </w:rPr>
        <w:t>A</w:t>
      </w:r>
      <w:r>
        <w:rPr>
          <w:rFonts w:asciiTheme="majorBidi" w:eastAsiaTheme="minorHAnsi" w:hAnsiTheme="majorBidi" w:cstheme="majorBidi"/>
          <w:sz w:val="24"/>
          <w:szCs w:val="24"/>
        </w:rPr>
        <w:t>spek Pendidikan yang paling pe</w:t>
      </w:r>
      <w:r w:rsidR="00B31020">
        <w:rPr>
          <w:rFonts w:asciiTheme="majorBidi" w:eastAsiaTheme="minorHAnsi" w:hAnsiTheme="majorBidi" w:cstheme="majorBidi"/>
          <w:sz w:val="24"/>
          <w:szCs w:val="24"/>
        </w:rPr>
        <w:t>nting menurur Ikhwanul Muslim i</w:t>
      </w:r>
      <w:r>
        <w:rPr>
          <w:rFonts w:asciiTheme="majorBidi" w:eastAsiaTheme="minorHAnsi" w:hAnsiTheme="majorBidi" w:cstheme="majorBidi"/>
          <w:sz w:val="24"/>
          <w:szCs w:val="24"/>
        </w:rPr>
        <w:t>alah aspek kejiwaan atau akhlak. Mereka sangat mememntingkan dan mengutamakan serta menganggapnya sebagai tonggak pertama untuk perubahan masyarakat. Imam Hasan Al-Banana mengemukakan pemikirannya yang dikutip Yusuf Al-Qardhawy, disebutkan:</w:t>
      </w:r>
      <w:r w:rsidR="00FA6F9B">
        <w:rPr>
          <w:rStyle w:val="FootnoteReference"/>
          <w:rFonts w:asciiTheme="majorBidi" w:eastAsiaTheme="minorHAnsi" w:hAnsiTheme="majorBidi"/>
          <w:sz w:val="24"/>
          <w:szCs w:val="24"/>
        </w:rPr>
        <w:footnoteReference w:id="58"/>
      </w:r>
    </w:p>
    <w:p w:rsidR="009E670C" w:rsidRDefault="009E670C" w:rsidP="00B31020">
      <w:pPr>
        <w:pStyle w:val="ListParagraph"/>
        <w:autoSpaceDE w:val="0"/>
        <w:autoSpaceDN w:val="0"/>
        <w:adjustRightInd w:val="0"/>
        <w:spacing w:after="0" w:line="240" w:lineRule="auto"/>
        <w:ind w:left="1985"/>
        <w:jc w:val="both"/>
        <w:rPr>
          <w:rFonts w:asciiTheme="majorBidi" w:eastAsiaTheme="minorHAnsi" w:hAnsiTheme="majorBidi" w:cstheme="majorBidi"/>
          <w:sz w:val="24"/>
          <w:szCs w:val="24"/>
        </w:rPr>
      </w:pPr>
      <w:r>
        <w:rPr>
          <w:rFonts w:asciiTheme="majorBidi" w:eastAsiaTheme="minorHAnsi" w:hAnsiTheme="majorBidi" w:cstheme="majorBidi"/>
          <w:sz w:val="24"/>
          <w:szCs w:val="24"/>
        </w:rPr>
        <w:t>“Tongkat Komando Perubahan,” seperti tongkat yang mengalihkan perjalanan kereta api daru satu alur rel ke jalur lainnya dan dari satu arah ke rah yang lainnya. Hal ini beliau mengulang kata-kata penyair:</w:t>
      </w:r>
    </w:p>
    <w:p w:rsidR="009E670C" w:rsidRDefault="00EB2CC9" w:rsidP="00B31020">
      <w:pPr>
        <w:pStyle w:val="ListParagraph"/>
        <w:autoSpaceDE w:val="0"/>
        <w:autoSpaceDN w:val="0"/>
        <w:adjustRightInd w:val="0"/>
        <w:spacing w:after="0" w:line="240" w:lineRule="auto"/>
        <w:ind w:left="1985"/>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 “D</w:t>
      </w:r>
      <w:r w:rsidR="009E670C">
        <w:rPr>
          <w:rFonts w:asciiTheme="majorBidi" w:eastAsiaTheme="minorHAnsi" w:hAnsiTheme="majorBidi" w:cstheme="majorBidi"/>
          <w:sz w:val="24"/>
          <w:szCs w:val="24"/>
        </w:rPr>
        <w:t>emi hidupmu, tidaklah negeri sempit karena penduduknya. Tetapi yang menjadikannya sempit ialah akhlak pemimpin-pemimpinnya.</w:t>
      </w:r>
    </w:p>
    <w:p w:rsidR="00AC72EB" w:rsidRDefault="009E670C" w:rsidP="00AC72EB">
      <w:pPr>
        <w:pStyle w:val="ListParagraph"/>
        <w:tabs>
          <w:tab w:val="left" w:pos="1701"/>
        </w:tabs>
        <w:autoSpaceDE w:val="0"/>
        <w:autoSpaceDN w:val="0"/>
        <w:adjustRightInd w:val="0"/>
        <w:spacing w:after="0" w:line="240" w:lineRule="auto"/>
        <w:ind w:left="993"/>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p>
    <w:p w:rsidR="00B83211" w:rsidRPr="00B31020" w:rsidRDefault="00AC72EB" w:rsidP="00B31020">
      <w:pPr>
        <w:pStyle w:val="ListParagraph"/>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Pr>
      </w:pPr>
      <w:r>
        <w:rPr>
          <w:rFonts w:asciiTheme="majorBidi" w:eastAsiaTheme="minorHAnsi" w:hAnsiTheme="majorBidi" w:cstheme="majorBidi"/>
          <w:sz w:val="24"/>
          <w:szCs w:val="24"/>
        </w:rPr>
        <w:lastRenderedPageBreak/>
        <w:tab/>
      </w:r>
      <w:r w:rsidR="009E670C">
        <w:rPr>
          <w:rFonts w:asciiTheme="majorBidi" w:eastAsiaTheme="minorHAnsi" w:hAnsiTheme="majorBidi" w:cstheme="majorBidi"/>
          <w:sz w:val="24"/>
          <w:szCs w:val="24"/>
        </w:rPr>
        <w:t>Dari syair di atas beliau yakin dan mengulang-ulangi: Krisis Dunia adalah di sebabkan krisis jiwa dan hati sebelum menja</w:t>
      </w:r>
      <w:r w:rsidR="00B31020">
        <w:rPr>
          <w:rFonts w:asciiTheme="majorBidi" w:eastAsiaTheme="minorHAnsi" w:hAnsiTheme="majorBidi" w:cstheme="majorBidi"/>
          <w:sz w:val="24"/>
          <w:szCs w:val="24"/>
        </w:rPr>
        <w:t xml:space="preserve">di krisis ekonomi dan politik. </w:t>
      </w:r>
      <w:r w:rsidR="00485392" w:rsidRPr="00B31020">
        <w:rPr>
          <w:rFonts w:asciiTheme="majorBidi" w:eastAsiaTheme="minorHAnsi" w:hAnsiTheme="majorBidi" w:cstheme="majorBidi"/>
          <w:sz w:val="24"/>
          <w:szCs w:val="24"/>
        </w:rPr>
        <w:t xml:space="preserve">Islam memandang akhlak utama sebagian dari pada iman atau sebagian dari buahnya yang matang. </w:t>
      </w:r>
      <w:r w:rsidR="00DD4C13" w:rsidRPr="00B31020">
        <w:rPr>
          <w:rFonts w:asciiTheme="majorBidi" w:eastAsiaTheme="minorHAnsi" w:hAnsiTheme="majorBidi" w:cstheme="majorBidi"/>
          <w:sz w:val="24"/>
          <w:szCs w:val="24"/>
        </w:rPr>
        <w:t xml:space="preserve">Dalam </w:t>
      </w:r>
      <w:r w:rsidR="00C40CC8" w:rsidRPr="00B31020">
        <w:rPr>
          <w:rFonts w:asciiTheme="majorBidi" w:eastAsiaTheme="minorHAnsi" w:hAnsiTheme="majorBidi" w:cstheme="majorBidi"/>
          <w:sz w:val="24"/>
          <w:szCs w:val="24"/>
        </w:rPr>
        <w:t>kaitannya dengan pentingnya manusia memiliki khlak mulia itu seorang pujangga terkenal Abu Ishak Ibrahim al-Gazi menagatakan pemikirannya dikutip Juwariyah, disebutkan</w:t>
      </w:r>
      <w:r w:rsidR="00B83211" w:rsidRPr="00B31020">
        <w:rPr>
          <w:rFonts w:asciiTheme="majorBidi" w:eastAsiaTheme="minorHAnsi" w:hAnsiTheme="majorBidi" w:cstheme="majorBidi"/>
          <w:sz w:val="24"/>
          <w:szCs w:val="24"/>
        </w:rPr>
        <w:t>:</w:t>
      </w:r>
    </w:p>
    <w:p w:rsidR="00C40CC8" w:rsidRPr="008B049B" w:rsidRDefault="008B049B" w:rsidP="00EB2CC9">
      <w:pPr>
        <w:pStyle w:val="ListParagraph"/>
        <w:tabs>
          <w:tab w:val="left" w:pos="1701"/>
        </w:tabs>
        <w:autoSpaceDE w:val="0"/>
        <w:autoSpaceDN w:val="0"/>
        <w:adjustRightInd w:val="0"/>
        <w:spacing w:after="0" w:line="240" w:lineRule="auto"/>
        <w:ind w:left="993"/>
        <w:jc w:val="right"/>
        <w:rPr>
          <w:rFonts w:ascii="Traditional Arabic" w:eastAsiaTheme="minorHAnsi" w:hAnsi="Traditional Arabic" w:cs="Traditional Arabic"/>
          <w:b/>
          <w:bCs/>
          <w:sz w:val="32"/>
          <w:szCs w:val="32"/>
          <w:rtl/>
        </w:rPr>
      </w:pPr>
      <w:r w:rsidRPr="00D61D4C">
        <w:rPr>
          <w:rFonts w:ascii="Traditional Arabic" w:eastAsiaTheme="minorHAnsi" w:hAnsi="Traditional Arabic" w:cs="Traditional Arabic"/>
          <w:b/>
          <w:bCs/>
          <w:sz w:val="32"/>
          <w:szCs w:val="32"/>
          <w:rtl/>
        </w:rPr>
        <w:t>لَاَتيْأَ سَنَّ إِذَا مَا كُنْتَ ذَاأَدَبٍ     عَلَى خُمُوْلِكَ اَنْ تَرْقَى إِلَى اْلفُلْكِ</w:t>
      </w:r>
    </w:p>
    <w:p w:rsidR="008B049B" w:rsidRPr="00D45245" w:rsidRDefault="00C40CC8" w:rsidP="00B31020">
      <w:pPr>
        <w:pStyle w:val="ListParagraph"/>
        <w:tabs>
          <w:tab w:val="left" w:pos="1985"/>
        </w:tabs>
        <w:autoSpaceDE w:val="0"/>
        <w:autoSpaceDN w:val="0"/>
        <w:adjustRightInd w:val="0"/>
        <w:spacing w:after="0" w:line="240" w:lineRule="auto"/>
        <w:ind w:left="1134"/>
        <w:jc w:val="both"/>
        <w:rPr>
          <w:rFonts w:asciiTheme="majorBidi" w:eastAsiaTheme="minorHAnsi" w:hAnsiTheme="majorBidi" w:cstheme="majorBidi"/>
          <w:i/>
          <w:iCs/>
          <w:sz w:val="24"/>
          <w:szCs w:val="24"/>
          <w:rtl/>
        </w:rPr>
      </w:pPr>
      <w:r w:rsidRPr="00D45245">
        <w:rPr>
          <w:rFonts w:asciiTheme="majorBidi" w:eastAsiaTheme="minorHAnsi" w:hAnsiTheme="majorBidi" w:cstheme="majorBidi"/>
          <w:i/>
          <w:iCs/>
          <w:sz w:val="24"/>
          <w:szCs w:val="24"/>
        </w:rPr>
        <w:t>Janganlah engkau berputus asa ketika engkau berakhlak dalam kebodohanmu engkau akan mengorni ke bintang.</w:t>
      </w:r>
      <w:r w:rsidR="003B7DBE" w:rsidRPr="00D45245">
        <w:rPr>
          <w:rStyle w:val="FootnoteReference"/>
          <w:rFonts w:asciiTheme="majorBidi" w:eastAsiaTheme="minorHAnsi" w:hAnsiTheme="majorBidi"/>
          <w:i/>
          <w:iCs/>
          <w:sz w:val="24"/>
          <w:szCs w:val="24"/>
        </w:rPr>
        <w:footnoteReference w:id="59"/>
      </w:r>
    </w:p>
    <w:p w:rsidR="00EB2CC9" w:rsidRDefault="008B049B" w:rsidP="003B7DBE">
      <w:pPr>
        <w:pStyle w:val="ListParagraph"/>
        <w:tabs>
          <w:tab w:val="left" w:pos="1701"/>
        </w:tabs>
        <w:autoSpaceDE w:val="0"/>
        <w:autoSpaceDN w:val="0"/>
        <w:adjustRightInd w:val="0"/>
        <w:spacing w:after="0" w:line="480" w:lineRule="auto"/>
        <w:ind w:left="993"/>
        <w:jc w:val="both"/>
        <w:rPr>
          <w:rFonts w:asciiTheme="majorBidi" w:eastAsiaTheme="minorHAnsi" w:hAnsiTheme="majorBidi" w:cstheme="majorBidi"/>
          <w:sz w:val="24"/>
          <w:szCs w:val="24"/>
        </w:rPr>
      </w:pPr>
      <w:r>
        <w:rPr>
          <w:rFonts w:asciiTheme="majorBidi" w:eastAsiaTheme="minorHAnsi" w:hAnsiTheme="majorBidi" w:cstheme="majorBidi" w:hint="cs"/>
          <w:sz w:val="24"/>
          <w:szCs w:val="24"/>
          <w:rtl/>
        </w:rPr>
        <w:tab/>
      </w:r>
    </w:p>
    <w:p w:rsidR="00C40CC8" w:rsidRDefault="00EB2CC9" w:rsidP="00B31020">
      <w:pPr>
        <w:pStyle w:val="ListParagraph"/>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r w:rsidR="00C40CC8">
        <w:rPr>
          <w:rFonts w:asciiTheme="majorBidi" w:eastAsiaTheme="minorHAnsi" w:hAnsiTheme="majorBidi" w:cstheme="majorBidi"/>
          <w:sz w:val="24"/>
          <w:szCs w:val="24"/>
        </w:rPr>
        <w:t xml:space="preserve">Syair diatas mengisyaratkan bahwa betapa nilai akhlak jauh lebih berharga jika dibandingkan dengan ilmu pengetahuan, karena dengan akhlaknya, orang yang bodoh akan dapat terangkat derajatnya, tetapi ilmu yang tidak disertai akhlak mulia justru </w:t>
      </w:r>
      <w:r w:rsidR="003B7DBE">
        <w:rPr>
          <w:rFonts w:asciiTheme="majorBidi" w:eastAsiaTheme="minorHAnsi" w:hAnsiTheme="majorBidi" w:cstheme="majorBidi"/>
          <w:sz w:val="24"/>
          <w:szCs w:val="24"/>
        </w:rPr>
        <w:t>tidak jarang akan mengantarkan pemiliknya kedalam jurang kehinaan dan kebinasaan.</w:t>
      </w:r>
    </w:p>
    <w:p w:rsidR="00AC72EB" w:rsidRPr="00DD4C13" w:rsidRDefault="003B7DBE" w:rsidP="00B31020">
      <w:pPr>
        <w:pStyle w:val="ListParagraph"/>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t>Pada zaman modern sekarang ini banyak terjadi kebobrokan moral itu karena ingin mencapai kemajuan seperti yang dcapai orang barat. Oleh karena itu, Hasan Al-Banna tampil kedepan menyeru umat manusia kembali ke kulturnya, dengan cara memperbaiki dekandesi moral yang sedang melanda itu melalui gerakan yang berbasiskan akhlak.</w:t>
      </w:r>
    </w:p>
    <w:p w:rsidR="00AC72EB" w:rsidRDefault="00AC72EB" w:rsidP="00B31020">
      <w:pPr>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Pr>
      </w:pPr>
      <w:r>
        <w:rPr>
          <w:rFonts w:asciiTheme="majorBidi" w:eastAsiaTheme="minorHAnsi" w:hAnsiTheme="majorBidi" w:cstheme="majorBidi"/>
          <w:sz w:val="24"/>
          <w:szCs w:val="24"/>
        </w:rPr>
        <w:lastRenderedPageBreak/>
        <w:tab/>
        <w:t xml:space="preserve">Realita di era modern ini  dalm kehidupan sehari-hari </w:t>
      </w:r>
      <w:r w:rsidR="00433A55">
        <w:rPr>
          <w:rFonts w:asciiTheme="majorBidi" w:eastAsiaTheme="minorHAnsi" w:hAnsiTheme="majorBidi" w:cstheme="majorBidi"/>
          <w:sz w:val="24"/>
          <w:szCs w:val="24"/>
        </w:rPr>
        <w:t>banyak berbagi kejahatan dan tindakan criminal yang senantiasa kita dengar dan kita saksikan. Tidak sja di negeri kita, tetapi di Negara-negara maju pun hal itu selalu menghantui kehidupan masyarakat. Berbagai tindakan perampokan, korupsi, pemerkosaan, pembakaran, penculikan disebabkan dunia maya, dan lain sebagainya. Hal ini menggambarkan betapa kejamnya manusia di era modern ini. Kita mulai bertanya mengapa semua itu bias terjadi, mengapa manusia begitu kejam? Jawabannya adalah karena akhlak mereka sudah jatuh dan lebur bersama sikap hedonistis , matrealistis, dan sebagainya.</w:t>
      </w:r>
    </w:p>
    <w:p w:rsidR="00EB2CC9" w:rsidRDefault="00433A55" w:rsidP="00B31020">
      <w:pPr>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tl/>
        </w:rPr>
      </w:pPr>
      <w:r>
        <w:rPr>
          <w:rFonts w:asciiTheme="majorBidi" w:eastAsiaTheme="minorHAnsi" w:hAnsiTheme="majorBidi" w:cstheme="majorBidi"/>
          <w:sz w:val="24"/>
          <w:szCs w:val="24"/>
        </w:rPr>
        <w:tab/>
        <w:t>Ahmad syauqi dalam sebuah syairnya yang dikutip Juwariyah, disebutkan:</w:t>
      </w:r>
    </w:p>
    <w:p w:rsidR="00433A55" w:rsidRPr="009F7C83" w:rsidRDefault="009F7C83" w:rsidP="00EB2CC9">
      <w:pPr>
        <w:tabs>
          <w:tab w:val="left" w:pos="1701"/>
        </w:tabs>
        <w:autoSpaceDE w:val="0"/>
        <w:autoSpaceDN w:val="0"/>
        <w:adjustRightInd w:val="0"/>
        <w:spacing w:after="0" w:line="240" w:lineRule="auto"/>
        <w:ind w:left="993"/>
        <w:jc w:val="right"/>
        <w:rPr>
          <w:rFonts w:ascii="Traditional Arabic" w:eastAsiaTheme="minorHAnsi" w:hAnsi="Traditional Arabic" w:cs="Traditional Arabic"/>
          <w:b/>
          <w:bCs/>
          <w:sz w:val="32"/>
          <w:szCs w:val="32"/>
          <w:lang w:bidi="ar-DZ"/>
        </w:rPr>
      </w:pPr>
      <w:r w:rsidRPr="00D61D4C">
        <w:rPr>
          <w:rFonts w:ascii="Traditional Arabic" w:eastAsiaTheme="minorHAnsi" w:hAnsi="Traditional Arabic" w:cs="Traditional Arabic"/>
          <w:b/>
          <w:bCs/>
          <w:sz w:val="32"/>
          <w:szCs w:val="32"/>
          <w:rtl/>
        </w:rPr>
        <w:t>وَاِنَّمَااْلأُمَمُ اْلأَخْلَا قَ مَا بَقِيَتْ : فَإِنْ هُمُوْ ا ذَهَبَتْ اَخْلَاقَهُمْ ذَهَبُوْا</w:t>
      </w:r>
    </w:p>
    <w:p w:rsidR="00433A55" w:rsidRPr="0000140B" w:rsidRDefault="00433A55" w:rsidP="00B31020">
      <w:pPr>
        <w:tabs>
          <w:tab w:val="left" w:pos="1701"/>
        </w:tabs>
        <w:autoSpaceDE w:val="0"/>
        <w:autoSpaceDN w:val="0"/>
        <w:adjustRightInd w:val="0"/>
        <w:spacing w:after="0" w:line="240" w:lineRule="auto"/>
        <w:ind w:left="1134"/>
        <w:jc w:val="both"/>
        <w:rPr>
          <w:rFonts w:asciiTheme="majorBidi" w:eastAsiaTheme="minorHAnsi" w:hAnsiTheme="majorBidi" w:cstheme="majorBidi"/>
          <w:sz w:val="24"/>
          <w:szCs w:val="24"/>
        </w:rPr>
      </w:pPr>
      <w:r w:rsidRPr="00433A55">
        <w:rPr>
          <w:rFonts w:asciiTheme="majorBidi" w:eastAsiaTheme="minorHAnsi" w:hAnsiTheme="majorBidi" w:cstheme="majorBidi"/>
          <w:i/>
          <w:iCs/>
          <w:sz w:val="24"/>
          <w:szCs w:val="24"/>
        </w:rPr>
        <w:t>“Sesungguhnya (nilai) suatu bangsa terletak pada akhlak. Apabila akhlak mereka hancur, hilanglah (pamor) bangsa ini.”</w:t>
      </w:r>
      <w:r w:rsidR="0000140B">
        <w:rPr>
          <w:rStyle w:val="FootnoteReference"/>
          <w:rFonts w:asciiTheme="majorBidi" w:eastAsiaTheme="minorHAnsi" w:hAnsiTheme="majorBidi"/>
          <w:i/>
          <w:iCs/>
          <w:sz w:val="24"/>
          <w:szCs w:val="24"/>
        </w:rPr>
        <w:footnoteReference w:id="60"/>
      </w:r>
    </w:p>
    <w:p w:rsidR="009F7C83" w:rsidRDefault="00433A55" w:rsidP="009F7C83">
      <w:pPr>
        <w:tabs>
          <w:tab w:val="left" w:pos="1701"/>
        </w:tabs>
        <w:autoSpaceDE w:val="0"/>
        <w:autoSpaceDN w:val="0"/>
        <w:adjustRightInd w:val="0"/>
        <w:spacing w:after="0" w:line="240" w:lineRule="auto"/>
        <w:ind w:left="993"/>
        <w:jc w:val="both"/>
        <w:rPr>
          <w:rFonts w:asciiTheme="majorBidi" w:eastAsiaTheme="minorHAnsi" w:hAnsiTheme="majorBidi" w:cstheme="majorBidi"/>
          <w:sz w:val="24"/>
          <w:szCs w:val="24"/>
          <w:rtl/>
        </w:rPr>
      </w:pPr>
      <w:r>
        <w:rPr>
          <w:rFonts w:asciiTheme="majorBidi" w:eastAsiaTheme="minorHAnsi" w:hAnsiTheme="majorBidi" w:cstheme="majorBidi"/>
          <w:sz w:val="24"/>
          <w:szCs w:val="24"/>
        </w:rPr>
        <w:tab/>
      </w:r>
    </w:p>
    <w:p w:rsidR="00433A55" w:rsidRDefault="009F7C83" w:rsidP="00B31020">
      <w:pPr>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Pr>
      </w:pPr>
      <w:r>
        <w:rPr>
          <w:rFonts w:asciiTheme="majorBidi" w:eastAsiaTheme="minorHAnsi" w:hAnsiTheme="majorBidi" w:cstheme="majorBidi" w:hint="cs"/>
          <w:sz w:val="24"/>
          <w:szCs w:val="24"/>
          <w:rtl/>
        </w:rPr>
        <w:tab/>
      </w:r>
      <w:r w:rsidR="00433A55">
        <w:rPr>
          <w:rFonts w:asciiTheme="majorBidi" w:eastAsiaTheme="minorHAnsi" w:hAnsiTheme="majorBidi" w:cstheme="majorBidi"/>
          <w:sz w:val="24"/>
          <w:szCs w:val="24"/>
        </w:rPr>
        <w:t xml:space="preserve">Di sinilah letak urgensinya pendidikan akhlak diberikan kepada peserta didik. Kalau khlak yang baik </w:t>
      </w:r>
      <w:r w:rsidR="00433A55" w:rsidRPr="00433A55">
        <w:rPr>
          <w:rFonts w:asciiTheme="majorBidi" w:eastAsiaTheme="minorHAnsi" w:hAnsiTheme="majorBidi" w:cstheme="majorBidi"/>
          <w:i/>
          <w:iCs/>
          <w:sz w:val="24"/>
          <w:szCs w:val="24"/>
        </w:rPr>
        <w:t>(mahmudah)</w:t>
      </w:r>
      <w:r w:rsidR="0000140B">
        <w:rPr>
          <w:rFonts w:asciiTheme="majorBidi" w:eastAsiaTheme="minorHAnsi" w:hAnsiTheme="majorBidi" w:cstheme="majorBidi"/>
          <w:sz w:val="24"/>
          <w:szCs w:val="24"/>
        </w:rPr>
        <w:t xml:space="preserve"> telah tertanam kokoh di dalam jiwa seseorang, maka mereka tidak akan melakukan tingkah laku yang merusak, baik terhadap dirinya, keluarga, masyarakat, maupun bangsa dan negaranya. </w:t>
      </w:r>
    </w:p>
    <w:p w:rsidR="0000140B" w:rsidRDefault="0000140B" w:rsidP="00B31020">
      <w:pPr>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Pr>
      </w:pPr>
      <w:r>
        <w:rPr>
          <w:rFonts w:asciiTheme="majorBidi" w:eastAsiaTheme="minorHAnsi" w:hAnsiTheme="majorBidi" w:cstheme="majorBidi"/>
          <w:sz w:val="24"/>
          <w:szCs w:val="24"/>
        </w:rPr>
        <w:lastRenderedPageBreak/>
        <w:tab/>
        <w:t>Karena pentingnya pendidikan akhlak ini, Nabi Muhammad saw. menyatakan bahwa tujuan beliau diutus ke muka bumi ini hanyalah untuk menyempurnakan akhlak dan budi pekerti yang baik.</w:t>
      </w:r>
    </w:p>
    <w:p w:rsidR="001B05A1" w:rsidRPr="009F7C83" w:rsidRDefault="009F7C83" w:rsidP="009F7C83">
      <w:pPr>
        <w:tabs>
          <w:tab w:val="left" w:pos="1701"/>
        </w:tabs>
        <w:autoSpaceDE w:val="0"/>
        <w:autoSpaceDN w:val="0"/>
        <w:adjustRightInd w:val="0"/>
        <w:spacing w:after="0" w:line="360" w:lineRule="auto"/>
        <w:ind w:left="993"/>
        <w:jc w:val="right"/>
        <w:rPr>
          <w:rFonts w:asciiTheme="majorBidi" w:eastAsiaTheme="minorHAnsi" w:hAnsiTheme="majorBidi" w:cs="Traditional Arabic"/>
          <w:b/>
          <w:bCs/>
          <w:sz w:val="32"/>
          <w:szCs w:val="32"/>
        </w:rPr>
      </w:pPr>
      <w:r w:rsidRPr="00D61D4C">
        <w:rPr>
          <w:rFonts w:asciiTheme="majorBidi" w:eastAsiaTheme="minorHAnsi" w:hAnsiTheme="majorBidi" w:cs="Traditional Arabic" w:hint="cs"/>
          <w:b/>
          <w:bCs/>
          <w:sz w:val="32"/>
          <w:szCs w:val="32"/>
          <w:rtl/>
        </w:rPr>
        <w:t>إِنَّماَ بُعِثْتُ لأتَمِّمَ مَكَارِمَ لأَخْلاَقِ</w:t>
      </w:r>
    </w:p>
    <w:p w:rsidR="00B83211" w:rsidRPr="005F6768" w:rsidRDefault="001B05A1" w:rsidP="00B31020">
      <w:pPr>
        <w:tabs>
          <w:tab w:val="left" w:pos="1701"/>
        </w:tabs>
        <w:autoSpaceDE w:val="0"/>
        <w:autoSpaceDN w:val="0"/>
        <w:adjustRightInd w:val="0"/>
        <w:spacing w:after="0" w:line="360" w:lineRule="auto"/>
        <w:ind w:left="1134"/>
        <w:jc w:val="both"/>
        <w:rPr>
          <w:rFonts w:asciiTheme="majorBidi" w:eastAsiaTheme="minorHAnsi" w:hAnsiTheme="majorBidi" w:cstheme="majorBidi"/>
          <w:i/>
          <w:iCs/>
          <w:sz w:val="24"/>
          <w:szCs w:val="24"/>
        </w:rPr>
      </w:pPr>
      <w:r w:rsidRPr="001B05A1">
        <w:rPr>
          <w:rFonts w:asciiTheme="majorBidi" w:eastAsiaTheme="minorHAnsi" w:hAnsiTheme="majorBidi" w:cstheme="majorBidi"/>
          <w:i/>
          <w:iCs/>
          <w:sz w:val="24"/>
          <w:szCs w:val="24"/>
        </w:rPr>
        <w:t>Sesungguhnya aku di utus hanya untuk menyempurnakan akhlak yang baik.</w:t>
      </w:r>
      <w:r>
        <w:rPr>
          <w:rStyle w:val="FootnoteReference"/>
          <w:rFonts w:asciiTheme="majorBidi" w:eastAsiaTheme="minorHAnsi" w:hAnsiTheme="majorBidi"/>
          <w:i/>
          <w:iCs/>
          <w:sz w:val="24"/>
          <w:szCs w:val="24"/>
        </w:rPr>
        <w:footnoteReference w:id="61"/>
      </w:r>
    </w:p>
    <w:p w:rsidR="00156C2F" w:rsidRDefault="00217753" w:rsidP="00B31020">
      <w:pPr>
        <w:pStyle w:val="ListParagraph"/>
        <w:tabs>
          <w:tab w:val="left" w:pos="1985"/>
        </w:tabs>
        <w:autoSpaceDE w:val="0"/>
        <w:autoSpaceDN w:val="0"/>
        <w:adjustRightInd w:val="0"/>
        <w:spacing w:after="0" w:line="480" w:lineRule="auto"/>
        <w:ind w:left="1134"/>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r w:rsidR="001B05A1" w:rsidRPr="001B05A1">
        <w:rPr>
          <w:rFonts w:asciiTheme="majorBidi" w:eastAsiaTheme="minorHAnsi" w:hAnsiTheme="majorBidi" w:cstheme="majorBidi"/>
          <w:sz w:val="24"/>
          <w:szCs w:val="24"/>
        </w:rPr>
        <w:t xml:space="preserve">Adapun pendidikan akhlak </w:t>
      </w:r>
      <w:r w:rsidR="001B05A1">
        <w:rPr>
          <w:rFonts w:asciiTheme="majorBidi" w:eastAsiaTheme="minorHAnsi" w:hAnsiTheme="majorBidi" w:cstheme="majorBidi"/>
          <w:sz w:val="24"/>
          <w:szCs w:val="24"/>
        </w:rPr>
        <w:t>dalam surat al-</w:t>
      </w:r>
      <w:r w:rsidR="00B83211">
        <w:rPr>
          <w:rFonts w:asciiTheme="majorBidi" w:eastAsiaTheme="minorHAnsi" w:hAnsiTheme="majorBidi" w:cstheme="majorBidi"/>
          <w:sz w:val="24"/>
          <w:szCs w:val="24"/>
        </w:rPr>
        <w:t>‘</w:t>
      </w:r>
      <w:r w:rsidR="001B05A1">
        <w:rPr>
          <w:rFonts w:asciiTheme="majorBidi" w:eastAsiaTheme="minorHAnsi" w:hAnsiTheme="majorBidi" w:cstheme="majorBidi"/>
          <w:sz w:val="24"/>
          <w:szCs w:val="24"/>
        </w:rPr>
        <w:t xml:space="preserve">Alaq ini </w:t>
      </w:r>
      <w:r>
        <w:rPr>
          <w:rFonts w:asciiTheme="majorBidi" w:eastAsiaTheme="minorHAnsi" w:hAnsiTheme="majorBidi" w:cstheme="majorBidi"/>
          <w:sz w:val="24"/>
          <w:szCs w:val="24"/>
        </w:rPr>
        <w:t xml:space="preserve">meliputi: </w:t>
      </w:r>
    </w:p>
    <w:p w:rsidR="00217753" w:rsidRDefault="00217753" w:rsidP="00C75761">
      <w:pPr>
        <w:pStyle w:val="ListParagraph"/>
        <w:numPr>
          <w:ilvl w:val="0"/>
          <w:numId w:val="9"/>
        </w:numPr>
        <w:autoSpaceDE w:val="0"/>
        <w:autoSpaceDN w:val="0"/>
        <w:adjustRightInd w:val="0"/>
        <w:spacing w:after="0" w:line="480" w:lineRule="auto"/>
        <w:ind w:left="1560" w:hanging="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t>Ahlak terhadap Tuhan</w:t>
      </w:r>
    </w:p>
    <w:p w:rsidR="00217753" w:rsidRDefault="007B3CC0" w:rsidP="00B31020">
      <w:pPr>
        <w:pStyle w:val="ListParagraph"/>
        <w:tabs>
          <w:tab w:val="left" w:pos="2268"/>
        </w:tabs>
        <w:autoSpaceDE w:val="0"/>
        <w:autoSpaceDN w:val="0"/>
        <w:adjustRightInd w:val="0"/>
        <w:spacing w:after="0" w:line="480" w:lineRule="auto"/>
        <w:ind w:left="1560"/>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r w:rsidR="00217753">
        <w:rPr>
          <w:rFonts w:asciiTheme="majorBidi" w:eastAsiaTheme="minorHAnsi" w:hAnsiTheme="majorBidi" w:cstheme="majorBidi"/>
          <w:sz w:val="24"/>
          <w:szCs w:val="24"/>
        </w:rPr>
        <w:t>Manusia sebagai mahluk Allah yang memiliki bentuk yang paling sempurna di antar mahluk-mahluk di luar manusia. Memikul tanggung jawab yang tidak dipikulkan kepada mahluk lainnya. Di antarnya yaitu: beribadah kepada Allah, melaksanakan perintah Allah untuk menyembah-Nya sesuai dengan perintah-Nya.; berzikir kepada Allah, dengan cara mengingat Allah dalam berbagai situasi dan kondisi, baik yang di ucapkan dengan mu;ut maupun di dalam hati; tawakal kepada Allah, yaitu berserah diri sepenuhnya kepada Allah dan menunggu hasil pekerjaan atau menanti akibat dari suatu keadaan; tawadhu’ kepada Allah, adalah rendah hati di hadapan Allah, oleh karena itu tidak layak hdup dengan angkuh dan sombong, tidak mau memaafkan oran lain, dan pamrih dalam melaksanakan ibadah kepada Allah.</w:t>
      </w:r>
    </w:p>
    <w:p w:rsidR="00217753" w:rsidRDefault="00217753" w:rsidP="00C75761">
      <w:pPr>
        <w:pStyle w:val="ListParagraph"/>
        <w:numPr>
          <w:ilvl w:val="0"/>
          <w:numId w:val="9"/>
        </w:numPr>
        <w:autoSpaceDE w:val="0"/>
        <w:autoSpaceDN w:val="0"/>
        <w:adjustRightInd w:val="0"/>
        <w:spacing w:after="0" w:line="480" w:lineRule="auto"/>
        <w:ind w:left="1560" w:hanging="426"/>
        <w:jc w:val="both"/>
        <w:rPr>
          <w:rFonts w:asciiTheme="majorBidi" w:eastAsiaTheme="minorHAnsi" w:hAnsiTheme="majorBidi" w:cstheme="majorBidi"/>
          <w:sz w:val="24"/>
          <w:szCs w:val="24"/>
        </w:rPr>
      </w:pPr>
      <w:r>
        <w:rPr>
          <w:rFonts w:asciiTheme="majorBidi" w:eastAsiaTheme="minorHAnsi" w:hAnsiTheme="majorBidi" w:cstheme="majorBidi"/>
          <w:sz w:val="24"/>
          <w:szCs w:val="24"/>
        </w:rPr>
        <w:lastRenderedPageBreak/>
        <w:t>Akhlak terhadap sesama</w:t>
      </w:r>
      <w:r w:rsidR="007B3CC0">
        <w:rPr>
          <w:rFonts w:asciiTheme="majorBidi" w:eastAsiaTheme="minorHAnsi" w:hAnsiTheme="majorBidi" w:cstheme="majorBidi"/>
          <w:sz w:val="24"/>
          <w:szCs w:val="24"/>
        </w:rPr>
        <w:t xml:space="preserve"> manusia</w:t>
      </w:r>
    </w:p>
    <w:p w:rsidR="007B3CC0" w:rsidRDefault="007B3CC0" w:rsidP="00B31020">
      <w:pPr>
        <w:pStyle w:val="ListParagraph"/>
        <w:tabs>
          <w:tab w:val="left" w:pos="2268"/>
        </w:tabs>
        <w:autoSpaceDE w:val="0"/>
        <w:autoSpaceDN w:val="0"/>
        <w:adjustRightInd w:val="0"/>
        <w:spacing w:after="0" w:line="480" w:lineRule="auto"/>
        <w:ind w:left="1560"/>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t>Manusia diciptakan dibumi ini agar mereka saling mempererat tali persaudaraan dalam Islam (ukhuwah Islamiyah) dan saling menghoramati antar sesama. Akhlak terhadap sesama manusia dapat penulis uraikan sebagi berikut:</w:t>
      </w:r>
    </w:p>
    <w:p w:rsidR="007B3CC0" w:rsidRDefault="007B3CC0" w:rsidP="00C75761">
      <w:pPr>
        <w:pStyle w:val="ListParagraph"/>
        <w:numPr>
          <w:ilvl w:val="0"/>
          <w:numId w:val="10"/>
        </w:numPr>
        <w:autoSpaceDE w:val="0"/>
        <w:autoSpaceDN w:val="0"/>
        <w:adjustRightInd w:val="0"/>
        <w:spacing w:after="0" w:line="480" w:lineRule="auto"/>
        <w:ind w:left="1985" w:hanging="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Akhlak kepada Rasulullah </w:t>
      </w:r>
      <w:r w:rsidR="00403908">
        <w:rPr>
          <w:rFonts w:asciiTheme="majorBidi" w:eastAsiaTheme="minorHAnsi" w:hAnsiTheme="majorBidi" w:cstheme="majorBidi"/>
          <w:sz w:val="24"/>
          <w:szCs w:val="24"/>
        </w:rPr>
        <w:t>saw. seperti mencintai Rasulullah saw. secara tulus dengan mengkuti semua sunnahnya. Di dalam Hadits Rasulullah saw di terangkan.</w:t>
      </w:r>
    </w:p>
    <w:p w:rsidR="00403908" w:rsidRPr="00B83211" w:rsidRDefault="009F7C83" w:rsidP="006818A9">
      <w:pPr>
        <w:pStyle w:val="ListParagraph"/>
        <w:autoSpaceDE w:val="0"/>
        <w:autoSpaceDN w:val="0"/>
        <w:adjustRightInd w:val="0"/>
        <w:spacing w:after="0" w:line="360" w:lineRule="auto"/>
        <w:ind w:left="1985"/>
        <w:jc w:val="right"/>
        <w:rPr>
          <w:rFonts w:asciiTheme="majorBidi" w:eastAsiaTheme="minorHAnsi" w:hAnsiTheme="majorBidi" w:cstheme="majorBidi"/>
          <w:b/>
          <w:bCs/>
          <w:sz w:val="32"/>
          <w:szCs w:val="32"/>
        </w:rPr>
      </w:pPr>
      <w:r w:rsidRPr="00B83211">
        <w:rPr>
          <w:rFonts w:asciiTheme="majorBidi" w:eastAsiaTheme="minorHAnsi" w:hAnsiTheme="majorBidi" w:cs="Traditional Arabic" w:hint="cs"/>
          <w:b/>
          <w:bCs/>
          <w:sz w:val="32"/>
          <w:szCs w:val="32"/>
          <w:rtl/>
        </w:rPr>
        <w:t>"اِنَّ اَحَبَّكُمْ إِلَيَّ وَأَقْرَبَكُمْ مِنِّى مَجَالِسَ يَوْمَ الْقِياَمَةِ أَحاَسِنُكُمْ أَخْلاَقاً, اَلْمُوَطَّأُوْنَ أَكْناَفاً, الَّذِيْنَ يَأْلَفُوْنَ وَيُؤْلَفُوْنَ"</w:t>
      </w:r>
    </w:p>
    <w:p w:rsidR="00403908" w:rsidRDefault="00403908" w:rsidP="006818A9">
      <w:pPr>
        <w:pStyle w:val="ListParagraph"/>
        <w:autoSpaceDE w:val="0"/>
        <w:autoSpaceDN w:val="0"/>
        <w:adjustRightInd w:val="0"/>
        <w:spacing w:after="0" w:line="240" w:lineRule="auto"/>
        <w:ind w:left="1985"/>
        <w:jc w:val="both"/>
        <w:rPr>
          <w:rFonts w:asciiTheme="majorBidi" w:eastAsiaTheme="minorHAnsi" w:hAnsiTheme="majorBidi" w:cstheme="majorBidi"/>
          <w:i/>
          <w:iCs/>
          <w:sz w:val="24"/>
          <w:szCs w:val="24"/>
        </w:rPr>
      </w:pPr>
      <w:r w:rsidRPr="00403908">
        <w:rPr>
          <w:rFonts w:asciiTheme="majorBidi" w:eastAsiaTheme="minorHAnsi" w:hAnsiTheme="majorBidi" w:cstheme="majorBidi"/>
          <w:i/>
          <w:iCs/>
          <w:sz w:val="24"/>
          <w:szCs w:val="24"/>
        </w:rPr>
        <w:t>“sesungguhnya orang yang paling aku cintai orang dan yang paling dekat duduknya dengan ku di antar kamu pada hari kiamat adalah yang baik akhlaknya suka menjamu tamunya, mereka intim dengan orang lain dan orang lain intim dengannya.”</w:t>
      </w:r>
    </w:p>
    <w:p w:rsidR="00B83211" w:rsidRDefault="00B83211" w:rsidP="00B83211">
      <w:pPr>
        <w:pStyle w:val="ListParagraph"/>
        <w:autoSpaceDE w:val="0"/>
        <w:autoSpaceDN w:val="0"/>
        <w:adjustRightInd w:val="0"/>
        <w:spacing w:after="0" w:line="240" w:lineRule="auto"/>
        <w:ind w:left="1560"/>
        <w:jc w:val="both"/>
        <w:rPr>
          <w:rFonts w:asciiTheme="majorBidi" w:eastAsiaTheme="minorHAnsi" w:hAnsiTheme="majorBidi" w:cstheme="majorBidi"/>
          <w:i/>
          <w:iCs/>
          <w:sz w:val="24"/>
          <w:szCs w:val="24"/>
        </w:rPr>
      </w:pPr>
    </w:p>
    <w:p w:rsidR="00403908" w:rsidRDefault="00403908" w:rsidP="00C75761">
      <w:pPr>
        <w:pStyle w:val="ListParagraph"/>
        <w:numPr>
          <w:ilvl w:val="0"/>
          <w:numId w:val="10"/>
        </w:numPr>
        <w:autoSpaceDE w:val="0"/>
        <w:autoSpaceDN w:val="0"/>
        <w:adjustRightInd w:val="0"/>
        <w:spacing w:after="0" w:line="480" w:lineRule="auto"/>
        <w:ind w:left="1985" w:hanging="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Akhlak kepad</w:t>
      </w:r>
      <w:r w:rsidR="007A0E29">
        <w:rPr>
          <w:rFonts w:asciiTheme="majorBidi" w:eastAsiaTheme="minorHAnsi" w:hAnsiTheme="majorBidi" w:cstheme="majorBidi"/>
          <w:sz w:val="24"/>
          <w:szCs w:val="24"/>
        </w:rPr>
        <w:t>a</w:t>
      </w:r>
      <w:r>
        <w:rPr>
          <w:rFonts w:asciiTheme="majorBidi" w:eastAsiaTheme="minorHAnsi" w:hAnsiTheme="majorBidi" w:cstheme="majorBidi"/>
          <w:sz w:val="24"/>
          <w:szCs w:val="24"/>
        </w:rPr>
        <w:t xml:space="preserve"> orang tua, yaitu berbuat baik kepada keduanya </w:t>
      </w:r>
      <w:r w:rsidRPr="00403908">
        <w:rPr>
          <w:rFonts w:asciiTheme="majorBidi" w:eastAsiaTheme="minorHAnsi" w:hAnsiTheme="majorBidi" w:cstheme="majorBidi"/>
          <w:i/>
          <w:iCs/>
          <w:sz w:val="24"/>
          <w:szCs w:val="24"/>
        </w:rPr>
        <w:t>(birr al-walidain)</w:t>
      </w:r>
      <w:r>
        <w:rPr>
          <w:rFonts w:asciiTheme="majorBidi" w:eastAsiaTheme="minorHAnsi" w:hAnsiTheme="majorBidi" w:cstheme="majorBidi"/>
          <w:sz w:val="24"/>
          <w:szCs w:val="24"/>
        </w:rPr>
        <w:t xml:space="preserve"> dengan ucapan dan perbuatan. Di antaranya seperti, menyayangi dan mencintai mereka sebagai bentuk terima kasih dengan cara bertutur kata sopan dan lemah lembut, mentaati perintahnya, meringankan beban, serta menyantunia mereka jika sudah tua dan tidak mampu lagi berusaha. Hal ini ditegaskan dalam firman Allah yang berbunyi.</w:t>
      </w:r>
    </w:p>
    <w:p w:rsidR="004C6C94" w:rsidRPr="00B83211" w:rsidRDefault="004C6C94" w:rsidP="006818A9">
      <w:pPr>
        <w:pStyle w:val="ListParagraph"/>
        <w:autoSpaceDE w:val="0"/>
        <w:autoSpaceDN w:val="0"/>
        <w:bidi/>
        <w:adjustRightInd w:val="0"/>
        <w:spacing w:after="0" w:line="240" w:lineRule="auto"/>
        <w:ind w:left="49" w:right="1985"/>
        <w:jc w:val="both"/>
        <w:rPr>
          <w:rFonts w:ascii="Traditional Arabic" w:eastAsiaTheme="minorHAnsi" w:hAnsi="Traditional Arabic" w:cs="Traditional Arabic"/>
          <w:sz w:val="32"/>
          <w:szCs w:val="32"/>
          <w:rtl/>
        </w:rPr>
      </w:pPr>
      <w:r w:rsidRPr="00B83211">
        <w:rPr>
          <w:rFonts w:ascii="Traditional Arabic" w:eastAsiaTheme="minorHAnsi" w:hAnsi="Traditional Arabic" w:cs="Traditional Arabic"/>
          <w:sz w:val="32"/>
          <w:szCs w:val="32"/>
        </w:rPr>
        <w:lastRenderedPageBreak/>
        <w:sym w:font="HQPB1" w:char="F024"/>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5A"/>
      </w:r>
      <w:r w:rsidRPr="00B83211">
        <w:rPr>
          <w:rFonts w:ascii="Traditional Arabic" w:eastAsiaTheme="minorHAnsi" w:hAnsi="Traditional Arabic" w:cs="Traditional Arabic"/>
          <w:sz w:val="32"/>
          <w:szCs w:val="32"/>
        </w:rPr>
        <w:sym w:font="HQPB4" w:char="F0F8"/>
      </w:r>
      <w:r w:rsidRPr="00B83211">
        <w:rPr>
          <w:rFonts w:ascii="Traditional Arabic" w:eastAsiaTheme="minorHAnsi" w:hAnsi="Traditional Arabic" w:cs="Traditional Arabic"/>
          <w:sz w:val="32"/>
          <w:szCs w:val="32"/>
        </w:rPr>
        <w:sym w:font="HQPB2" w:char="F08A"/>
      </w:r>
      <w:r w:rsidRPr="00B83211">
        <w:rPr>
          <w:rFonts w:ascii="Traditional Arabic" w:eastAsiaTheme="minorHAnsi" w:hAnsi="Traditional Arabic" w:cs="Traditional Arabic"/>
          <w:sz w:val="32"/>
          <w:szCs w:val="32"/>
        </w:rPr>
        <w:sym w:font="HQPB4" w:char="F0A2"/>
      </w:r>
      <w:r w:rsidRPr="00B83211">
        <w:rPr>
          <w:rFonts w:ascii="Traditional Arabic" w:eastAsiaTheme="minorHAnsi" w:hAnsi="Traditional Arabic" w:cs="Traditional Arabic"/>
          <w:sz w:val="32"/>
          <w:szCs w:val="32"/>
        </w:rPr>
        <w:sym w:font="HQPB1" w:char="F0B9"/>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72"/>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72"/>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5" w:char="F07A"/>
      </w:r>
      <w:r w:rsidRPr="00B83211">
        <w:rPr>
          <w:rFonts w:ascii="Traditional Arabic" w:eastAsiaTheme="minorHAnsi" w:hAnsi="Traditional Arabic" w:cs="Traditional Arabic"/>
          <w:sz w:val="32"/>
          <w:szCs w:val="32"/>
        </w:rPr>
        <w:sym w:font="HQPB2" w:char="F060"/>
      </w:r>
      <w:r w:rsidRPr="00B83211">
        <w:rPr>
          <w:rFonts w:ascii="Traditional Arabic" w:eastAsiaTheme="minorHAnsi" w:hAnsi="Traditional Arabic" w:cs="Traditional Arabic"/>
          <w:sz w:val="32"/>
          <w:szCs w:val="32"/>
        </w:rPr>
        <w:sym w:font="HQPB2" w:char="F0BB"/>
      </w:r>
      <w:r w:rsidRPr="00B83211">
        <w:rPr>
          <w:rFonts w:ascii="Traditional Arabic" w:eastAsiaTheme="minorHAnsi" w:hAnsi="Traditional Arabic" w:cs="Traditional Arabic"/>
          <w:sz w:val="32"/>
          <w:szCs w:val="32"/>
        </w:rPr>
        <w:sym w:font="HQPB5" w:char="F07C"/>
      </w:r>
      <w:r w:rsidRPr="00B83211">
        <w:rPr>
          <w:rFonts w:ascii="Traditional Arabic" w:eastAsiaTheme="minorHAnsi" w:hAnsi="Traditional Arabic" w:cs="Traditional Arabic"/>
          <w:sz w:val="32"/>
          <w:szCs w:val="32"/>
        </w:rPr>
        <w:sym w:font="HQPB1" w:char="F0A1"/>
      </w:r>
      <w:r w:rsidRPr="00B83211">
        <w:rPr>
          <w:rFonts w:ascii="Traditional Arabic" w:eastAsiaTheme="minorHAnsi" w:hAnsi="Traditional Arabic" w:cs="Traditional Arabic"/>
          <w:sz w:val="32"/>
          <w:szCs w:val="32"/>
        </w:rPr>
        <w:sym w:font="HQPB2" w:char="F053"/>
      </w:r>
      <w:r w:rsidRPr="00B83211">
        <w:rPr>
          <w:rFonts w:ascii="Traditional Arabic" w:eastAsiaTheme="minorHAnsi" w:hAnsi="Traditional Arabic" w:cs="Traditional Arabic"/>
          <w:sz w:val="32"/>
          <w:szCs w:val="32"/>
        </w:rPr>
        <w:sym w:font="HQPB5" w:char="F04D"/>
      </w:r>
      <w:r w:rsidRPr="00B83211">
        <w:rPr>
          <w:rFonts w:ascii="Traditional Arabic" w:eastAsiaTheme="minorHAnsi" w:hAnsi="Traditional Arabic" w:cs="Traditional Arabic"/>
          <w:sz w:val="32"/>
          <w:szCs w:val="32"/>
        </w:rPr>
        <w:sym w:font="HQPB2" w:char="F07D"/>
      </w:r>
      <w:r w:rsidRPr="00B83211">
        <w:rPr>
          <w:rFonts w:ascii="Traditional Arabic" w:eastAsiaTheme="minorHAnsi" w:hAnsi="Traditional Arabic" w:cs="Traditional Arabic"/>
          <w:sz w:val="32"/>
          <w:szCs w:val="32"/>
        </w:rPr>
        <w:sym w:font="HQPB5" w:char="F024"/>
      </w:r>
      <w:r w:rsidRPr="00B83211">
        <w:rPr>
          <w:rFonts w:ascii="Traditional Arabic" w:eastAsiaTheme="minorHAnsi" w:hAnsi="Traditional Arabic" w:cs="Traditional Arabic"/>
          <w:sz w:val="32"/>
          <w:szCs w:val="32"/>
        </w:rPr>
        <w:sym w:font="HQPB1" w:char="F023"/>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4" w:char="F0CF"/>
      </w:r>
      <w:r w:rsidRPr="00B83211">
        <w:rPr>
          <w:rFonts w:ascii="Traditional Arabic" w:eastAsiaTheme="minorHAnsi" w:hAnsi="Traditional Arabic" w:cs="Traditional Arabic"/>
          <w:sz w:val="32"/>
          <w:szCs w:val="32"/>
        </w:rPr>
        <w:sym w:font="HQPB2" w:char="F06D"/>
      </w:r>
      <w:r w:rsidRPr="00B83211">
        <w:rPr>
          <w:rFonts w:ascii="Traditional Arabic" w:eastAsiaTheme="minorHAnsi" w:hAnsi="Traditional Arabic" w:cs="Traditional Arabic"/>
          <w:sz w:val="32"/>
          <w:szCs w:val="32"/>
        </w:rPr>
        <w:sym w:font="HQPB4" w:char="F0F7"/>
      </w:r>
      <w:r w:rsidRPr="00B83211">
        <w:rPr>
          <w:rFonts w:ascii="Traditional Arabic" w:eastAsiaTheme="minorHAnsi" w:hAnsi="Traditional Arabic" w:cs="Traditional Arabic"/>
          <w:sz w:val="32"/>
          <w:szCs w:val="32"/>
        </w:rPr>
        <w:sym w:font="HQPB2" w:char="F083"/>
      </w:r>
      <w:r w:rsidRPr="00B83211">
        <w:rPr>
          <w:rFonts w:ascii="Traditional Arabic" w:eastAsiaTheme="minorHAnsi" w:hAnsi="Traditional Arabic" w:cs="Traditional Arabic"/>
          <w:sz w:val="32"/>
          <w:szCs w:val="32"/>
        </w:rPr>
        <w:sym w:font="HQPB5" w:char="F079"/>
      </w:r>
      <w:r w:rsidRPr="00B83211">
        <w:rPr>
          <w:rFonts w:ascii="Traditional Arabic" w:eastAsiaTheme="minorHAnsi" w:hAnsi="Traditional Arabic" w:cs="Traditional Arabic"/>
          <w:sz w:val="32"/>
          <w:szCs w:val="32"/>
        </w:rPr>
        <w:sym w:font="HQPB1" w:char="F089"/>
      </w:r>
      <w:r w:rsidRPr="00B83211">
        <w:rPr>
          <w:rFonts w:ascii="Traditional Arabic" w:eastAsiaTheme="minorHAnsi" w:hAnsi="Traditional Arabic" w:cs="Traditional Arabic"/>
          <w:sz w:val="32"/>
          <w:szCs w:val="32"/>
        </w:rPr>
        <w:sym w:font="HQPB4" w:char="F0CF"/>
      </w:r>
      <w:r w:rsidRPr="00B83211">
        <w:rPr>
          <w:rFonts w:ascii="Traditional Arabic" w:eastAsiaTheme="minorHAnsi" w:hAnsi="Traditional Arabic" w:cs="Traditional Arabic"/>
          <w:sz w:val="32"/>
          <w:szCs w:val="32"/>
        </w:rPr>
        <w:sym w:font="HQPB2" w:char="F039"/>
      </w:r>
      <w:r w:rsidRPr="00B83211">
        <w:rPr>
          <w:rFonts w:ascii="Traditional Arabic" w:eastAsiaTheme="minorHAnsi" w:hAnsi="Traditional Arabic" w:cs="Traditional Arabic"/>
          <w:sz w:val="32"/>
          <w:szCs w:val="32"/>
        </w:rPr>
        <w:sym w:font="HQPB2" w:char="F0BA"/>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71"/>
      </w:r>
      <w:r w:rsidRPr="00B83211">
        <w:rPr>
          <w:rFonts w:ascii="Traditional Arabic" w:eastAsiaTheme="minorHAnsi" w:hAnsi="Traditional Arabic" w:cs="Traditional Arabic"/>
          <w:sz w:val="32"/>
          <w:szCs w:val="32"/>
        </w:rPr>
        <w:sym w:font="HQPB4" w:char="F0CE"/>
      </w:r>
      <w:r w:rsidRPr="00B83211">
        <w:rPr>
          <w:rFonts w:ascii="Traditional Arabic" w:eastAsiaTheme="minorHAnsi" w:hAnsi="Traditional Arabic" w:cs="Traditional Arabic"/>
          <w:sz w:val="32"/>
          <w:szCs w:val="32"/>
        </w:rPr>
        <w:sym w:font="HQPB1" w:char="F02F"/>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4" w:char="F0E7"/>
      </w:r>
      <w:r w:rsidRPr="00B83211">
        <w:rPr>
          <w:rFonts w:ascii="Traditional Arabic" w:eastAsiaTheme="minorHAnsi" w:hAnsi="Traditional Arabic" w:cs="Traditional Arabic"/>
          <w:sz w:val="32"/>
          <w:szCs w:val="32"/>
        </w:rPr>
        <w:sym w:font="HQPB2" w:char="F06D"/>
      </w:r>
      <w:r w:rsidRPr="00B83211">
        <w:rPr>
          <w:rFonts w:ascii="Traditional Arabic" w:eastAsiaTheme="minorHAnsi" w:hAnsi="Traditional Arabic" w:cs="Traditional Arabic"/>
          <w:sz w:val="32"/>
          <w:szCs w:val="32"/>
        </w:rPr>
        <w:sym w:font="HQPB4" w:char="F0F7"/>
      </w:r>
      <w:r w:rsidRPr="00B83211">
        <w:rPr>
          <w:rFonts w:ascii="Traditional Arabic" w:eastAsiaTheme="minorHAnsi" w:hAnsi="Traditional Arabic" w:cs="Traditional Arabic"/>
          <w:sz w:val="32"/>
          <w:szCs w:val="32"/>
        </w:rPr>
        <w:sym w:font="HQPB1" w:char="F046"/>
      </w:r>
      <w:r w:rsidRPr="00B83211">
        <w:rPr>
          <w:rFonts w:ascii="Traditional Arabic" w:eastAsiaTheme="minorHAnsi" w:hAnsi="Traditional Arabic" w:cs="Traditional Arabic"/>
          <w:sz w:val="32"/>
          <w:szCs w:val="32"/>
        </w:rPr>
        <w:sym w:font="HQPB5" w:char="F06E"/>
      </w:r>
      <w:r w:rsidRPr="00B83211">
        <w:rPr>
          <w:rFonts w:ascii="Traditional Arabic" w:eastAsiaTheme="minorHAnsi" w:hAnsi="Traditional Arabic" w:cs="Traditional Arabic"/>
          <w:sz w:val="32"/>
          <w:szCs w:val="32"/>
        </w:rPr>
        <w:sym w:font="HQPB2" w:char="F03D"/>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48"/>
      </w:r>
      <w:r w:rsidRPr="00B83211">
        <w:rPr>
          <w:rFonts w:ascii="Traditional Arabic" w:eastAsiaTheme="minorHAnsi" w:hAnsi="Traditional Arabic" w:cs="Traditional Arabic"/>
          <w:sz w:val="32"/>
          <w:szCs w:val="32"/>
        </w:rPr>
        <w:sym w:font="HQPB5" w:char="F078"/>
      </w:r>
      <w:r w:rsidRPr="00B83211">
        <w:rPr>
          <w:rFonts w:ascii="Traditional Arabic" w:eastAsiaTheme="minorHAnsi" w:hAnsi="Traditional Arabic" w:cs="Traditional Arabic"/>
          <w:sz w:val="32"/>
          <w:szCs w:val="32"/>
        </w:rPr>
        <w:sym w:font="HQPB1" w:char="F071"/>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2" w:char="F0BC"/>
      </w:r>
      <w:r w:rsidRPr="00B83211">
        <w:rPr>
          <w:rFonts w:ascii="Traditional Arabic" w:eastAsiaTheme="minorHAnsi" w:hAnsi="Traditional Arabic" w:cs="Traditional Arabic"/>
          <w:sz w:val="32"/>
          <w:szCs w:val="32"/>
        </w:rPr>
        <w:sym w:font="HQPB4" w:char="F0E7"/>
      </w:r>
      <w:r w:rsidRPr="00B83211">
        <w:rPr>
          <w:rFonts w:ascii="Traditional Arabic" w:eastAsiaTheme="minorHAnsi" w:hAnsi="Traditional Arabic" w:cs="Traditional Arabic"/>
          <w:sz w:val="32"/>
          <w:szCs w:val="32"/>
        </w:rPr>
        <w:sym w:font="HQPB2" w:char="F06D"/>
      </w:r>
      <w:r w:rsidRPr="00B83211">
        <w:rPr>
          <w:rFonts w:ascii="Traditional Arabic" w:eastAsiaTheme="minorHAnsi" w:hAnsi="Traditional Arabic" w:cs="Traditional Arabic"/>
          <w:sz w:val="32"/>
          <w:szCs w:val="32"/>
        </w:rPr>
        <w:sym w:font="HQPB4" w:char="F095"/>
      </w:r>
      <w:r w:rsidRPr="00B83211">
        <w:rPr>
          <w:rFonts w:ascii="Traditional Arabic" w:eastAsiaTheme="minorHAnsi" w:hAnsi="Traditional Arabic" w:cs="Traditional Arabic"/>
          <w:sz w:val="32"/>
          <w:szCs w:val="32"/>
        </w:rPr>
        <w:sym w:font="HQPB2" w:char="F042"/>
      </w:r>
      <w:r w:rsidRPr="00B83211">
        <w:rPr>
          <w:rFonts w:ascii="Traditional Arabic" w:eastAsiaTheme="minorHAnsi" w:hAnsi="Traditional Arabic" w:cs="Traditional Arabic"/>
          <w:sz w:val="32"/>
          <w:szCs w:val="32"/>
        </w:rPr>
        <w:sym w:font="HQPB4" w:char="F0E9"/>
      </w:r>
      <w:r w:rsidRPr="00B83211">
        <w:rPr>
          <w:rFonts w:ascii="Traditional Arabic" w:eastAsiaTheme="minorHAnsi" w:hAnsi="Traditional Arabic" w:cs="Traditional Arabic"/>
          <w:sz w:val="32"/>
          <w:szCs w:val="32"/>
        </w:rPr>
        <w:sym w:font="HQPB1" w:char="F026"/>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1" w:char="F024"/>
      </w:r>
      <w:r w:rsidRPr="00B83211">
        <w:rPr>
          <w:rFonts w:ascii="Traditional Arabic" w:eastAsiaTheme="minorHAnsi" w:hAnsi="Traditional Arabic" w:cs="Traditional Arabic"/>
          <w:sz w:val="32"/>
          <w:szCs w:val="32"/>
        </w:rPr>
        <w:sym w:font="HQPB4" w:char="F0B7"/>
      </w:r>
      <w:r w:rsidRPr="00B83211">
        <w:rPr>
          <w:rFonts w:ascii="Traditional Arabic" w:eastAsiaTheme="minorHAnsi" w:hAnsi="Traditional Arabic" w:cs="Traditional Arabic"/>
          <w:sz w:val="32"/>
          <w:szCs w:val="32"/>
        </w:rPr>
        <w:sym w:font="HQPB2" w:char="F05A"/>
      </w:r>
      <w:r w:rsidRPr="00B83211">
        <w:rPr>
          <w:rFonts w:ascii="Traditional Arabic" w:eastAsiaTheme="minorHAnsi" w:hAnsi="Traditional Arabic" w:cs="Traditional Arabic"/>
          <w:sz w:val="32"/>
          <w:szCs w:val="32"/>
        </w:rPr>
        <w:sym w:font="HQPB4" w:char="F0F7"/>
      </w:r>
      <w:r w:rsidRPr="00B83211">
        <w:rPr>
          <w:rFonts w:ascii="Traditional Arabic" w:eastAsiaTheme="minorHAnsi" w:hAnsi="Traditional Arabic" w:cs="Traditional Arabic"/>
          <w:sz w:val="32"/>
          <w:szCs w:val="32"/>
        </w:rPr>
        <w:sym w:font="HQPB2" w:char="F064"/>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72"/>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5" w:char="F034"/>
      </w:r>
      <w:r w:rsidRPr="00B83211">
        <w:rPr>
          <w:rFonts w:ascii="Traditional Arabic" w:eastAsiaTheme="minorHAnsi" w:hAnsi="Traditional Arabic" w:cs="Traditional Arabic"/>
          <w:sz w:val="32"/>
          <w:szCs w:val="32"/>
        </w:rPr>
        <w:sym w:font="HQPB2" w:char="F092"/>
      </w:r>
      <w:r w:rsidRPr="00B83211">
        <w:rPr>
          <w:rFonts w:ascii="Traditional Arabic" w:eastAsiaTheme="minorHAnsi" w:hAnsi="Traditional Arabic" w:cs="Traditional Arabic"/>
          <w:sz w:val="32"/>
          <w:szCs w:val="32"/>
        </w:rPr>
        <w:sym w:font="HQPB5" w:char="F06E"/>
      </w:r>
      <w:r w:rsidRPr="00B83211">
        <w:rPr>
          <w:rFonts w:ascii="Traditional Arabic" w:eastAsiaTheme="minorHAnsi" w:hAnsi="Traditional Arabic" w:cs="Traditional Arabic"/>
          <w:sz w:val="32"/>
          <w:szCs w:val="32"/>
        </w:rPr>
        <w:sym w:font="HQPB2" w:char="F03F"/>
      </w:r>
      <w:r w:rsidRPr="00B83211">
        <w:rPr>
          <w:rFonts w:ascii="Traditional Arabic" w:eastAsiaTheme="minorHAnsi" w:hAnsi="Traditional Arabic" w:cs="Traditional Arabic"/>
          <w:sz w:val="32"/>
          <w:szCs w:val="32"/>
        </w:rPr>
        <w:sym w:font="HQPB5" w:char="F074"/>
      </w:r>
      <w:r w:rsidRPr="00B83211">
        <w:rPr>
          <w:rFonts w:ascii="Traditional Arabic" w:eastAsiaTheme="minorHAnsi" w:hAnsi="Traditional Arabic" w:cs="Traditional Arabic"/>
          <w:sz w:val="32"/>
          <w:szCs w:val="32"/>
        </w:rPr>
        <w:sym w:font="HQPB1" w:char="F0E3"/>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4" w:char="F039"/>
      </w:r>
      <w:r w:rsidRPr="00B83211">
        <w:rPr>
          <w:rFonts w:ascii="Traditional Arabic" w:eastAsiaTheme="minorHAnsi" w:hAnsi="Traditional Arabic" w:cs="Traditional Arabic"/>
          <w:sz w:val="32"/>
          <w:szCs w:val="32"/>
        </w:rPr>
        <w:sym w:font="HQPB2" w:char="F060"/>
      </w:r>
      <w:r w:rsidRPr="00B83211">
        <w:rPr>
          <w:rFonts w:ascii="Traditional Arabic" w:eastAsiaTheme="minorHAnsi" w:hAnsi="Traditional Arabic" w:cs="Traditional Arabic"/>
          <w:sz w:val="32"/>
          <w:szCs w:val="32"/>
        </w:rPr>
        <w:sym w:font="HQPB4" w:char="F0F7"/>
      </w:r>
      <w:r w:rsidRPr="00B83211">
        <w:rPr>
          <w:rFonts w:ascii="Traditional Arabic" w:eastAsiaTheme="minorHAnsi" w:hAnsi="Traditional Arabic" w:cs="Traditional Arabic"/>
          <w:sz w:val="32"/>
          <w:szCs w:val="32"/>
        </w:rPr>
        <w:sym w:font="HQPB2" w:char="F064"/>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72"/>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2" w:char="F0BC"/>
      </w:r>
      <w:r w:rsidRPr="00B83211">
        <w:rPr>
          <w:rFonts w:ascii="Traditional Arabic" w:eastAsiaTheme="minorHAnsi" w:hAnsi="Traditional Arabic" w:cs="Traditional Arabic"/>
          <w:sz w:val="32"/>
          <w:szCs w:val="32"/>
        </w:rPr>
        <w:sym w:font="HQPB4" w:char="F0E7"/>
      </w:r>
      <w:r w:rsidRPr="00B83211">
        <w:rPr>
          <w:rFonts w:ascii="Traditional Arabic" w:eastAsiaTheme="minorHAnsi" w:hAnsi="Traditional Arabic" w:cs="Traditional Arabic"/>
          <w:sz w:val="32"/>
          <w:szCs w:val="32"/>
        </w:rPr>
        <w:sym w:font="HQPB2" w:char="F06D"/>
      </w:r>
      <w:r w:rsidRPr="00B83211">
        <w:rPr>
          <w:rFonts w:ascii="Traditional Arabic" w:eastAsiaTheme="minorHAnsi" w:hAnsi="Traditional Arabic" w:cs="Traditional Arabic"/>
          <w:sz w:val="32"/>
          <w:szCs w:val="32"/>
        </w:rPr>
        <w:sym w:font="HQPB4" w:char="F0E8"/>
      </w:r>
      <w:r w:rsidRPr="00B83211">
        <w:rPr>
          <w:rFonts w:ascii="Traditional Arabic" w:eastAsiaTheme="minorHAnsi" w:hAnsi="Traditional Arabic" w:cs="Traditional Arabic"/>
          <w:sz w:val="32"/>
          <w:szCs w:val="32"/>
        </w:rPr>
        <w:sym w:font="HQPB2" w:char="F03D"/>
      </w:r>
      <w:r w:rsidRPr="00B83211">
        <w:rPr>
          <w:rFonts w:ascii="Traditional Arabic" w:eastAsiaTheme="minorHAnsi" w:hAnsi="Traditional Arabic" w:cs="Traditional Arabic"/>
          <w:sz w:val="32"/>
          <w:szCs w:val="32"/>
        </w:rPr>
        <w:sym w:font="HQPB2" w:char="F0BB"/>
      </w:r>
      <w:r w:rsidRPr="00B83211">
        <w:rPr>
          <w:rFonts w:ascii="Traditional Arabic" w:eastAsiaTheme="minorHAnsi" w:hAnsi="Traditional Arabic" w:cs="Traditional Arabic"/>
          <w:sz w:val="32"/>
          <w:szCs w:val="32"/>
        </w:rPr>
        <w:sym w:font="HQPB5" w:char="F07C"/>
      </w:r>
      <w:r w:rsidRPr="00B83211">
        <w:rPr>
          <w:rFonts w:ascii="Traditional Arabic" w:eastAsiaTheme="minorHAnsi" w:hAnsi="Traditional Arabic" w:cs="Traditional Arabic"/>
          <w:sz w:val="32"/>
          <w:szCs w:val="32"/>
        </w:rPr>
        <w:sym w:font="HQPB1" w:char="F0C1"/>
      </w:r>
      <w:r w:rsidRPr="00B83211">
        <w:rPr>
          <w:rFonts w:ascii="Traditional Arabic" w:eastAsiaTheme="minorHAnsi" w:hAnsi="Traditional Arabic" w:cs="Traditional Arabic"/>
          <w:sz w:val="32"/>
          <w:szCs w:val="32"/>
        </w:rPr>
        <w:sym w:font="HQPB4" w:char="F0CF"/>
      </w:r>
      <w:r w:rsidRPr="00B83211">
        <w:rPr>
          <w:rFonts w:ascii="Traditional Arabic" w:eastAsiaTheme="minorHAnsi" w:hAnsi="Traditional Arabic" w:cs="Traditional Arabic"/>
          <w:sz w:val="32"/>
          <w:szCs w:val="32"/>
        </w:rPr>
        <w:sym w:font="HQPB1" w:char="F0F9"/>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72"/>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2" w:char="F092"/>
      </w:r>
      <w:r w:rsidRPr="00B83211">
        <w:rPr>
          <w:rFonts w:ascii="Traditional Arabic" w:eastAsiaTheme="minorHAnsi" w:hAnsi="Traditional Arabic" w:cs="Traditional Arabic"/>
          <w:sz w:val="32"/>
          <w:szCs w:val="32"/>
        </w:rPr>
        <w:sym w:font="HQPB4" w:char="F0CE"/>
      </w:r>
      <w:r w:rsidRPr="00B83211">
        <w:rPr>
          <w:rFonts w:ascii="Traditional Arabic" w:eastAsiaTheme="minorHAnsi" w:hAnsi="Traditional Arabic" w:cs="Traditional Arabic"/>
          <w:sz w:val="32"/>
          <w:szCs w:val="32"/>
        </w:rPr>
        <w:sym w:font="HQPB1" w:char="F0FB"/>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4" w:char="F0C8"/>
      </w:r>
      <w:r w:rsidRPr="00B83211">
        <w:rPr>
          <w:rFonts w:ascii="Traditional Arabic" w:eastAsiaTheme="minorHAnsi" w:hAnsi="Traditional Arabic" w:cs="Traditional Arabic"/>
          <w:sz w:val="32"/>
          <w:szCs w:val="32"/>
        </w:rPr>
        <w:sym w:font="HQPB2" w:char="F0FB"/>
      </w:r>
      <w:r w:rsidRPr="00B83211">
        <w:rPr>
          <w:rFonts w:ascii="Traditional Arabic" w:eastAsiaTheme="minorHAnsi" w:hAnsi="Traditional Arabic" w:cs="Traditional Arabic"/>
          <w:sz w:val="32"/>
          <w:szCs w:val="32"/>
        </w:rPr>
        <w:sym w:font="HQPB4" w:char="F0F7"/>
      </w:r>
      <w:r w:rsidRPr="00B83211">
        <w:rPr>
          <w:rFonts w:ascii="Traditional Arabic" w:eastAsiaTheme="minorHAnsi" w:hAnsi="Traditional Arabic" w:cs="Traditional Arabic"/>
          <w:sz w:val="32"/>
          <w:szCs w:val="32"/>
        </w:rPr>
        <w:sym w:font="HQPB2" w:char="F0FC"/>
      </w:r>
      <w:r w:rsidRPr="00B83211">
        <w:rPr>
          <w:rFonts w:ascii="Traditional Arabic" w:eastAsiaTheme="minorHAnsi" w:hAnsi="Traditional Arabic" w:cs="Traditional Arabic"/>
          <w:sz w:val="32"/>
          <w:szCs w:val="32"/>
        </w:rPr>
        <w:sym w:font="HQPB5" w:char="F074"/>
      </w:r>
      <w:r w:rsidRPr="00B83211">
        <w:rPr>
          <w:rFonts w:ascii="Traditional Arabic" w:eastAsiaTheme="minorHAnsi" w:hAnsi="Traditional Arabic" w:cs="Traditional Arabic"/>
          <w:sz w:val="32"/>
          <w:szCs w:val="32"/>
        </w:rPr>
        <w:sym w:font="HQPB2" w:char="F042"/>
      </w:r>
      <w:r w:rsidRPr="00B83211">
        <w:rPr>
          <w:rFonts w:ascii="Traditional Arabic" w:eastAsiaTheme="minorHAnsi" w:hAnsi="Traditional Arabic" w:cs="Traditional Arabic"/>
          <w:sz w:val="32"/>
          <w:szCs w:val="32"/>
        </w:rPr>
        <w:sym w:font="HQPB1" w:char="F025"/>
      </w:r>
      <w:r w:rsidRPr="00B83211">
        <w:rPr>
          <w:rFonts w:ascii="Traditional Arabic" w:eastAsiaTheme="minorHAnsi" w:hAnsi="Traditional Arabic" w:cs="Traditional Arabic"/>
          <w:sz w:val="32"/>
          <w:szCs w:val="32"/>
        </w:rPr>
        <w:sym w:font="HQPB5" w:char="F074"/>
      </w:r>
      <w:r w:rsidRPr="00B83211">
        <w:rPr>
          <w:rFonts w:ascii="Traditional Arabic" w:eastAsiaTheme="minorHAnsi" w:hAnsi="Traditional Arabic" w:cs="Traditional Arabic"/>
          <w:sz w:val="32"/>
          <w:szCs w:val="32"/>
        </w:rPr>
        <w:sym w:font="HQPB1" w:char="F0E6"/>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4" w:char="F0C8"/>
      </w:r>
      <w:r w:rsidRPr="00B83211">
        <w:rPr>
          <w:rFonts w:ascii="Traditional Arabic" w:eastAsiaTheme="minorHAnsi" w:hAnsi="Traditional Arabic" w:cs="Traditional Arabic"/>
          <w:sz w:val="32"/>
          <w:szCs w:val="32"/>
        </w:rPr>
        <w:sym w:font="HQPB2" w:char="F062"/>
      </w:r>
      <w:r w:rsidRPr="00B83211">
        <w:rPr>
          <w:rFonts w:ascii="Traditional Arabic" w:eastAsiaTheme="minorHAnsi" w:hAnsi="Traditional Arabic" w:cs="Traditional Arabic"/>
          <w:sz w:val="32"/>
          <w:szCs w:val="32"/>
        </w:rPr>
        <w:sym w:font="HQPB5" w:char="F072"/>
      </w:r>
      <w:r w:rsidRPr="00B83211">
        <w:rPr>
          <w:rFonts w:ascii="Traditional Arabic" w:eastAsiaTheme="minorHAnsi" w:hAnsi="Traditional Arabic" w:cs="Traditional Arabic"/>
          <w:sz w:val="32"/>
          <w:szCs w:val="32"/>
        </w:rPr>
        <w:sym w:font="HQPB1" w:char="F026"/>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4" w:char="F0F6"/>
      </w:r>
      <w:r w:rsidRPr="00B83211">
        <w:rPr>
          <w:rFonts w:ascii="Traditional Arabic" w:eastAsiaTheme="minorHAnsi" w:hAnsi="Traditional Arabic" w:cs="Traditional Arabic"/>
          <w:sz w:val="32"/>
          <w:szCs w:val="32"/>
        </w:rPr>
        <w:sym w:font="HQPB1" w:char="F08D"/>
      </w:r>
      <w:r w:rsidRPr="00B83211">
        <w:rPr>
          <w:rFonts w:ascii="Traditional Arabic" w:eastAsiaTheme="minorHAnsi" w:hAnsi="Traditional Arabic" w:cs="Traditional Arabic"/>
          <w:sz w:val="32"/>
          <w:szCs w:val="32"/>
        </w:rPr>
        <w:sym w:font="HQPB4" w:char="F0E0"/>
      </w:r>
      <w:r w:rsidRPr="00B83211">
        <w:rPr>
          <w:rFonts w:ascii="Traditional Arabic" w:eastAsiaTheme="minorHAnsi" w:hAnsi="Traditional Arabic" w:cs="Traditional Arabic"/>
          <w:sz w:val="32"/>
          <w:szCs w:val="32"/>
        </w:rPr>
        <w:sym w:font="HQPB2" w:char="F036"/>
      </w:r>
      <w:r w:rsidRPr="00B83211">
        <w:rPr>
          <w:rFonts w:ascii="Traditional Arabic" w:eastAsiaTheme="minorHAnsi" w:hAnsi="Traditional Arabic" w:cs="Traditional Arabic"/>
          <w:sz w:val="32"/>
          <w:szCs w:val="32"/>
        </w:rPr>
        <w:sym w:font="HQPB4" w:char="F0F4"/>
      </w:r>
      <w:r w:rsidRPr="00B83211">
        <w:rPr>
          <w:rFonts w:ascii="Traditional Arabic" w:eastAsiaTheme="minorHAnsi" w:hAnsi="Traditional Arabic" w:cs="Traditional Arabic"/>
          <w:sz w:val="32"/>
          <w:szCs w:val="32"/>
        </w:rPr>
        <w:sym w:font="HQPB1" w:char="F0A9"/>
      </w:r>
      <w:r w:rsidRPr="00B83211">
        <w:rPr>
          <w:rFonts w:ascii="Traditional Arabic" w:eastAsiaTheme="minorHAnsi" w:hAnsi="Traditional Arabic" w:cs="Traditional Arabic"/>
          <w:sz w:val="32"/>
          <w:szCs w:val="32"/>
        </w:rPr>
        <w:sym w:font="HQPB5" w:char="F024"/>
      </w:r>
      <w:r w:rsidRPr="00B83211">
        <w:rPr>
          <w:rFonts w:ascii="Traditional Arabic" w:eastAsiaTheme="minorHAnsi" w:hAnsi="Traditional Arabic" w:cs="Traditional Arabic"/>
          <w:sz w:val="32"/>
          <w:szCs w:val="32"/>
        </w:rPr>
        <w:sym w:font="HQPB1" w:char="F023"/>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2" w:char="F092"/>
      </w:r>
      <w:r w:rsidRPr="00B83211">
        <w:rPr>
          <w:rFonts w:ascii="Traditional Arabic" w:eastAsiaTheme="minorHAnsi" w:hAnsi="Traditional Arabic" w:cs="Traditional Arabic"/>
          <w:sz w:val="32"/>
          <w:szCs w:val="32"/>
        </w:rPr>
        <w:sym w:font="HQPB4" w:char="F0CD"/>
      </w:r>
      <w:r w:rsidRPr="00B83211">
        <w:rPr>
          <w:rFonts w:ascii="Traditional Arabic" w:eastAsiaTheme="minorHAnsi" w:hAnsi="Traditional Arabic" w:cs="Traditional Arabic"/>
          <w:sz w:val="32"/>
          <w:szCs w:val="32"/>
        </w:rPr>
        <w:sym w:font="HQPB2" w:char="F03C"/>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5" w:char="F079"/>
      </w:r>
      <w:r w:rsidRPr="00B83211">
        <w:rPr>
          <w:rFonts w:ascii="Traditional Arabic" w:eastAsiaTheme="minorHAnsi" w:hAnsi="Traditional Arabic" w:cs="Traditional Arabic"/>
          <w:sz w:val="32"/>
          <w:szCs w:val="32"/>
        </w:rPr>
        <w:sym w:font="HQPB2" w:char="F037"/>
      </w:r>
      <w:r w:rsidRPr="00B83211">
        <w:rPr>
          <w:rFonts w:ascii="Traditional Arabic" w:eastAsiaTheme="minorHAnsi" w:hAnsi="Traditional Arabic" w:cs="Traditional Arabic"/>
          <w:sz w:val="32"/>
          <w:szCs w:val="32"/>
        </w:rPr>
        <w:sym w:font="HQPB4" w:char="F0F7"/>
      </w:r>
      <w:r w:rsidRPr="00B83211">
        <w:rPr>
          <w:rFonts w:ascii="Traditional Arabic" w:eastAsiaTheme="minorHAnsi" w:hAnsi="Traditional Arabic" w:cs="Traditional Arabic"/>
          <w:sz w:val="32"/>
          <w:szCs w:val="32"/>
        </w:rPr>
        <w:sym w:font="HQPB2" w:char="F083"/>
      </w:r>
      <w:r w:rsidRPr="00B83211">
        <w:rPr>
          <w:rFonts w:ascii="Traditional Arabic" w:eastAsiaTheme="minorHAnsi" w:hAnsi="Traditional Arabic" w:cs="Traditional Arabic"/>
          <w:sz w:val="32"/>
          <w:szCs w:val="32"/>
        </w:rPr>
        <w:sym w:font="HQPB5" w:char="F079"/>
      </w:r>
      <w:r w:rsidRPr="00B83211">
        <w:rPr>
          <w:rFonts w:ascii="Traditional Arabic" w:eastAsiaTheme="minorHAnsi" w:hAnsi="Traditional Arabic" w:cs="Traditional Arabic"/>
          <w:sz w:val="32"/>
          <w:szCs w:val="32"/>
        </w:rPr>
        <w:sym w:font="HQPB1" w:char="F089"/>
      </w:r>
      <w:r w:rsidRPr="00B83211">
        <w:rPr>
          <w:rFonts w:ascii="Traditional Arabic" w:eastAsiaTheme="minorHAnsi" w:hAnsi="Traditional Arabic" w:cs="Traditional Arabic"/>
          <w:sz w:val="32"/>
          <w:szCs w:val="32"/>
        </w:rPr>
        <w:sym w:font="HQPB4" w:char="F0CF"/>
      </w:r>
      <w:r w:rsidRPr="00B83211">
        <w:rPr>
          <w:rFonts w:ascii="Traditional Arabic" w:eastAsiaTheme="minorHAnsi" w:hAnsi="Traditional Arabic" w:cs="Traditional Arabic"/>
          <w:sz w:val="32"/>
          <w:szCs w:val="32"/>
        </w:rPr>
        <w:sym w:font="HQPB2" w:char="F039"/>
      </w:r>
      <w:r w:rsidRPr="00B83211">
        <w:rPr>
          <w:rFonts w:ascii="Traditional Arabic" w:eastAsiaTheme="minorHAnsi" w:hAnsi="Traditional Arabic" w:cs="Traditional Arabic"/>
          <w:sz w:val="32"/>
          <w:szCs w:val="32"/>
        </w:rPr>
        <w:sym w:font="HQPB2" w:char="F0BA"/>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71"/>
      </w:r>
      <w:r w:rsidRPr="00B83211">
        <w:rPr>
          <w:rFonts w:ascii="Traditional Arabic" w:eastAsiaTheme="minorHAnsi" w:hAnsi="Traditional Arabic" w:cs="Traditional Arabic"/>
          <w:sz w:val="32"/>
          <w:szCs w:val="32"/>
        </w:rPr>
        <w:sym w:font="HQPB4" w:char="F0CE"/>
      </w:r>
      <w:r w:rsidRPr="00B83211">
        <w:rPr>
          <w:rFonts w:ascii="Traditional Arabic" w:eastAsiaTheme="minorHAnsi" w:hAnsi="Traditional Arabic" w:cs="Traditional Arabic"/>
          <w:sz w:val="32"/>
          <w:szCs w:val="32"/>
        </w:rPr>
        <w:sym w:font="HQPB2" w:char="F039"/>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72"/>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4" w:char="F0A5"/>
      </w:r>
      <w:r w:rsidRPr="00B83211">
        <w:rPr>
          <w:rFonts w:ascii="Traditional Arabic" w:eastAsiaTheme="minorHAnsi" w:hAnsi="Traditional Arabic" w:cs="Traditional Arabic"/>
          <w:sz w:val="32"/>
          <w:szCs w:val="32"/>
        </w:rPr>
        <w:sym w:font="HQPB2" w:char="F092"/>
      </w:r>
      <w:r w:rsidRPr="00B83211">
        <w:rPr>
          <w:rFonts w:ascii="Traditional Arabic" w:eastAsiaTheme="minorHAnsi" w:hAnsi="Traditional Arabic" w:cs="Traditional Arabic"/>
          <w:sz w:val="32"/>
          <w:szCs w:val="32"/>
        </w:rPr>
        <w:sym w:font="HQPB5" w:char="F06E"/>
      </w:r>
      <w:r w:rsidRPr="00B83211">
        <w:rPr>
          <w:rFonts w:ascii="Traditional Arabic" w:eastAsiaTheme="minorHAnsi" w:hAnsi="Traditional Arabic" w:cs="Traditional Arabic"/>
          <w:sz w:val="32"/>
          <w:szCs w:val="32"/>
        </w:rPr>
        <w:sym w:font="HQPB2" w:char="F03C"/>
      </w:r>
      <w:r w:rsidRPr="00B83211">
        <w:rPr>
          <w:rFonts w:ascii="Traditional Arabic" w:eastAsiaTheme="minorHAnsi" w:hAnsi="Traditional Arabic" w:cs="Traditional Arabic"/>
          <w:sz w:val="32"/>
          <w:szCs w:val="32"/>
        </w:rPr>
        <w:sym w:font="HQPB4" w:char="F0CE"/>
      </w:r>
      <w:r w:rsidRPr="00B83211">
        <w:rPr>
          <w:rFonts w:ascii="Traditional Arabic" w:eastAsiaTheme="minorHAnsi" w:hAnsi="Traditional Arabic" w:cs="Traditional Arabic"/>
          <w:sz w:val="32"/>
          <w:szCs w:val="32"/>
        </w:rPr>
        <w:sym w:font="HQPB1" w:char="F029"/>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4" w:char="F0E7"/>
      </w:r>
      <w:r w:rsidRPr="00B83211">
        <w:rPr>
          <w:rFonts w:ascii="Traditional Arabic" w:eastAsiaTheme="minorHAnsi" w:hAnsi="Traditional Arabic" w:cs="Traditional Arabic"/>
          <w:sz w:val="32"/>
          <w:szCs w:val="32"/>
        </w:rPr>
        <w:sym w:font="HQPB1" w:char="F08E"/>
      </w:r>
      <w:r w:rsidRPr="00B83211">
        <w:rPr>
          <w:rFonts w:ascii="Traditional Arabic" w:eastAsiaTheme="minorHAnsi" w:hAnsi="Traditional Arabic" w:cs="Traditional Arabic"/>
          <w:sz w:val="32"/>
          <w:szCs w:val="32"/>
        </w:rPr>
        <w:sym w:font="HQPB2" w:char="F08D"/>
      </w:r>
      <w:r w:rsidRPr="00B83211">
        <w:rPr>
          <w:rFonts w:ascii="Traditional Arabic" w:eastAsiaTheme="minorHAnsi" w:hAnsi="Traditional Arabic" w:cs="Traditional Arabic"/>
          <w:sz w:val="32"/>
          <w:szCs w:val="32"/>
        </w:rPr>
        <w:sym w:font="HQPB4" w:char="F0C5"/>
      </w:r>
      <w:r w:rsidRPr="00B83211">
        <w:rPr>
          <w:rFonts w:ascii="Traditional Arabic" w:eastAsiaTheme="minorHAnsi" w:hAnsi="Traditional Arabic" w:cs="Traditional Arabic"/>
          <w:sz w:val="32"/>
          <w:szCs w:val="32"/>
        </w:rPr>
        <w:sym w:font="HQPB1" w:char="F0C1"/>
      </w:r>
      <w:r w:rsidRPr="00B83211">
        <w:rPr>
          <w:rFonts w:ascii="Traditional Arabic" w:eastAsiaTheme="minorHAnsi" w:hAnsi="Traditional Arabic" w:cs="Traditional Arabic"/>
          <w:sz w:val="32"/>
          <w:szCs w:val="32"/>
        </w:rPr>
        <w:sym w:font="HQPB5" w:char="F079"/>
      </w:r>
      <w:r w:rsidRPr="00B83211">
        <w:rPr>
          <w:rFonts w:ascii="Traditional Arabic" w:eastAsiaTheme="minorHAnsi" w:hAnsi="Traditional Arabic" w:cs="Traditional Arabic"/>
          <w:sz w:val="32"/>
          <w:szCs w:val="32"/>
        </w:rPr>
        <w:sym w:font="HQPB2" w:char="F04A"/>
      </w:r>
      <w:r w:rsidRPr="00B83211">
        <w:rPr>
          <w:rFonts w:ascii="Traditional Arabic" w:eastAsiaTheme="minorHAnsi" w:hAnsi="Traditional Arabic" w:cs="Traditional Arabic"/>
          <w:sz w:val="32"/>
          <w:szCs w:val="32"/>
        </w:rPr>
        <w:sym w:font="HQPB4" w:char="F0F8"/>
      </w:r>
      <w:r w:rsidRPr="00B83211">
        <w:rPr>
          <w:rFonts w:ascii="Traditional Arabic" w:eastAsiaTheme="minorHAnsi" w:hAnsi="Traditional Arabic" w:cs="Traditional Arabic"/>
          <w:sz w:val="32"/>
          <w:szCs w:val="32"/>
        </w:rPr>
        <w:sym w:font="HQPB2" w:char="F039"/>
      </w:r>
      <w:r w:rsidRPr="00B83211">
        <w:rPr>
          <w:rFonts w:ascii="Traditional Arabic" w:eastAsiaTheme="minorHAnsi" w:hAnsi="Traditional Arabic" w:cs="Traditional Arabic"/>
          <w:sz w:val="32"/>
          <w:szCs w:val="32"/>
        </w:rPr>
        <w:sym w:font="HQPB5" w:char="F024"/>
      </w:r>
      <w:r w:rsidRPr="00B83211">
        <w:rPr>
          <w:rFonts w:ascii="Traditional Arabic" w:eastAsiaTheme="minorHAnsi" w:hAnsi="Traditional Arabic" w:cs="Traditional Arabic"/>
          <w:sz w:val="32"/>
          <w:szCs w:val="32"/>
        </w:rPr>
        <w:sym w:font="HQPB1" w:char="F023"/>
      </w:r>
      <w:r w:rsidRPr="00B83211">
        <w:rPr>
          <w:rFonts w:ascii="Traditional Arabic" w:eastAsiaTheme="minorHAnsi" w:hAnsi="Traditional Arabic" w:cs="Traditional Arabic"/>
          <w:sz w:val="32"/>
          <w:szCs w:val="32"/>
          <w:rtl/>
        </w:rPr>
        <w:t xml:space="preserve"> </w:t>
      </w:r>
    </w:p>
    <w:p w:rsidR="004C6C94" w:rsidRDefault="004C6C94" w:rsidP="006818A9">
      <w:pPr>
        <w:pStyle w:val="ListParagraph"/>
        <w:autoSpaceDE w:val="0"/>
        <w:autoSpaceDN w:val="0"/>
        <w:adjustRightInd w:val="0"/>
        <w:spacing w:after="0" w:line="240" w:lineRule="auto"/>
        <w:ind w:left="1985"/>
        <w:jc w:val="both"/>
        <w:rPr>
          <w:rFonts w:asciiTheme="majorBidi" w:eastAsiaTheme="minorHAnsi" w:hAnsiTheme="majorBidi" w:cstheme="majorBidi"/>
          <w:sz w:val="24"/>
          <w:szCs w:val="24"/>
        </w:rPr>
      </w:pPr>
      <w:r w:rsidRPr="004C6C94">
        <w:rPr>
          <w:rFonts w:asciiTheme="majorBidi" w:eastAsiaTheme="minorHAnsi" w:hAnsiTheme="majorBidi" w:cstheme="majorBidi"/>
          <w:i/>
          <w:iCs/>
          <w:sz w:val="24"/>
          <w:szCs w:val="24"/>
        </w:rPr>
        <w:t>Dan kami perintahkan kepada manusia (berbuat baik) kepada dua orang ibu- bapanya; ibunya Telah mengandungnya dalam keadaan lemah yang bertambah- tambah, dan menyapihnya dalam dua tahun.</w:t>
      </w:r>
      <w:r w:rsidRPr="004C6C94">
        <w:rPr>
          <w:rStyle w:val="FootnoteReference"/>
          <w:rFonts w:asciiTheme="majorBidi" w:eastAsiaTheme="minorHAnsi" w:hAnsiTheme="majorBidi"/>
          <w:i/>
          <w:iCs/>
          <w:sz w:val="24"/>
          <w:szCs w:val="24"/>
        </w:rPr>
        <w:footnoteReference w:id="62"/>
      </w:r>
      <w:r w:rsidRPr="004C6C94">
        <w:rPr>
          <w:rFonts w:asciiTheme="majorBidi" w:eastAsiaTheme="minorHAnsi" w:hAnsiTheme="majorBidi" w:cstheme="majorBidi"/>
          <w:i/>
          <w:iCs/>
          <w:sz w:val="24"/>
          <w:szCs w:val="24"/>
        </w:rPr>
        <w:t xml:space="preserve"> Bersyukurlah kepadaku dan kepada dua orang ibu bapakmu, Hanya kepada-Kulah kembalimu.</w:t>
      </w:r>
      <w:r w:rsidRPr="004C6C94">
        <w:rPr>
          <w:rFonts w:asciiTheme="majorBidi" w:eastAsiaTheme="minorHAnsi" w:hAnsiTheme="majorBidi" w:cstheme="majorBidi"/>
          <w:sz w:val="24"/>
          <w:szCs w:val="24"/>
        </w:rPr>
        <w:t>(QS. Luqman/31: 14)</w:t>
      </w:r>
    </w:p>
    <w:p w:rsidR="004C6C94" w:rsidRDefault="004C6C94" w:rsidP="004C6C94">
      <w:pPr>
        <w:pStyle w:val="ListParagraph"/>
        <w:autoSpaceDE w:val="0"/>
        <w:autoSpaceDN w:val="0"/>
        <w:adjustRightInd w:val="0"/>
        <w:spacing w:after="0" w:line="240" w:lineRule="auto"/>
        <w:ind w:left="1560"/>
        <w:jc w:val="both"/>
        <w:rPr>
          <w:rFonts w:asciiTheme="majorBidi" w:eastAsiaTheme="minorHAnsi" w:hAnsiTheme="majorBidi" w:cstheme="majorBidi"/>
          <w:sz w:val="24"/>
          <w:szCs w:val="24"/>
        </w:rPr>
      </w:pPr>
    </w:p>
    <w:p w:rsidR="004C6C94" w:rsidRPr="006818A9" w:rsidRDefault="004C6C94" w:rsidP="006818A9">
      <w:pPr>
        <w:pStyle w:val="ListParagraph"/>
        <w:tabs>
          <w:tab w:val="left" w:pos="2552"/>
        </w:tabs>
        <w:autoSpaceDE w:val="0"/>
        <w:autoSpaceDN w:val="0"/>
        <w:adjustRightInd w:val="0"/>
        <w:spacing w:after="0" w:line="480" w:lineRule="auto"/>
        <w:ind w:left="1985"/>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r w:rsidRPr="004C6C94">
        <w:rPr>
          <w:rFonts w:asciiTheme="majorBidi" w:eastAsiaTheme="minorHAnsi" w:hAnsiTheme="majorBidi" w:cstheme="majorBidi"/>
          <w:sz w:val="24"/>
          <w:szCs w:val="24"/>
        </w:rPr>
        <w:t>Ayat tersebut menjelaskan tentang ketaatan anak terhadap orang tua. Perintah berbakti kepada oran tua ini tentu tidak lepas dari kasih saying orang tua itu sendiri terhadap anknya, bagaimana orang tua mendidik anaknya agar mereka berbakti kepad keduanya.</w:t>
      </w:r>
      <w:r w:rsidR="007A0E29">
        <w:rPr>
          <w:rFonts w:asciiTheme="majorBidi" w:eastAsiaTheme="minorHAnsi" w:hAnsiTheme="majorBidi" w:cstheme="majorBidi"/>
          <w:sz w:val="24"/>
          <w:szCs w:val="24"/>
        </w:rPr>
        <w:t xml:space="preserve"> Berbuat baik terhadap orang tua tidak hanya ketika mereka hidup, tetapi terus berlansung walaupun mereka telah meninggal dunia dengan cara mendo’akan dan meminta ampunan untuk mereka.</w:t>
      </w:r>
    </w:p>
    <w:p w:rsidR="00403908" w:rsidRDefault="007A0E29" w:rsidP="00C75761">
      <w:pPr>
        <w:pStyle w:val="ListParagraph"/>
        <w:numPr>
          <w:ilvl w:val="0"/>
          <w:numId w:val="10"/>
        </w:numPr>
        <w:autoSpaceDE w:val="0"/>
        <w:autoSpaceDN w:val="0"/>
        <w:adjustRightInd w:val="0"/>
        <w:spacing w:after="0" w:line="480" w:lineRule="auto"/>
        <w:ind w:left="1985" w:hanging="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Akhlak kepada diri sendiri, seperti sabar, adalah prilaku seseorang terhadap dirinya sendiri sebagai hasil dari pengendalian nafsu dan penerimaan terhadap apa yang menimpanya. Sabar di ungkapkan ketika melaksanakan perintah, menjauhi larangan dan ketika di timpa musibah dari Allah SWT. firman Allah yang berbunyi.</w:t>
      </w:r>
    </w:p>
    <w:p w:rsidR="007A0E29" w:rsidRPr="00B83211" w:rsidRDefault="007A0E29" w:rsidP="00D45245">
      <w:pPr>
        <w:pStyle w:val="ListParagraph"/>
        <w:autoSpaceDE w:val="0"/>
        <w:autoSpaceDN w:val="0"/>
        <w:bidi/>
        <w:adjustRightInd w:val="0"/>
        <w:spacing w:after="0" w:line="240" w:lineRule="auto"/>
        <w:ind w:left="49" w:right="1560"/>
        <w:jc w:val="both"/>
        <w:rPr>
          <w:rFonts w:ascii="Traditional Arabic" w:eastAsiaTheme="minorHAnsi" w:hAnsi="Traditional Arabic" w:cs="Traditional Arabic"/>
          <w:sz w:val="32"/>
          <w:szCs w:val="32"/>
          <w:rtl/>
        </w:rPr>
      </w:pPr>
      <w:r w:rsidRPr="00B83211">
        <w:rPr>
          <w:rFonts w:ascii="Traditional Arabic" w:eastAsiaTheme="minorHAnsi" w:hAnsi="Traditional Arabic" w:cs="Traditional Arabic"/>
          <w:sz w:val="32"/>
          <w:szCs w:val="32"/>
        </w:rPr>
        <w:lastRenderedPageBreak/>
        <w:sym w:font="HQPB4" w:char="F034"/>
      </w:r>
      <w:r w:rsidRPr="00B83211">
        <w:rPr>
          <w:rFonts w:ascii="Traditional Arabic" w:eastAsiaTheme="minorHAnsi" w:hAnsi="Traditional Arabic" w:cs="Traditional Arabic"/>
          <w:sz w:val="32"/>
          <w:szCs w:val="32"/>
        </w:rPr>
        <w:sym w:font="HQPB5" w:char="F021"/>
      </w:r>
      <w:r w:rsidRPr="00B83211">
        <w:rPr>
          <w:rFonts w:ascii="Traditional Arabic" w:eastAsiaTheme="minorHAnsi" w:hAnsi="Traditional Arabic" w:cs="Traditional Arabic"/>
          <w:sz w:val="32"/>
          <w:szCs w:val="32"/>
        </w:rPr>
        <w:sym w:font="HQPB1" w:char="F024"/>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5A"/>
      </w:r>
      <w:r w:rsidRPr="00B83211">
        <w:rPr>
          <w:rFonts w:ascii="Traditional Arabic" w:eastAsiaTheme="minorHAnsi" w:hAnsi="Traditional Arabic" w:cs="Traditional Arabic"/>
          <w:sz w:val="32"/>
          <w:szCs w:val="32"/>
        </w:rPr>
        <w:sym w:font="HQPB4" w:char="F0AD"/>
      </w:r>
      <w:r w:rsidRPr="00B83211">
        <w:rPr>
          <w:rFonts w:ascii="Traditional Arabic" w:eastAsiaTheme="minorHAnsi" w:hAnsi="Traditional Arabic" w:cs="Traditional Arabic"/>
          <w:sz w:val="32"/>
          <w:szCs w:val="32"/>
        </w:rPr>
        <w:sym w:font="HQPB1" w:char="F02F"/>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1" w:char="F091"/>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4" w:char="F0F9"/>
      </w:r>
      <w:r w:rsidRPr="00B83211">
        <w:rPr>
          <w:rFonts w:ascii="Traditional Arabic" w:eastAsiaTheme="minorHAnsi" w:hAnsi="Traditional Arabic" w:cs="Traditional Arabic"/>
          <w:sz w:val="32"/>
          <w:szCs w:val="32"/>
        </w:rPr>
        <w:sym w:font="HQPB1" w:char="F0F8"/>
      </w:r>
      <w:r w:rsidRPr="00B83211">
        <w:rPr>
          <w:rFonts w:ascii="Traditional Arabic" w:eastAsiaTheme="minorHAnsi" w:hAnsi="Traditional Arabic" w:cs="Traditional Arabic"/>
          <w:sz w:val="32"/>
          <w:szCs w:val="32"/>
        </w:rPr>
        <w:sym w:font="HQPB4" w:char="F0CC"/>
      </w:r>
      <w:r w:rsidRPr="00B83211">
        <w:rPr>
          <w:rFonts w:ascii="Traditional Arabic" w:eastAsiaTheme="minorHAnsi" w:hAnsi="Traditional Arabic" w:cs="Traditional Arabic"/>
          <w:sz w:val="32"/>
          <w:szCs w:val="32"/>
        </w:rPr>
        <w:sym w:font="HQPB1" w:char="F08D"/>
      </w:r>
      <w:r w:rsidRPr="00B83211">
        <w:rPr>
          <w:rFonts w:ascii="Traditional Arabic" w:eastAsiaTheme="minorHAnsi" w:hAnsi="Traditional Arabic" w:cs="Traditional Arabic"/>
          <w:sz w:val="32"/>
          <w:szCs w:val="32"/>
        </w:rPr>
        <w:sym w:font="HQPB4" w:char="F0F8"/>
      </w:r>
      <w:r w:rsidRPr="00B83211">
        <w:rPr>
          <w:rFonts w:ascii="Traditional Arabic" w:eastAsiaTheme="minorHAnsi" w:hAnsi="Traditional Arabic" w:cs="Traditional Arabic"/>
          <w:sz w:val="32"/>
          <w:szCs w:val="32"/>
        </w:rPr>
        <w:sym w:font="HQPB1" w:char="F0F9"/>
      </w:r>
      <w:r w:rsidRPr="00B83211">
        <w:rPr>
          <w:rFonts w:ascii="Traditional Arabic" w:eastAsiaTheme="minorHAnsi" w:hAnsi="Traditional Arabic" w:cs="Traditional Arabic"/>
          <w:sz w:val="32"/>
          <w:szCs w:val="32"/>
        </w:rPr>
        <w:sym w:font="HQPB5" w:char="F072"/>
      </w:r>
      <w:r w:rsidRPr="00B83211">
        <w:rPr>
          <w:rFonts w:ascii="Traditional Arabic" w:eastAsiaTheme="minorHAnsi" w:hAnsi="Traditional Arabic" w:cs="Traditional Arabic"/>
          <w:sz w:val="32"/>
          <w:szCs w:val="32"/>
        </w:rPr>
        <w:sym w:font="HQPB1" w:char="F026"/>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1" w:char="F024"/>
      </w:r>
      <w:r w:rsidRPr="00B83211">
        <w:rPr>
          <w:rFonts w:ascii="Traditional Arabic" w:eastAsiaTheme="minorHAnsi" w:hAnsi="Traditional Arabic" w:cs="Traditional Arabic"/>
          <w:sz w:val="32"/>
          <w:szCs w:val="32"/>
        </w:rPr>
        <w:sym w:font="HQPB5" w:char="F06F"/>
      </w:r>
      <w:r w:rsidRPr="00B83211">
        <w:rPr>
          <w:rFonts w:ascii="Traditional Arabic" w:eastAsiaTheme="minorHAnsi" w:hAnsi="Traditional Arabic" w:cs="Traditional Arabic"/>
          <w:sz w:val="32"/>
          <w:szCs w:val="32"/>
        </w:rPr>
        <w:sym w:font="HQPB2" w:char="F059"/>
      </w:r>
      <w:r w:rsidRPr="00B83211">
        <w:rPr>
          <w:rFonts w:ascii="Traditional Arabic" w:eastAsiaTheme="minorHAnsi" w:hAnsi="Traditional Arabic" w:cs="Traditional Arabic"/>
          <w:sz w:val="32"/>
          <w:szCs w:val="32"/>
        </w:rPr>
        <w:sym w:font="HQPB4" w:char="F0F8"/>
      </w:r>
      <w:r w:rsidRPr="00B83211">
        <w:rPr>
          <w:rFonts w:ascii="Traditional Arabic" w:eastAsiaTheme="minorHAnsi" w:hAnsi="Traditional Arabic" w:cs="Traditional Arabic"/>
          <w:sz w:val="32"/>
          <w:szCs w:val="32"/>
        </w:rPr>
        <w:sym w:font="HQPB2" w:char="F08B"/>
      </w:r>
      <w:r w:rsidRPr="00B83211">
        <w:rPr>
          <w:rFonts w:ascii="Traditional Arabic" w:eastAsiaTheme="minorHAnsi" w:hAnsi="Traditional Arabic" w:cs="Traditional Arabic"/>
          <w:sz w:val="32"/>
          <w:szCs w:val="32"/>
        </w:rPr>
        <w:sym w:font="HQPB5" w:char="F06E"/>
      </w:r>
      <w:r w:rsidRPr="00B83211">
        <w:rPr>
          <w:rFonts w:ascii="Traditional Arabic" w:eastAsiaTheme="minorHAnsi" w:hAnsi="Traditional Arabic" w:cs="Traditional Arabic"/>
          <w:sz w:val="32"/>
          <w:szCs w:val="32"/>
        </w:rPr>
        <w:sym w:font="HQPB2" w:char="F03D"/>
      </w:r>
      <w:r w:rsidRPr="00B83211">
        <w:rPr>
          <w:rFonts w:ascii="Traditional Arabic" w:eastAsiaTheme="minorHAnsi" w:hAnsi="Traditional Arabic" w:cs="Traditional Arabic"/>
          <w:sz w:val="32"/>
          <w:szCs w:val="32"/>
        </w:rPr>
        <w:sym w:font="HQPB5" w:char="F074"/>
      </w:r>
      <w:r w:rsidRPr="00B83211">
        <w:rPr>
          <w:rFonts w:ascii="Traditional Arabic" w:eastAsiaTheme="minorHAnsi" w:hAnsi="Traditional Arabic" w:cs="Traditional Arabic"/>
          <w:sz w:val="32"/>
          <w:szCs w:val="32"/>
        </w:rPr>
        <w:sym w:font="HQPB1" w:char="F0E3"/>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1" w:char="F023"/>
      </w:r>
      <w:r w:rsidRPr="00B83211">
        <w:rPr>
          <w:rFonts w:ascii="Traditional Arabic" w:eastAsiaTheme="minorHAnsi" w:hAnsi="Traditional Arabic" w:cs="Traditional Arabic"/>
          <w:sz w:val="32"/>
          <w:szCs w:val="32"/>
        </w:rPr>
        <w:sym w:font="HQPB4" w:char="F05A"/>
      </w:r>
      <w:r w:rsidRPr="00B83211">
        <w:rPr>
          <w:rFonts w:ascii="Traditional Arabic" w:eastAsiaTheme="minorHAnsi" w:hAnsi="Traditional Arabic" w:cs="Traditional Arabic"/>
          <w:sz w:val="32"/>
          <w:szCs w:val="32"/>
        </w:rPr>
        <w:sym w:font="HQPB1" w:char="F08E"/>
      </w:r>
      <w:r w:rsidRPr="00B83211">
        <w:rPr>
          <w:rFonts w:ascii="Traditional Arabic" w:eastAsiaTheme="minorHAnsi" w:hAnsi="Traditional Arabic" w:cs="Traditional Arabic"/>
          <w:sz w:val="32"/>
          <w:szCs w:val="32"/>
        </w:rPr>
        <w:sym w:font="HQPB4" w:char="F0F6"/>
      </w:r>
      <w:r w:rsidRPr="00B83211">
        <w:rPr>
          <w:rFonts w:ascii="Traditional Arabic" w:eastAsiaTheme="minorHAnsi" w:hAnsi="Traditional Arabic" w:cs="Traditional Arabic"/>
          <w:sz w:val="32"/>
          <w:szCs w:val="32"/>
        </w:rPr>
        <w:sym w:font="HQPB1" w:char="F039"/>
      </w:r>
      <w:r w:rsidRPr="00B83211">
        <w:rPr>
          <w:rFonts w:ascii="Traditional Arabic" w:eastAsiaTheme="minorHAnsi" w:hAnsi="Traditional Arabic" w:cs="Traditional Arabic"/>
          <w:sz w:val="32"/>
          <w:szCs w:val="32"/>
        </w:rPr>
        <w:sym w:font="HQPB5" w:char="F07C"/>
      </w:r>
      <w:r w:rsidRPr="00B83211">
        <w:rPr>
          <w:rFonts w:ascii="Traditional Arabic" w:eastAsiaTheme="minorHAnsi" w:hAnsi="Traditional Arabic" w:cs="Traditional Arabic"/>
          <w:sz w:val="32"/>
          <w:szCs w:val="32"/>
        </w:rPr>
        <w:sym w:font="HQPB1" w:char="F0B9"/>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1" w:char="F024"/>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5A"/>
      </w:r>
      <w:r w:rsidRPr="00B83211">
        <w:rPr>
          <w:rFonts w:ascii="Traditional Arabic" w:eastAsiaTheme="minorHAnsi" w:hAnsi="Traditional Arabic" w:cs="Traditional Arabic"/>
          <w:sz w:val="32"/>
          <w:szCs w:val="32"/>
        </w:rPr>
        <w:sym w:font="HQPB4" w:char="F0A9"/>
      </w:r>
      <w:r w:rsidRPr="00B83211">
        <w:rPr>
          <w:rFonts w:ascii="Traditional Arabic" w:eastAsiaTheme="minorHAnsi" w:hAnsi="Traditional Arabic" w:cs="Traditional Arabic"/>
          <w:sz w:val="32"/>
          <w:szCs w:val="32"/>
        </w:rPr>
        <w:sym w:font="HQPB1" w:char="F0F9"/>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71"/>
      </w:r>
      <w:r w:rsidRPr="00B83211">
        <w:rPr>
          <w:rFonts w:ascii="Traditional Arabic" w:eastAsiaTheme="minorHAnsi" w:hAnsi="Traditional Arabic" w:cs="Traditional Arabic"/>
          <w:sz w:val="32"/>
          <w:szCs w:val="32"/>
        </w:rPr>
        <w:sym w:font="HQPB5" w:char="F073"/>
      </w:r>
      <w:r w:rsidRPr="00B83211">
        <w:rPr>
          <w:rFonts w:ascii="Traditional Arabic" w:eastAsiaTheme="minorHAnsi" w:hAnsi="Traditional Arabic" w:cs="Traditional Arabic"/>
          <w:sz w:val="32"/>
          <w:szCs w:val="32"/>
        </w:rPr>
        <w:sym w:font="HQPB1" w:char="F03F"/>
      </w:r>
      <w:r w:rsidRPr="00B83211">
        <w:rPr>
          <w:rFonts w:ascii="Traditional Arabic" w:eastAsiaTheme="minorHAnsi" w:hAnsi="Traditional Arabic" w:cs="Traditional Arabic"/>
          <w:sz w:val="32"/>
          <w:szCs w:val="32"/>
        </w:rPr>
        <w:sym w:font="HQPB5" w:char="F075"/>
      </w:r>
      <w:r w:rsidRPr="00B83211">
        <w:rPr>
          <w:rFonts w:ascii="Traditional Arabic" w:eastAsiaTheme="minorHAnsi" w:hAnsi="Traditional Arabic" w:cs="Traditional Arabic"/>
          <w:sz w:val="32"/>
          <w:szCs w:val="32"/>
        </w:rPr>
        <w:sym w:font="HQPB2" w:char="F072"/>
      </w:r>
      <w:r w:rsidRPr="00B83211">
        <w:rPr>
          <w:rFonts w:ascii="Traditional Arabic" w:eastAsiaTheme="minorHAnsi" w:hAnsi="Traditional Arabic" w:cs="Traditional Arabic"/>
          <w:sz w:val="32"/>
          <w:szCs w:val="32"/>
          <w:rtl/>
        </w:rPr>
        <w:t xml:space="preserve"> </w:t>
      </w:r>
      <w:r w:rsidRPr="00B83211">
        <w:rPr>
          <w:rFonts w:ascii="Traditional Arabic" w:eastAsiaTheme="minorHAnsi" w:hAnsi="Traditional Arabic" w:cs="Traditional Arabic"/>
          <w:sz w:val="32"/>
          <w:szCs w:val="32"/>
        </w:rPr>
        <w:sym w:font="HQPB5" w:char="F074"/>
      </w:r>
      <w:r w:rsidRPr="00B83211">
        <w:rPr>
          <w:rFonts w:ascii="Traditional Arabic" w:eastAsiaTheme="minorHAnsi" w:hAnsi="Traditional Arabic" w:cs="Traditional Arabic"/>
          <w:sz w:val="32"/>
          <w:szCs w:val="32"/>
        </w:rPr>
        <w:sym w:font="HQPB2" w:char="F0FB"/>
      </w:r>
      <w:r w:rsidRPr="00B83211">
        <w:rPr>
          <w:rFonts w:ascii="Traditional Arabic" w:eastAsiaTheme="minorHAnsi" w:hAnsi="Traditional Arabic" w:cs="Traditional Arabic"/>
          <w:sz w:val="32"/>
          <w:szCs w:val="32"/>
        </w:rPr>
        <w:sym w:font="HQPB2" w:char="F0FC"/>
      </w:r>
      <w:r w:rsidRPr="00B83211">
        <w:rPr>
          <w:rFonts w:ascii="Traditional Arabic" w:eastAsiaTheme="minorHAnsi" w:hAnsi="Traditional Arabic" w:cs="Traditional Arabic"/>
          <w:sz w:val="32"/>
          <w:szCs w:val="32"/>
        </w:rPr>
        <w:sym w:font="HQPB4" w:char="F0CF"/>
      </w:r>
      <w:r w:rsidRPr="00B83211">
        <w:rPr>
          <w:rFonts w:ascii="Traditional Arabic" w:eastAsiaTheme="minorHAnsi" w:hAnsi="Traditional Arabic" w:cs="Traditional Arabic"/>
          <w:sz w:val="32"/>
          <w:szCs w:val="32"/>
        </w:rPr>
        <w:sym w:font="HQPB2" w:char="F04A"/>
      </w:r>
      <w:r w:rsidRPr="00B83211">
        <w:rPr>
          <w:rFonts w:ascii="Traditional Arabic" w:eastAsiaTheme="minorHAnsi" w:hAnsi="Traditional Arabic" w:cs="Traditional Arabic"/>
          <w:sz w:val="32"/>
          <w:szCs w:val="32"/>
        </w:rPr>
        <w:sym w:font="HQPB4" w:char="F0CE"/>
      </w:r>
      <w:r w:rsidRPr="00B83211">
        <w:rPr>
          <w:rFonts w:ascii="Traditional Arabic" w:eastAsiaTheme="minorHAnsi" w:hAnsi="Traditional Arabic" w:cs="Traditional Arabic"/>
          <w:sz w:val="32"/>
          <w:szCs w:val="32"/>
        </w:rPr>
        <w:sym w:font="HQPB2" w:char="F03D"/>
      </w:r>
      <w:r w:rsidRPr="00B83211">
        <w:rPr>
          <w:rFonts w:ascii="Traditional Arabic" w:eastAsiaTheme="minorHAnsi" w:hAnsi="Traditional Arabic" w:cs="Traditional Arabic"/>
          <w:sz w:val="32"/>
          <w:szCs w:val="32"/>
        </w:rPr>
        <w:sym w:font="HQPB4" w:char="F0F3"/>
      </w:r>
      <w:r w:rsidRPr="00B83211">
        <w:rPr>
          <w:rFonts w:ascii="Traditional Arabic" w:eastAsiaTheme="minorHAnsi" w:hAnsi="Traditional Arabic" w:cs="Traditional Arabic"/>
          <w:sz w:val="32"/>
          <w:szCs w:val="32"/>
        </w:rPr>
        <w:sym w:font="HQPB1" w:char="F0A1"/>
      </w:r>
      <w:r w:rsidRPr="00B83211">
        <w:rPr>
          <w:rFonts w:ascii="Traditional Arabic" w:eastAsiaTheme="minorHAnsi" w:hAnsi="Traditional Arabic" w:cs="Traditional Arabic"/>
          <w:sz w:val="32"/>
          <w:szCs w:val="32"/>
        </w:rPr>
        <w:sym w:font="HQPB4" w:char="F0E3"/>
      </w:r>
      <w:r w:rsidRPr="00B83211">
        <w:rPr>
          <w:rFonts w:ascii="Traditional Arabic" w:eastAsiaTheme="minorHAnsi" w:hAnsi="Traditional Arabic" w:cs="Traditional Arabic"/>
          <w:sz w:val="32"/>
          <w:szCs w:val="32"/>
        </w:rPr>
        <w:sym w:font="HQPB2" w:char="F042"/>
      </w:r>
      <w:r w:rsidRPr="00B83211">
        <w:rPr>
          <w:rFonts w:ascii="Traditional Arabic" w:eastAsiaTheme="minorHAnsi" w:hAnsi="Traditional Arabic" w:cs="Traditional Arabic"/>
          <w:sz w:val="32"/>
          <w:szCs w:val="32"/>
          <w:rtl/>
        </w:rPr>
        <w:t xml:space="preserve"> </w:t>
      </w:r>
    </w:p>
    <w:p w:rsidR="007A0E29" w:rsidRDefault="007A0E29" w:rsidP="006818A9">
      <w:pPr>
        <w:pStyle w:val="ListParagraph"/>
        <w:autoSpaceDE w:val="0"/>
        <w:autoSpaceDN w:val="0"/>
        <w:adjustRightInd w:val="0"/>
        <w:spacing w:after="0" w:line="240" w:lineRule="auto"/>
        <w:ind w:left="1985"/>
        <w:jc w:val="both"/>
        <w:rPr>
          <w:rFonts w:asciiTheme="majorBidi" w:eastAsiaTheme="minorHAnsi" w:hAnsiTheme="majorBidi" w:cstheme="majorBidi"/>
          <w:sz w:val="24"/>
          <w:szCs w:val="24"/>
        </w:rPr>
      </w:pPr>
      <w:r w:rsidRPr="007A0E29">
        <w:rPr>
          <w:rFonts w:asciiTheme="majorBidi" w:eastAsiaTheme="minorHAnsi" w:hAnsiTheme="majorBidi" w:cstheme="majorBidi"/>
          <w:i/>
          <w:iCs/>
          <w:sz w:val="24"/>
          <w:szCs w:val="24"/>
        </w:rPr>
        <w:t>"Ya Tuhan kami, limpahkanlah kesabaran kepada kami dan wafatkanlah kami dalam keadaan berserah diri (kepada-Mu)".</w:t>
      </w:r>
      <w:r w:rsidR="005F6768">
        <w:rPr>
          <w:rStyle w:val="FootnoteReference"/>
          <w:rFonts w:asciiTheme="majorBidi" w:eastAsiaTheme="minorHAnsi" w:hAnsiTheme="majorBidi"/>
          <w:i/>
          <w:iCs/>
          <w:sz w:val="24"/>
          <w:szCs w:val="24"/>
        </w:rPr>
        <w:footnoteReference w:id="63"/>
      </w:r>
      <w:r w:rsidRPr="007A0E29">
        <w:rPr>
          <w:rFonts w:asciiTheme="majorBidi" w:eastAsiaTheme="minorHAnsi" w:hAnsiTheme="majorBidi" w:cstheme="majorBidi"/>
          <w:i/>
          <w:iCs/>
          <w:sz w:val="24"/>
          <w:szCs w:val="24"/>
        </w:rPr>
        <w:t xml:space="preserve"> </w:t>
      </w:r>
      <w:r w:rsidRPr="007A0E29">
        <w:rPr>
          <w:rFonts w:asciiTheme="majorBidi" w:eastAsiaTheme="minorHAnsi" w:hAnsiTheme="majorBidi" w:cstheme="majorBidi"/>
          <w:sz w:val="24"/>
          <w:szCs w:val="24"/>
        </w:rPr>
        <w:t>(QS. al-A’raf: 126)</w:t>
      </w:r>
    </w:p>
    <w:p w:rsidR="00D45245" w:rsidRPr="007A0E29" w:rsidRDefault="00D45245" w:rsidP="00D45245">
      <w:pPr>
        <w:pStyle w:val="ListParagraph"/>
        <w:autoSpaceDE w:val="0"/>
        <w:autoSpaceDN w:val="0"/>
        <w:adjustRightInd w:val="0"/>
        <w:spacing w:after="0" w:line="240" w:lineRule="auto"/>
        <w:ind w:left="1560"/>
        <w:jc w:val="both"/>
        <w:rPr>
          <w:rFonts w:asciiTheme="majorBidi" w:eastAsiaTheme="minorHAnsi" w:hAnsiTheme="majorBidi" w:cstheme="majorBidi"/>
          <w:i/>
          <w:iCs/>
          <w:sz w:val="24"/>
          <w:szCs w:val="24"/>
        </w:rPr>
      </w:pPr>
    </w:p>
    <w:p w:rsidR="007A0E29" w:rsidRPr="007A0E29" w:rsidRDefault="00B83211" w:rsidP="006818A9">
      <w:pPr>
        <w:pStyle w:val="ListParagraph"/>
        <w:tabs>
          <w:tab w:val="left" w:pos="2552"/>
        </w:tabs>
        <w:autoSpaceDE w:val="0"/>
        <w:autoSpaceDN w:val="0"/>
        <w:adjustRightInd w:val="0"/>
        <w:spacing w:after="0" w:line="480" w:lineRule="auto"/>
        <w:ind w:left="1985"/>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r w:rsidR="007A0E29">
        <w:rPr>
          <w:rFonts w:asciiTheme="majorBidi" w:eastAsiaTheme="minorHAnsi" w:hAnsiTheme="majorBidi" w:cstheme="majorBidi"/>
          <w:sz w:val="24"/>
          <w:szCs w:val="24"/>
        </w:rPr>
        <w:t>Ayat di atas merupakan do’anya orang-orang muslim yang mendapat cobaan dan acaman dari pemimpin zalim. Mereka meminta ke Allah SWT. agar di berikan kesabaran ketika memerangi pemimpin yang zalim.</w:t>
      </w:r>
    </w:p>
    <w:p w:rsidR="007A0E29" w:rsidRDefault="007A0E29" w:rsidP="00C75761">
      <w:pPr>
        <w:pStyle w:val="ListParagraph"/>
        <w:numPr>
          <w:ilvl w:val="0"/>
          <w:numId w:val="10"/>
        </w:numPr>
        <w:autoSpaceDE w:val="0"/>
        <w:autoSpaceDN w:val="0"/>
        <w:adjustRightInd w:val="0"/>
        <w:spacing w:after="0" w:line="480" w:lineRule="auto"/>
        <w:ind w:left="1985" w:hanging="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Ahlak kepada keluarga, karib kerabat, seperti saling membina rasa cinta dan kasih saying dalam kehidupan keluarga, saling menunaikan kewajiban untuk memperoleh hak, dan saling membina hubngan silaturrahmi antar keluarga.</w:t>
      </w:r>
    </w:p>
    <w:p w:rsidR="007A0E29" w:rsidRDefault="007A0E29" w:rsidP="00C75761">
      <w:pPr>
        <w:pStyle w:val="ListParagraph"/>
        <w:numPr>
          <w:ilvl w:val="0"/>
          <w:numId w:val="10"/>
        </w:numPr>
        <w:autoSpaceDE w:val="0"/>
        <w:autoSpaceDN w:val="0"/>
        <w:adjustRightInd w:val="0"/>
        <w:spacing w:after="0" w:line="480" w:lineRule="auto"/>
        <w:ind w:left="1985" w:hanging="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Ahlak kepada tetangga, seperti saling tolong menolong ketika tetangga terkena musibah, saling menghormati, saling mengunjungi, dan saling menghindari pertengkaran yang mengakibatkan permusuhan.</w:t>
      </w:r>
    </w:p>
    <w:p w:rsidR="007B3CC0" w:rsidRPr="0050714D" w:rsidRDefault="007A0E29" w:rsidP="00C75761">
      <w:pPr>
        <w:pStyle w:val="ListParagraph"/>
        <w:numPr>
          <w:ilvl w:val="0"/>
          <w:numId w:val="10"/>
        </w:numPr>
        <w:autoSpaceDE w:val="0"/>
        <w:autoSpaceDN w:val="0"/>
        <w:adjustRightInd w:val="0"/>
        <w:spacing w:after="0" w:line="480" w:lineRule="auto"/>
        <w:ind w:left="1985" w:hanging="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Akhlak kepada masyarakat, seperti memuliakan tamu, menghormati norma yang berlaku dalam masyarakat, saling menolong dalam melakukan kebajikan dan takwa, dan menganjurkan anggota masyarakat termasuk diri sendiri </w:t>
      </w:r>
      <w:r w:rsidR="0050714D">
        <w:rPr>
          <w:rFonts w:asciiTheme="majorBidi" w:eastAsiaTheme="minorHAnsi" w:hAnsiTheme="majorBidi" w:cstheme="majorBidi"/>
          <w:sz w:val="24"/>
          <w:szCs w:val="24"/>
        </w:rPr>
        <w:t xml:space="preserve">untuk </w:t>
      </w:r>
      <w:r w:rsidR="0050714D">
        <w:rPr>
          <w:rFonts w:asciiTheme="majorBidi" w:eastAsiaTheme="minorHAnsi" w:hAnsiTheme="majorBidi" w:cstheme="majorBidi"/>
          <w:sz w:val="24"/>
          <w:szCs w:val="24"/>
        </w:rPr>
        <w:lastRenderedPageBreak/>
        <w:t>berbuat baik dan mencegah diri dari melakukan perbuatan dosa (larangan Allah SWT).</w:t>
      </w:r>
    </w:p>
    <w:p w:rsidR="00217753" w:rsidRPr="00FA6F9B" w:rsidRDefault="00217753" w:rsidP="00C75761">
      <w:pPr>
        <w:pStyle w:val="ListParagraph"/>
        <w:numPr>
          <w:ilvl w:val="0"/>
          <w:numId w:val="10"/>
        </w:numPr>
        <w:autoSpaceDE w:val="0"/>
        <w:autoSpaceDN w:val="0"/>
        <w:adjustRightInd w:val="0"/>
        <w:spacing w:after="0" w:line="480" w:lineRule="auto"/>
        <w:ind w:left="1985" w:hanging="425"/>
        <w:jc w:val="both"/>
        <w:rPr>
          <w:rFonts w:asciiTheme="majorBidi" w:eastAsiaTheme="minorHAnsi" w:hAnsiTheme="majorBidi" w:cstheme="majorBidi"/>
          <w:sz w:val="24"/>
          <w:szCs w:val="24"/>
        </w:rPr>
      </w:pPr>
      <w:r w:rsidRPr="00FA6F9B">
        <w:rPr>
          <w:rFonts w:asciiTheme="majorBidi" w:eastAsiaTheme="minorHAnsi" w:hAnsiTheme="majorBidi" w:cstheme="majorBidi"/>
          <w:sz w:val="24"/>
          <w:szCs w:val="24"/>
        </w:rPr>
        <w:t>Akhlak terhadap lingkungan</w:t>
      </w:r>
    </w:p>
    <w:p w:rsidR="0050714D" w:rsidRPr="0050714D" w:rsidRDefault="006818A9" w:rsidP="006818A9">
      <w:pPr>
        <w:pStyle w:val="ListParagraph"/>
        <w:tabs>
          <w:tab w:val="left" w:pos="2552"/>
        </w:tabs>
        <w:autoSpaceDE w:val="0"/>
        <w:autoSpaceDN w:val="0"/>
        <w:adjustRightInd w:val="0"/>
        <w:spacing w:after="0" w:line="480" w:lineRule="auto"/>
        <w:ind w:left="1985"/>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t>Akh</w:t>
      </w:r>
      <w:r w:rsidR="0050714D">
        <w:rPr>
          <w:rFonts w:asciiTheme="majorBidi" w:eastAsiaTheme="minorHAnsi" w:hAnsiTheme="majorBidi" w:cstheme="majorBidi"/>
          <w:sz w:val="24"/>
          <w:szCs w:val="24"/>
        </w:rPr>
        <w:t>lak terhadap lingkungan ini merupakan betuk kesadaran manusia terhadap kelestarian lingkungan hidup, menjaga dan memanfaatkan alam, terutama hewani nabati, untuk kepentingan manusia dan mahluk lainnya, saying pada sesama mahluk dan menggali potensi alam seoptimal mungkin demi kemaslahatan manusia dan alam sekitarnya.</w:t>
      </w:r>
      <w:r w:rsidR="003E4DC8">
        <w:rPr>
          <w:rStyle w:val="FootnoteReference"/>
          <w:rFonts w:asciiTheme="majorBidi" w:eastAsiaTheme="minorHAnsi" w:hAnsiTheme="majorBidi"/>
          <w:sz w:val="24"/>
          <w:szCs w:val="24"/>
        </w:rPr>
        <w:footnoteReference w:id="64"/>
      </w:r>
    </w:p>
    <w:sectPr w:rsidR="0050714D" w:rsidRPr="0050714D" w:rsidSect="00E65BD6">
      <w:headerReference w:type="default" r:id="rId8"/>
      <w:pgSz w:w="12240" w:h="15840" w:code="1"/>
      <w:pgMar w:top="2268" w:right="1701" w:bottom="1701" w:left="2268" w:header="720" w:footer="720" w:gutter="0"/>
      <w:pgNumType w:start="1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DC5" w:rsidRDefault="00967DC5" w:rsidP="009D63B4">
      <w:pPr>
        <w:spacing w:after="0" w:line="240" w:lineRule="auto"/>
      </w:pPr>
      <w:r>
        <w:separator/>
      </w:r>
    </w:p>
  </w:endnote>
  <w:endnote w:type="continuationSeparator" w:id="1">
    <w:p w:rsidR="00967DC5" w:rsidRDefault="00967DC5" w:rsidP="009D6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Farsi Simple Bold">
    <w:altName w:val="Times New Roman"/>
    <w:charset w:val="B2"/>
    <w:family w:val="auto"/>
    <w:pitch w:val="variable"/>
    <w:sig w:usb0="00002000"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DC5" w:rsidRDefault="00967DC5" w:rsidP="009D63B4">
      <w:pPr>
        <w:spacing w:after="0" w:line="240" w:lineRule="auto"/>
      </w:pPr>
      <w:r>
        <w:separator/>
      </w:r>
    </w:p>
  </w:footnote>
  <w:footnote w:type="continuationSeparator" w:id="1">
    <w:p w:rsidR="00967DC5" w:rsidRDefault="00967DC5" w:rsidP="009D63B4">
      <w:pPr>
        <w:spacing w:after="0" w:line="240" w:lineRule="auto"/>
      </w:pPr>
      <w:r>
        <w:continuationSeparator/>
      </w:r>
    </w:p>
  </w:footnote>
  <w:footnote w:id="2">
    <w:p w:rsidR="00A702E8" w:rsidRDefault="00A702E8" w:rsidP="00E97A95">
      <w:pPr>
        <w:pStyle w:val="FootnoteText"/>
        <w:tabs>
          <w:tab w:val="left" w:pos="720"/>
        </w:tabs>
        <w:jc w:val="both"/>
      </w:pPr>
      <w:r>
        <w:tab/>
      </w:r>
      <w:r>
        <w:rPr>
          <w:rStyle w:val="FootnoteReference"/>
        </w:rPr>
        <w:footnoteRef/>
      </w:r>
      <w:r>
        <w:t xml:space="preserve"> </w:t>
      </w:r>
      <w:r>
        <w:rPr>
          <w:rFonts w:ascii="Times New Roman" w:eastAsiaTheme="minorHAnsi" w:hAnsi="Times New Roman" w:cs="Times New Roman"/>
        </w:rPr>
        <w:t>Syaikh Imam A</w:t>
      </w:r>
      <w:r w:rsidRPr="00BF10B4">
        <w:rPr>
          <w:rFonts w:ascii="Times New Roman" w:eastAsiaTheme="minorHAnsi" w:hAnsi="Times New Roman" w:cs="Times New Roman"/>
        </w:rPr>
        <w:t xml:space="preserve">l-Qurthubi, </w:t>
      </w:r>
      <w:r w:rsidRPr="00BF10B4">
        <w:rPr>
          <w:rFonts w:ascii="Times New Roman" w:eastAsiaTheme="minorHAnsi" w:hAnsi="Times New Roman" w:cs="Times New Roman"/>
          <w:i/>
          <w:iCs/>
        </w:rPr>
        <w:t xml:space="preserve">Tafsir al-Qurthubi, </w:t>
      </w:r>
      <w:r w:rsidRPr="00E65BD6">
        <w:rPr>
          <w:rFonts w:ascii="Times New Roman" w:eastAsiaTheme="minorHAnsi" w:hAnsi="Times New Roman" w:cs="Times New Roman"/>
          <w:i/>
          <w:iCs/>
        </w:rPr>
        <w:t>terj. Dudi Rosyadi dan Faturrahman.</w:t>
      </w:r>
      <w:r>
        <w:rPr>
          <w:rFonts w:ascii="Times New Roman" w:eastAsiaTheme="minorHAnsi" w:hAnsi="Times New Roman" w:cs="Times New Roman"/>
        </w:rPr>
        <w:t xml:space="preserve"> </w:t>
      </w:r>
      <w:r w:rsidRPr="00BF10B4">
        <w:rPr>
          <w:rFonts w:ascii="Times New Roman" w:eastAsiaTheme="minorHAnsi" w:hAnsi="Times New Roman" w:cs="Times New Roman"/>
        </w:rPr>
        <w:t xml:space="preserve">(Jakarta: Pustaka Azzam, 2009), </w:t>
      </w:r>
      <w:r>
        <w:rPr>
          <w:rFonts w:ascii="Times New Roman" w:eastAsiaTheme="minorHAnsi" w:hAnsi="Times New Roman" w:cs="Times New Roman"/>
        </w:rPr>
        <w:t>hal. 542</w:t>
      </w:r>
    </w:p>
  </w:footnote>
  <w:footnote w:id="3">
    <w:p w:rsidR="00A702E8" w:rsidRPr="00E97A95" w:rsidRDefault="00A702E8" w:rsidP="00E97A95">
      <w:pPr>
        <w:tabs>
          <w:tab w:val="left" w:pos="720"/>
        </w:tabs>
        <w:autoSpaceDE w:val="0"/>
        <w:autoSpaceDN w:val="0"/>
        <w:adjustRightInd w:val="0"/>
        <w:spacing w:after="0" w:line="240" w:lineRule="auto"/>
        <w:jc w:val="both"/>
        <w:rPr>
          <w:rFonts w:ascii="Times New Roman" w:eastAsiaTheme="minorHAnsi" w:hAnsi="Times New Roman" w:cs="Times New Roman"/>
          <w:sz w:val="20"/>
          <w:szCs w:val="20"/>
        </w:rPr>
      </w:pPr>
      <w:r>
        <w:rPr>
          <w:rFonts w:ascii="Times New Roman" w:hAnsi="Times New Roman" w:cs="Times New Roman"/>
          <w:sz w:val="20"/>
          <w:szCs w:val="20"/>
        </w:rPr>
        <w:tab/>
      </w:r>
      <w:r w:rsidRPr="00E97A95">
        <w:rPr>
          <w:rStyle w:val="FootnoteReference"/>
          <w:rFonts w:ascii="Times New Roman" w:hAnsi="Times New Roman"/>
          <w:sz w:val="20"/>
          <w:szCs w:val="20"/>
        </w:rPr>
        <w:footnoteRef/>
      </w:r>
      <w:r w:rsidRPr="00E97A95">
        <w:rPr>
          <w:rFonts w:ascii="Times New Roman" w:hAnsi="Times New Roman" w:cs="Times New Roman"/>
          <w:sz w:val="20"/>
          <w:szCs w:val="20"/>
        </w:rPr>
        <w:t xml:space="preserve"> </w:t>
      </w:r>
      <w:r w:rsidRPr="00E97A95">
        <w:rPr>
          <w:rFonts w:ascii="Times New Roman" w:eastAsiaTheme="minorHAnsi" w:hAnsi="Times New Roman" w:cs="Times New Roman"/>
          <w:sz w:val="20"/>
          <w:szCs w:val="20"/>
        </w:rPr>
        <w:t xml:space="preserve">Teungku Muhammad Hasbi as-Shiddieqy, </w:t>
      </w:r>
      <w:r>
        <w:rPr>
          <w:rFonts w:ascii="Times New Roman" w:eastAsiaTheme="minorHAnsi" w:hAnsi="Times New Roman" w:cs="Times New Roman"/>
          <w:i/>
          <w:iCs/>
          <w:sz w:val="20"/>
          <w:szCs w:val="20"/>
        </w:rPr>
        <w:t>Tafsir Al-Qur’an Majid An-Nuur,</w:t>
      </w:r>
      <w:r w:rsidRPr="00E97A95">
        <w:rPr>
          <w:rFonts w:ascii="Times New Roman" w:eastAsiaTheme="minorHAnsi" w:hAnsi="Times New Roman" w:cs="Times New Roman"/>
          <w:i/>
          <w:iCs/>
          <w:sz w:val="20"/>
          <w:szCs w:val="20"/>
        </w:rPr>
        <w:t xml:space="preserve"> </w:t>
      </w:r>
      <w:r>
        <w:rPr>
          <w:rFonts w:ascii="Times New Roman" w:eastAsiaTheme="minorHAnsi" w:hAnsi="Times New Roman" w:cs="Times New Roman"/>
          <w:sz w:val="20"/>
          <w:szCs w:val="20"/>
        </w:rPr>
        <w:t xml:space="preserve">Volume 5, tp. Th. </w:t>
      </w:r>
      <w:r w:rsidRPr="00E97A95">
        <w:rPr>
          <w:rFonts w:ascii="Times New Roman" w:eastAsiaTheme="minorHAnsi" w:hAnsi="Times New Roman" w:cs="Times New Roman"/>
          <w:sz w:val="20"/>
          <w:szCs w:val="20"/>
        </w:rPr>
        <w:t>h</w:t>
      </w:r>
      <w:r>
        <w:rPr>
          <w:rFonts w:ascii="Times New Roman" w:eastAsiaTheme="minorHAnsi" w:hAnsi="Times New Roman" w:cs="Times New Roman"/>
          <w:sz w:val="20"/>
          <w:szCs w:val="20"/>
        </w:rPr>
        <w:t>al.</w:t>
      </w:r>
      <w:r w:rsidRPr="00E97A95">
        <w:rPr>
          <w:rFonts w:ascii="Times New Roman" w:eastAsiaTheme="minorHAnsi" w:hAnsi="Times New Roman" w:cs="Times New Roman"/>
          <w:sz w:val="20"/>
          <w:szCs w:val="20"/>
        </w:rPr>
        <w:t xml:space="preserve"> 4641</w:t>
      </w:r>
    </w:p>
  </w:footnote>
  <w:footnote w:id="4">
    <w:p w:rsidR="00A702E8" w:rsidRPr="00E97A95" w:rsidRDefault="00A702E8" w:rsidP="00E97A95">
      <w:pPr>
        <w:autoSpaceDE w:val="0"/>
        <w:autoSpaceDN w:val="0"/>
        <w:adjustRightInd w:val="0"/>
        <w:spacing w:after="0" w:line="240" w:lineRule="auto"/>
        <w:ind w:firstLine="720"/>
        <w:jc w:val="both"/>
        <w:rPr>
          <w:rFonts w:ascii="Times New Roman" w:eastAsiaTheme="minorHAnsi" w:hAnsi="Times New Roman" w:cs="Times New Roman"/>
          <w:sz w:val="20"/>
          <w:szCs w:val="20"/>
        </w:rPr>
      </w:pPr>
      <w:r w:rsidRPr="00E97A95">
        <w:rPr>
          <w:rStyle w:val="FootnoteReference"/>
          <w:rFonts w:ascii="Times New Roman" w:hAnsi="Times New Roman"/>
          <w:sz w:val="20"/>
          <w:szCs w:val="20"/>
        </w:rPr>
        <w:footnoteRef/>
      </w:r>
      <w:r w:rsidRPr="00E97A95">
        <w:rPr>
          <w:rFonts w:ascii="Times New Roman" w:hAnsi="Times New Roman" w:cs="Times New Roman"/>
          <w:sz w:val="20"/>
          <w:szCs w:val="20"/>
        </w:rPr>
        <w:t xml:space="preserve"> </w:t>
      </w:r>
      <w:r w:rsidRPr="00E97A95">
        <w:rPr>
          <w:rFonts w:ascii="Times New Roman" w:eastAsiaTheme="minorHAnsi" w:hAnsi="Times New Roman" w:cs="Times New Roman"/>
          <w:sz w:val="20"/>
          <w:szCs w:val="20"/>
        </w:rPr>
        <w:t xml:space="preserve">M. Quraish Shihab, </w:t>
      </w:r>
      <w:r w:rsidRPr="00E97A95">
        <w:rPr>
          <w:rFonts w:ascii="Times New Roman" w:eastAsiaTheme="minorHAnsi" w:hAnsi="Times New Roman" w:cs="Times New Roman"/>
          <w:i/>
          <w:iCs/>
          <w:sz w:val="20"/>
          <w:szCs w:val="20"/>
        </w:rPr>
        <w:t>Tafsir al-Misbah: Pesan,Kesan danKeserasian al-Qur’</w:t>
      </w:r>
      <w:r>
        <w:rPr>
          <w:rFonts w:ascii="Times New Roman" w:eastAsiaTheme="minorHAnsi" w:hAnsi="Times New Roman" w:cs="Times New Roman"/>
          <w:i/>
          <w:iCs/>
          <w:sz w:val="20"/>
          <w:szCs w:val="20"/>
        </w:rPr>
        <w:t>an.</w:t>
      </w:r>
      <w:r w:rsidRPr="00E97A95">
        <w:rPr>
          <w:rFonts w:ascii="Times New Roman" w:eastAsiaTheme="minorHAnsi" w:hAnsi="Times New Roman" w:cs="Times New Roman"/>
          <w:i/>
          <w:iCs/>
          <w:sz w:val="20"/>
          <w:szCs w:val="20"/>
        </w:rPr>
        <w:t xml:space="preserve"> </w:t>
      </w:r>
      <w:r w:rsidRPr="00E97A95">
        <w:rPr>
          <w:rFonts w:ascii="Times New Roman" w:eastAsiaTheme="minorHAnsi" w:hAnsi="Times New Roman" w:cs="Times New Roman"/>
          <w:sz w:val="20"/>
          <w:szCs w:val="20"/>
        </w:rPr>
        <w:t>(Jakarta: Lentera</w:t>
      </w:r>
      <w:r>
        <w:rPr>
          <w:rFonts w:ascii="Times New Roman" w:eastAsiaTheme="minorHAnsi" w:hAnsi="Times New Roman" w:cs="Times New Roman"/>
          <w:sz w:val="20"/>
          <w:szCs w:val="20"/>
        </w:rPr>
        <w:t xml:space="preserve"> </w:t>
      </w:r>
      <w:r w:rsidRPr="00E97A95">
        <w:rPr>
          <w:rFonts w:ascii="Times New Roman" w:eastAsiaTheme="minorHAnsi" w:hAnsi="Times New Roman" w:cs="Times New Roman"/>
          <w:sz w:val="20"/>
          <w:szCs w:val="20"/>
        </w:rPr>
        <w:t>Hati, 2002), Volume 15 h</w:t>
      </w:r>
      <w:r>
        <w:rPr>
          <w:rFonts w:ascii="Times New Roman" w:eastAsiaTheme="minorHAnsi" w:hAnsi="Times New Roman" w:cs="Times New Roman"/>
          <w:sz w:val="20"/>
          <w:szCs w:val="20"/>
        </w:rPr>
        <w:t xml:space="preserve">al. </w:t>
      </w:r>
      <w:r w:rsidRPr="00E97A95">
        <w:rPr>
          <w:rFonts w:ascii="Times New Roman" w:eastAsiaTheme="minorHAnsi" w:hAnsi="Times New Roman" w:cs="Times New Roman"/>
          <w:sz w:val="20"/>
          <w:szCs w:val="20"/>
        </w:rPr>
        <w:t xml:space="preserve"> 391</w:t>
      </w:r>
    </w:p>
  </w:footnote>
  <w:footnote w:id="5">
    <w:p w:rsidR="00A702E8" w:rsidRPr="00E97A95" w:rsidRDefault="00A702E8" w:rsidP="00E97A95">
      <w:pPr>
        <w:pStyle w:val="FootnoteText"/>
        <w:ind w:firstLine="720"/>
        <w:jc w:val="both"/>
        <w:rPr>
          <w:rFonts w:ascii="Times New Roman" w:hAnsi="Times New Roman" w:cs="Times New Roman"/>
        </w:rPr>
      </w:pPr>
      <w:r w:rsidRPr="00E97A95">
        <w:rPr>
          <w:rStyle w:val="FootnoteReference"/>
          <w:rFonts w:ascii="Times New Roman" w:hAnsi="Times New Roman"/>
        </w:rPr>
        <w:footnoteRef/>
      </w:r>
      <w:r w:rsidRPr="00E97A95">
        <w:rPr>
          <w:rFonts w:ascii="Times New Roman" w:hAnsi="Times New Roman" w:cs="Times New Roman"/>
        </w:rPr>
        <w:t xml:space="preserve"> </w:t>
      </w:r>
      <w:r w:rsidRPr="00E97A95">
        <w:rPr>
          <w:rFonts w:ascii="Times New Roman" w:eastAsiaTheme="minorHAnsi" w:hAnsi="Times New Roman" w:cs="Times New Roman"/>
        </w:rPr>
        <w:t xml:space="preserve">Ibnu Katsir, </w:t>
      </w:r>
      <w:r>
        <w:rPr>
          <w:rFonts w:ascii="Times New Roman" w:eastAsiaTheme="minorHAnsi" w:hAnsi="Times New Roman" w:cs="Times New Roman"/>
          <w:i/>
          <w:iCs/>
        </w:rPr>
        <w:t>Bidayah wa Nihayah.</w:t>
      </w:r>
      <w:r w:rsidRPr="00E97A95">
        <w:rPr>
          <w:rFonts w:ascii="Times New Roman" w:eastAsiaTheme="minorHAnsi" w:hAnsi="Times New Roman" w:cs="Times New Roman"/>
          <w:i/>
          <w:iCs/>
        </w:rPr>
        <w:t xml:space="preserve"> </w:t>
      </w:r>
      <w:r w:rsidRPr="00E97A95">
        <w:rPr>
          <w:rFonts w:ascii="Times New Roman" w:eastAsiaTheme="minorHAnsi" w:hAnsi="Times New Roman" w:cs="Times New Roman"/>
        </w:rPr>
        <w:t>(J</w:t>
      </w:r>
      <w:r>
        <w:rPr>
          <w:rFonts w:ascii="Times New Roman" w:eastAsiaTheme="minorHAnsi" w:hAnsi="Times New Roman" w:cs="Times New Roman"/>
        </w:rPr>
        <w:t>aksel: Pustaka Azzam, 2008), hal.</w:t>
      </w:r>
      <w:r w:rsidRPr="00E97A95">
        <w:rPr>
          <w:rFonts w:ascii="Times New Roman" w:eastAsiaTheme="minorHAnsi" w:hAnsi="Times New Roman" w:cs="Times New Roman"/>
        </w:rPr>
        <w:t xml:space="preserve"> 157</w:t>
      </w:r>
    </w:p>
  </w:footnote>
  <w:footnote w:id="6">
    <w:p w:rsidR="00A702E8" w:rsidRPr="00E97A95" w:rsidRDefault="00A702E8" w:rsidP="00E97A95">
      <w:pPr>
        <w:pStyle w:val="FootnoteText"/>
        <w:tabs>
          <w:tab w:val="left" w:pos="720"/>
        </w:tabs>
        <w:jc w:val="both"/>
        <w:rPr>
          <w:rFonts w:ascii="Times New Roman" w:hAnsi="Times New Roman" w:cs="Times New Roman"/>
        </w:rPr>
      </w:pPr>
      <w:r>
        <w:rPr>
          <w:rFonts w:ascii="Times New Roman" w:hAnsi="Times New Roman" w:cs="Times New Roman"/>
        </w:rPr>
        <w:tab/>
      </w:r>
      <w:r w:rsidRPr="00E97A95">
        <w:rPr>
          <w:rStyle w:val="FootnoteReference"/>
          <w:rFonts w:ascii="Times New Roman" w:hAnsi="Times New Roman"/>
        </w:rPr>
        <w:footnoteRef/>
      </w:r>
      <w:r w:rsidRPr="00E97A95">
        <w:rPr>
          <w:rFonts w:ascii="Times New Roman" w:hAnsi="Times New Roman" w:cs="Times New Roman"/>
        </w:rPr>
        <w:t xml:space="preserve"> </w:t>
      </w:r>
      <w:r>
        <w:rPr>
          <w:rFonts w:ascii="Times New Roman" w:eastAsiaTheme="minorHAnsi" w:hAnsi="Times New Roman" w:cs="Times New Roman"/>
        </w:rPr>
        <w:t>Sakib</w:t>
      </w:r>
      <w:r w:rsidRPr="00E97A95">
        <w:rPr>
          <w:rFonts w:ascii="Times New Roman" w:eastAsiaTheme="minorHAnsi" w:hAnsi="Times New Roman" w:cs="Times New Roman"/>
        </w:rPr>
        <w:t xml:space="preserve"> Ma</w:t>
      </w:r>
      <w:r>
        <w:rPr>
          <w:rFonts w:ascii="Times New Roman" w:eastAsiaTheme="minorHAnsi" w:hAnsi="Times New Roman" w:cs="Times New Roman"/>
        </w:rPr>
        <w:t>c</w:t>
      </w:r>
      <w:r w:rsidRPr="00E97A95">
        <w:rPr>
          <w:rFonts w:ascii="Times New Roman" w:eastAsiaTheme="minorHAnsi" w:hAnsi="Times New Roman" w:cs="Times New Roman"/>
        </w:rPr>
        <w:t xml:space="preserve">hmud, </w:t>
      </w:r>
      <w:r w:rsidRPr="00E97A95">
        <w:rPr>
          <w:rFonts w:ascii="Times New Roman" w:eastAsiaTheme="minorHAnsi" w:hAnsi="Times New Roman" w:cs="Times New Roman"/>
          <w:i/>
          <w:iCs/>
        </w:rPr>
        <w:t>Mutiara Juz ‘</w:t>
      </w:r>
      <w:r>
        <w:rPr>
          <w:rFonts w:ascii="Times New Roman" w:eastAsiaTheme="minorHAnsi" w:hAnsi="Times New Roman" w:cs="Times New Roman"/>
          <w:i/>
          <w:iCs/>
        </w:rPr>
        <w:t xml:space="preserve">Amma. </w:t>
      </w:r>
      <w:r w:rsidRPr="00E97A95">
        <w:rPr>
          <w:rFonts w:ascii="Times New Roman" w:eastAsiaTheme="minorHAnsi" w:hAnsi="Times New Roman" w:cs="Times New Roman"/>
          <w:i/>
          <w:iCs/>
        </w:rPr>
        <w:t>(</w:t>
      </w:r>
      <w:r w:rsidRPr="00E97A95">
        <w:rPr>
          <w:rFonts w:ascii="Times New Roman" w:eastAsiaTheme="minorHAnsi" w:hAnsi="Times New Roman" w:cs="Times New Roman"/>
        </w:rPr>
        <w:t>Bandung: Mizan, 2005), h</w:t>
      </w:r>
      <w:r>
        <w:rPr>
          <w:rFonts w:ascii="Times New Roman" w:eastAsiaTheme="minorHAnsi" w:hAnsi="Times New Roman" w:cs="Times New Roman"/>
        </w:rPr>
        <w:t>al.</w:t>
      </w:r>
      <w:r w:rsidRPr="00E97A95">
        <w:rPr>
          <w:rFonts w:ascii="Times New Roman" w:eastAsiaTheme="minorHAnsi" w:hAnsi="Times New Roman" w:cs="Times New Roman"/>
        </w:rPr>
        <w:t xml:space="preserve"> 334</w:t>
      </w:r>
    </w:p>
  </w:footnote>
  <w:footnote w:id="7">
    <w:p w:rsidR="00A702E8" w:rsidRPr="00E97A95" w:rsidRDefault="00A702E8" w:rsidP="00E97A95">
      <w:pPr>
        <w:pStyle w:val="FootnoteText"/>
        <w:ind w:firstLine="720"/>
        <w:jc w:val="both"/>
        <w:rPr>
          <w:rFonts w:ascii="Times New Roman" w:hAnsi="Times New Roman" w:cs="Times New Roman"/>
        </w:rPr>
      </w:pPr>
      <w:r w:rsidRPr="00E97A95">
        <w:rPr>
          <w:rStyle w:val="FootnoteReference"/>
          <w:rFonts w:ascii="Times New Roman" w:hAnsi="Times New Roman"/>
        </w:rPr>
        <w:footnoteRef/>
      </w:r>
      <w:r w:rsidRPr="00E97A95">
        <w:rPr>
          <w:rFonts w:ascii="Times New Roman" w:hAnsi="Times New Roman" w:cs="Times New Roman"/>
        </w:rPr>
        <w:t xml:space="preserve"> </w:t>
      </w:r>
      <w:r w:rsidRPr="00E97A95">
        <w:rPr>
          <w:rFonts w:ascii="Times New Roman" w:eastAsiaTheme="minorHAnsi" w:hAnsi="Times New Roman" w:cs="Times New Roman"/>
        </w:rPr>
        <w:t xml:space="preserve">M. Quraish Shihab, </w:t>
      </w:r>
      <w:r w:rsidRPr="00E97A95">
        <w:rPr>
          <w:rFonts w:ascii="Times New Roman" w:eastAsiaTheme="minorHAnsi" w:hAnsi="Times New Roman" w:cs="Times New Roman"/>
          <w:i/>
          <w:iCs/>
        </w:rPr>
        <w:t xml:space="preserve">Tafsir al-Misbah…, </w:t>
      </w:r>
      <w:r w:rsidRPr="00E97A95">
        <w:rPr>
          <w:rFonts w:ascii="Times New Roman" w:eastAsiaTheme="minorHAnsi" w:hAnsi="Times New Roman" w:cs="Times New Roman"/>
          <w:iCs/>
        </w:rPr>
        <w:t>hal. 391</w:t>
      </w:r>
    </w:p>
  </w:footnote>
  <w:footnote w:id="8">
    <w:p w:rsidR="00A702E8" w:rsidRPr="00E97A95" w:rsidRDefault="00A702E8" w:rsidP="00E97A95">
      <w:pPr>
        <w:autoSpaceDE w:val="0"/>
        <w:autoSpaceDN w:val="0"/>
        <w:adjustRightInd w:val="0"/>
        <w:spacing w:after="0" w:line="240" w:lineRule="auto"/>
        <w:ind w:firstLine="720"/>
        <w:jc w:val="both"/>
        <w:rPr>
          <w:rFonts w:ascii="Times New Roman" w:eastAsiaTheme="minorHAnsi" w:hAnsi="Times New Roman" w:cs="Times New Roman"/>
          <w:sz w:val="20"/>
          <w:szCs w:val="20"/>
        </w:rPr>
      </w:pPr>
      <w:r w:rsidRPr="00E97A95">
        <w:rPr>
          <w:rStyle w:val="FootnoteReference"/>
          <w:rFonts w:ascii="Times New Roman" w:hAnsi="Times New Roman"/>
          <w:sz w:val="20"/>
          <w:szCs w:val="20"/>
        </w:rPr>
        <w:footnoteRef/>
      </w:r>
      <w:r w:rsidRPr="00E97A95">
        <w:rPr>
          <w:rFonts w:ascii="Times New Roman" w:hAnsi="Times New Roman" w:cs="Times New Roman"/>
          <w:sz w:val="20"/>
          <w:szCs w:val="20"/>
        </w:rPr>
        <w:t xml:space="preserve"> </w:t>
      </w:r>
      <w:r w:rsidRPr="00E97A95">
        <w:rPr>
          <w:rFonts w:ascii="Times New Roman" w:eastAsiaTheme="minorHAnsi" w:hAnsi="Times New Roman" w:cs="Times New Roman"/>
          <w:sz w:val="20"/>
          <w:szCs w:val="20"/>
        </w:rPr>
        <w:t xml:space="preserve">Abdurrahman bin Nashir as-Sa’diy, </w:t>
      </w:r>
      <w:r w:rsidRPr="00E97A95">
        <w:rPr>
          <w:rFonts w:ascii="Times New Roman" w:eastAsiaTheme="minorHAnsi" w:hAnsi="Times New Roman" w:cs="Times New Roman"/>
          <w:i/>
          <w:iCs/>
          <w:sz w:val="20"/>
          <w:szCs w:val="20"/>
        </w:rPr>
        <w:t xml:space="preserve">Tafsirul Karim a-Rahman fi Tafsir Kalam al-Minan, </w:t>
      </w:r>
      <w:r w:rsidRPr="00E97A95">
        <w:rPr>
          <w:rFonts w:ascii="Times New Roman" w:eastAsiaTheme="minorHAnsi" w:hAnsi="Times New Roman" w:cs="Times New Roman"/>
          <w:sz w:val="20"/>
          <w:szCs w:val="20"/>
        </w:rPr>
        <w:t>trj.</w:t>
      </w:r>
    </w:p>
    <w:p w:rsidR="00A702E8" w:rsidRDefault="00A702E8" w:rsidP="00E97A95">
      <w:pPr>
        <w:pStyle w:val="FootnoteText"/>
        <w:jc w:val="both"/>
      </w:pPr>
      <w:r>
        <w:rPr>
          <w:rFonts w:ascii="Times New Roman" w:eastAsiaTheme="minorHAnsi" w:hAnsi="Times New Roman" w:cs="Times New Roman"/>
        </w:rPr>
        <w:t xml:space="preserve">Abu Umar al-Maidani. </w:t>
      </w:r>
      <w:r w:rsidRPr="00E97A95">
        <w:rPr>
          <w:rFonts w:ascii="Times New Roman" w:eastAsiaTheme="minorHAnsi" w:hAnsi="Times New Roman" w:cs="Times New Roman"/>
        </w:rPr>
        <w:t xml:space="preserve">(Solo: at-Tibyan, tp. </w:t>
      </w:r>
      <w:r>
        <w:rPr>
          <w:rFonts w:ascii="Times New Roman" w:eastAsiaTheme="minorHAnsi" w:hAnsi="Times New Roman" w:cs="Times New Roman"/>
        </w:rPr>
        <w:t>th., ) hal.</w:t>
      </w:r>
      <w:r w:rsidRPr="00E97A95">
        <w:rPr>
          <w:rFonts w:ascii="Times New Roman" w:eastAsiaTheme="minorHAnsi" w:hAnsi="Times New Roman" w:cs="Times New Roman"/>
        </w:rPr>
        <w:t xml:space="preserve"> 186</w:t>
      </w:r>
    </w:p>
  </w:footnote>
  <w:footnote w:id="9">
    <w:p w:rsidR="00A702E8" w:rsidRPr="001B6D77" w:rsidRDefault="00A702E8" w:rsidP="001B6D77">
      <w:pPr>
        <w:autoSpaceDE w:val="0"/>
        <w:autoSpaceDN w:val="0"/>
        <w:adjustRightInd w:val="0"/>
        <w:spacing w:after="0" w:line="240" w:lineRule="auto"/>
        <w:jc w:val="both"/>
        <w:rPr>
          <w:rFonts w:asciiTheme="majorBidi" w:eastAsiaTheme="minorHAnsi" w:hAnsiTheme="majorBidi" w:cstheme="majorBidi"/>
          <w:i/>
          <w:iCs/>
          <w:sz w:val="20"/>
          <w:szCs w:val="20"/>
        </w:rPr>
      </w:pPr>
      <w:r>
        <w:tab/>
      </w:r>
      <w:r w:rsidRPr="001B6D77">
        <w:rPr>
          <w:rStyle w:val="FootnoteReference"/>
          <w:rFonts w:asciiTheme="majorBidi" w:hAnsiTheme="majorBidi" w:cstheme="majorBidi"/>
          <w:sz w:val="20"/>
          <w:szCs w:val="20"/>
        </w:rPr>
        <w:footnoteRef/>
      </w:r>
      <w:r w:rsidRPr="001B6D77">
        <w:rPr>
          <w:rFonts w:asciiTheme="majorBidi" w:hAnsiTheme="majorBidi" w:cstheme="majorBidi"/>
          <w:sz w:val="20"/>
          <w:szCs w:val="20"/>
        </w:rPr>
        <w:t xml:space="preserve">  </w:t>
      </w:r>
      <w:r w:rsidRPr="001B6D77">
        <w:rPr>
          <w:rFonts w:asciiTheme="majorBidi" w:eastAsiaTheme="minorHAnsi" w:hAnsiTheme="majorBidi" w:cstheme="majorBidi"/>
          <w:sz w:val="20"/>
          <w:szCs w:val="20"/>
        </w:rPr>
        <w:t xml:space="preserve">Muhammad Amin bin Muhammad al-mukhtar al-Jakany al-Syanqity, </w:t>
      </w:r>
      <w:r>
        <w:rPr>
          <w:rFonts w:asciiTheme="majorBidi" w:eastAsiaTheme="minorHAnsi" w:hAnsiTheme="majorBidi" w:cstheme="majorBidi"/>
          <w:i/>
          <w:iCs/>
          <w:sz w:val="20"/>
          <w:szCs w:val="20"/>
        </w:rPr>
        <w:t xml:space="preserve">Adhwau al-Bayan fi </w:t>
      </w:r>
      <w:r w:rsidRPr="001B6D77">
        <w:rPr>
          <w:rFonts w:asciiTheme="majorBidi" w:eastAsiaTheme="minorHAnsi" w:hAnsiTheme="majorBidi" w:cstheme="majorBidi"/>
          <w:i/>
          <w:iCs/>
          <w:sz w:val="20"/>
          <w:szCs w:val="20"/>
        </w:rPr>
        <w:t>Idohi</w:t>
      </w:r>
      <w:r>
        <w:rPr>
          <w:rFonts w:asciiTheme="majorBidi" w:eastAsiaTheme="minorHAnsi" w:hAnsiTheme="majorBidi" w:cstheme="majorBidi"/>
          <w:i/>
          <w:iCs/>
          <w:sz w:val="20"/>
          <w:szCs w:val="20"/>
        </w:rPr>
        <w:t xml:space="preserve"> al-Qur’an bi al Qur’an. </w:t>
      </w:r>
      <w:r w:rsidRPr="001B6D77">
        <w:rPr>
          <w:rFonts w:asciiTheme="majorBidi" w:eastAsiaTheme="minorHAnsi" w:hAnsiTheme="majorBidi" w:cstheme="majorBidi"/>
          <w:sz w:val="20"/>
          <w:szCs w:val="20"/>
        </w:rPr>
        <w:t>(Bairut: Dar</w:t>
      </w:r>
      <w:r>
        <w:rPr>
          <w:rFonts w:asciiTheme="majorBidi" w:eastAsiaTheme="minorHAnsi" w:hAnsiTheme="majorBidi" w:cstheme="majorBidi"/>
          <w:sz w:val="20"/>
          <w:szCs w:val="20"/>
        </w:rPr>
        <w:t xml:space="preserve"> al-Kutub al-Ilmiyah), Juz 9 hal.</w:t>
      </w:r>
      <w:r w:rsidRPr="001B6D77">
        <w:rPr>
          <w:rFonts w:asciiTheme="majorBidi" w:eastAsiaTheme="minorHAnsi" w:hAnsiTheme="majorBidi" w:cstheme="majorBidi"/>
          <w:sz w:val="20"/>
          <w:szCs w:val="20"/>
        </w:rPr>
        <w:t xml:space="preserve"> 196</w:t>
      </w:r>
    </w:p>
  </w:footnote>
  <w:footnote w:id="10">
    <w:p w:rsidR="00A702E8" w:rsidRPr="00E97A95" w:rsidRDefault="00A702E8" w:rsidP="00735FCF">
      <w:pPr>
        <w:pStyle w:val="FootnoteText"/>
        <w:tabs>
          <w:tab w:val="left" w:pos="851"/>
        </w:tabs>
        <w:jc w:val="both"/>
        <w:rPr>
          <w:rFonts w:ascii="Times New Roman" w:hAnsi="Times New Roman" w:cs="Times New Roman"/>
        </w:rPr>
      </w:pPr>
      <w:r>
        <w:rPr>
          <w:rFonts w:ascii="Times New Roman" w:hAnsi="Times New Roman" w:cs="Times New Roman"/>
        </w:rPr>
        <w:tab/>
      </w:r>
      <w:r w:rsidRPr="00E97A95">
        <w:rPr>
          <w:rStyle w:val="FootnoteReference"/>
          <w:rFonts w:ascii="Times New Roman" w:hAnsi="Times New Roman"/>
        </w:rPr>
        <w:footnoteRef/>
      </w:r>
      <w:r w:rsidRPr="00E97A95">
        <w:rPr>
          <w:rFonts w:ascii="Times New Roman" w:hAnsi="Times New Roman" w:cs="Times New Roman"/>
        </w:rPr>
        <w:t xml:space="preserve"> Erawati Aziz, </w:t>
      </w:r>
      <w:r w:rsidRPr="00E97A95">
        <w:rPr>
          <w:rFonts w:ascii="Times New Roman" w:hAnsi="Times New Roman" w:cs="Times New Roman"/>
          <w:i/>
        </w:rPr>
        <w:t>Prinsip-Prinsip Pendidikan Islam.</w:t>
      </w:r>
      <w:r w:rsidRPr="00E97A95">
        <w:rPr>
          <w:rFonts w:ascii="Times New Roman" w:hAnsi="Times New Roman" w:cs="Times New Roman"/>
        </w:rPr>
        <w:t xml:space="preserve"> (Solo: Tiga Serangkai Pustaka Mandiri, 2003), hal. 11</w:t>
      </w:r>
    </w:p>
  </w:footnote>
  <w:footnote w:id="11">
    <w:p w:rsidR="00A702E8" w:rsidRPr="00E97A95" w:rsidRDefault="00A702E8" w:rsidP="00E97A95">
      <w:pPr>
        <w:pStyle w:val="FootnoteText"/>
        <w:ind w:firstLine="720"/>
      </w:pPr>
      <w:r>
        <w:rPr>
          <w:rStyle w:val="FootnoteReference"/>
        </w:rPr>
        <w:footnoteRef/>
      </w:r>
      <w:r>
        <w:t xml:space="preserve"> </w:t>
      </w:r>
      <w:r>
        <w:rPr>
          <w:rFonts w:ascii="Times New Roman" w:eastAsiaTheme="minorHAnsi" w:hAnsi="Times New Roman" w:cs="Times New Roman"/>
        </w:rPr>
        <w:t>Syaikh Imam  A</w:t>
      </w:r>
      <w:r w:rsidRPr="00BF10B4">
        <w:rPr>
          <w:rFonts w:ascii="Times New Roman" w:eastAsiaTheme="minorHAnsi" w:hAnsi="Times New Roman" w:cs="Times New Roman"/>
        </w:rPr>
        <w:t xml:space="preserve">l-Qurthubi, </w:t>
      </w:r>
      <w:r w:rsidRPr="00BF10B4">
        <w:rPr>
          <w:rFonts w:ascii="Times New Roman" w:eastAsiaTheme="minorHAnsi" w:hAnsi="Times New Roman" w:cs="Times New Roman"/>
          <w:i/>
          <w:iCs/>
        </w:rPr>
        <w:t>Tafsir al-Qurthubi</w:t>
      </w:r>
      <w:r>
        <w:rPr>
          <w:rFonts w:ascii="Times New Roman" w:eastAsiaTheme="minorHAnsi" w:hAnsi="Times New Roman" w:cs="Times New Roman"/>
          <w:i/>
          <w:iCs/>
        </w:rPr>
        <w:t xml:space="preserve">…, </w:t>
      </w:r>
      <w:r>
        <w:rPr>
          <w:rFonts w:ascii="Times New Roman" w:eastAsiaTheme="minorHAnsi" w:hAnsi="Times New Roman" w:cs="Times New Roman"/>
          <w:iCs/>
        </w:rPr>
        <w:t>hal. 543</w:t>
      </w:r>
    </w:p>
  </w:footnote>
  <w:footnote w:id="12">
    <w:p w:rsidR="00A702E8" w:rsidRPr="00A25B21" w:rsidRDefault="00A702E8" w:rsidP="00A25B21">
      <w:pPr>
        <w:pStyle w:val="FootnoteText"/>
        <w:tabs>
          <w:tab w:val="left" w:pos="720"/>
        </w:tabs>
        <w:jc w:val="both"/>
        <w:rPr>
          <w:rFonts w:asciiTheme="majorBidi" w:hAnsiTheme="majorBidi" w:cstheme="majorBidi"/>
        </w:rPr>
      </w:pPr>
      <w:r>
        <w:tab/>
      </w:r>
      <w:r w:rsidRPr="00A25B21">
        <w:rPr>
          <w:rStyle w:val="FootnoteReference"/>
          <w:rFonts w:asciiTheme="majorBidi" w:hAnsiTheme="majorBidi" w:cstheme="majorBidi"/>
        </w:rPr>
        <w:footnoteRef/>
      </w:r>
      <w:r w:rsidRPr="00A25B21">
        <w:rPr>
          <w:rFonts w:asciiTheme="majorBidi" w:hAnsiTheme="majorBidi" w:cstheme="majorBidi"/>
        </w:rPr>
        <w:t xml:space="preserve"> Al Hafizh ‘Imaduddin Abu Al-Fida’ Ismail Ibnu Katsir, </w:t>
      </w:r>
      <w:r w:rsidRPr="00A25B21">
        <w:rPr>
          <w:rFonts w:asciiTheme="majorBidi" w:hAnsiTheme="majorBidi" w:cstheme="majorBidi"/>
          <w:i/>
        </w:rPr>
        <w:t xml:space="preserve"> Tafsir Juz ‘Amma. </w:t>
      </w:r>
      <w:r w:rsidRPr="00A25B21">
        <w:rPr>
          <w:rFonts w:asciiTheme="majorBidi" w:hAnsiTheme="majorBidi" w:cstheme="majorBidi"/>
          <w:iCs/>
        </w:rPr>
        <w:t>(Jakarta: Pustaka Azzam, 2007)</w:t>
      </w:r>
      <w:r w:rsidRPr="00A25B21">
        <w:rPr>
          <w:rFonts w:asciiTheme="majorBidi" w:hAnsiTheme="majorBidi" w:cstheme="majorBidi"/>
        </w:rPr>
        <w:t>, hal. 263-264</w:t>
      </w:r>
    </w:p>
  </w:footnote>
  <w:footnote w:id="13">
    <w:p w:rsidR="00A702E8" w:rsidRDefault="00A702E8" w:rsidP="003F67B6">
      <w:pPr>
        <w:pStyle w:val="FootnoteText"/>
        <w:tabs>
          <w:tab w:val="left" w:pos="851"/>
        </w:tabs>
      </w:pPr>
      <w:r>
        <w:tab/>
      </w:r>
      <w:r>
        <w:rPr>
          <w:rStyle w:val="FootnoteReference"/>
        </w:rPr>
        <w:footnoteRef/>
      </w:r>
      <w:r>
        <w:t xml:space="preserve"> </w:t>
      </w:r>
      <w:r w:rsidRPr="008E5D49">
        <w:rPr>
          <w:rFonts w:ascii="Times New Roman" w:hAnsi="Times New Roman" w:cs="Times New Roman"/>
          <w:i/>
        </w:rPr>
        <w:t>Ibid.,</w:t>
      </w:r>
      <w:r>
        <w:rPr>
          <w:rFonts w:ascii="Times New Roman" w:hAnsi="Times New Roman" w:cs="Times New Roman"/>
        </w:rPr>
        <w:t xml:space="preserve"> hal. 14</w:t>
      </w:r>
    </w:p>
  </w:footnote>
  <w:footnote w:id="14">
    <w:p w:rsidR="00A702E8" w:rsidRPr="008E5D49" w:rsidRDefault="00A702E8" w:rsidP="003F67B6">
      <w:pPr>
        <w:pStyle w:val="FootnoteText"/>
        <w:tabs>
          <w:tab w:val="left" w:pos="851"/>
        </w:tabs>
        <w:jc w:val="both"/>
        <w:rPr>
          <w:rFonts w:ascii="Times New Roman" w:hAnsi="Times New Roman" w:cs="Times New Roman"/>
        </w:rPr>
      </w:pPr>
      <w:r>
        <w:rPr>
          <w:rFonts w:ascii="Times New Roman" w:hAnsi="Times New Roman" w:cs="Times New Roman"/>
        </w:rPr>
        <w:tab/>
      </w:r>
      <w:r w:rsidRPr="008E5D49">
        <w:rPr>
          <w:rStyle w:val="FootnoteReference"/>
          <w:rFonts w:ascii="Times New Roman" w:hAnsi="Times New Roman"/>
        </w:rPr>
        <w:footnoteRef/>
      </w:r>
      <w:r w:rsidRPr="008E5D49">
        <w:rPr>
          <w:rFonts w:ascii="Times New Roman" w:hAnsi="Times New Roman" w:cs="Times New Roman"/>
        </w:rPr>
        <w:t xml:space="preserve"> </w:t>
      </w:r>
      <w:r w:rsidRPr="008E5D49">
        <w:rPr>
          <w:rFonts w:ascii="Times New Roman" w:hAnsi="Times New Roman" w:cs="Times New Roman"/>
          <w:i/>
        </w:rPr>
        <w:t>Ibid.,</w:t>
      </w:r>
      <w:r>
        <w:rPr>
          <w:rFonts w:ascii="Times New Roman" w:hAnsi="Times New Roman" w:cs="Times New Roman"/>
        </w:rPr>
        <w:t xml:space="preserve"> hal. </w:t>
      </w:r>
      <w:r w:rsidRPr="008E5D49">
        <w:rPr>
          <w:rFonts w:ascii="Times New Roman" w:hAnsi="Times New Roman" w:cs="Times New Roman"/>
        </w:rPr>
        <w:t>15</w:t>
      </w:r>
    </w:p>
  </w:footnote>
  <w:footnote w:id="15">
    <w:p w:rsidR="00A702E8" w:rsidRPr="00953A75" w:rsidRDefault="00A702E8" w:rsidP="00170431">
      <w:pPr>
        <w:pStyle w:val="FootnoteText"/>
        <w:tabs>
          <w:tab w:val="left" w:pos="720"/>
        </w:tabs>
        <w:jc w:val="both"/>
        <w:rPr>
          <w:rFonts w:ascii="Times New Roman" w:hAnsi="Times New Roman" w:cs="Times New Roman"/>
        </w:rPr>
      </w:pPr>
      <w:r w:rsidRPr="00953A75">
        <w:rPr>
          <w:rFonts w:ascii="Times New Roman" w:hAnsi="Times New Roman" w:cs="Times New Roman"/>
        </w:rPr>
        <w:tab/>
      </w:r>
      <w:r w:rsidRPr="00953A75">
        <w:rPr>
          <w:rStyle w:val="FootnoteReference"/>
          <w:rFonts w:ascii="Times New Roman" w:hAnsi="Times New Roman"/>
        </w:rPr>
        <w:footnoteRef/>
      </w:r>
      <w:r w:rsidRPr="00953A75">
        <w:rPr>
          <w:rFonts w:ascii="Times New Roman" w:hAnsi="Times New Roman" w:cs="Times New Roman"/>
        </w:rPr>
        <w:t xml:space="preserve"> Ad-Dimasqi, Al Imam Al Hafizh Imanuddin Abu Al Fida Ismail bin Katsir Al Qurasyi, </w:t>
      </w:r>
      <w:r w:rsidRPr="00953A75">
        <w:rPr>
          <w:rFonts w:ascii="Times New Roman" w:hAnsi="Times New Roman" w:cs="Times New Roman"/>
          <w:i/>
        </w:rPr>
        <w:t>Mukhtasar Al Bidayah wa An-Nihayah, terjemahan Asmuni.</w:t>
      </w:r>
      <w:r w:rsidRPr="00953A75">
        <w:rPr>
          <w:rFonts w:ascii="Times New Roman" w:hAnsi="Times New Roman" w:cs="Times New Roman"/>
        </w:rPr>
        <w:t xml:space="preserve"> (Jakarta: Pustaka Azzam, 2008), hal. 158</w:t>
      </w:r>
    </w:p>
  </w:footnote>
  <w:footnote w:id="16">
    <w:p w:rsidR="00A702E8" w:rsidRPr="004D780D" w:rsidRDefault="00A702E8" w:rsidP="004D780D">
      <w:pPr>
        <w:pStyle w:val="FootnoteText"/>
        <w:tabs>
          <w:tab w:val="left" w:pos="851"/>
        </w:tabs>
        <w:jc w:val="both"/>
      </w:pPr>
      <w:r>
        <w:tab/>
      </w:r>
      <w:r>
        <w:rPr>
          <w:rStyle w:val="FootnoteReference"/>
        </w:rPr>
        <w:footnoteRef/>
      </w:r>
      <w:r>
        <w:t xml:space="preserve"> </w:t>
      </w:r>
      <w:r w:rsidRPr="00E97A95">
        <w:rPr>
          <w:rFonts w:ascii="Times New Roman" w:eastAsiaTheme="minorHAnsi" w:hAnsi="Times New Roman" w:cs="Times New Roman"/>
        </w:rPr>
        <w:t xml:space="preserve">Teungku Muhammad Hasbi as-Shiddieqy, </w:t>
      </w:r>
      <w:r>
        <w:rPr>
          <w:rFonts w:ascii="Times New Roman" w:eastAsiaTheme="minorHAnsi" w:hAnsi="Times New Roman" w:cs="Times New Roman"/>
          <w:i/>
          <w:iCs/>
        </w:rPr>
        <w:t xml:space="preserve">Tafsir Al-Qur’an…, </w:t>
      </w:r>
      <w:r>
        <w:rPr>
          <w:rFonts w:ascii="Times New Roman" w:eastAsiaTheme="minorHAnsi" w:hAnsi="Times New Roman" w:cs="Times New Roman"/>
        </w:rPr>
        <w:t>hal. 4645</w:t>
      </w:r>
    </w:p>
  </w:footnote>
  <w:footnote w:id="17">
    <w:p w:rsidR="00A702E8" w:rsidRPr="00D91233" w:rsidRDefault="00A702E8" w:rsidP="00631CD8">
      <w:pPr>
        <w:pStyle w:val="FootnoteText"/>
        <w:tabs>
          <w:tab w:val="left" w:pos="851"/>
        </w:tabs>
        <w:jc w:val="both"/>
        <w:rPr>
          <w:rFonts w:ascii="Times New Roman" w:hAnsi="Times New Roman" w:cs="Times New Roman"/>
        </w:rPr>
      </w:pPr>
      <w:r>
        <w:rPr>
          <w:rFonts w:ascii="Times New Roman" w:hAnsi="Times New Roman" w:cs="Times New Roman"/>
        </w:rPr>
        <w:tab/>
      </w:r>
      <w:r w:rsidRPr="00D91233">
        <w:rPr>
          <w:rStyle w:val="FootnoteReference"/>
          <w:rFonts w:ascii="Times New Roman" w:hAnsi="Times New Roman"/>
        </w:rPr>
        <w:footnoteRef/>
      </w:r>
      <w:r w:rsidRPr="00D91233">
        <w:rPr>
          <w:rFonts w:ascii="Times New Roman" w:hAnsi="Times New Roman" w:cs="Times New Roman"/>
        </w:rPr>
        <w:t xml:space="preserve"> </w:t>
      </w:r>
      <w:r w:rsidRPr="00D91233">
        <w:rPr>
          <w:rFonts w:ascii="Times New Roman" w:eastAsiaTheme="minorHAnsi" w:hAnsi="Times New Roman" w:cs="Times New Roman"/>
        </w:rPr>
        <w:t xml:space="preserve">M. Quraish Shihab, </w:t>
      </w:r>
      <w:r w:rsidRPr="00D91233">
        <w:rPr>
          <w:rFonts w:ascii="Times New Roman" w:eastAsiaTheme="minorHAnsi" w:hAnsi="Times New Roman" w:cs="Times New Roman"/>
          <w:i/>
          <w:iCs/>
        </w:rPr>
        <w:t xml:space="preserve">Tafsir al-Misbah…, </w:t>
      </w:r>
      <w:r w:rsidRPr="00D91233">
        <w:rPr>
          <w:rFonts w:ascii="Times New Roman" w:eastAsiaTheme="minorHAnsi" w:hAnsi="Times New Roman" w:cs="Times New Roman"/>
          <w:iCs/>
        </w:rPr>
        <w:t>hal. 96</w:t>
      </w:r>
    </w:p>
  </w:footnote>
  <w:footnote w:id="18">
    <w:p w:rsidR="00A702E8" w:rsidRDefault="00A702E8" w:rsidP="004105E4">
      <w:pPr>
        <w:pStyle w:val="FootnoteText"/>
        <w:ind w:firstLine="851"/>
        <w:jc w:val="both"/>
      </w:pPr>
      <w:r w:rsidRPr="00D91233">
        <w:rPr>
          <w:rStyle w:val="FootnoteReference"/>
          <w:rFonts w:ascii="Times New Roman" w:hAnsi="Times New Roman"/>
        </w:rPr>
        <w:footnoteRef/>
      </w:r>
      <w:r w:rsidRPr="00D91233">
        <w:rPr>
          <w:rFonts w:ascii="Times New Roman" w:hAnsi="Times New Roman" w:cs="Times New Roman"/>
        </w:rPr>
        <w:t xml:space="preserve"> M. Quraish Shihab, </w:t>
      </w:r>
      <w:r w:rsidRPr="00D91233">
        <w:rPr>
          <w:rFonts w:ascii="Times New Roman" w:hAnsi="Times New Roman" w:cs="Times New Roman"/>
          <w:i/>
        </w:rPr>
        <w:t>Al-Lubab: Makna, Tujuan, dan Pelajara Dari Al-Fatihah dan Juz ‘Amma.</w:t>
      </w:r>
      <w:r w:rsidRPr="00D91233">
        <w:rPr>
          <w:rFonts w:ascii="Times New Roman" w:hAnsi="Times New Roman" w:cs="Times New Roman"/>
        </w:rPr>
        <w:t xml:space="preserve"> (Tanggerang: Lentera Hati, 2008), hal. 229</w:t>
      </w:r>
    </w:p>
  </w:footnote>
  <w:footnote w:id="19">
    <w:p w:rsidR="00A702E8" w:rsidRPr="00AE41A4" w:rsidRDefault="00A702E8" w:rsidP="004105E4">
      <w:pPr>
        <w:pStyle w:val="FootnoteText"/>
        <w:ind w:firstLine="851"/>
        <w:jc w:val="both"/>
        <w:rPr>
          <w:rFonts w:ascii="Times New Roman" w:hAnsi="Times New Roman" w:cs="Times New Roman"/>
        </w:rPr>
      </w:pPr>
      <w:r w:rsidRPr="00AE41A4">
        <w:rPr>
          <w:rStyle w:val="FootnoteReference"/>
          <w:rFonts w:ascii="Times New Roman" w:hAnsi="Times New Roman"/>
        </w:rPr>
        <w:footnoteRef/>
      </w:r>
      <w:r w:rsidRPr="00AE41A4">
        <w:rPr>
          <w:rFonts w:ascii="Times New Roman" w:hAnsi="Times New Roman" w:cs="Times New Roman"/>
        </w:rPr>
        <w:t xml:space="preserve"> Teungku Muhammad Hasbi Ash Shiddieqy, </w:t>
      </w:r>
      <w:r w:rsidRPr="00AE41A4">
        <w:rPr>
          <w:rFonts w:ascii="Times New Roman" w:hAnsi="Times New Roman" w:cs="Times New Roman"/>
          <w:i/>
        </w:rPr>
        <w:t>Tafsir AL-Qur’an Majid An-Nur</w:t>
      </w:r>
      <w:r w:rsidRPr="00AE41A4">
        <w:rPr>
          <w:rFonts w:ascii="Times New Roman" w:hAnsi="Times New Roman" w:cs="Times New Roman"/>
        </w:rPr>
        <w:t>. (Semarang: Pustaka Rizky Putra, 2003), hal. 4641</w:t>
      </w:r>
    </w:p>
  </w:footnote>
  <w:footnote w:id="20">
    <w:p w:rsidR="00A702E8" w:rsidRPr="005D265A" w:rsidRDefault="00A702E8" w:rsidP="005D265A">
      <w:pPr>
        <w:pStyle w:val="FootnoteText"/>
        <w:tabs>
          <w:tab w:val="left" w:pos="851"/>
        </w:tabs>
        <w:jc w:val="both"/>
        <w:rPr>
          <w:iCs/>
        </w:rPr>
      </w:pPr>
      <w:r>
        <w:tab/>
      </w:r>
      <w:r>
        <w:rPr>
          <w:rStyle w:val="FootnoteReference"/>
        </w:rPr>
        <w:footnoteRef/>
      </w:r>
      <w:r>
        <w:t xml:space="preserve">  </w:t>
      </w:r>
      <w:r w:rsidRPr="00D91233">
        <w:rPr>
          <w:rFonts w:ascii="Times New Roman" w:hAnsi="Times New Roman" w:cs="Times New Roman"/>
        </w:rPr>
        <w:t xml:space="preserve">M. Quraish Shihab, </w:t>
      </w:r>
      <w:r w:rsidRPr="00D91233">
        <w:rPr>
          <w:rFonts w:ascii="Times New Roman" w:hAnsi="Times New Roman" w:cs="Times New Roman"/>
          <w:i/>
        </w:rPr>
        <w:t>Al-Lubab: Makna,</w:t>
      </w:r>
      <w:r>
        <w:rPr>
          <w:rFonts w:ascii="Times New Roman" w:hAnsi="Times New Roman" w:cs="Times New Roman"/>
          <w:i/>
        </w:rPr>
        <w:t xml:space="preserve">…, </w:t>
      </w:r>
      <w:r>
        <w:rPr>
          <w:rFonts w:ascii="Times New Roman" w:hAnsi="Times New Roman" w:cs="Times New Roman"/>
          <w:iCs/>
        </w:rPr>
        <w:t>hal. 230</w:t>
      </w:r>
    </w:p>
  </w:footnote>
  <w:footnote w:id="21">
    <w:p w:rsidR="00A702E8" w:rsidRDefault="00A702E8" w:rsidP="004105E4">
      <w:pPr>
        <w:pStyle w:val="FootnoteText"/>
        <w:tabs>
          <w:tab w:val="left" w:pos="851"/>
        </w:tabs>
        <w:jc w:val="both"/>
      </w:pPr>
      <w:r>
        <w:tab/>
      </w:r>
      <w:r>
        <w:rPr>
          <w:rStyle w:val="FootnoteReference"/>
        </w:rPr>
        <w:footnoteRef/>
      </w:r>
      <w:r>
        <w:t xml:space="preserve">  </w:t>
      </w:r>
      <w:r w:rsidRPr="002E69EA">
        <w:rPr>
          <w:rFonts w:ascii="Times New Roman" w:hAnsi="Times New Roman" w:cs="Times New Roman"/>
        </w:rPr>
        <w:t xml:space="preserve">Nurwadjah Ahmad, </w:t>
      </w:r>
      <w:r w:rsidRPr="00E97A95">
        <w:rPr>
          <w:rFonts w:ascii="Times New Roman" w:hAnsi="Times New Roman" w:cs="Times New Roman"/>
          <w:i/>
        </w:rPr>
        <w:t>Tafsir Ayat-Ayat Pendidikan “Hati yang Selamat Hingga Kisah Luqman.</w:t>
      </w:r>
      <w:r w:rsidRPr="002E69EA">
        <w:rPr>
          <w:rFonts w:ascii="Times New Roman" w:hAnsi="Times New Roman" w:cs="Times New Roman"/>
        </w:rPr>
        <w:t xml:space="preserve"> (Bandung: Marja, 2007), hal.</w:t>
      </w:r>
      <w:r>
        <w:rPr>
          <w:rFonts w:ascii="Times New Roman" w:hAnsi="Times New Roman" w:cs="Times New Roman"/>
        </w:rPr>
        <w:t xml:space="preserve"> 39</w:t>
      </w:r>
    </w:p>
  </w:footnote>
  <w:footnote w:id="22">
    <w:p w:rsidR="00A702E8" w:rsidRPr="008273EE" w:rsidRDefault="00A702E8" w:rsidP="008273EE">
      <w:pPr>
        <w:pStyle w:val="FootnoteText"/>
        <w:tabs>
          <w:tab w:val="left" w:pos="851"/>
        </w:tabs>
        <w:jc w:val="both"/>
        <w:rPr>
          <w:iCs/>
        </w:rPr>
      </w:pPr>
      <w:r>
        <w:tab/>
      </w:r>
      <w:r>
        <w:rPr>
          <w:rStyle w:val="FootnoteReference"/>
        </w:rPr>
        <w:footnoteRef/>
      </w:r>
      <w:r>
        <w:t xml:space="preserve">  </w:t>
      </w:r>
      <w:r w:rsidRPr="00AE41A4">
        <w:rPr>
          <w:rFonts w:ascii="Times New Roman" w:hAnsi="Times New Roman" w:cs="Times New Roman"/>
        </w:rPr>
        <w:t xml:space="preserve">Teungku Muhammad Hasbi Ash Shiddieqy, </w:t>
      </w:r>
      <w:r w:rsidRPr="00AE41A4">
        <w:rPr>
          <w:rFonts w:ascii="Times New Roman" w:hAnsi="Times New Roman" w:cs="Times New Roman"/>
          <w:i/>
        </w:rPr>
        <w:t>Tafsir AL-Qur’an</w:t>
      </w:r>
      <w:r>
        <w:rPr>
          <w:rFonts w:ascii="Times New Roman" w:hAnsi="Times New Roman" w:cs="Times New Roman"/>
          <w:i/>
        </w:rPr>
        <w:t xml:space="preserve">…, </w:t>
      </w:r>
      <w:r>
        <w:rPr>
          <w:rFonts w:ascii="Times New Roman" w:hAnsi="Times New Roman" w:cs="Times New Roman"/>
          <w:iCs/>
        </w:rPr>
        <w:t>hal. 4642</w:t>
      </w:r>
    </w:p>
  </w:footnote>
  <w:footnote w:id="23">
    <w:p w:rsidR="00A702E8" w:rsidRPr="005D265A" w:rsidRDefault="00A702E8" w:rsidP="005D265A">
      <w:pPr>
        <w:pStyle w:val="FootnoteText"/>
        <w:tabs>
          <w:tab w:val="left" w:pos="851"/>
        </w:tabs>
        <w:jc w:val="both"/>
        <w:rPr>
          <w:iCs/>
        </w:rPr>
      </w:pPr>
      <w:r>
        <w:tab/>
      </w:r>
      <w:r>
        <w:rPr>
          <w:rStyle w:val="FootnoteReference"/>
        </w:rPr>
        <w:footnoteRef/>
      </w:r>
      <w:r>
        <w:t xml:space="preserve"> </w:t>
      </w:r>
      <w:r w:rsidRPr="00D91233">
        <w:rPr>
          <w:rFonts w:ascii="Times New Roman" w:hAnsi="Times New Roman" w:cs="Times New Roman"/>
        </w:rPr>
        <w:t xml:space="preserve">M. Quraish Shihab, </w:t>
      </w:r>
      <w:r w:rsidRPr="00D91233">
        <w:rPr>
          <w:rFonts w:ascii="Times New Roman" w:hAnsi="Times New Roman" w:cs="Times New Roman"/>
          <w:i/>
        </w:rPr>
        <w:t>Al-Lubab: Makna,</w:t>
      </w:r>
      <w:r>
        <w:rPr>
          <w:rFonts w:ascii="Times New Roman" w:hAnsi="Times New Roman" w:cs="Times New Roman"/>
          <w:i/>
        </w:rPr>
        <w:t xml:space="preserve">…., </w:t>
      </w:r>
      <w:r>
        <w:rPr>
          <w:rFonts w:ascii="Times New Roman" w:hAnsi="Times New Roman" w:cs="Times New Roman"/>
          <w:iCs/>
        </w:rPr>
        <w:t>hal. 228-229</w:t>
      </w:r>
    </w:p>
  </w:footnote>
  <w:footnote w:id="24">
    <w:p w:rsidR="00A702E8" w:rsidRPr="00353CE3" w:rsidRDefault="00A702E8" w:rsidP="0079395A">
      <w:pPr>
        <w:pStyle w:val="FootnoteText"/>
        <w:ind w:firstLine="851"/>
        <w:jc w:val="both"/>
        <w:rPr>
          <w:rFonts w:ascii="Times New Roman" w:hAnsi="Times New Roman" w:cs="Times New Roman"/>
        </w:rPr>
      </w:pPr>
      <w:r w:rsidRPr="00353CE3">
        <w:rPr>
          <w:rStyle w:val="FootnoteReference"/>
          <w:rFonts w:ascii="Times New Roman" w:hAnsi="Times New Roman"/>
        </w:rPr>
        <w:footnoteRef/>
      </w:r>
      <w:r w:rsidRPr="00353CE3">
        <w:rPr>
          <w:rFonts w:ascii="Times New Roman" w:hAnsi="Times New Roman" w:cs="Times New Roman"/>
        </w:rPr>
        <w:t xml:space="preserve"> </w:t>
      </w:r>
      <w:r w:rsidRPr="00353CE3">
        <w:rPr>
          <w:rFonts w:ascii="Times New Roman" w:hAnsi="Times New Roman" w:cs="Times New Roman"/>
          <w:szCs w:val="24"/>
          <w:lang w:val="id-ID"/>
        </w:rPr>
        <w:t>Maksudnya: Allah mengajar manusi</w:t>
      </w:r>
      <w:r>
        <w:rPr>
          <w:rFonts w:ascii="Times New Roman" w:hAnsi="Times New Roman" w:cs="Times New Roman"/>
          <w:szCs w:val="24"/>
          <w:lang w:val="id-ID"/>
        </w:rPr>
        <w:t>a dengan perantaraan tulis baca</w:t>
      </w:r>
    </w:p>
  </w:footnote>
  <w:footnote w:id="25">
    <w:p w:rsidR="00A702E8" w:rsidRDefault="00A702E8" w:rsidP="0079395A">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w:t>
      </w:r>
      <w:r w:rsidRPr="00C234E0">
        <w:rPr>
          <w:rFonts w:asciiTheme="majorBidi" w:eastAsiaTheme="minorHAnsi" w:hAnsiTheme="majorBidi" w:cstheme="majorBidi"/>
        </w:rPr>
        <w:t>Depa</w:t>
      </w:r>
      <w:r>
        <w:rPr>
          <w:rFonts w:asciiTheme="majorBidi" w:eastAsiaTheme="minorHAnsi" w:hAnsiTheme="majorBidi" w:cstheme="majorBidi"/>
        </w:rPr>
        <w:t>rtemen Agama Republik Indonesia:</w:t>
      </w:r>
      <w:r w:rsidRPr="00C234E0">
        <w:rPr>
          <w:rFonts w:asciiTheme="majorBidi" w:eastAsiaTheme="minorHAnsi" w:hAnsiTheme="majorBidi" w:cstheme="majorBidi"/>
        </w:rPr>
        <w:t>Jumnatul “Ali-Art, 2005</w:t>
      </w:r>
      <w:r>
        <w:rPr>
          <w:rFonts w:asciiTheme="majorBidi" w:eastAsiaTheme="minorHAnsi" w:hAnsiTheme="majorBidi" w:cstheme="majorBidi"/>
        </w:rPr>
        <w:t>), hal. 598</w:t>
      </w:r>
    </w:p>
  </w:footnote>
  <w:footnote w:id="26">
    <w:p w:rsidR="00A702E8" w:rsidRPr="00BF10B4" w:rsidRDefault="00A702E8" w:rsidP="00C25694">
      <w:pPr>
        <w:autoSpaceDE w:val="0"/>
        <w:autoSpaceDN w:val="0"/>
        <w:adjustRightInd w:val="0"/>
        <w:spacing w:after="0" w:line="240" w:lineRule="auto"/>
        <w:ind w:firstLine="851"/>
        <w:jc w:val="both"/>
        <w:rPr>
          <w:rFonts w:ascii="Times New Roman" w:eastAsiaTheme="minorHAnsi" w:hAnsi="Times New Roman" w:cs="Times New Roman"/>
          <w:sz w:val="20"/>
          <w:szCs w:val="20"/>
        </w:rPr>
      </w:pPr>
      <w:r w:rsidRPr="00BF10B4">
        <w:rPr>
          <w:rStyle w:val="FootnoteReference"/>
          <w:rFonts w:ascii="Times New Roman" w:hAnsi="Times New Roman"/>
          <w:sz w:val="20"/>
          <w:szCs w:val="20"/>
        </w:rPr>
        <w:footnoteRef/>
      </w:r>
      <w:r>
        <w:rPr>
          <w:rFonts w:ascii="Times New Roman" w:hAnsi="Times New Roman" w:cs="Times New Roman"/>
          <w:sz w:val="20"/>
          <w:szCs w:val="20"/>
        </w:rPr>
        <w:t xml:space="preserve"> </w:t>
      </w:r>
      <w:r>
        <w:rPr>
          <w:rFonts w:ascii="Times New Roman" w:eastAsiaTheme="minorHAnsi" w:hAnsi="Times New Roman" w:cs="Times New Roman"/>
          <w:sz w:val="20"/>
          <w:szCs w:val="20"/>
        </w:rPr>
        <w:t>Syaikh Imam A</w:t>
      </w:r>
      <w:r w:rsidRPr="00BF10B4">
        <w:rPr>
          <w:rFonts w:ascii="Times New Roman" w:eastAsiaTheme="minorHAnsi" w:hAnsi="Times New Roman" w:cs="Times New Roman"/>
          <w:sz w:val="20"/>
          <w:szCs w:val="20"/>
        </w:rPr>
        <w:t xml:space="preserve">l-Qurthubi, </w:t>
      </w:r>
      <w:r>
        <w:rPr>
          <w:rFonts w:ascii="Times New Roman" w:eastAsiaTheme="minorHAnsi" w:hAnsi="Times New Roman" w:cs="Times New Roman"/>
          <w:i/>
          <w:iCs/>
          <w:sz w:val="20"/>
          <w:szCs w:val="20"/>
        </w:rPr>
        <w:t>Tafsir al-Qurthubi….,</w:t>
      </w:r>
      <w:r>
        <w:rPr>
          <w:rFonts w:ascii="Times New Roman" w:eastAsiaTheme="minorHAnsi" w:hAnsi="Times New Roman" w:cs="Times New Roman"/>
          <w:sz w:val="20"/>
          <w:szCs w:val="20"/>
        </w:rPr>
        <w:t xml:space="preserve">hal. </w:t>
      </w:r>
      <w:r w:rsidRPr="00BF10B4">
        <w:rPr>
          <w:rFonts w:ascii="Times New Roman" w:eastAsiaTheme="minorHAnsi" w:hAnsi="Times New Roman" w:cs="Times New Roman"/>
          <w:sz w:val="20"/>
          <w:szCs w:val="20"/>
        </w:rPr>
        <w:t>548</w:t>
      </w:r>
    </w:p>
  </w:footnote>
  <w:footnote w:id="27">
    <w:p w:rsidR="00A702E8" w:rsidRDefault="00A702E8" w:rsidP="0083256B">
      <w:pPr>
        <w:pStyle w:val="FootnoteText"/>
        <w:tabs>
          <w:tab w:val="left" w:pos="851"/>
        </w:tabs>
      </w:pPr>
      <w:r>
        <w:tab/>
      </w:r>
      <w:r>
        <w:rPr>
          <w:rStyle w:val="FootnoteReference"/>
        </w:rPr>
        <w:footnoteRef/>
      </w:r>
      <w:r>
        <w:t xml:space="preserve">  </w:t>
      </w:r>
      <w:r w:rsidRPr="00174B03">
        <w:rPr>
          <w:rFonts w:asciiTheme="majorBidi" w:eastAsiaTheme="minorHAnsi" w:hAnsiTheme="majorBidi" w:cstheme="majorBidi"/>
        </w:rPr>
        <w:t xml:space="preserve">Zainuddin, </w:t>
      </w:r>
      <w:r w:rsidRPr="00174B03">
        <w:rPr>
          <w:rFonts w:asciiTheme="majorBidi" w:eastAsiaTheme="minorHAnsi" w:hAnsiTheme="majorBidi" w:cstheme="majorBidi"/>
          <w:i/>
          <w:iCs/>
        </w:rPr>
        <w:t xml:space="preserve">Paradigma Pendidikan Terpadu: </w:t>
      </w:r>
      <w:r>
        <w:rPr>
          <w:rFonts w:asciiTheme="majorBidi" w:eastAsiaTheme="minorHAnsi" w:hAnsiTheme="majorBidi" w:cstheme="majorBidi"/>
          <w:i/>
          <w:iCs/>
        </w:rPr>
        <w:t xml:space="preserve">Menyiapkan Generasi Ulul Albab. </w:t>
      </w:r>
      <w:r w:rsidRPr="00174B03">
        <w:rPr>
          <w:rFonts w:asciiTheme="majorBidi" w:eastAsiaTheme="minorHAnsi" w:hAnsiTheme="majorBidi" w:cstheme="majorBidi"/>
        </w:rPr>
        <w:t>(Malang: UIN</w:t>
      </w:r>
      <w:r>
        <w:rPr>
          <w:rFonts w:asciiTheme="majorBidi" w:eastAsiaTheme="minorHAnsi" w:hAnsiTheme="majorBidi" w:cstheme="majorBidi"/>
        </w:rPr>
        <w:t xml:space="preserve"> </w:t>
      </w:r>
      <w:r w:rsidRPr="00174B03">
        <w:rPr>
          <w:rFonts w:asciiTheme="majorBidi" w:eastAsiaTheme="minorHAnsi" w:hAnsiTheme="majorBidi" w:cstheme="majorBidi"/>
        </w:rPr>
        <w:t xml:space="preserve">Malang Press, 2008), </w:t>
      </w:r>
      <w:r>
        <w:rPr>
          <w:rFonts w:asciiTheme="majorBidi" w:eastAsiaTheme="minorHAnsi" w:hAnsiTheme="majorBidi" w:cstheme="majorBidi"/>
          <w:sz w:val="19"/>
          <w:szCs w:val="19"/>
        </w:rPr>
        <w:t xml:space="preserve">hal. </w:t>
      </w:r>
      <w:r w:rsidRPr="00174B03">
        <w:rPr>
          <w:rFonts w:asciiTheme="majorBidi" w:eastAsiaTheme="minorHAnsi" w:hAnsiTheme="majorBidi" w:cstheme="majorBidi"/>
          <w:sz w:val="19"/>
          <w:szCs w:val="19"/>
        </w:rPr>
        <w:t>129-140</w:t>
      </w:r>
    </w:p>
  </w:footnote>
  <w:footnote w:id="28">
    <w:p w:rsidR="00A702E8" w:rsidRPr="00BB4F06" w:rsidRDefault="00A702E8" w:rsidP="0083256B">
      <w:pPr>
        <w:tabs>
          <w:tab w:val="left" w:pos="851"/>
        </w:tabs>
        <w:autoSpaceDE w:val="0"/>
        <w:autoSpaceDN w:val="0"/>
        <w:adjustRightInd w:val="0"/>
        <w:spacing w:after="0" w:line="240" w:lineRule="auto"/>
        <w:jc w:val="both"/>
        <w:rPr>
          <w:rFonts w:asciiTheme="majorBidi" w:eastAsiaTheme="minorHAnsi" w:hAnsiTheme="majorBidi" w:cstheme="majorBidi"/>
          <w:sz w:val="20"/>
          <w:szCs w:val="20"/>
        </w:rPr>
      </w:pPr>
      <w:r w:rsidRPr="00796684">
        <w:rPr>
          <w:rFonts w:asciiTheme="majorBidi" w:hAnsiTheme="majorBidi" w:cstheme="majorBidi"/>
          <w:sz w:val="20"/>
          <w:szCs w:val="20"/>
        </w:rPr>
        <w:tab/>
      </w:r>
      <w:r w:rsidRPr="00796684">
        <w:rPr>
          <w:rStyle w:val="FootnoteReference"/>
          <w:rFonts w:asciiTheme="majorBidi" w:hAnsiTheme="majorBidi" w:cstheme="majorBidi"/>
          <w:sz w:val="20"/>
          <w:szCs w:val="20"/>
        </w:rPr>
        <w:footnoteRef/>
      </w:r>
      <w:r w:rsidRPr="00796684">
        <w:rPr>
          <w:rFonts w:asciiTheme="majorBidi" w:hAnsiTheme="majorBidi" w:cstheme="majorBidi"/>
          <w:sz w:val="20"/>
          <w:szCs w:val="20"/>
        </w:rPr>
        <w:t xml:space="preserve"> </w:t>
      </w:r>
      <w:r w:rsidRPr="00631CD8">
        <w:rPr>
          <w:rFonts w:asciiTheme="majorBidi" w:eastAsiaTheme="minorHAnsi" w:hAnsiTheme="majorBidi" w:cstheme="majorBidi"/>
          <w:i/>
          <w:iCs/>
          <w:sz w:val="20"/>
          <w:szCs w:val="20"/>
        </w:rPr>
        <w:t xml:space="preserve">Ibid., </w:t>
      </w:r>
      <w:r w:rsidRPr="00BB4F06">
        <w:rPr>
          <w:rFonts w:asciiTheme="majorBidi" w:eastAsiaTheme="minorHAnsi" w:hAnsiTheme="majorBidi" w:cstheme="majorBidi"/>
          <w:sz w:val="20"/>
          <w:szCs w:val="20"/>
        </w:rPr>
        <w:t>hal. 129-140</w:t>
      </w:r>
    </w:p>
  </w:footnote>
  <w:footnote w:id="29">
    <w:p w:rsidR="00A702E8" w:rsidRDefault="00A702E8" w:rsidP="0083256B">
      <w:pPr>
        <w:pStyle w:val="FootnoteText"/>
        <w:tabs>
          <w:tab w:val="left" w:pos="851"/>
        </w:tabs>
        <w:jc w:val="both"/>
      </w:pPr>
      <w:r w:rsidRPr="00BB4F06">
        <w:rPr>
          <w:rFonts w:asciiTheme="majorBidi" w:hAnsiTheme="majorBidi" w:cstheme="majorBidi"/>
        </w:rPr>
        <w:tab/>
      </w:r>
      <w:r w:rsidRPr="00BB4F06">
        <w:rPr>
          <w:rStyle w:val="FootnoteReference"/>
          <w:rFonts w:asciiTheme="majorBidi" w:hAnsiTheme="majorBidi" w:cstheme="majorBidi"/>
        </w:rPr>
        <w:footnoteRef/>
      </w:r>
      <w:r w:rsidRPr="00BB4F06">
        <w:rPr>
          <w:rFonts w:asciiTheme="majorBidi" w:hAnsiTheme="majorBidi" w:cstheme="majorBidi"/>
        </w:rPr>
        <w:t xml:space="preserve"> Jusuf Amir Feisal, </w:t>
      </w:r>
      <w:r w:rsidRPr="00BB4F06">
        <w:rPr>
          <w:rFonts w:asciiTheme="majorBidi" w:hAnsiTheme="majorBidi" w:cstheme="majorBidi"/>
          <w:i/>
          <w:iCs/>
        </w:rPr>
        <w:t>Reorientasi Pendidikan Islam.</w:t>
      </w:r>
      <w:r w:rsidRPr="00BB4F06">
        <w:rPr>
          <w:rFonts w:asciiTheme="majorBidi" w:hAnsiTheme="majorBidi" w:cstheme="majorBidi"/>
        </w:rPr>
        <w:t xml:space="preserve"> (Jakarta: Gema Insani press, 1995), hal. 108</w:t>
      </w:r>
    </w:p>
  </w:footnote>
  <w:footnote w:id="30">
    <w:p w:rsidR="00A702E8" w:rsidRDefault="00A702E8" w:rsidP="00A50EA8">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554</w:t>
      </w:r>
    </w:p>
  </w:footnote>
  <w:footnote w:id="31">
    <w:p w:rsidR="00A702E8" w:rsidRPr="00C733FB" w:rsidRDefault="00A702E8" w:rsidP="00631CD8">
      <w:pPr>
        <w:tabs>
          <w:tab w:val="left" w:pos="851"/>
        </w:tabs>
        <w:autoSpaceDE w:val="0"/>
        <w:autoSpaceDN w:val="0"/>
        <w:adjustRightInd w:val="0"/>
        <w:spacing w:after="0" w:line="240" w:lineRule="auto"/>
        <w:jc w:val="both"/>
        <w:rPr>
          <w:rFonts w:ascii="Times New Roman" w:eastAsiaTheme="minorHAnsi" w:hAnsi="Times New Roman" w:cs="Times New Roman"/>
          <w:sz w:val="20"/>
          <w:szCs w:val="20"/>
        </w:rPr>
      </w:pPr>
      <w:r>
        <w:tab/>
      </w:r>
      <w:r>
        <w:rPr>
          <w:rStyle w:val="FootnoteReference"/>
        </w:rPr>
        <w:footnoteRef/>
      </w:r>
      <w:r>
        <w:t xml:space="preserve"> </w:t>
      </w:r>
      <w:r w:rsidRPr="00F50160">
        <w:rPr>
          <w:rFonts w:ascii="Times New Roman" w:eastAsiaTheme="minorHAnsi" w:hAnsi="Times New Roman" w:cs="Times New Roman"/>
          <w:sz w:val="20"/>
          <w:szCs w:val="20"/>
        </w:rPr>
        <w:t xml:space="preserve">M. Quraish Shihab, </w:t>
      </w:r>
      <w:r w:rsidRPr="00F50160">
        <w:rPr>
          <w:rFonts w:ascii="Times New Roman" w:eastAsiaTheme="minorHAnsi" w:hAnsi="Times New Roman" w:cs="Times New Roman"/>
          <w:i/>
          <w:iCs/>
          <w:sz w:val="20"/>
          <w:szCs w:val="20"/>
        </w:rPr>
        <w:t>Tafsir al-Misbah</w:t>
      </w:r>
      <w:r>
        <w:rPr>
          <w:rFonts w:ascii="Times New Roman" w:eastAsiaTheme="minorHAnsi" w:hAnsi="Times New Roman" w:cs="Times New Roman"/>
          <w:i/>
          <w:iCs/>
          <w:sz w:val="20"/>
          <w:szCs w:val="20"/>
        </w:rPr>
        <w:t xml:space="preserve">…, </w:t>
      </w:r>
      <w:r w:rsidRPr="00631CD8">
        <w:rPr>
          <w:rFonts w:ascii="Times New Roman" w:eastAsiaTheme="minorHAnsi" w:hAnsi="Times New Roman" w:cs="Times New Roman"/>
          <w:sz w:val="20"/>
          <w:szCs w:val="20"/>
        </w:rPr>
        <w:t>hal.</w:t>
      </w:r>
      <w:r>
        <w:rPr>
          <w:rFonts w:ascii="Times New Roman" w:eastAsiaTheme="minorHAnsi" w:hAnsi="Times New Roman" w:cs="Times New Roman"/>
          <w:sz w:val="20"/>
          <w:szCs w:val="20"/>
        </w:rPr>
        <w:t xml:space="preserve"> </w:t>
      </w:r>
      <w:r w:rsidRPr="00F50160">
        <w:rPr>
          <w:rFonts w:ascii="Times New Roman" w:eastAsiaTheme="minorHAnsi" w:hAnsi="Times New Roman" w:cs="Times New Roman"/>
          <w:sz w:val="20"/>
          <w:szCs w:val="20"/>
        </w:rPr>
        <w:t>392</w:t>
      </w:r>
    </w:p>
  </w:footnote>
  <w:footnote w:id="32">
    <w:p w:rsidR="00A702E8" w:rsidRPr="00CB5A0C" w:rsidRDefault="00A702E8" w:rsidP="00F57578">
      <w:pPr>
        <w:pStyle w:val="FootnoteText"/>
        <w:ind w:firstLine="851"/>
        <w:jc w:val="both"/>
        <w:rPr>
          <w:rFonts w:asciiTheme="majorBidi" w:hAnsiTheme="majorBidi" w:cstheme="majorBidi"/>
        </w:rPr>
      </w:pPr>
      <w:r w:rsidRPr="00CB5A0C">
        <w:rPr>
          <w:rStyle w:val="FootnoteReference"/>
          <w:rFonts w:asciiTheme="majorBidi" w:hAnsiTheme="majorBidi" w:cstheme="majorBidi"/>
        </w:rPr>
        <w:footnoteRef/>
      </w:r>
      <w:r>
        <w:rPr>
          <w:rFonts w:asciiTheme="majorBidi" w:hAnsiTheme="majorBidi" w:cstheme="majorBidi"/>
        </w:rPr>
        <w:t xml:space="preserve"> </w:t>
      </w:r>
      <w:r w:rsidRPr="00CB5A0C">
        <w:rPr>
          <w:rFonts w:asciiTheme="majorBidi" w:hAnsiTheme="majorBidi" w:cstheme="majorBidi"/>
        </w:rPr>
        <w:t xml:space="preserve">‘Abdul Fattah Jalal, </w:t>
      </w:r>
      <w:r w:rsidRPr="00CB5A0C">
        <w:rPr>
          <w:rFonts w:asciiTheme="majorBidi" w:hAnsiTheme="majorBidi" w:cstheme="majorBidi"/>
          <w:i/>
          <w:iCs/>
        </w:rPr>
        <w:t>Minal Ushulit Tarbawiyyah fil Islam (Azas-Azas Pendidikan Islam),</w:t>
      </w:r>
      <w:r w:rsidRPr="00CB5A0C">
        <w:rPr>
          <w:rFonts w:asciiTheme="majorBidi" w:hAnsiTheme="majorBidi" w:cstheme="majorBidi"/>
        </w:rPr>
        <w:t xml:space="preserve"> terj. Herry Noer Ali. (Bandung: Diponegoro, 1988), hal. 27</w:t>
      </w:r>
    </w:p>
  </w:footnote>
  <w:footnote w:id="33">
    <w:p w:rsidR="00A702E8" w:rsidRPr="00FD4328" w:rsidRDefault="00A702E8" w:rsidP="00FD4328">
      <w:pPr>
        <w:pStyle w:val="FootnoteText"/>
        <w:tabs>
          <w:tab w:val="left" w:pos="851"/>
        </w:tabs>
        <w:jc w:val="both"/>
        <w:rPr>
          <w:rFonts w:asciiTheme="majorBidi" w:hAnsiTheme="majorBidi" w:cstheme="majorBidi"/>
        </w:rPr>
      </w:pPr>
      <w:r>
        <w:tab/>
      </w:r>
      <w:r w:rsidRPr="00FD4328">
        <w:rPr>
          <w:rStyle w:val="FootnoteReference"/>
          <w:rFonts w:asciiTheme="majorBidi" w:hAnsiTheme="majorBidi" w:cstheme="majorBidi"/>
        </w:rPr>
        <w:footnoteRef/>
      </w:r>
      <w:r w:rsidRPr="00FD4328">
        <w:rPr>
          <w:rFonts w:asciiTheme="majorBidi" w:hAnsiTheme="majorBidi" w:cstheme="majorBidi"/>
        </w:rPr>
        <w:t xml:space="preserve">  Syaik Muhammad ‘Abduh, </w:t>
      </w:r>
      <w:r w:rsidRPr="00FD4328">
        <w:rPr>
          <w:rFonts w:asciiTheme="majorBidi" w:hAnsiTheme="majorBidi" w:cstheme="majorBidi"/>
          <w:i/>
          <w:iCs/>
        </w:rPr>
        <w:t xml:space="preserve">Tafsir Al-Qur’an Al-Karim. </w:t>
      </w:r>
      <w:r w:rsidRPr="00FD4328">
        <w:rPr>
          <w:rFonts w:asciiTheme="majorBidi" w:hAnsiTheme="majorBidi" w:cstheme="majorBidi"/>
        </w:rPr>
        <w:t>(Bandung: Mizan, 1998), hal. 249</w:t>
      </w:r>
    </w:p>
  </w:footnote>
  <w:footnote w:id="34">
    <w:p w:rsidR="00A702E8" w:rsidRPr="00B26BA4" w:rsidRDefault="00A702E8" w:rsidP="00FD4328">
      <w:pPr>
        <w:pStyle w:val="FootnoteText"/>
        <w:tabs>
          <w:tab w:val="left" w:pos="851"/>
        </w:tabs>
        <w:jc w:val="both"/>
        <w:rPr>
          <w:rFonts w:asciiTheme="majorBidi" w:hAnsiTheme="majorBidi" w:cstheme="majorBidi"/>
        </w:rPr>
      </w:pPr>
      <w:r>
        <w:rPr>
          <w:rFonts w:asciiTheme="majorBidi" w:hAnsiTheme="majorBidi" w:cstheme="majorBidi"/>
        </w:rPr>
        <w:tab/>
      </w:r>
      <w:r w:rsidRPr="00B26BA4">
        <w:rPr>
          <w:rStyle w:val="FootnoteReference"/>
          <w:rFonts w:asciiTheme="majorBidi" w:hAnsiTheme="majorBidi" w:cstheme="majorBidi"/>
        </w:rPr>
        <w:footnoteRef/>
      </w:r>
      <w:r w:rsidRPr="00B26BA4">
        <w:rPr>
          <w:rFonts w:asciiTheme="majorBidi" w:hAnsiTheme="majorBidi" w:cstheme="majorBidi"/>
        </w:rPr>
        <w:t xml:space="preserve">  Asmaun Sahlan, </w:t>
      </w:r>
      <w:r w:rsidRPr="00B26BA4">
        <w:rPr>
          <w:rFonts w:asciiTheme="majorBidi" w:hAnsiTheme="majorBidi" w:cstheme="majorBidi"/>
          <w:i/>
          <w:iCs/>
        </w:rPr>
        <w:t xml:space="preserve">Mewujudkan Budaya Relegius di Sekolah (Upaya Mengembangkan PAI dari Teori kr Aksi). </w:t>
      </w:r>
      <w:r w:rsidRPr="00B26BA4">
        <w:rPr>
          <w:rFonts w:asciiTheme="majorBidi" w:hAnsiTheme="majorBidi" w:cstheme="majorBidi"/>
        </w:rPr>
        <w:t>(Malang: UIN-MALIKI PRESS, 2009), hal. 44</w:t>
      </w:r>
    </w:p>
  </w:footnote>
  <w:footnote w:id="35">
    <w:p w:rsidR="00A702E8" w:rsidRDefault="00A702E8" w:rsidP="00F57578">
      <w:pPr>
        <w:pStyle w:val="FootnoteText"/>
        <w:tabs>
          <w:tab w:val="left" w:pos="851"/>
        </w:tabs>
      </w:pPr>
      <w:r>
        <w:tab/>
      </w:r>
      <w:r>
        <w:rPr>
          <w:rStyle w:val="FootnoteReference"/>
        </w:rPr>
        <w:footnoteRef/>
      </w:r>
      <w:r>
        <w:t xml:space="preserve"> </w:t>
      </w:r>
      <w:r w:rsidRPr="00F50160">
        <w:rPr>
          <w:rFonts w:ascii="Times New Roman" w:eastAsiaTheme="minorHAnsi" w:hAnsi="Times New Roman" w:cs="Times New Roman"/>
        </w:rPr>
        <w:t xml:space="preserve">M. Quraish Shihab, </w:t>
      </w:r>
      <w:r w:rsidRPr="00F50160">
        <w:rPr>
          <w:rFonts w:ascii="Times New Roman" w:eastAsiaTheme="minorHAnsi" w:hAnsi="Times New Roman" w:cs="Times New Roman"/>
          <w:i/>
          <w:iCs/>
        </w:rPr>
        <w:t>Tafsir al-Misbah</w:t>
      </w:r>
      <w:r>
        <w:rPr>
          <w:rFonts w:ascii="Times New Roman" w:eastAsiaTheme="minorHAnsi" w:hAnsi="Times New Roman" w:cs="Times New Roman"/>
          <w:i/>
          <w:iCs/>
        </w:rPr>
        <w:t xml:space="preserve">…, </w:t>
      </w:r>
      <w:r w:rsidRPr="00631CD8">
        <w:rPr>
          <w:rFonts w:ascii="Times New Roman" w:eastAsiaTheme="minorHAnsi" w:hAnsi="Times New Roman" w:cs="Times New Roman"/>
        </w:rPr>
        <w:t>hal.</w:t>
      </w:r>
      <w:r>
        <w:rPr>
          <w:rFonts w:ascii="Times New Roman" w:eastAsiaTheme="minorHAnsi" w:hAnsi="Times New Roman" w:cs="Times New Roman"/>
        </w:rPr>
        <w:t xml:space="preserve"> </w:t>
      </w:r>
      <w:r w:rsidRPr="00F50160">
        <w:rPr>
          <w:rFonts w:ascii="Times New Roman" w:eastAsiaTheme="minorHAnsi" w:hAnsi="Times New Roman" w:cs="Times New Roman"/>
        </w:rPr>
        <w:t>3</w:t>
      </w:r>
      <w:r>
        <w:rPr>
          <w:rFonts w:ascii="Times New Roman" w:eastAsiaTheme="minorHAnsi" w:hAnsi="Times New Roman" w:cs="Times New Roman"/>
        </w:rPr>
        <w:t>96-397</w:t>
      </w:r>
    </w:p>
  </w:footnote>
  <w:footnote w:id="36">
    <w:p w:rsidR="00A702E8" w:rsidRDefault="00A702E8" w:rsidP="00F57578">
      <w:pPr>
        <w:pStyle w:val="FootnoteText"/>
        <w:ind w:firstLine="851"/>
        <w:jc w:val="both"/>
      </w:pPr>
      <w:r w:rsidRPr="00805975">
        <w:rPr>
          <w:rStyle w:val="FootnoteReference"/>
          <w:rFonts w:ascii="Times New Roman" w:hAnsi="Times New Roman"/>
        </w:rPr>
        <w:footnoteRef/>
      </w:r>
      <w:r w:rsidRPr="00805975">
        <w:rPr>
          <w:rFonts w:ascii="Times New Roman" w:hAnsi="Times New Roman" w:cs="Times New Roman"/>
        </w:rPr>
        <w:t xml:space="preserve"> Wuji suwarno, </w:t>
      </w:r>
      <w:r w:rsidRPr="00805975">
        <w:rPr>
          <w:rFonts w:ascii="Times New Roman" w:hAnsi="Times New Roman" w:cs="Times New Roman"/>
          <w:i/>
          <w:iCs/>
        </w:rPr>
        <w:t>Dasar-Dasar Ilmu Pendidikan.</w:t>
      </w:r>
      <w:r w:rsidRPr="00805975">
        <w:rPr>
          <w:rFonts w:ascii="Times New Roman" w:hAnsi="Times New Roman" w:cs="Times New Roman"/>
        </w:rPr>
        <w:t xml:space="preserve"> (Jogjakarta: Ar-Ruzz Media, 2006), hal. 76</w:t>
      </w:r>
    </w:p>
  </w:footnote>
  <w:footnote w:id="37">
    <w:p w:rsidR="00A702E8" w:rsidRPr="00C407EC" w:rsidRDefault="00A702E8" w:rsidP="00F57578">
      <w:pPr>
        <w:pStyle w:val="FootnoteText"/>
        <w:tabs>
          <w:tab w:val="left" w:pos="851"/>
        </w:tabs>
        <w:jc w:val="both"/>
        <w:rPr>
          <w:rFonts w:asciiTheme="majorBidi" w:hAnsiTheme="majorBidi" w:cstheme="majorBidi"/>
        </w:rPr>
      </w:pPr>
      <w:r w:rsidRPr="00C407EC">
        <w:rPr>
          <w:rFonts w:asciiTheme="majorBidi" w:hAnsiTheme="majorBidi" w:cstheme="majorBidi"/>
        </w:rPr>
        <w:tab/>
      </w:r>
      <w:r w:rsidRPr="00C407EC">
        <w:rPr>
          <w:rStyle w:val="FootnoteReference"/>
          <w:rFonts w:asciiTheme="majorBidi" w:hAnsiTheme="majorBidi" w:cstheme="majorBidi"/>
        </w:rPr>
        <w:footnoteRef/>
      </w:r>
      <w:r w:rsidRPr="00C407EC">
        <w:rPr>
          <w:rFonts w:asciiTheme="majorBidi" w:hAnsiTheme="majorBidi" w:cstheme="majorBidi"/>
        </w:rPr>
        <w:t xml:space="preserve"> Majid zaki Aljaladi, </w:t>
      </w:r>
      <w:r w:rsidRPr="00C407EC">
        <w:rPr>
          <w:rFonts w:asciiTheme="majorBidi" w:hAnsiTheme="majorBidi" w:cstheme="majorBidi"/>
          <w:i/>
          <w:iCs/>
        </w:rPr>
        <w:t>Tadrisut Tarbiyatul Islamiyah</w:t>
      </w:r>
      <w:r w:rsidRPr="00C407EC">
        <w:rPr>
          <w:rFonts w:asciiTheme="majorBidi" w:hAnsiTheme="majorBidi" w:cstheme="majorBidi"/>
        </w:rPr>
        <w:t>. (Mesir: Darul Masiyroh, 2004/1425), hal. 61</w:t>
      </w:r>
    </w:p>
  </w:footnote>
  <w:footnote w:id="38">
    <w:p w:rsidR="00A702E8" w:rsidRDefault="00A702E8" w:rsidP="00DD4C13">
      <w:pPr>
        <w:pStyle w:val="FootnoteText"/>
        <w:tabs>
          <w:tab w:val="left" w:pos="851"/>
        </w:tabs>
      </w:pPr>
      <w:r>
        <w:tab/>
      </w:r>
      <w:r>
        <w:rPr>
          <w:rStyle w:val="FootnoteReference"/>
        </w:rPr>
        <w:footnoteRef/>
      </w:r>
      <w:r>
        <w:t xml:space="preserve"> </w:t>
      </w:r>
      <w:r w:rsidRPr="0042646F">
        <w:rPr>
          <w:rFonts w:asciiTheme="majorBidi" w:hAnsiTheme="majorBidi" w:cstheme="majorBidi"/>
        </w:rPr>
        <w:t xml:space="preserve">Hasan Langgung, </w:t>
      </w:r>
      <w:r w:rsidRPr="0042646F">
        <w:rPr>
          <w:rFonts w:asciiTheme="majorBidi" w:hAnsiTheme="majorBidi" w:cstheme="majorBidi"/>
          <w:i/>
          <w:iCs/>
        </w:rPr>
        <w:t>Pendidikan dan Peradaban Islam.</w:t>
      </w:r>
      <w:r w:rsidRPr="0042646F">
        <w:rPr>
          <w:rFonts w:asciiTheme="majorBidi" w:hAnsiTheme="majorBidi" w:cstheme="majorBidi"/>
        </w:rPr>
        <w:t xml:space="preserve"> (Jakarta: Pustaka Al Husna, 1985),</w:t>
      </w:r>
      <w:r>
        <w:t xml:space="preserve"> hal. 221</w:t>
      </w:r>
    </w:p>
  </w:footnote>
  <w:footnote w:id="39">
    <w:p w:rsidR="00A702E8" w:rsidRDefault="00A702E8" w:rsidP="00DD4C13">
      <w:pPr>
        <w:pStyle w:val="FootnoteText"/>
        <w:tabs>
          <w:tab w:val="left" w:pos="851"/>
        </w:tabs>
        <w:jc w:val="both"/>
      </w:pPr>
      <w:r w:rsidRPr="0042646F">
        <w:rPr>
          <w:rFonts w:asciiTheme="majorBidi" w:hAnsiTheme="majorBidi" w:cstheme="majorBidi"/>
        </w:rPr>
        <w:tab/>
      </w:r>
      <w:r w:rsidRPr="0042646F">
        <w:rPr>
          <w:rStyle w:val="FootnoteReference"/>
          <w:rFonts w:asciiTheme="majorBidi" w:hAnsiTheme="majorBidi" w:cstheme="majorBidi"/>
        </w:rPr>
        <w:footnoteRef/>
      </w:r>
      <w:r w:rsidRPr="0042646F">
        <w:rPr>
          <w:rFonts w:asciiTheme="majorBidi" w:hAnsiTheme="majorBidi" w:cstheme="majorBidi"/>
        </w:rPr>
        <w:t xml:space="preserve"> </w:t>
      </w:r>
      <w:r w:rsidRPr="00F37988">
        <w:rPr>
          <w:rFonts w:asciiTheme="majorBidi" w:hAnsiTheme="majorBidi" w:cstheme="majorBidi"/>
          <w:i/>
          <w:iCs/>
        </w:rPr>
        <w:t>Ibid.,</w:t>
      </w:r>
      <w:r>
        <w:rPr>
          <w:rFonts w:asciiTheme="majorBidi" w:hAnsiTheme="majorBidi" w:cstheme="majorBidi"/>
        </w:rPr>
        <w:t xml:space="preserve"> hal. </w:t>
      </w:r>
      <w:r>
        <w:t>221</w:t>
      </w:r>
    </w:p>
  </w:footnote>
  <w:footnote w:id="40">
    <w:p w:rsidR="00A702E8" w:rsidRPr="0042646F" w:rsidRDefault="00A702E8" w:rsidP="00DD4C13">
      <w:pPr>
        <w:pStyle w:val="FootnoteText"/>
        <w:tabs>
          <w:tab w:val="left" w:pos="851"/>
        </w:tabs>
        <w:jc w:val="both"/>
        <w:rPr>
          <w:rFonts w:asciiTheme="majorBidi" w:hAnsiTheme="majorBidi" w:cstheme="majorBidi"/>
        </w:rPr>
      </w:pPr>
      <w:r w:rsidRPr="0042646F">
        <w:rPr>
          <w:rFonts w:asciiTheme="majorBidi" w:hAnsiTheme="majorBidi" w:cstheme="majorBidi"/>
        </w:rPr>
        <w:tab/>
      </w:r>
      <w:r w:rsidRPr="0042646F">
        <w:rPr>
          <w:rStyle w:val="FootnoteReference"/>
          <w:rFonts w:asciiTheme="majorBidi" w:hAnsiTheme="majorBidi" w:cstheme="majorBidi"/>
        </w:rPr>
        <w:footnoteRef/>
      </w:r>
      <w:r w:rsidRPr="0042646F">
        <w:rPr>
          <w:rFonts w:asciiTheme="majorBidi" w:hAnsiTheme="majorBidi" w:cstheme="majorBidi"/>
        </w:rPr>
        <w:t xml:space="preserve">  Muniron, </w:t>
      </w:r>
      <w:r w:rsidRPr="00F37988">
        <w:rPr>
          <w:rFonts w:asciiTheme="majorBidi" w:hAnsiTheme="majorBidi" w:cstheme="majorBidi"/>
          <w:i/>
          <w:iCs/>
        </w:rPr>
        <w:t>Epistemologi Ikhawan As-Shafa</w:t>
      </w:r>
      <w:r w:rsidRPr="0042646F">
        <w:rPr>
          <w:rFonts w:asciiTheme="majorBidi" w:hAnsiTheme="majorBidi" w:cstheme="majorBidi"/>
        </w:rPr>
        <w:t>. (Yogyakarta: Pustaka Pelajar, 2011), hal. 186</w:t>
      </w:r>
    </w:p>
  </w:footnote>
  <w:footnote w:id="41">
    <w:p w:rsidR="00A702E8" w:rsidRPr="0042646F" w:rsidRDefault="00A702E8" w:rsidP="00DD4C13">
      <w:pPr>
        <w:pStyle w:val="FootnoteText"/>
        <w:tabs>
          <w:tab w:val="left" w:pos="851"/>
        </w:tabs>
        <w:jc w:val="both"/>
        <w:rPr>
          <w:rFonts w:asciiTheme="majorBidi" w:hAnsiTheme="majorBidi" w:cstheme="majorBidi"/>
        </w:rPr>
      </w:pPr>
      <w:r w:rsidRPr="0042646F">
        <w:rPr>
          <w:rFonts w:asciiTheme="majorBidi" w:hAnsiTheme="majorBidi" w:cstheme="majorBidi"/>
        </w:rPr>
        <w:tab/>
      </w:r>
      <w:r w:rsidRPr="0042646F">
        <w:rPr>
          <w:rStyle w:val="FootnoteReference"/>
          <w:rFonts w:asciiTheme="majorBidi" w:hAnsiTheme="majorBidi" w:cstheme="majorBidi"/>
        </w:rPr>
        <w:footnoteRef/>
      </w:r>
      <w:r w:rsidRPr="0042646F">
        <w:rPr>
          <w:rFonts w:asciiTheme="majorBidi" w:hAnsiTheme="majorBidi" w:cstheme="majorBidi"/>
        </w:rPr>
        <w:t xml:space="preserve">  Maksudnya: Allah mengajar manusia dengan perantaraan tulis baca.</w:t>
      </w:r>
    </w:p>
  </w:footnote>
  <w:footnote w:id="42">
    <w:p w:rsidR="00A702E8" w:rsidRDefault="00A702E8" w:rsidP="00DD4C13">
      <w:pPr>
        <w:pStyle w:val="FootnoteText"/>
        <w:tabs>
          <w:tab w:val="left" w:pos="851"/>
        </w:tabs>
      </w:pPr>
      <w:r>
        <w:tab/>
      </w:r>
      <w:r>
        <w:rPr>
          <w:rStyle w:val="FootnoteReference"/>
        </w:rPr>
        <w:footnoteRef/>
      </w:r>
      <w:r>
        <w:t xml:space="preserve">  </w:t>
      </w:r>
      <w:r w:rsidRPr="00C40CC8">
        <w:rPr>
          <w:rFonts w:asciiTheme="majorBidi" w:hAnsiTheme="majorBidi" w:cstheme="majorBidi"/>
        </w:rPr>
        <w:t xml:space="preserve">Yusuf Al-Qardhawy, </w:t>
      </w:r>
      <w:r w:rsidRPr="00C40CC8">
        <w:rPr>
          <w:rFonts w:asciiTheme="majorBidi" w:hAnsiTheme="majorBidi" w:cstheme="majorBidi"/>
          <w:i/>
          <w:iCs/>
        </w:rPr>
        <w:t>Pendidikan Islam</w:t>
      </w:r>
      <w:r>
        <w:rPr>
          <w:rFonts w:asciiTheme="majorBidi" w:hAnsiTheme="majorBidi" w:cstheme="majorBidi"/>
          <w:i/>
          <w:iCs/>
        </w:rPr>
        <w:t xml:space="preserve">…, </w:t>
      </w:r>
      <w:r>
        <w:rPr>
          <w:rFonts w:asciiTheme="majorBidi" w:hAnsiTheme="majorBidi" w:cstheme="majorBidi"/>
        </w:rPr>
        <w:t>hal. 40</w:t>
      </w:r>
    </w:p>
  </w:footnote>
  <w:footnote w:id="43">
    <w:p w:rsidR="00A702E8" w:rsidRPr="003B48D3" w:rsidRDefault="00A702E8" w:rsidP="00DD4C13">
      <w:pPr>
        <w:pStyle w:val="FootnoteText"/>
        <w:tabs>
          <w:tab w:val="left" w:pos="851"/>
        </w:tabs>
        <w:jc w:val="both"/>
        <w:rPr>
          <w:rFonts w:asciiTheme="majorBidi" w:hAnsiTheme="majorBidi" w:cstheme="majorBidi"/>
        </w:rPr>
      </w:pPr>
      <w:r w:rsidRPr="003B48D3">
        <w:rPr>
          <w:rFonts w:asciiTheme="majorBidi" w:hAnsiTheme="majorBidi" w:cstheme="majorBidi"/>
        </w:rPr>
        <w:tab/>
      </w:r>
      <w:r w:rsidRPr="003B48D3">
        <w:rPr>
          <w:rStyle w:val="FootnoteReference"/>
          <w:rFonts w:asciiTheme="majorBidi" w:hAnsiTheme="majorBidi" w:cstheme="majorBidi"/>
        </w:rPr>
        <w:footnoteRef/>
      </w:r>
      <w:r w:rsidRPr="003B48D3">
        <w:rPr>
          <w:rFonts w:asciiTheme="majorBidi" w:hAnsiTheme="majorBidi" w:cstheme="majorBidi"/>
        </w:rPr>
        <w:t xml:space="preserve"> Abdul Wahab Abdussalam Thowilah, </w:t>
      </w:r>
      <w:r w:rsidRPr="00BB2C0A">
        <w:rPr>
          <w:rFonts w:asciiTheme="majorBidi" w:hAnsiTheme="majorBidi" w:cstheme="majorBidi"/>
          <w:i/>
          <w:iCs/>
        </w:rPr>
        <w:t>Tarbiyatul Islamiyah Wa Fannut Tadris.</w:t>
      </w:r>
      <w:r>
        <w:rPr>
          <w:rFonts w:asciiTheme="majorBidi" w:hAnsiTheme="majorBidi" w:cstheme="majorBidi"/>
        </w:rPr>
        <w:t xml:space="preserve"> (Kairo Mesir: Darussalam, 2003/1423 H), hal. 13</w:t>
      </w:r>
    </w:p>
  </w:footnote>
  <w:footnote w:id="44">
    <w:p w:rsidR="00A702E8" w:rsidRDefault="00A702E8" w:rsidP="00DD4C13">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412</w:t>
      </w:r>
    </w:p>
  </w:footnote>
  <w:footnote w:id="45">
    <w:p w:rsidR="00A702E8" w:rsidRPr="0042646F" w:rsidRDefault="00A702E8" w:rsidP="00DD4C13">
      <w:pPr>
        <w:pStyle w:val="FootnoteText"/>
        <w:tabs>
          <w:tab w:val="left" w:pos="851"/>
        </w:tabs>
        <w:jc w:val="both"/>
        <w:rPr>
          <w:rFonts w:asciiTheme="majorBidi" w:hAnsiTheme="majorBidi" w:cstheme="majorBidi"/>
        </w:rPr>
      </w:pPr>
      <w:r w:rsidRPr="0042646F">
        <w:rPr>
          <w:rFonts w:asciiTheme="majorBidi" w:hAnsiTheme="majorBidi" w:cstheme="majorBidi"/>
        </w:rPr>
        <w:tab/>
      </w:r>
      <w:r w:rsidRPr="0042646F">
        <w:rPr>
          <w:rStyle w:val="FootnoteReference"/>
          <w:rFonts w:asciiTheme="majorBidi" w:hAnsiTheme="majorBidi" w:cstheme="majorBidi"/>
        </w:rPr>
        <w:footnoteRef/>
      </w:r>
      <w:r>
        <w:rPr>
          <w:rFonts w:asciiTheme="majorBidi" w:hAnsiTheme="majorBidi" w:cstheme="majorBidi"/>
        </w:rPr>
        <w:t xml:space="preserve"> </w:t>
      </w:r>
      <w:r w:rsidRPr="0042646F">
        <w:rPr>
          <w:rFonts w:asciiTheme="majorBidi" w:hAnsiTheme="majorBidi" w:cstheme="majorBidi"/>
        </w:rPr>
        <w:t xml:space="preserve">M. Sayyyid Muhammad Az-Za’balawi, </w:t>
      </w:r>
      <w:r w:rsidRPr="0042646F">
        <w:rPr>
          <w:rFonts w:asciiTheme="majorBidi" w:hAnsiTheme="majorBidi" w:cstheme="majorBidi"/>
          <w:i/>
          <w:iCs/>
        </w:rPr>
        <w:t>Pendidikan Remaja Anatara Islam dan Ilmu Jiwa.</w:t>
      </w:r>
      <w:r w:rsidRPr="0042646F">
        <w:rPr>
          <w:rFonts w:asciiTheme="majorBidi" w:hAnsiTheme="majorBidi" w:cstheme="majorBidi"/>
        </w:rPr>
        <w:t xml:space="preserve"> (Jakarta: Gema Insani, 2007), hal. 518</w:t>
      </w:r>
    </w:p>
  </w:footnote>
  <w:footnote w:id="46">
    <w:p w:rsidR="00A702E8" w:rsidRDefault="00A702E8" w:rsidP="00DD4C13">
      <w:pPr>
        <w:pStyle w:val="FootnoteText"/>
        <w:tabs>
          <w:tab w:val="left" w:pos="851"/>
        </w:tabs>
        <w:jc w:val="both"/>
      </w:pPr>
      <w:r>
        <w:tab/>
      </w:r>
      <w:r>
        <w:rPr>
          <w:rStyle w:val="FootnoteReference"/>
        </w:rPr>
        <w:footnoteRef/>
      </w:r>
      <w:r>
        <w:t xml:space="preserve">  </w:t>
      </w:r>
      <w:r w:rsidRPr="00C40CC8">
        <w:rPr>
          <w:rFonts w:asciiTheme="majorBidi" w:hAnsiTheme="majorBidi" w:cstheme="majorBidi"/>
        </w:rPr>
        <w:t xml:space="preserve">Yusuf Al-Qardhawy, </w:t>
      </w:r>
      <w:r w:rsidRPr="00C40CC8">
        <w:rPr>
          <w:rFonts w:asciiTheme="majorBidi" w:hAnsiTheme="majorBidi" w:cstheme="majorBidi"/>
          <w:i/>
          <w:iCs/>
        </w:rPr>
        <w:t>Pendidikan Islam</w:t>
      </w:r>
      <w:r>
        <w:rPr>
          <w:rFonts w:asciiTheme="majorBidi" w:hAnsiTheme="majorBidi" w:cstheme="majorBidi"/>
          <w:i/>
          <w:iCs/>
        </w:rPr>
        <w:t xml:space="preserve">…, </w:t>
      </w:r>
      <w:r>
        <w:rPr>
          <w:rFonts w:asciiTheme="majorBidi" w:hAnsiTheme="majorBidi" w:cstheme="majorBidi"/>
        </w:rPr>
        <w:t>hal. 41</w:t>
      </w:r>
      <w:r>
        <w:t xml:space="preserve"> </w:t>
      </w:r>
    </w:p>
  </w:footnote>
  <w:footnote w:id="47">
    <w:p w:rsidR="00A702E8" w:rsidRPr="00077726" w:rsidRDefault="00A702E8" w:rsidP="00DD4C13">
      <w:pPr>
        <w:pStyle w:val="FootnoteText"/>
        <w:tabs>
          <w:tab w:val="left" w:pos="851"/>
        </w:tabs>
        <w:jc w:val="both"/>
        <w:rPr>
          <w:rFonts w:asciiTheme="majorBidi" w:hAnsiTheme="majorBidi" w:cstheme="majorBidi"/>
        </w:rPr>
      </w:pPr>
      <w:r w:rsidRPr="00077726">
        <w:rPr>
          <w:rFonts w:asciiTheme="majorBidi" w:hAnsiTheme="majorBidi" w:cstheme="majorBidi"/>
        </w:rPr>
        <w:tab/>
      </w:r>
      <w:r w:rsidRPr="00077726">
        <w:rPr>
          <w:rStyle w:val="FootnoteReference"/>
          <w:rFonts w:asciiTheme="majorBidi" w:hAnsiTheme="majorBidi" w:cstheme="majorBidi"/>
        </w:rPr>
        <w:footnoteRef/>
      </w:r>
      <w:r w:rsidRPr="00077726">
        <w:rPr>
          <w:rFonts w:asciiTheme="majorBidi" w:hAnsiTheme="majorBidi" w:cstheme="majorBidi"/>
        </w:rPr>
        <w:t xml:space="preserve">  Erawati aziz, </w:t>
      </w:r>
      <w:r w:rsidRPr="00077726">
        <w:rPr>
          <w:rFonts w:asciiTheme="majorBidi" w:hAnsiTheme="majorBidi" w:cstheme="majorBidi"/>
          <w:i/>
          <w:iCs/>
        </w:rPr>
        <w:t>Prinsip-Prinsip….,</w:t>
      </w:r>
      <w:r w:rsidRPr="00077726">
        <w:rPr>
          <w:rFonts w:asciiTheme="majorBidi" w:hAnsiTheme="majorBidi" w:cstheme="majorBidi"/>
        </w:rPr>
        <w:t xml:space="preserve"> hal. 106-107</w:t>
      </w:r>
    </w:p>
  </w:footnote>
  <w:footnote w:id="48">
    <w:p w:rsidR="00A702E8" w:rsidRPr="001B22B3" w:rsidRDefault="00A702E8" w:rsidP="001B22B3">
      <w:pPr>
        <w:pStyle w:val="FootnoteText"/>
        <w:tabs>
          <w:tab w:val="left" w:pos="851"/>
        </w:tabs>
        <w:jc w:val="both"/>
        <w:rPr>
          <w:iCs/>
        </w:rPr>
      </w:pPr>
      <w:r>
        <w:tab/>
      </w:r>
      <w:r>
        <w:rPr>
          <w:rStyle w:val="FootnoteReference"/>
        </w:rPr>
        <w:footnoteRef/>
      </w:r>
      <w:r>
        <w:t xml:space="preserve">  </w:t>
      </w:r>
      <w:r>
        <w:rPr>
          <w:rFonts w:ascii="Times New Roman" w:hAnsi="Times New Roman" w:cs="Times New Roman"/>
        </w:rPr>
        <w:t>Er</w:t>
      </w:r>
      <w:r w:rsidRPr="00E97A95">
        <w:rPr>
          <w:rFonts w:ascii="Times New Roman" w:hAnsi="Times New Roman" w:cs="Times New Roman"/>
        </w:rPr>
        <w:t xml:space="preserve">wati Aziz, </w:t>
      </w:r>
      <w:r w:rsidRPr="00E97A95">
        <w:rPr>
          <w:rFonts w:ascii="Times New Roman" w:hAnsi="Times New Roman" w:cs="Times New Roman"/>
          <w:i/>
        </w:rPr>
        <w:t>Prinsip-Prinsip</w:t>
      </w:r>
      <w:r>
        <w:rPr>
          <w:rFonts w:ascii="Times New Roman" w:hAnsi="Times New Roman" w:cs="Times New Roman"/>
          <w:i/>
        </w:rPr>
        <w:t xml:space="preserve">…, </w:t>
      </w:r>
      <w:r>
        <w:rPr>
          <w:rFonts w:ascii="Times New Roman" w:hAnsi="Times New Roman" w:cs="Times New Roman"/>
          <w:iCs/>
        </w:rPr>
        <w:t>hal. 97</w:t>
      </w:r>
    </w:p>
  </w:footnote>
  <w:footnote w:id="49">
    <w:p w:rsidR="00A702E8" w:rsidRPr="00133D88" w:rsidRDefault="00A702E8" w:rsidP="00133D88">
      <w:pPr>
        <w:pStyle w:val="FootnoteText"/>
        <w:tabs>
          <w:tab w:val="left" w:pos="851"/>
        </w:tabs>
      </w:pPr>
      <w:r>
        <w:tab/>
      </w:r>
      <w:r>
        <w:rPr>
          <w:rStyle w:val="FootnoteReference"/>
        </w:rPr>
        <w:footnoteRef/>
      </w:r>
      <w:r>
        <w:t xml:space="preserve">  </w:t>
      </w:r>
      <w:r w:rsidRPr="00F50160">
        <w:rPr>
          <w:rFonts w:ascii="Times New Roman" w:eastAsiaTheme="minorHAnsi" w:hAnsi="Times New Roman" w:cs="Times New Roman"/>
        </w:rPr>
        <w:t xml:space="preserve">M. Quraish Shihab, </w:t>
      </w:r>
      <w:r w:rsidRPr="00F50160">
        <w:rPr>
          <w:rFonts w:ascii="Times New Roman" w:eastAsiaTheme="minorHAnsi" w:hAnsi="Times New Roman" w:cs="Times New Roman"/>
          <w:i/>
          <w:iCs/>
        </w:rPr>
        <w:t>Tafsir al-Misbah</w:t>
      </w:r>
      <w:r>
        <w:rPr>
          <w:rFonts w:ascii="Times New Roman" w:eastAsiaTheme="minorHAnsi" w:hAnsi="Times New Roman" w:cs="Times New Roman"/>
          <w:i/>
          <w:iCs/>
        </w:rPr>
        <w:t xml:space="preserve">…, </w:t>
      </w:r>
      <w:r>
        <w:rPr>
          <w:rFonts w:ascii="Times New Roman" w:eastAsiaTheme="minorHAnsi" w:hAnsi="Times New Roman" w:cs="Times New Roman"/>
          <w:iCs/>
        </w:rPr>
        <w:t>hal. 394</w:t>
      </w:r>
    </w:p>
  </w:footnote>
  <w:footnote w:id="50">
    <w:p w:rsidR="00A702E8" w:rsidRDefault="00A702E8" w:rsidP="00091472">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366</w:t>
      </w:r>
    </w:p>
  </w:footnote>
  <w:footnote w:id="51">
    <w:p w:rsidR="00A702E8" w:rsidRPr="00091472" w:rsidRDefault="00A702E8" w:rsidP="00091472">
      <w:pPr>
        <w:pStyle w:val="FootnoteText"/>
        <w:tabs>
          <w:tab w:val="left" w:pos="851"/>
        </w:tabs>
        <w:rPr>
          <w:rFonts w:asciiTheme="majorBidi" w:hAnsiTheme="majorBidi" w:cstheme="majorBidi"/>
        </w:rPr>
      </w:pPr>
      <w:r>
        <w:tab/>
      </w:r>
      <w:r w:rsidRPr="00091472">
        <w:rPr>
          <w:rStyle w:val="FootnoteReference"/>
          <w:rFonts w:asciiTheme="majorBidi" w:hAnsiTheme="majorBidi" w:cstheme="majorBidi"/>
        </w:rPr>
        <w:footnoteRef/>
      </w:r>
      <w:r w:rsidRPr="00091472">
        <w:rPr>
          <w:rFonts w:asciiTheme="majorBidi" w:hAnsiTheme="majorBidi" w:cstheme="majorBidi"/>
        </w:rPr>
        <w:t xml:space="preserve">  </w:t>
      </w:r>
      <w:r w:rsidRPr="00091472">
        <w:rPr>
          <w:rFonts w:asciiTheme="majorBidi" w:hAnsiTheme="majorBidi" w:cstheme="majorBidi"/>
          <w:i/>
          <w:iCs/>
        </w:rPr>
        <w:t xml:space="preserve">Ibid., </w:t>
      </w:r>
      <w:r w:rsidRPr="00091472">
        <w:rPr>
          <w:rFonts w:asciiTheme="majorBidi" w:hAnsiTheme="majorBidi" w:cstheme="majorBidi"/>
        </w:rPr>
        <w:t>hal. 120</w:t>
      </w:r>
    </w:p>
  </w:footnote>
  <w:footnote w:id="52">
    <w:p w:rsidR="00A702E8" w:rsidRDefault="00A702E8" w:rsidP="00091472">
      <w:pPr>
        <w:pStyle w:val="FootnoteText"/>
        <w:tabs>
          <w:tab w:val="left" w:pos="851"/>
        </w:tabs>
      </w:pPr>
      <w:r>
        <w:tab/>
      </w:r>
      <w:r>
        <w:rPr>
          <w:rStyle w:val="FootnoteReference"/>
        </w:rPr>
        <w:footnoteRef/>
      </w:r>
      <w:r>
        <w:t xml:space="preserve">  </w:t>
      </w:r>
      <w:r w:rsidRPr="00091472">
        <w:rPr>
          <w:rFonts w:asciiTheme="majorBidi" w:hAnsiTheme="majorBidi" w:cstheme="majorBidi"/>
          <w:i/>
          <w:iCs/>
        </w:rPr>
        <w:t xml:space="preserve">Ibid., </w:t>
      </w:r>
      <w:r w:rsidRPr="00091472">
        <w:rPr>
          <w:rFonts w:asciiTheme="majorBidi" w:hAnsiTheme="majorBidi" w:cstheme="majorBidi"/>
        </w:rPr>
        <w:t>hal.</w:t>
      </w:r>
      <w:r>
        <w:rPr>
          <w:rFonts w:asciiTheme="majorBidi" w:hAnsiTheme="majorBidi" w:cstheme="majorBidi"/>
        </w:rPr>
        <w:t xml:space="preserve"> 186</w:t>
      </w:r>
    </w:p>
  </w:footnote>
  <w:footnote w:id="53">
    <w:p w:rsidR="00A702E8" w:rsidRPr="006E58ED" w:rsidRDefault="00A702E8" w:rsidP="006E58ED">
      <w:pPr>
        <w:pStyle w:val="FootnoteText"/>
        <w:tabs>
          <w:tab w:val="left" w:pos="851"/>
        </w:tabs>
        <w:jc w:val="both"/>
        <w:rPr>
          <w:rFonts w:ascii="Times New Roman" w:hAnsi="Times New Roman" w:cs="Times New Roman"/>
        </w:rPr>
      </w:pPr>
      <w:r>
        <w:tab/>
      </w:r>
      <w:r w:rsidRPr="006E58ED">
        <w:rPr>
          <w:rStyle w:val="FootnoteReference"/>
          <w:rFonts w:ascii="Times New Roman" w:hAnsi="Times New Roman"/>
        </w:rPr>
        <w:footnoteRef/>
      </w:r>
      <w:r w:rsidRPr="006E58ED">
        <w:rPr>
          <w:rFonts w:ascii="Times New Roman" w:hAnsi="Times New Roman" w:cs="Times New Roman"/>
        </w:rPr>
        <w:t xml:space="preserve"> ‘Aidh Abdullah Al-Qarny, </w:t>
      </w:r>
      <w:r w:rsidRPr="006E58ED">
        <w:rPr>
          <w:rFonts w:ascii="Times New Roman" w:hAnsi="Times New Roman" w:cs="Times New Roman"/>
          <w:i/>
        </w:rPr>
        <w:t>Islam Rahmatan Lil ‘Alamin, terjemahan Abdurrahim</w:t>
      </w:r>
      <w:r w:rsidRPr="006E58ED">
        <w:rPr>
          <w:rFonts w:ascii="Times New Roman" w:hAnsi="Times New Roman" w:cs="Times New Roman"/>
        </w:rPr>
        <w:t>. (Jakrta: Cakrawala Publishing, 2007), hal. 401</w:t>
      </w:r>
    </w:p>
  </w:footnote>
  <w:footnote w:id="54">
    <w:p w:rsidR="00A702E8" w:rsidRPr="006B130C" w:rsidRDefault="00A702E8" w:rsidP="006B130C">
      <w:pPr>
        <w:pStyle w:val="FootnoteText"/>
        <w:tabs>
          <w:tab w:val="left" w:pos="851"/>
        </w:tabs>
        <w:jc w:val="both"/>
        <w:rPr>
          <w:rFonts w:ascii="Times New Roman" w:hAnsi="Times New Roman" w:cs="Times New Roman"/>
        </w:rPr>
      </w:pPr>
      <w:r>
        <w:tab/>
      </w:r>
      <w:r w:rsidRPr="006B130C">
        <w:rPr>
          <w:rStyle w:val="FootnoteReference"/>
          <w:rFonts w:ascii="Times New Roman" w:hAnsi="Times New Roman"/>
        </w:rPr>
        <w:footnoteRef/>
      </w:r>
      <w:r w:rsidRPr="006B130C">
        <w:rPr>
          <w:rFonts w:ascii="Times New Roman" w:hAnsi="Times New Roman" w:cs="Times New Roman"/>
        </w:rPr>
        <w:t xml:space="preserve">  Abd. Rachaman Assegaf dkk, </w:t>
      </w:r>
      <w:r w:rsidRPr="006B130C">
        <w:rPr>
          <w:rFonts w:ascii="Times New Roman" w:hAnsi="Times New Roman" w:cs="Times New Roman"/>
          <w:i/>
        </w:rPr>
        <w:t>Antologi Pendidikan Islam.</w:t>
      </w:r>
      <w:r w:rsidRPr="006B130C">
        <w:rPr>
          <w:rFonts w:ascii="Times New Roman" w:hAnsi="Times New Roman" w:cs="Times New Roman"/>
        </w:rPr>
        <w:t xml:space="preserve"> (Yogyakarta: Program Pasca Sarjana UIN Sunan Kalijaga dan Idea Press, 2010), hal. 232</w:t>
      </w:r>
    </w:p>
  </w:footnote>
  <w:footnote w:id="55">
    <w:p w:rsidR="00A702E8" w:rsidRDefault="00A702E8" w:rsidP="005F6768">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413</w:t>
      </w:r>
    </w:p>
  </w:footnote>
  <w:footnote w:id="56">
    <w:p w:rsidR="00A702E8" w:rsidRPr="00320EC0" w:rsidRDefault="00A702E8" w:rsidP="00320EC0">
      <w:pPr>
        <w:pStyle w:val="FootnoteText"/>
        <w:tabs>
          <w:tab w:val="left" w:pos="851"/>
        </w:tabs>
        <w:jc w:val="both"/>
        <w:rPr>
          <w:rFonts w:asciiTheme="majorBidi" w:hAnsiTheme="majorBidi" w:cstheme="majorBidi"/>
        </w:rPr>
      </w:pPr>
      <w:r w:rsidRPr="00320EC0">
        <w:rPr>
          <w:rFonts w:asciiTheme="majorBidi" w:hAnsiTheme="majorBidi" w:cstheme="majorBidi"/>
        </w:rPr>
        <w:tab/>
      </w:r>
      <w:r w:rsidRPr="00320EC0">
        <w:rPr>
          <w:rStyle w:val="FootnoteReference"/>
          <w:rFonts w:asciiTheme="majorBidi" w:hAnsiTheme="majorBidi" w:cstheme="majorBidi"/>
        </w:rPr>
        <w:footnoteRef/>
      </w:r>
      <w:r w:rsidRPr="00320EC0">
        <w:rPr>
          <w:rFonts w:asciiTheme="majorBidi" w:hAnsiTheme="majorBidi" w:cstheme="majorBidi"/>
        </w:rPr>
        <w:t xml:space="preserve"> Juwariyah, </w:t>
      </w:r>
      <w:r w:rsidRPr="00320EC0">
        <w:rPr>
          <w:rFonts w:asciiTheme="majorBidi" w:hAnsiTheme="majorBidi" w:cstheme="majorBidi"/>
          <w:i/>
          <w:iCs/>
        </w:rPr>
        <w:t>Pendidikan Moral Dalam Puisi Imam Syafi’i dan Ahmad Syauqi.</w:t>
      </w:r>
      <w:r w:rsidRPr="00320EC0">
        <w:rPr>
          <w:rFonts w:asciiTheme="majorBidi" w:hAnsiTheme="majorBidi" w:cstheme="majorBidi"/>
        </w:rPr>
        <w:t xml:space="preserve"> (Yogyakarta: Bidang Akademik, 2008), hal. 274</w:t>
      </w:r>
    </w:p>
  </w:footnote>
  <w:footnote w:id="57">
    <w:p w:rsidR="00A702E8" w:rsidRPr="004269D7" w:rsidRDefault="00A702E8" w:rsidP="004269D7">
      <w:pPr>
        <w:pStyle w:val="FootnoteText"/>
        <w:tabs>
          <w:tab w:val="left" w:pos="851"/>
        </w:tabs>
        <w:jc w:val="both"/>
      </w:pPr>
      <w:r>
        <w:tab/>
      </w:r>
      <w:r>
        <w:rPr>
          <w:rStyle w:val="FootnoteReference"/>
        </w:rPr>
        <w:footnoteRef/>
      </w:r>
      <w:r>
        <w:t xml:space="preserve"> </w:t>
      </w:r>
      <w:r w:rsidRPr="00F50160">
        <w:rPr>
          <w:rFonts w:ascii="Times New Roman" w:eastAsiaTheme="minorHAnsi" w:hAnsi="Times New Roman" w:cs="Times New Roman"/>
        </w:rPr>
        <w:t xml:space="preserve">M. Quraish Shihab, </w:t>
      </w:r>
      <w:r w:rsidRPr="00F50160">
        <w:rPr>
          <w:rFonts w:ascii="Times New Roman" w:eastAsiaTheme="minorHAnsi" w:hAnsi="Times New Roman" w:cs="Times New Roman"/>
          <w:i/>
          <w:iCs/>
        </w:rPr>
        <w:t>Tafsir al-Misbah</w:t>
      </w:r>
      <w:r>
        <w:rPr>
          <w:rFonts w:ascii="Times New Roman" w:eastAsiaTheme="minorHAnsi" w:hAnsi="Times New Roman" w:cs="Times New Roman"/>
          <w:i/>
          <w:iCs/>
        </w:rPr>
        <w:t xml:space="preserve">…, </w:t>
      </w:r>
      <w:r>
        <w:rPr>
          <w:rFonts w:ascii="Times New Roman" w:eastAsiaTheme="minorHAnsi" w:hAnsi="Times New Roman" w:cs="Times New Roman"/>
        </w:rPr>
        <w:t>hal. 396-397</w:t>
      </w:r>
    </w:p>
  </w:footnote>
  <w:footnote w:id="58">
    <w:p w:rsidR="00A702E8" w:rsidRDefault="00A702E8" w:rsidP="00FA6F9B">
      <w:pPr>
        <w:pStyle w:val="FootnoteText"/>
        <w:tabs>
          <w:tab w:val="left" w:pos="851"/>
        </w:tabs>
      </w:pPr>
      <w:r>
        <w:tab/>
      </w:r>
      <w:r>
        <w:rPr>
          <w:rStyle w:val="FootnoteReference"/>
        </w:rPr>
        <w:footnoteRef/>
      </w:r>
      <w:r>
        <w:t xml:space="preserve">  </w:t>
      </w:r>
      <w:r w:rsidRPr="00C40CC8">
        <w:rPr>
          <w:rFonts w:asciiTheme="majorBidi" w:hAnsiTheme="majorBidi" w:cstheme="majorBidi"/>
        </w:rPr>
        <w:t xml:space="preserve">Yusuf Al-Qardhawy, </w:t>
      </w:r>
      <w:r w:rsidRPr="00C40CC8">
        <w:rPr>
          <w:rFonts w:asciiTheme="majorBidi" w:hAnsiTheme="majorBidi" w:cstheme="majorBidi"/>
          <w:i/>
          <w:iCs/>
        </w:rPr>
        <w:t>Pendidikan Islam dan Madrasah Hasan Al-Banna</w:t>
      </w:r>
      <w:r w:rsidRPr="00C40CC8">
        <w:rPr>
          <w:rFonts w:asciiTheme="majorBidi" w:hAnsiTheme="majorBidi" w:cstheme="majorBidi"/>
        </w:rPr>
        <w:t>. (Jakrt</w:t>
      </w:r>
      <w:r>
        <w:rPr>
          <w:rFonts w:asciiTheme="majorBidi" w:hAnsiTheme="majorBidi" w:cstheme="majorBidi"/>
        </w:rPr>
        <w:t>a: Bulan Bintang, 1966), hal.47</w:t>
      </w:r>
    </w:p>
  </w:footnote>
  <w:footnote w:id="59">
    <w:p w:rsidR="00A702E8" w:rsidRPr="003B7DBE" w:rsidRDefault="00A702E8" w:rsidP="003B7DBE">
      <w:pPr>
        <w:pStyle w:val="FootnoteText"/>
        <w:tabs>
          <w:tab w:val="left" w:pos="851"/>
        </w:tabs>
        <w:jc w:val="both"/>
      </w:pPr>
      <w:r>
        <w:tab/>
      </w:r>
      <w:r>
        <w:rPr>
          <w:rStyle w:val="FootnoteReference"/>
        </w:rPr>
        <w:footnoteRef/>
      </w:r>
      <w:r>
        <w:t xml:space="preserve"> </w:t>
      </w:r>
      <w:r w:rsidRPr="00320EC0">
        <w:rPr>
          <w:rFonts w:asciiTheme="majorBidi" w:hAnsiTheme="majorBidi" w:cstheme="majorBidi"/>
        </w:rPr>
        <w:t xml:space="preserve">Juwariyah, </w:t>
      </w:r>
      <w:r w:rsidRPr="00320EC0">
        <w:rPr>
          <w:rFonts w:asciiTheme="majorBidi" w:hAnsiTheme="majorBidi" w:cstheme="majorBidi"/>
          <w:i/>
          <w:iCs/>
        </w:rPr>
        <w:t>Pendidikan Moral</w:t>
      </w:r>
      <w:r>
        <w:rPr>
          <w:rFonts w:asciiTheme="majorBidi" w:hAnsiTheme="majorBidi" w:cstheme="majorBidi"/>
          <w:i/>
          <w:iCs/>
        </w:rPr>
        <w:t xml:space="preserve">…, </w:t>
      </w:r>
      <w:r>
        <w:rPr>
          <w:rFonts w:asciiTheme="majorBidi" w:hAnsiTheme="majorBidi" w:cstheme="majorBidi"/>
        </w:rPr>
        <w:t>hal. 275</w:t>
      </w:r>
    </w:p>
  </w:footnote>
  <w:footnote w:id="60">
    <w:p w:rsidR="00A702E8" w:rsidRDefault="00A702E8" w:rsidP="001B05A1">
      <w:pPr>
        <w:pStyle w:val="FootnoteText"/>
        <w:tabs>
          <w:tab w:val="left" w:pos="851"/>
        </w:tabs>
        <w:jc w:val="both"/>
      </w:pPr>
      <w:r>
        <w:tab/>
      </w:r>
      <w:r>
        <w:rPr>
          <w:rStyle w:val="FootnoteReference"/>
        </w:rPr>
        <w:footnoteRef/>
      </w:r>
      <w:r>
        <w:t xml:space="preserve"> </w:t>
      </w:r>
      <w:r w:rsidRPr="00320EC0">
        <w:rPr>
          <w:rFonts w:asciiTheme="majorBidi" w:hAnsiTheme="majorBidi" w:cstheme="majorBidi"/>
        </w:rPr>
        <w:t xml:space="preserve">Juwariyah, </w:t>
      </w:r>
      <w:r w:rsidRPr="00320EC0">
        <w:rPr>
          <w:rFonts w:asciiTheme="majorBidi" w:hAnsiTheme="majorBidi" w:cstheme="majorBidi"/>
          <w:i/>
          <w:iCs/>
        </w:rPr>
        <w:t>Pendidikan Moral</w:t>
      </w:r>
      <w:r>
        <w:rPr>
          <w:rFonts w:asciiTheme="majorBidi" w:hAnsiTheme="majorBidi" w:cstheme="majorBidi"/>
          <w:i/>
          <w:iCs/>
        </w:rPr>
        <w:t>…,</w:t>
      </w:r>
      <w:r w:rsidRPr="0000140B">
        <w:rPr>
          <w:rFonts w:asciiTheme="majorBidi" w:hAnsiTheme="majorBidi" w:cstheme="majorBidi"/>
        </w:rPr>
        <w:t>hal. 275</w:t>
      </w:r>
    </w:p>
  </w:footnote>
  <w:footnote w:id="61">
    <w:p w:rsidR="00A702E8" w:rsidRPr="001B05A1" w:rsidRDefault="00A702E8" w:rsidP="001B05A1">
      <w:pPr>
        <w:pStyle w:val="FootnoteText"/>
        <w:tabs>
          <w:tab w:val="left" w:pos="851"/>
        </w:tabs>
        <w:jc w:val="both"/>
      </w:pPr>
      <w:r>
        <w:tab/>
      </w:r>
      <w:r>
        <w:rPr>
          <w:rStyle w:val="FootnoteReference"/>
        </w:rPr>
        <w:footnoteRef/>
      </w:r>
      <w:r>
        <w:t xml:space="preserve"> </w:t>
      </w:r>
      <w:r w:rsidRPr="00C40CC8">
        <w:rPr>
          <w:rFonts w:asciiTheme="majorBidi" w:hAnsiTheme="majorBidi" w:cstheme="majorBidi"/>
        </w:rPr>
        <w:t xml:space="preserve">Yusuf Al-Qardhawy, </w:t>
      </w:r>
      <w:r w:rsidRPr="00C40CC8">
        <w:rPr>
          <w:rFonts w:asciiTheme="majorBidi" w:hAnsiTheme="majorBidi" w:cstheme="majorBidi"/>
          <w:i/>
          <w:iCs/>
        </w:rPr>
        <w:t>Pendidikan Islam</w:t>
      </w:r>
      <w:r>
        <w:rPr>
          <w:rFonts w:asciiTheme="majorBidi" w:hAnsiTheme="majorBidi" w:cstheme="majorBidi"/>
          <w:i/>
          <w:iCs/>
        </w:rPr>
        <w:t xml:space="preserve">…, </w:t>
      </w:r>
      <w:r>
        <w:rPr>
          <w:rFonts w:asciiTheme="majorBidi" w:hAnsiTheme="majorBidi" w:cstheme="majorBidi"/>
        </w:rPr>
        <w:t>hal. 51</w:t>
      </w:r>
    </w:p>
  </w:footnote>
  <w:footnote w:id="62">
    <w:p w:rsidR="00A702E8" w:rsidRPr="005F6768" w:rsidRDefault="00A702E8" w:rsidP="005F6768">
      <w:pPr>
        <w:pStyle w:val="ListParagraph"/>
        <w:tabs>
          <w:tab w:val="left" w:pos="851"/>
        </w:tabs>
        <w:autoSpaceDE w:val="0"/>
        <w:autoSpaceDN w:val="0"/>
        <w:adjustRightInd w:val="0"/>
        <w:spacing w:after="0" w:line="240" w:lineRule="auto"/>
        <w:ind w:left="0"/>
        <w:jc w:val="both"/>
        <w:rPr>
          <w:rFonts w:asciiTheme="majorBidi" w:eastAsiaTheme="minorHAnsi" w:hAnsiTheme="majorBidi" w:cstheme="majorBidi"/>
          <w:sz w:val="20"/>
          <w:szCs w:val="20"/>
        </w:rPr>
      </w:pPr>
      <w:r>
        <w:tab/>
      </w:r>
      <w:r w:rsidRPr="004C6C94">
        <w:rPr>
          <w:rStyle w:val="FootnoteReference"/>
          <w:rFonts w:asciiTheme="majorBidi" w:hAnsiTheme="majorBidi" w:cstheme="majorBidi"/>
          <w:sz w:val="20"/>
          <w:szCs w:val="20"/>
        </w:rPr>
        <w:footnoteRef/>
      </w:r>
      <w:r w:rsidRPr="004C6C94">
        <w:rPr>
          <w:rFonts w:asciiTheme="majorBidi" w:hAnsiTheme="majorBidi" w:cstheme="majorBidi"/>
          <w:sz w:val="20"/>
          <w:szCs w:val="20"/>
        </w:rPr>
        <w:t xml:space="preserve"> </w:t>
      </w:r>
      <w:r w:rsidRPr="004C6C94">
        <w:rPr>
          <w:rFonts w:asciiTheme="majorBidi" w:eastAsiaTheme="minorHAnsi" w:hAnsiTheme="majorBidi" w:cstheme="majorBidi"/>
          <w:sz w:val="20"/>
          <w:szCs w:val="20"/>
        </w:rPr>
        <w:t>Maksudnya: Selambat-lambat waktu menyapih ialah setelah anak be</w:t>
      </w:r>
      <w:r>
        <w:rPr>
          <w:rFonts w:asciiTheme="majorBidi" w:eastAsiaTheme="minorHAnsi" w:hAnsiTheme="majorBidi" w:cstheme="majorBidi"/>
          <w:sz w:val="20"/>
          <w:szCs w:val="20"/>
        </w:rPr>
        <w:t xml:space="preserve">rumur dua </w:t>
      </w:r>
      <w:r w:rsidRPr="004C6C94">
        <w:rPr>
          <w:rFonts w:asciiTheme="majorBidi" w:eastAsiaTheme="minorHAnsi" w:hAnsiTheme="majorBidi" w:cstheme="majorBidi"/>
          <w:sz w:val="20"/>
          <w:szCs w:val="20"/>
        </w:rPr>
        <w:t>tahun.</w:t>
      </w:r>
    </w:p>
  </w:footnote>
  <w:footnote w:id="63">
    <w:p w:rsidR="00A702E8" w:rsidRDefault="00A702E8" w:rsidP="005F6768">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167</w:t>
      </w:r>
    </w:p>
  </w:footnote>
  <w:footnote w:id="64">
    <w:p w:rsidR="00A702E8" w:rsidRDefault="00A702E8" w:rsidP="003E4DC8">
      <w:pPr>
        <w:pStyle w:val="FootnoteText"/>
        <w:tabs>
          <w:tab w:val="left" w:pos="851"/>
        </w:tabs>
      </w:pPr>
      <w:r>
        <w:tab/>
      </w:r>
      <w:r>
        <w:rPr>
          <w:rStyle w:val="FootnoteReference"/>
        </w:rPr>
        <w:footnoteRef/>
      </w:r>
      <w:r>
        <w:t xml:space="preserve"> </w:t>
      </w:r>
      <w:r w:rsidRPr="00C40CC8">
        <w:rPr>
          <w:rFonts w:asciiTheme="majorBidi" w:hAnsiTheme="majorBidi" w:cstheme="majorBidi"/>
        </w:rPr>
        <w:t xml:space="preserve">Yusuf Al-Qardhawy, </w:t>
      </w:r>
      <w:r w:rsidRPr="00C40CC8">
        <w:rPr>
          <w:rFonts w:asciiTheme="majorBidi" w:hAnsiTheme="majorBidi" w:cstheme="majorBidi"/>
          <w:i/>
          <w:iCs/>
        </w:rPr>
        <w:t>Pendidikan Islam</w:t>
      </w:r>
      <w:r>
        <w:rPr>
          <w:rFonts w:asciiTheme="majorBidi" w:hAnsiTheme="majorBidi" w:cstheme="majorBidi"/>
          <w:i/>
          <w:iCs/>
        </w:rPr>
        <w:t xml:space="preserve">…, </w:t>
      </w:r>
      <w:r>
        <w:rPr>
          <w:rFonts w:asciiTheme="majorBidi" w:hAnsiTheme="majorBidi" w:cstheme="majorBidi"/>
        </w:rPr>
        <w:t>hal. 154-153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116808"/>
      <w:docPartObj>
        <w:docPartGallery w:val="Page Numbers (Top of Page)"/>
        <w:docPartUnique/>
      </w:docPartObj>
    </w:sdtPr>
    <w:sdtContent>
      <w:p w:rsidR="00A702E8" w:rsidRPr="001037B6" w:rsidRDefault="00087745">
        <w:pPr>
          <w:pStyle w:val="Header"/>
          <w:jc w:val="right"/>
          <w:rPr>
            <w:rFonts w:ascii="Times New Roman" w:hAnsi="Times New Roman" w:cs="Times New Roman"/>
            <w:sz w:val="24"/>
            <w:szCs w:val="24"/>
          </w:rPr>
        </w:pPr>
        <w:r w:rsidRPr="001037B6">
          <w:rPr>
            <w:rFonts w:ascii="Times New Roman" w:hAnsi="Times New Roman" w:cs="Times New Roman"/>
            <w:sz w:val="24"/>
            <w:szCs w:val="24"/>
          </w:rPr>
          <w:fldChar w:fldCharType="begin"/>
        </w:r>
        <w:r w:rsidR="00A702E8" w:rsidRPr="001037B6">
          <w:rPr>
            <w:rFonts w:ascii="Times New Roman" w:hAnsi="Times New Roman" w:cs="Times New Roman"/>
            <w:sz w:val="24"/>
            <w:szCs w:val="24"/>
          </w:rPr>
          <w:instrText xml:space="preserve"> PAGE   \* MERGEFORMAT </w:instrText>
        </w:r>
        <w:r w:rsidRPr="001037B6">
          <w:rPr>
            <w:rFonts w:ascii="Times New Roman" w:hAnsi="Times New Roman" w:cs="Times New Roman"/>
            <w:sz w:val="24"/>
            <w:szCs w:val="24"/>
          </w:rPr>
          <w:fldChar w:fldCharType="separate"/>
        </w:r>
        <w:r w:rsidR="009D6986">
          <w:rPr>
            <w:rFonts w:ascii="Times New Roman" w:hAnsi="Times New Roman" w:cs="Times New Roman"/>
            <w:noProof/>
            <w:sz w:val="24"/>
            <w:szCs w:val="24"/>
          </w:rPr>
          <w:t>120</w:t>
        </w:r>
        <w:r w:rsidRPr="001037B6">
          <w:rPr>
            <w:rFonts w:ascii="Times New Roman" w:hAnsi="Times New Roman" w:cs="Times New Roman"/>
            <w:sz w:val="24"/>
            <w:szCs w:val="24"/>
          </w:rPr>
          <w:fldChar w:fldCharType="end"/>
        </w:r>
      </w:p>
    </w:sdtContent>
  </w:sdt>
  <w:p w:rsidR="00A702E8" w:rsidRPr="001037B6" w:rsidRDefault="00A702E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69CD"/>
    <w:multiLevelType w:val="hybridMultilevel"/>
    <w:tmpl w:val="187A428E"/>
    <w:lvl w:ilvl="0" w:tplc="2572C90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1A527F37"/>
    <w:multiLevelType w:val="hybridMultilevel"/>
    <w:tmpl w:val="C7B4F68C"/>
    <w:lvl w:ilvl="0" w:tplc="C254C4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C37BAB"/>
    <w:multiLevelType w:val="hybridMultilevel"/>
    <w:tmpl w:val="B03ED9DA"/>
    <w:lvl w:ilvl="0" w:tplc="038A008E">
      <w:start w:val="1"/>
      <w:numFmt w:val="decimal"/>
      <w:lvlText w:val="(%1)"/>
      <w:lvlJc w:val="left"/>
      <w:pPr>
        <w:ind w:left="1713" w:hanging="360"/>
      </w:pPr>
      <w:rPr>
        <w:rFonts w:hint="default"/>
        <w:lang w:val="en-U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2D5833F6"/>
    <w:multiLevelType w:val="hybridMultilevel"/>
    <w:tmpl w:val="AFEC7DB0"/>
    <w:lvl w:ilvl="0" w:tplc="5C745F1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5065A"/>
    <w:multiLevelType w:val="hybridMultilevel"/>
    <w:tmpl w:val="7BC804B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C34E2"/>
    <w:multiLevelType w:val="hybridMultilevel"/>
    <w:tmpl w:val="C71E82B4"/>
    <w:lvl w:ilvl="0" w:tplc="BA98F01C">
      <w:start w:val="1"/>
      <w:numFmt w:val="lowerLetter"/>
      <w:lvlText w:val="%1."/>
      <w:lvlJc w:val="left"/>
      <w:pPr>
        <w:ind w:left="1069" w:hanging="36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5DC39EB"/>
    <w:multiLevelType w:val="hybridMultilevel"/>
    <w:tmpl w:val="646864BE"/>
    <w:lvl w:ilvl="0" w:tplc="2572C90C">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57242"/>
    <w:multiLevelType w:val="hybridMultilevel"/>
    <w:tmpl w:val="72CEDCA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8FB5A55"/>
    <w:multiLevelType w:val="hybridMultilevel"/>
    <w:tmpl w:val="25F0EC42"/>
    <w:lvl w:ilvl="0" w:tplc="8C66AA3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5E6C1D81"/>
    <w:multiLevelType w:val="hybridMultilevel"/>
    <w:tmpl w:val="B588AFB2"/>
    <w:lvl w:ilvl="0" w:tplc="E700679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981036"/>
    <w:multiLevelType w:val="hybridMultilevel"/>
    <w:tmpl w:val="05AAB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BD29C2"/>
    <w:multiLevelType w:val="hybridMultilevel"/>
    <w:tmpl w:val="4C06F83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7"/>
  </w:num>
  <w:num w:numId="3">
    <w:abstractNumId w:val="4"/>
  </w:num>
  <w:num w:numId="4">
    <w:abstractNumId w:val="6"/>
  </w:num>
  <w:num w:numId="5">
    <w:abstractNumId w:val="0"/>
  </w:num>
  <w:num w:numId="6">
    <w:abstractNumId w:val="3"/>
  </w:num>
  <w:num w:numId="7">
    <w:abstractNumId w:val="10"/>
  </w:num>
  <w:num w:numId="8">
    <w:abstractNumId w:val="9"/>
  </w:num>
  <w:num w:numId="9">
    <w:abstractNumId w:val="11"/>
  </w:num>
  <w:num w:numId="10">
    <w:abstractNumId w:val="1"/>
  </w:num>
  <w:num w:numId="11">
    <w:abstractNumId w:val="8"/>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851"/>
  <w:characterSpacingControl w:val="doNotCompress"/>
  <w:hdrShapeDefaults>
    <o:shapedefaults v:ext="edit" spidmax="76802">
      <o:colormenu v:ext="edit" fillcolor="none" strokecolor="none"/>
    </o:shapedefaults>
  </w:hdrShapeDefaults>
  <w:footnotePr>
    <w:footnote w:id="0"/>
    <w:footnote w:id="1"/>
  </w:footnotePr>
  <w:endnotePr>
    <w:endnote w:id="0"/>
    <w:endnote w:id="1"/>
  </w:endnotePr>
  <w:compat/>
  <w:rsids>
    <w:rsidRoot w:val="009D63B4"/>
    <w:rsid w:val="0000140B"/>
    <w:rsid w:val="000028A4"/>
    <w:rsid w:val="00032FBA"/>
    <w:rsid w:val="00034A91"/>
    <w:rsid w:val="000411B1"/>
    <w:rsid w:val="0004227B"/>
    <w:rsid w:val="00050BBA"/>
    <w:rsid w:val="00077726"/>
    <w:rsid w:val="00085418"/>
    <w:rsid w:val="0008768A"/>
    <w:rsid w:val="00087745"/>
    <w:rsid w:val="000911B6"/>
    <w:rsid w:val="00091472"/>
    <w:rsid w:val="000A3453"/>
    <w:rsid w:val="000B3003"/>
    <w:rsid w:val="000C1B6A"/>
    <w:rsid w:val="000E2E1F"/>
    <w:rsid w:val="001019B3"/>
    <w:rsid w:val="001037B6"/>
    <w:rsid w:val="00106B24"/>
    <w:rsid w:val="001112FD"/>
    <w:rsid w:val="001149CB"/>
    <w:rsid w:val="00133D88"/>
    <w:rsid w:val="00156C2F"/>
    <w:rsid w:val="00170431"/>
    <w:rsid w:val="0019493E"/>
    <w:rsid w:val="001B05A1"/>
    <w:rsid w:val="001B22B3"/>
    <w:rsid w:val="001B2A7E"/>
    <w:rsid w:val="001B487A"/>
    <w:rsid w:val="001B6D77"/>
    <w:rsid w:val="001E4231"/>
    <w:rsid w:val="002117A7"/>
    <w:rsid w:val="002158F8"/>
    <w:rsid w:val="00217753"/>
    <w:rsid w:val="002359AB"/>
    <w:rsid w:val="00244E7D"/>
    <w:rsid w:val="00250834"/>
    <w:rsid w:val="00284763"/>
    <w:rsid w:val="00284940"/>
    <w:rsid w:val="0028632F"/>
    <w:rsid w:val="00295DAC"/>
    <w:rsid w:val="00296139"/>
    <w:rsid w:val="002A6367"/>
    <w:rsid w:val="002A65C5"/>
    <w:rsid w:val="002B3FA2"/>
    <w:rsid w:val="002C272C"/>
    <w:rsid w:val="002F3680"/>
    <w:rsid w:val="00320855"/>
    <w:rsid w:val="00320EC0"/>
    <w:rsid w:val="003375F4"/>
    <w:rsid w:val="00363059"/>
    <w:rsid w:val="00383FF2"/>
    <w:rsid w:val="003B1784"/>
    <w:rsid w:val="003B23B9"/>
    <w:rsid w:val="003B48D3"/>
    <w:rsid w:val="003B7DBE"/>
    <w:rsid w:val="003E4DC8"/>
    <w:rsid w:val="003F1D8A"/>
    <w:rsid w:val="003F67B6"/>
    <w:rsid w:val="00403908"/>
    <w:rsid w:val="004105E4"/>
    <w:rsid w:val="00420417"/>
    <w:rsid w:val="0042646F"/>
    <w:rsid w:val="004269D7"/>
    <w:rsid w:val="004269ED"/>
    <w:rsid w:val="00433A55"/>
    <w:rsid w:val="004447F6"/>
    <w:rsid w:val="0044746F"/>
    <w:rsid w:val="004557F0"/>
    <w:rsid w:val="00464226"/>
    <w:rsid w:val="00485392"/>
    <w:rsid w:val="004917FC"/>
    <w:rsid w:val="00497005"/>
    <w:rsid w:val="004C063C"/>
    <w:rsid w:val="004C6C94"/>
    <w:rsid w:val="004D780D"/>
    <w:rsid w:val="00500DAA"/>
    <w:rsid w:val="0050714D"/>
    <w:rsid w:val="00512372"/>
    <w:rsid w:val="00525F0E"/>
    <w:rsid w:val="005533BF"/>
    <w:rsid w:val="00563465"/>
    <w:rsid w:val="00594855"/>
    <w:rsid w:val="005B375D"/>
    <w:rsid w:val="005B4104"/>
    <w:rsid w:val="005D265A"/>
    <w:rsid w:val="005E135A"/>
    <w:rsid w:val="005F6768"/>
    <w:rsid w:val="00601614"/>
    <w:rsid w:val="00604FF3"/>
    <w:rsid w:val="00605FC6"/>
    <w:rsid w:val="00620D69"/>
    <w:rsid w:val="00624426"/>
    <w:rsid w:val="00631CD8"/>
    <w:rsid w:val="00636468"/>
    <w:rsid w:val="00652DC9"/>
    <w:rsid w:val="00663C00"/>
    <w:rsid w:val="006711D0"/>
    <w:rsid w:val="006818A9"/>
    <w:rsid w:val="00691F44"/>
    <w:rsid w:val="006B130C"/>
    <w:rsid w:val="006B21E5"/>
    <w:rsid w:val="006C116E"/>
    <w:rsid w:val="006D30A8"/>
    <w:rsid w:val="006D36D2"/>
    <w:rsid w:val="006E58ED"/>
    <w:rsid w:val="00735FCF"/>
    <w:rsid w:val="00760DC3"/>
    <w:rsid w:val="007624F2"/>
    <w:rsid w:val="00766A00"/>
    <w:rsid w:val="00773622"/>
    <w:rsid w:val="007803E1"/>
    <w:rsid w:val="0079395A"/>
    <w:rsid w:val="00796684"/>
    <w:rsid w:val="007A0E29"/>
    <w:rsid w:val="007B3CC0"/>
    <w:rsid w:val="007C7286"/>
    <w:rsid w:val="007C7920"/>
    <w:rsid w:val="007E0AE4"/>
    <w:rsid w:val="007E77CE"/>
    <w:rsid w:val="0080129E"/>
    <w:rsid w:val="008273EE"/>
    <w:rsid w:val="0083256B"/>
    <w:rsid w:val="00861DC6"/>
    <w:rsid w:val="008670BA"/>
    <w:rsid w:val="00885DA7"/>
    <w:rsid w:val="008A1AC3"/>
    <w:rsid w:val="008A2BFB"/>
    <w:rsid w:val="008B049B"/>
    <w:rsid w:val="008E1380"/>
    <w:rsid w:val="008E5D49"/>
    <w:rsid w:val="008F22C6"/>
    <w:rsid w:val="008F297C"/>
    <w:rsid w:val="00905180"/>
    <w:rsid w:val="00916FFC"/>
    <w:rsid w:val="00943C28"/>
    <w:rsid w:val="00944E7E"/>
    <w:rsid w:val="00953A75"/>
    <w:rsid w:val="0096435F"/>
    <w:rsid w:val="00966578"/>
    <w:rsid w:val="00967DC5"/>
    <w:rsid w:val="00974325"/>
    <w:rsid w:val="009A50A1"/>
    <w:rsid w:val="009C6F8A"/>
    <w:rsid w:val="009D5C72"/>
    <w:rsid w:val="009D63B4"/>
    <w:rsid w:val="009D6986"/>
    <w:rsid w:val="009E670C"/>
    <w:rsid w:val="009E7DED"/>
    <w:rsid w:val="009F1D33"/>
    <w:rsid w:val="009F2446"/>
    <w:rsid w:val="009F7C83"/>
    <w:rsid w:val="00A107B1"/>
    <w:rsid w:val="00A1240A"/>
    <w:rsid w:val="00A25B21"/>
    <w:rsid w:val="00A43F50"/>
    <w:rsid w:val="00A50EA8"/>
    <w:rsid w:val="00A702E8"/>
    <w:rsid w:val="00A712E9"/>
    <w:rsid w:val="00A73497"/>
    <w:rsid w:val="00A80E03"/>
    <w:rsid w:val="00A9178A"/>
    <w:rsid w:val="00AA26CA"/>
    <w:rsid w:val="00AB2048"/>
    <w:rsid w:val="00AB40D6"/>
    <w:rsid w:val="00AC72EB"/>
    <w:rsid w:val="00AD6EBE"/>
    <w:rsid w:val="00AE00D0"/>
    <w:rsid w:val="00AE41A4"/>
    <w:rsid w:val="00AF3A70"/>
    <w:rsid w:val="00B04E66"/>
    <w:rsid w:val="00B20CA2"/>
    <w:rsid w:val="00B253F1"/>
    <w:rsid w:val="00B31020"/>
    <w:rsid w:val="00B40088"/>
    <w:rsid w:val="00B50C24"/>
    <w:rsid w:val="00B61704"/>
    <w:rsid w:val="00B83211"/>
    <w:rsid w:val="00B93BF6"/>
    <w:rsid w:val="00B968A7"/>
    <w:rsid w:val="00BA3882"/>
    <w:rsid w:val="00BB2C0A"/>
    <w:rsid w:val="00BB4F06"/>
    <w:rsid w:val="00BC5936"/>
    <w:rsid w:val="00BE0DEA"/>
    <w:rsid w:val="00BF4104"/>
    <w:rsid w:val="00C25694"/>
    <w:rsid w:val="00C407EC"/>
    <w:rsid w:val="00C40CC8"/>
    <w:rsid w:val="00C43116"/>
    <w:rsid w:val="00C46921"/>
    <w:rsid w:val="00C74AE9"/>
    <w:rsid w:val="00C75761"/>
    <w:rsid w:val="00C81CC5"/>
    <w:rsid w:val="00C8372A"/>
    <w:rsid w:val="00CA4C36"/>
    <w:rsid w:val="00CB78C5"/>
    <w:rsid w:val="00CB7A89"/>
    <w:rsid w:val="00CF4B77"/>
    <w:rsid w:val="00D45245"/>
    <w:rsid w:val="00D6509A"/>
    <w:rsid w:val="00D650C6"/>
    <w:rsid w:val="00D65ACC"/>
    <w:rsid w:val="00D70159"/>
    <w:rsid w:val="00D778A7"/>
    <w:rsid w:val="00D91233"/>
    <w:rsid w:val="00DB2959"/>
    <w:rsid w:val="00DD4C13"/>
    <w:rsid w:val="00E01525"/>
    <w:rsid w:val="00E2718F"/>
    <w:rsid w:val="00E65BD6"/>
    <w:rsid w:val="00E80552"/>
    <w:rsid w:val="00E8184A"/>
    <w:rsid w:val="00E97A95"/>
    <w:rsid w:val="00EB2CC9"/>
    <w:rsid w:val="00F042C3"/>
    <w:rsid w:val="00F0685E"/>
    <w:rsid w:val="00F20EFF"/>
    <w:rsid w:val="00F25FAA"/>
    <w:rsid w:val="00F37988"/>
    <w:rsid w:val="00F5100E"/>
    <w:rsid w:val="00F530B3"/>
    <w:rsid w:val="00F57578"/>
    <w:rsid w:val="00F602E3"/>
    <w:rsid w:val="00F60C9B"/>
    <w:rsid w:val="00F61A9E"/>
    <w:rsid w:val="00F71326"/>
    <w:rsid w:val="00F9769B"/>
    <w:rsid w:val="00F97E7A"/>
    <w:rsid w:val="00FA6F9B"/>
    <w:rsid w:val="00FB514E"/>
    <w:rsid w:val="00FD43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B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63B4"/>
    <w:pPr>
      <w:ind w:left="720"/>
      <w:contextualSpacing/>
    </w:pPr>
  </w:style>
  <w:style w:type="paragraph" w:styleId="FootnoteText">
    <w:name w:val="footnote text"/>
    <w:basedOn w:val="Normal"/>
    <w:link w:val="FootnoteTextChar"/>
    <w:semiHidden/>
    <w:rsid w:val="009D63B4"/>
    <w:pPr>
      <w:spacing w:after="0" w:line="240" w:lineRule="auto"/>
    </w:pPr>
    <w:rPr>
      <w:sz w:val="20"/>
      <w:szCs w:val="20"/>
    </w:rPr>
  </w:style>
  <w:style w:type="character" w:customStyle="1" w:styleId="FootnoteTextChar">
    <w:name w:val="Footnote Text Char"/>
    <w:basedOn w:val="DefaultParagraphFont"/>
    <w:link w:val="FootnoteText"/>
    <w:semiHidden/>
    <w:rsid w:val="009D63B4"/>
    <w:rPr>
      <w:rFonts w:ascii="Calibri" w:eastAsia="Calibri" w:hAnsi="Calibri" w:cs="Arial"/>
      <w:sz w:val="20"/>
      <w:szCs w:val="20"/>
    </w:rPr>
  </w:style>
  <w:style w:type="character" w:styleId="FootnoteReference">
    <w:name w:val="footnote reference"/>
    <w:basedOn w:val="DefaultParagraphFont"/>
    <w:semiHidden/>
    <w:rsid w:val="009D63B4"/>
    <w:rPr>
      <w:rFonts w:cs="Times New Roman"/>
      <w:vertAlign w:val="superscript"/>
    </w:rPr>
  </w:style>
  <w:style w:type="paragraph" w:styleId="NoSpacing">
    <w:name w:val="No Spacing"/>
    <w:uiPriority w:val="99"/>
    <w:qFormat/>
    <w:rsid w:val="009D63B4"/>
    <w:pPr>
      <w:spacing w:after="0" w:line="240" w:lineRule="auto"/>
    </w:pPr>
    <w:rPr>
      <w:rFonts w:ascii="Calibri" w:eastAsia="Calibri" w:hAnsi="Calibri" w:cs="Arial"/>
    </w:rPr>
  </w:style>
  <w:style w:type="paragraph" w:styleId="BodyText">
    <w:name w:val="Body Text"/>
    <w:basedOn w:val="Normal"/>
    <w:link w:val="BodyTextChar"/>
    <w:semiHidden/>
    <w:rsid w:val="009D63B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D63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3B4"/>
    <w:rPr>
      <w:rFonts w:ascii="Calibri" w:eastAsia="Calibri" w:hAnsi="Calibri" w:cs="Arial"/>
    </w:rPr>
  </w:style>
  <w:style w:type="paragraph" w:styleId="Footer">
    <w:name w:val="footer"/>
    <w:basedOn w:val="Normal"/>
    <w:link w:val="FooterChar"/>
    <w:uiPriority w:val="99"/>
    <w:semiHidden/>
    <w:unhideWhenUsed/>
    <w:rsid w:val="009D63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63B4"/>
    <w:rPr>
      <w:rFonts w:ascii="Calibri" w:eastAsia="Calibri" w:hAnsi="Calibri" w:cs="Arial"/>
    </w:rPr>
  </w:style>
  <w:style w:type="paragraph" w:styleId="BalloonText">
    <w:name w:val="Balloon Text"/>
    <w:basedOn w:val="Normal"/>
    <w:link w:val="BalloonTextChar"/>
    <w:uiPriority w:val="99"/>
    <w:semiHidden/>
    <w:unhideWhenUsed/>
    <w:rsid w:val="0010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3F10-E476-4B75-AFF0-C11B687E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52</Pages>
  <Words>9880</Words>
  <Characters>56316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232</cp:revision>
  <cp:lastPrinted>2012-07-13T04:44:00Z</cp:lastPrinted>
  <dcterms:created xsi:type="dcterms:W3CDTF">2012-06-09T09:59:00Z</dcterms:created>
  <dcterms:modified xsi:type="dcterms:W3CDTF">2012-07-13T04:46:00Z</dcterms:modified>
</cp:coreProperties>
</file>