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A9" w:rsidRPr="00C36CCC" w:rsidRDefault="00000EA9" w:rsidP="00D55BAF">
      <w:pPr>
        <w:spacing w:after="0" w:line="480" w:lineRule="auto"/>
        <w:jc w:val="center"/>
        <w:rPr>
          <w:rFonts w:ascii="Times New Roman" w:hAnsi="Times New Roman" w:cs="Times New Roman"/>
          <w:b/>
          <w:bCs/>
          <w:sz w:val="28"/>
          <w:szCs w:val="28"/>
        </w:rPr>
      </w:pPr>
      <w:r w:rsidRPr="00C36CCC">
        <w:rPr>
          <w:rFonts w:ascii="Times New Roman" w:hAnsi="Times New Roman" w:cs="Times New Roman"/>
          <w:b/>
          <w:bCs/>
          <w:sz w:val="28"/>
          <w:szCs w:val="28"/>
        </w:rPr>
        <w:t>BAB IV</w:t>
      </w:r>
    </w:p>
    <w:p w:rsidR="00000EA9" w:rsidRDefault="00000EA9" w:rsidP="00566C57">
      <w:pPr>
        <w:spacing w:after="0" w:line="480" w:lineRule="auto"/>
        <w:jc w:val="center"/>
        <w:rPr>
          <w:rFonts w:ascii="Times New Roman" w:hAnsi="Times New Roman" w:cs="Times New Roman"/>
          <w:b/>
          <w:bCs/>
          <w:sz w:val="28"/>
          <w:szCs w:val="28"/>
        </w:rPr>
      </w:pPr>
      <w:r w:rsidRPr="00C36CCC">
        <w:rPr>
          <w:rFonts w:ascii="Times New Roman" w:hAnsi="Times New Roman" w:cs="Times New Roman"/>
          <w:b/>
          <w:bCs/>
          <w:sz w:val="28"/>
          <w:szCs w:val="28"/>
        </w:rPr>
        <w:t>LAPORAN HASIL PENELITIAN</w:t>
      </w:r>
    </w:p>
    <w:p w:rsidR="008F3B32" w:rsidRPr="00C36CCC" w:rsidRDefault="008F3B32" w:rsidP="00566C57">
      <w:pPr>
        <w:spacing w:after="120" w:line="360" w:lineRule="auto"/>
        <w:jc w:val="center"/>
        <w:rPr>
          <w:rFonts w:ascii="Times New Roman" w:hAnsi="Times New Roman" w:cs="Times New Roman"/>
          <w:b/>
          <w:bCs/>
          <w:sz w:val="28"/>
          <w:szCs w:val="28"/>
        </w:rPr>
      </w:pPr>
    </w:p>
    <w:p w:rsidR="00566C57" w:rsidRDefault="00566C57" w:rsidP="00566C57">
      <w:pPr>
        <w:pStyle w:val="Heading2"/>
        <w:numPr>
          <w:ilvl w:val="0"/>
          <w:numId w:val="14"/>
        </w:numPr>
        <w:spacing w:before="120" w:line="480" w:lineRule="auto"/>
        <w:ind w:left="426"/>
        <w:rPr>
          <w:rFonts w:asciiTheme="majorBidi" w:hAnsiTheme="majorBidi"/>
          <w:color w:val="auto"/>
          <w:sz w:val="24"/>
          <w:szCs w:val="24"/>
        </w:rPr>
      </w:pPr>
      <w:r>
        <w:rPr>
          <w:rFonts w:asciiTheme="majorBidi" w:hAnsiTheme="majorBidi"/>
          <w:color w:val="auto"/>
          <w:sz w:val="24"/>
          <w:szCs w:val="24"/>
        </w:rPr>
        <w:t xml:space="preserve">DESKRIPSI OBYEK </w:t>
      </w:r>
      <w:r w:rsidRPr="002976D2">
        <w:rPr>
          <w:rFonts w:asciiTheme="majorBidi" w:hAnsiTheme="majorBidi"/>
          <w:color w:val="auto"/>
          <w:sz w:val="24"/>
          <w:szCs w:val="24"/>
        </w:rPr>
        <w:t>PENELITIAN</w:t>
      </w:r>
      <w:r>
        <w:rPr>
          <w:rFonts w:asciiTheme="majorBidi" w:hAnsiTheme="majorBidi"/>
          <w:color w:val="auto"/>
          <w:sz w:val="24"/>
          <w:szCs w:val="24"/>
        </w:rPr>
        <w:t xml:space="preserve"> </w:t>
      </w:r>
    </w:p>
    <w:p w:rsidR="00F25C29" w:rsidRPr="009A7DEC" w:rsidRDefault="00F25C29" w:rsidP="00F25C29">
      <w:pPr>
        <w:spacing w:after="0" w:line="480" w:lineRule="auto"/>
        <w:ind w:left="426" w:firstLine="850"/>
        <w:jc w:val="both"/>
        <w:rPr>
          <w:rFonts w:ascii="Times New Roman" w:hAnsi="Times New Roman" w:cs="Times New Roman"/>
          <w:sz w:val="24"/>
          <w:szCs w:val="24"/>
        </w:rPr>
      </w:pPr>
      <w:r w:rsidRPr="009A7DEC">
        <w:rPr>
          <w:rFonts w:ascii="Times New Roman" w:hAnsi="Times New Roman" w:cs="Times New Roman"/>
          <w:sz w:val="24"/>
          <w:szCs w:val="24"/>
        </w:rPr>
        <w:t xml:space="preserve">Penelitian </w:t>
      </w:r>
      <w:r>
        <w:rPr>
          <w:rFonts w:ascii="Times New Roman" w:hAnsi="Times New Roman" w:cs="Times New Roman"/>
          <w:sz w:val="24"/>
          <w:szCs w:val="24"/>
        </w:rPr>
        <w:t xml:space="preserve">ini dilakukan di Madrasah Tsanawiyah Negeri Tulungagung 2 yaitu kelas VII. Adapun yang diteliti adalah mengenai pembelajaran berbasis masalah terhadap kreativitas matematika siswa di MTsN Tulungagung 2 tahun ajaran 2011/2012. Oleh karena itu untuk mendapatkan gambaran yang jelas tentang objek penelitian, peneliti akan mendeskripsikan MTsN Tulungagung 2 secara keseluruhan. </w:t>
      </w:r>
    </w:p>
    <w:p w:rsidR="00F25C29" w:rsidRDefault="00F25C29" w:rsidP="00F25C29">
      <w:pPr>
        <w:pStyle w:val="ListParagraph"/>
        <w:numPr>
          <w:ilvl w:val="0"/>
          <w:numId w:val="15"/>
        </w:numPr>
        <w:spacing w:after="0" w:line="480" w:lineRule="auto"/>
        <w:ind w:left="851" w:hanging="425"/>
        <w:contextualSpacing/>
        <w:jc w:val="both"/>
        <w:rPr>
          <w:rFonts w:asciiTheme="majorBidi" w:hAnsiTheme="majorBidi" w:cstheme="majorBidi"/>
          <w:b/>
          <w:bCs/>
          <w:sz w:val="24"/>
          <w:szCs w:val="24"/>
        </w:rPr>
      </w:pPr>
      <w:r w:rsidRPr="002976D2">
        <w:rPr>
          <w:rFonts w:asciiTheme="majorBidi" w:hAnsiTheme="majorBidi" w:cstheme="majorBidi"/>
          <w:b/>
          <w:bCs/>
          <w:sz w:val="24"/>
          <w:szCs w:val="24"/>
        </w:rPr>
        <w:t xml:space="preserve">Sejarah </w:t>
      </w:r>
      <w:r>
        <w:rPr>
          <w:rFonts w:asciiTheme="majorBidi" w:hAnsiTheme="majorBidi" w:cstheme="majorBidi"/>
          <w:b/>
          <w:bCs/>
          <w:sz w:val="24"/>
          <w:szCs w:val="24"/>
        </w:rPr>
        <w:t>Singkat Berdirinya MTs Negeri Tulungagung 2</w:t>
      </w:r>
    </w:p>
    <w:p w:rsidR="00F25C29" w:rsidRPr="0090571B" w:rsidRDefault="00F25C29" w:rsidP="00F25C29">
      <w:pPr>
        <w:spacing w:after="0" w:line="480" w:lineRule="auto"/>
        <w:ind w:left="851" w:firstLine="850"/>
        <w:jc w:val="both"/>
        <w:outlineLvl w:val="0"/>
        <w:rPr>
          <w:rFonts w:ascii="Times New Roman" w:hAnsi="Times New Roman" w:cs="Times New Roman"/>
          <w:sz w:val="24"/>
          <w:szCs w:val="24"/>
        </w:rPr>
      </w:pPr>
      <w:r w:rsidRPr="0090571B">
        <w:rPr>
          <w:rFonts w:ascii="Times New Roman" w:hAnsi="Times New Roman" w:cs="Times New Roman"/>
          <w:sz w:val="24"/>
          <w:szCs w:val="24"/>
        </w:rPr>
        <w:t>Tempat penelitian ini adalah MTs Negeri Tulungagung 2, yaitu suatu lembaga pendidikan sekolah yang bercirikan islam yang berada di Kecamatan Ngunut Kabupaten Tulungagung. Lembaga ini didirikan oleh masyarakat setempat pada tahun 1967, dan tokoh yang memprakarsai adalah Danramil Ngunut, Letnan Raswad.</w:t>
      </w:r>
    </w:p>
    <w:p w:rsidR="00F25C29" w:rsidRDefault="00F25C29" w:rsidP="00F25C29">
      <w:pPr>
        <w:spacing w:after="0" w:line="480" w:lineRule="auto"/>
        <w:ind w:left="851" w:firstLine="850"/>
        <w:jc w:val="both"/>
        <w:rPr>
          <w:rFonts w:ascii="Times New Roman" w:hAnsi="Times New Roman" w:cs="Times New Roman"/>
          <w:sz w:val="24"/>
          <w:szCs w:val="24"/>
        </w:rPr>
      </w:pPr>
      <w:r w:rsidRPr="0090571B">
        <w:rPr>
          <w:rFonts w:ascii="Times New Roman" w:hAnsi="Times New Roman" w:cs="Times New Roman"/>
          <w:sz w:val="24"/>
          <w:szCs w:val="24"/>
        </w:rPr>
        <w:t>Untuk mengawali kerjanya, maka dibentuklah kelompok yang terdiri dari:</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3355"/>
      </w:tblGrid>
      <w:tr w:rsidR="00F25C29" w:rsidTr="001D5AD8">
        <w:trPr>
          <w:trHeight w:val="375"/>
        </w:trPr>
        <w:tc>
          <w:tcPr>
            <w:tcW w:w="3453" w:type="dxa"/>
          </w:tcPr>
          <w:p w:rsidR="00F25C29" w:rsidRPr="0090571B" w:rsidRDefault="00F25C29" w:rsidP="00F25C29">
            <w:pPr>
              <w:numPr>
                <w:ilvl w:val="0"/>
                <w:numId w:val="16"/>
              </w:numPr>
              <w:tabs>
                <w:tab w:val="clear" w:pos="900"/>
              </w:tabs>
              <w:spacing w:line="360" w:lineRule="auto"/>
              <w:ind w:left="1080"/>
              <w:jc w:val="both"/>
              <w:rPr>
                <w:rFonts w:ascii="Times New Roman" w:hAnsi="Times New Roman" w:cs="Times New Roman"/>
                <w:sz w:val="24"/>
                <w:szCs w:val="24"/>
              </w:rPr>
            </w:pPr>
            <w:r w:rsidRPr="0090571B">
              <w:rPr>
                <w:rFonts w:ascii="Times New Roman" w:hAnsi="Times New Roman" w:cs="Times New Roman"/>
                <w:sz w:val="24"/>
                <w:szCs w:val="24"/>
              </w:rPr>
              <w:t>Letnan Raswad</w:t>
            </w:r>
          </w:p>
          <w:p w:rsidR="00F25C29" w:rsidRPr="0090571B" w:rsidRDefault="00F25C29" w:rsidP="00F25C29">
            <w:pPr>
              <w:numPr>
                <w:ilvl w:val="0"/>
                <w:numId w:val="16"/>
              </w:numPr>
              <w:tabs>
                <w:tab w:val="clear" w:pos="900"/>
              </w:tabs>
              <w:spacing w:line="360" w:lineRule="auto"/>
              <w:ind w:left="1080"/>
              <w:jc w:val="both"/>
              <w:rPr>
                <w:rFonts w:ascii="Times New Roman" w:hAnsi="Times New Roman" w:cs="Times New Roman"/>
                <w:sz w:val="24"/>
                <w:szCs w:val="24"/>
              </w:rPr>
            </w:pPr>
            <w:r w:rsidRPr="0090571B">
              <w:rPr>
                <w:rFonts w:ascii="Times New Roman" w:hAnsi="Times New Roman" w:cs="Times New Roman"/>
                <w:sz w:val="24"/>
                <w:szCs w:val="24"/>
              </w:rPr>
              <w:t>Syariffudin</w:t>
            </w:r>
          </w:p>
          <w:p w:rsidR="00F25C29" w:rsidRPr="0090571B" w:rsidRDefault="00F25C29" w:rsidP="00F25C29">
            <w:pPr>
              <w:numPr>
                <w:ilvl w:val="0"/>
                <w:numId w:val="16"/>
              </w:numPr>
              <w:tabs>
                <w:tab w:val="clear" w:pos="900"/>
              </w:tabs>
              <w:spacing w:line="360" w:lineRule="auto"/>
              <w:ind w:left="1080"/>
              <w:jc w:val="both"/>
              <w:rPr>
                <w:rFonts w:ascii="Times New Roman" w:hAnsi="Times New Roman" w:cs="Times New Roman"/>
                <w:sz w:val="24"/>
                <w:szCs w:val="24"/>
              </w:rPr>
            </w:pPr>
            <w:r w:rsidRPr="0090571B">
              <w:rPr>
                <w:rFonts w:ascii="Times New Roman" w:hAnsi="Times New Roman" w:cs="Times New Roman"/>
                <w:sz w:val="24"/>
                <w:szCs w:val="24"/>
              </w:rPr>
              <w:t>Muji Santoso</w:t>
            </w:r>
          </w:p>
          <w:p w:rsidR="00F25C29" w:rsidRPr="00100A19" w:rsidRDefault="00F25C29" w:rsidP="00F25C29">
            <w:pPr>
              <w:numPr>
                <w:ilvl w:val="0"/>
                <w:numId w:val="16"/>
              </w:numPr>
              <w:tabs>
                <w:tab w:val="clear" w:pos="900"/>
              </w:tabs>
              <w:spacing w:line="360" w:lineRule="auto"/>
              <w:ind w:left="1080"/>
              <w:jc w:val="both"/>
              <w:rPr>
                <w:rFonts w:ascii="Times New Roman" w:hAnsi="Times New Roman" w:cs="Times New Roman"/>
                <w:sz w:val="24"/>
                <w:szCs w:val="24"/>
              </w:rPr>
            </w:pPr>
            <w:r w:rsidRPr="0090571B">
              <w:rPr>
                <w:rFonts w:ascii="Times New Roman" w:hAnsi="Times New Roman" w:cs="Times New Roman"/>
                <w:sz w:val="24"/>
                <w:szCs w:val="24"/>
              </w:rPr>
              <w:t>Suparlan</w:t>
            </w:r>
          </w:p>
        </w:tc>
        <w:tc>
          <w:tcPr>
            <w:tcW w:w="3355" w:type="dxa"/>
          </w:tcPr>
          <w:p w:rsidR="00F25C29" w:rsidRPr="0090571B" w:rsidRDefault="00F25C29" w:rsidP="00F25C29">
            <w:pPr>
              <w:numPr>
                <w:ilvl w:val="0"/>
                <w:numId w:val="16"/>
              </w:numPr>
              <w:tabs>
                <w:tab w:val="clear" w:pos="900"/>
              </w:tabs>
              <w:spacing w:line="360" w:lineRule="auto"/>
              <w:ind w:left="1080"/>
              <w:jc w:val="both"/>
              <w:rPr>
                <w:rFonts w:ascii="Times New Roman" w:hAnsi="Times New Roman" w:cs="Times New Roman"/>
                <w:sz w:val="24"/>
                <w:szCs w:val="24"/>
              </w:rPr>
            </w:pPr>
            <w:r w:rsidRPr="0090571B">
              <w:rPr>
                <w:rFonts w:ascii="Times New Roman" w:hAnsi="Times New Roman" w:cs="Times New Roman"/>
                <w:sz w:val="24"/>
                <w:szCs w:val="24"/>
              </w:rPr>
              <w:t>Junaidi BA.</w:t>
            </w:r>
          </w:p>
          <w:p w:rsidR="00F25C29" w:rsidRDefault="00F25C29" w:rsidP="00F25C29">
            <w:pPr>
              <w:numPr>
                <w:ilvl w:val="0"/>
                <w:numId w:val="16"/>
              </w:numPr>
              <w:tabs>
                <w:tab w:val="clear" w:pos="900"/>
              </w:tabs>
              <w:spacing w:line="360" w:lineRule="auto"/>
              <w:ind w:left="1080"/>
              <w:jc w:val="both"/>
              <w:rPr>
                <w:rFonts w:ascii="Times New Roman" w:hAnsi="Times New Roman" w:cs="Times New Roman"/>
                <w:sz w:val="24"/>
                <w:szCs w:val="24"/>
              </w:rPr>
            </w:pPr>
            <w:r w:rsidRPr="0090571B">
              <w:rPr>
                <w:rFonts w:ascii="Times New Roman" w:hAnsi="Times New Roman" w:cs="Times New Roman"/>
                <w:sz w:val="24"/>
                <w:szCs w:val="24"/>
              </w:rPr>
              <w:t>Kandan</w:t>
            </w:r>
          </w:p>
          <w:p w:rsidR="00F25C29" w:rsidRPr="00100A19" w:rsidRDefault="00F25C29" w:rsidP="00F25C29">
            <w:pPr>
              <w:numPr>
                <w:ilvl w:val="0"/>
                <w:numId w:val="16"/>
              </w:numPr>
              <w:tabs>
                <w:tab w:val="clear" w:pos="900"/>
              </w:tabs>
              <w:spacing w:line="360" w:lineRule="auto"/>
              <w:ind w:left="1080"/>
              <w:jc w:val="both"/>
              <w:rPr>
                <w:rFonts w:ascii="Times New Roman" w:hAnsi="Times New Roman" w:cs="Times New Roman"/>
                <w:sz w:val="24"/>
                <w:szCs w:val="24"/>
              </w:rPr>
            </w:pPr>
            <w:r w:rsidRPr="00100A19">
              <w:rPr>
                <w:rFonts w:ascii="Times New Roman" w:hAnsi="Times New Roman" w:cs="Times New Roman"/>
                <w:sz w:val="24"/>
                <w:szCs w:val="24"/>
              </w:rPr>
              <w:t>Atim</w:t>
            </w:r>
          </w:p>
        </w:tc>
      </w:tr>
    </w:tbl>
    <w:p w:rsidR="00F25C29" w:rsidRPr="0090571B" w:rsidRDefault="00F25C29" w:rsidP="00F25C29">
      <w:pPr>
        <w:spacing w:after="0" w:line="480" w:lineRule="auto"/>
        <w:ind w:left="851" w:firstLine="850"/>
        <w:jc w:val="both"/>
        <w:rPr>
          <w:rFonts w:ascii="Times New Roman" w:hAnsi="Times New Roman" w:cs="Times New Roman"/>
          <w:sz w:val="24"/>
          <w:szCs w:val="24"/>
          <w:lang w:val="es-ES"/>
        </w:rPr>
      </w:pPr>
      <w:r w:rsidRPr="0090571B">
        <w:rPr>
          <w:rFonts w:ascii="Times New Roman" w:hAnsi="Times New Roman" w:cs="Times New Roman"/>
          <w:sz w:val="24"/>
          <w:szCs w:val="24"/>
        </w:rPr>
        <w:lastRenderedPageBreak/>
        <w:t xml:space="preserve">Pada awal berdirinya lembaga pendidikan tersebut diberi nama “Pendidikan Guru Agama Lengkap” atau PGAL dan dikepalai oleh Bapak Muji Santoso. Pada waktu itu PGAL masih menggunakan gedung SMP Negeri 1 Ngunut selama 7 tahun. Pada tahun 1974 PGAL Ngunut pindah tempat menggunakan gedung Madrasah Ibtidaiyah Kaliwungu dan dikepalai oleh Djunaidi BA. </w:t>
      </w:r>
      <w:r w:rsidRPr="0090571B">
        <w:rPr>
          <w:rFonts w:ascii="Times New Roman" w:hAnsi="Times New Roman" w:cs="Times New Roman"/>
          <w:sz w:val="24"/>
          <w:szCs w:val="24"/>
          <w:lang w:val="es-ES"/>
        </w:rPr>
        <w:t>Pada tahun itu juga nama PGAL dirubah menjadi PGA 4 tahun.</w:t>
      </w:r>
    </w:p>
    <w:p w:rsidR="00F25C29" w:rsidRPr="0090571B" w:rsidRDefault="00F25C29" w:rsidP="00F25C29">
      <w:pPr>
        <w:spacing w:after="0" w:line="480" w:lineRule="auto"/>
        <w:ind w:left="851" w:firstLine="850"/>
        <w:jc w:val="both"/>
        <w:rPr>
          <w:rFonts w:ascii="Times New Roman" w:hAnsi="Times New Roman" w:cs="Times New Roman"/>
          <w:sz w:val="24"/>
          <w:szCs w:val="24"/>
          <w:lang w:val="es-ES"/>
        </w:rPr>
      </w:pPr>
      <w:r w:rsidRPr="0090571B">
        <w:rPr>
          <w:rFonts w:ascii="Times New Roman" w:hAnsi="Times New Roman" w:cs="Times New Roman"/>
          <w:sz w:val="24"/>
          <w:szCs w:val="24"/>
          <w:lang w:val="es-ES"/>
        </w:rPr>
        <w:t>Selanjutnya pada tahun 1974 PGA 4 tahun pindah gedung lagi menggunakan gedung Madrasah Diniyah milik NU Ranting Pulosari. Bertepatan tahun itu juga ada peraturan baru bahwa PGA 4 tahun Tsanawiyah Walisongo Ngunut dengan kepala sekolah tetap dijabat oleh Junaidi BA. Baru pada tahun 1979 sampai dengan tahun 1982 dijabat oleh Rokhimi Alm.</w:t>
      </w:r>
    </w:p>
    <w:p w:rsidR="00F25C29" w:rsidRPr="007D5F04" w:rsidRDefault="00F25C29" w:rsidP="00F25C29">
      <w:pPr>
        <w:spacing w:after="0" w:line="480" w:lineRule="auto"/>
        <w:ind w:left="851" w:firstLine="850"/>
        <w:jc w:val="both"/>
        <w:rPr>
          <w:rFonts w:asciiTheme="majorBidi" w:hAnsiTheme="majorBidi" w:cstheme="majorBidi"/>
          <w:sz w:val="24"/>
          <w:szCs w:val="24"/>
        </w:rPr>
      </w:pPr>
      <w:r w:rsidRPr="0090571B">
        <w:rPr>
          <w:rFonts w:ascii="Times New Roman" w:hAnsi="Times New Roman" w:cs="Times New Roman"/>
          <w:sz w:val="24"/>
          <w:szCs w:val="24"/>
          <w:lang w:val="es-ES"/>
        </w:rPr>
        <w:t>Pada tahun 1980 MTsN Walisongo berubah status menjadi negeri dengan terlebih dahulu menjadi Fil</w:t>
      </w:r>
      <w:r>
        <w:rPr>
          <w:rFonts w:ascii="Times New Roman" w:hAnsi="Times New Roman" w:cs="Times New Roman"/>
          <w:sz w:val="24"/>
          <w:szCs w:val="24"/>
          <w:lang w:val="es-ES"/>
        </w:rPr>
        <w:t>lial MTs</w:t>
      </w:r>
      <w:r w:rsidRPr="0090571B">
        <w:rPr>
          <w:rFonts w:ascii="Times New Roman" w:hAnsi="Times New Roman" w:cs="Times New Roman"/>
          <w:sz w:val="24"/>
          <w:szCs w:val="24"/>
          <w:lang w:val="es-ES"/>
        </w:rPr>
        <w:t xml:space="preserve">N Aryojeding Rejotangan. </w:t>
      </w:r>
      <w:r w:rsidRPr="007D5F04">
        <w:rPr>
          <w:rFonts w:asciiTheme="majorBidi" w:hAnsiTheme="majorBidi" w:cstheme="majorBidi"/>
          <w:sz w:val="24"/>
          <w:szCs w:val="24"/>
        </w:rPr>
        <w:t>Selanjutnya dengan semangat berjariyah yang tinggi dari para wali dan dari pihak yang terkait, maka pimpinan Madrasah kerjasama dengan pengurus BP3 dapat membangun gedung yang terdiri dari 4 lokal diatas tanah milik sendiri.</w:t>
      </w:r>
    </w:p>
    <w:p w:rsidR="00F25C29" w:rsidRDefault="00F25C29" w:rsidP="00F25C29">
      <w:pPr>
        <w:spacing w:after="0" w:line="480" w:lineRule="auto"/>
        <w:ind w:left="851" w:firstLine="850"/>
        <w:jc w:val="both"/>
        <w:rPr>
          <w:rFonts w:asciiTheme="majorBidi" w:hAnsiTheme="majorBidi" w:cstheme="majorBidi"/>
          <w:sz w:val="24"/>
          <w:szCs w:val="24"/>
        </w:rPr>
      </w:pPr>
      <w:r w:rsidRPr="007D5F04">
        <w:rPr>
          <w:rFonts w:asciiTheme="majorBidi" w:hAnsiTheme="majorBidi" w:cstheme="majorBidi"/>
          <w:sz w:val="24"/>
          <w:szCs w:val="24"/>
        </w:rPr>
        <w:t>Gedung baru milik madrasah Tsanawiyah Negri Filial Pulosari Ngunut ini resmi ditempati pada tanggal 04 Desember 1989 sampai sekarang. Dan sejak tanggal 25 Nofember 1995 oleh pemerintah dineg</w:t>
      </w:r>
      <w:r>
        <w:rPr>
          <w:rFonts w:asciiTheme="majorBidi" w:hAnsiTheme="majorBidi" w:cstheme="majorBidi"/>
          <w:sz w:val="24"/>
          <w:szCs w:val="24"/>
        </w:rPr>
        <w:t>e</w:t>
      </w:r>
      <w:r w:rsidRPr="007D5F04">
        <w:rPr>
          <w:rFonts w:asciiTheme="majorBidi" w:hAnsiTheme="majorBidi" w:cstheme="majorBidi"/>
          <w:sz w:val="24"/>
          <w:szCs w:val="24"/>
        </w:rPr>
        <w:t xml:space="preserve">rikan </w:t>
      </w:r>
      <w:r w:rsidRPr="007D5F04">
        <w:rPr>
          <w:rFonts w:asciiTheme="majorBidi" w:hAnsiTheme="majorBidi" w:cstheme="majorBidi"/>
          <w:sz w:val="24"/>
          <w:szCs w:val="24"/>
        </w:rPr>
        <w:lastRenderedPageBreak/>
        <w:t>dengan nama Madrasah Tsanawiyah Neg</w:t>
      </w:r>
      <w:r>
        <w:rPr>
          <w:rFonts w:asciiTheme="majorBidi" w:hAnsiTheme="majorBidi" w:cstheme="majorBidi"/>
          <w:sz w:val="24"/>
          <w:szCs w:val="24"/>
        </w:rPr>
        <w:t>e</w:t>
      </w:r>
      <w:r w:rsidRPr="007D5F04">
        <w:rPr>
          <w:rFonts w:asciiTheme="majorBidi" w:hAnsiTheme="majorBidi" w:cstheme="majorBidi"/>
          <w:sz w:val="24"/>
          <w:szCs w:val="24"/>
        </w:rPr>
        <w:t>ri Pulosari Ngunut, sesuai dengan Surat Keputusan Ment</w:t>
      </w:r>
      <w:r>
        <w:rPr>
          <w:rFonts w:asciiTheme="majorBidi" w:hAnsiTheme="majorBidi" w:cstheme="majorBidi"/>
          <w:sz w:val="24"/>
          <w:szCs w:val="24"/>
        </w:rPr>
        <w:t>e</w:t>
      </w:r>
      <w:r w:rsidRPr="007D5F04">
        <w:rPr>
          <w:rFonts w:asciiTheme="majorBidi" w:hAnsiTheme="majorBidi" w:cstheme="majorBidi"/>
          <w:sz w:val="24"/>
          <w:szCs w:val="24"/>
        </w:rPr>
        <w:t>ri Agama RI Nomor: 515A tahun 1995.</w:t>
      </w:r>
    </w:p>
    <w:p w:rsidR="00F25C29" w:rsidRPr="0090571B" w:rsidRDefault="00F25C29" w:rsidP="00F25C29">
      <w:pPr>
        <w:spacing w:after="0" w:line="480" w:lineRule="auto"/>
        <w:ind w:left="851" w:firstLine="850"/>
        <w:jc w:val="both"/>
        <w:rPr>
          <w:rFonts w:ascii="Times New Roman" w:hAnsi="Times New Roman" w:cs="Times New Roman"/>
          <w:sz w:val="24"/>
          <w:szCs w:val="24"/>
        </w:rPr>
      </w:pPr>
      <w:r w:rsidRPr="0090571B">
        <w:rPr>
          <w:rFonts w:ascii="Times New Roman" w:hAnsi="Times New Roman" w:cs="Times New Roman"/>
          <w:sz w:val="24"/>
          <w:szCs w:val="24"/>
          <w:lang w:val="es-ES"/>
        </w:rPr>
        <w:t>Karena semakin berkembang dari tahun ke tahun, MTsN Pulosari</w:t>
      </w:r>
      <w:r w:rsidRPr="0090571B">
        <w:rPr>
          <w:rFonts w:ascii="Times New Roman" w:hAnsi="Times New Roman" w:cs="Times New Roman"/>
          <w:sz w:val="24"/>
          <w:szCs w:val="24"/>
        </w:rPr>
        <w:t xml:space="preserve"> tahun 2012 ini dalam proses berganti nama menjadi MTs Negeri tulungagung 2.</w:t>
      </w:r>
    </w:p>
    <w:p w:rsidR="00F25C29" w:rsidRDefault="00F25C29" w:rsidP="00F25C29">
      <w:pPr>
        <w:pStyle w:val="ListParagraph"/>
        <w:numPr>
          <w:ilvl w:val="0"/>
          <w:numId w:val="15"/>
        </w:numPr>
        <w:spacing w:after="0" w:line="480" w:lineRule="auto"/>
        <w:ind w:left="851" w:hanging="425"/>
        <w:contextualSpacing/>
        <w:jc w:val="both"/>
        <w:rPr>
          <w:rFonts w:asciiTheme="majorBidi" w:hAnsiTheme="majorBidi" w:cstheme="majorBidi"/>
          <w:b/>
          <w:sz w:val="24"/>
          <w:szCs w:val="24"/>
        </w:rPr>
      </w:pPr>
      <w:r w:rsidRPr="009F76E1">
        <w:rPr>
          <w:rFonts w:asciiTheme="majorBidi" w:hAnsiTheme="majorBidi" w:cstheme="majorBidi"/>
          <w:b/>
          <w:sz w:val="24"/>
          <w:szCs w:val="24"/>
        </w:rPr>
        <w:t>Letak Geografis MTs</w:t>
      </w:r>
      <w:r>
        <w:rPr>
          <w:rFonts w:asciiTheme="majorBidi" w:hAnsiTheme="majorBidi" w:cstheme="majorBidi"/>
          <w:b/>
          <w:sz w:val="24"/>
          <w:szCs w:val="24"/>
        </w:rPr>
        <w:t xml:space="preserve"> </w:t>
      </w:r>
      <w:r w:rsidRPr="009F76E1">
        <w:rPr>
          <w:rFonts w:asciiTheme="majorBidi" w:hAnsiTheme="majorBidi" w:cstheme="majorBidi"/>
          <w:b/>
          <w:sz w:val="24"/>
          <w:szCs w:val="24"/>
        </w:rPr>
        <w:t>N</w:t>
      </w:r>
      <w:r>
        <w:rPr>
          <w:rFonts w:asciiTheme="majorBidi" w:hAnsiTheme="majorBidi" w:cstheme="majorBidi"/>
          <w:b/>
          <w:sz w:val="24"/>
          <w:szCs w:val="24"/>
        </w:rPr>
        <w:t>egeri</w:t>
      </w:r>
      <w:r w:rsidRPr="009F76E1">
        <w:rPr>
          <w:rFonts w:asciiTheme="majorBidi" w:hAnsiTheme="majorBidi" w:cstheme="majorBidi"/>
          <w:b/>
          <w:sz w:val="24"/>
          <w:szCs w:val="24"/>
        </w:rPr>
        <w:t xml:space="preserve"> Tulunagung 2 </w:t>
      </w:r>
    </w:p>
    <w:p w:rsidR="00F25C29" w:rsidRPr="009F76E1" w:rsidRDefault="00F25C29" w:rsidP="00F25C29">
      <w:pPr>
        <w:spacing w:after="0" w:line="480" w:lineRule="auto"/>
        <w:ind w:left="851" w:firstLine="850"/>
        <w:jc w:val="both"/>
        <w:rPr>
          <w:rFonts w:ascii="Times New Roman" w:hAnsi="Times New Roman" w:cs="Times New Roman"/>
          <w:sz w:val="24"/>
          <w:szCs w:val="24"/>
        </w:rPr>
      </w:pPr>
      <w:r w:rsidRPr="009F76E1">
        <w:rPr>
          <w:rFonts w:ascii="Times New Roman" w:hAnsi="Times New Roman" w:cs="Times New Roman"/>
          <w:sz w:val="24"/>
          <w:szCs w:val="24"/>
        </w:rPr>
        <w:t xml:space="preserve">Pada bagian ini penulis </w:t>
      </w:r>
      <w:r w:rsidRPr="009F76E1">
        <w:rPr>
          <w:rFonts w:ascii="Times New Roman" w:hAnsi="Times New Roman" w:cs="Times New Roman"/>
          <w:sz w:val="24"/>
          <w:szCs w:val="24"/>
          <w:lang w:val="es-ES"/>
        </w:rPr>
        <w:t>akan</w:t>
      </w:r>
      <w:r w:rsidRPr="009F76E1">
        <w:rPr>
          <w:rFonts w:ascii="Times New Roman" w:hAnsi="Times New Roman" w:cs="Times New Roman"/>
          <w:sz w:val="24"/>
          <w:szCs w:val="24"/>
        </w:rPr>
        <w:t xml:space="preserve"> menjelaskan secara umum tentang keadaan geografis MTs Negeri Tulungagung 2, sebagai tempat penelitian. MTs Negeri Tulungagung 2 merupakan Madrasah Tsanawiyah Negeri yang mempunyai letak strategis, karena hanya berjarak kurang lebih 80 meter dari jalan raya Pulosari Desa Pulosari Kecamatan Ngunut Kabupaten Tulungagung. Hal ini memudahkan masyarakat khususnya seluruh siswa untuk menjangkaunya, terlebih lagi lokasi MTs Negeri Tulungagung 2 dekat dengan jalur antar kota Blitar Tulungagung. Sekolah ini berada 11 km ke arah timur dai kota Tulngagung dengan batas lokasi:</w:t>
      </w:r>
    </w:p>
    <w:p w:rsidR="00F25C29" w:rsidRDefault="00F25C29" w:rsidP="00F25C29">
      <w:pPr>
        <w:numPr>
          <w:ilvl w:val="2"/>
          <w:numId w:val="17"/>
        </w:numPr>
        <w:tabs>
          <w:tab w:val="clear" w:pos="2340"/>
        </w:tabs>
        <w:spacing w:after="0" w:line="480" w:lineRule="auto"/>
        <w:ind w:left="1276"/>
        <w:jc w:val="both"/>
        <w:rPr>
          <w:rFonts w:ascii="Times New Roman" w:hAnsi="Times New Roman" w:cs="Times New Roman"/>
          <w:sz w:val="24"/>
          <w:szCs w:val="24"/>
        </w:rPr>
      </w:pPr>
      <w:r w:rsidRPr="009F76E1">
        <w:rPr>
          <w:rFonts w:ascii="Times New Roman" w:hAnsi="Times New Roman" w:cs="Times New Roman"/>
          <w:sz w:val="24"/>
          <w:szCs w:val="24"/>
        </w:rPr>
        <w:t>Sebelah selatan berbatasan rumah penduduk</w:t>
      </w:r>
    </w:p>
    <w:p w:rsidR="00F25C29" w:rsidRDefault="00F25C29" w:rsidP="00F25C29">
      <w:pPr>
        <w:numPr>
          <w:ilvl w:val="2"/>
          <w:numId w:val="17"/>
        </w:numPr>
        <w:tabs>
          <w:tab w:val="clear" w:pos="2340"/>
        </w:tabs>
        <w:spacing w:after="0" w:line="480" w:lineRule="auto"/>
        <w:ind w:left="1276"/>
        <w:jc w:val="both"/>
        <w:rPr>
          <w:rFonts w:ascii="Times New Roman" w:hAnsi="Times New Roman" w:cs="Times New Roman"/>
          <w:sz w:val="24"/>
          <w:szCs w:val="24"/>
        </w:rPr>
      </w:pPr>
      <w:r w:rsidRPr="009F76E1">
        <w:rPr>
          <w:rFonts w:ascii="Times New Roman" w:hAnsi="Times New Roman" w:cs="Times New Roman"/>
          <w:sz w:val="24"/>
          <w:szCs w:val="24"/>
          <w:lang w:val="es-ES"/>
        </w:rPr>
        <w:t xml:space="preserve">Sebelah utara </w:t>
      </w:r>
      <w:r w:rsidRPr="009F76E1">
        <w:rPr>
          <w:rFonts w:ascii="Times New Roman" w:hAnsi="Times New Roman" w:cs="Times New Roman"/>
          <w:sz w:val="24"/>
          <w:szCs w:val="24"/>
        </w:rPr>
        <w:t>berbatasan</w:t>
      </w:r>
      <w:r w:rsidRPr="009F76E1">
        <w:rPr>
          <w:rFonts w:ascii="Times New Roman" w:hAnsi="Times New Roman" w:cs="Times New Roman"/>
          <w:sz w:val="24"/>
          <w:szCs w:val="24"/>
          <w:lang w:val="es-ES"/>
        </w:rPr>
        <w:t xml:space="preserve"> rumah penduduk</w:t>
      </w:r>
    </w:p>
    <w:p w:rsidR="00F25C29" w:rsidRDefault="00F25C29" w:rsidP="00F25C29">
      <w:pPr>
        <w:numPr>
          <w:ilvl w:val="2"/>
          <w:numId w:val="17"/>
        </w:numPr>
        <w:tabs>
          <w:tab w:val="clear" w:pos="2340"/>
        </w:tabs>
        <w:spacing w:after="0" w:line="480" w:lineRule="auto"/>
        <w:ind w:left="1276"/>
        <w:jc w:val="both"/>
        <w:rPr>
          <w:rFonts w:ascii="Times New Roman" w:hAnsi="Times New Roman" w:cs="Times New Roman"/>
          <w:sz w:val="24"/>
          <w:szCs w:val="24"/>
        </w:rPr>
      </w:pPr>
      <w:r w:rsidRPr="009F76E1">
        <w:rPr>
          <w:rFonts w:ascii="Times New Roman" w:hAnsi="Times New Roman" w:cs="Times New Roman"/>
          <w:sz w:val="24"/>
          <w:szCs w:val="24"/>
        </w:rPr>
        <w:t>Sebelah timur berbatasan jalan Desa Pulosari</w:t>
      </w:r>
    </w:p>
    <w:p w:rsidR="00F25C29" w:rsidRDefault="00F25C29" w:rsidP="00F25C29">
      <w:pPr>
        <w:numPr>
          <w:ilvl w:val="2"/>
          <w:numId w:val="17"/>
        </w:numPr>
        <w:tabs>
          <w:tab w:val="clear" w:pos="2340"/>
        </w:tabs>
        <w:spacing w:after="0" w:line="480" w:lineRule="auto"/>
        <w:ind w:left="1276"/>
        <w:jc w:val="both"/>
        <w:rPr>
          <w:rFonts w:ascii="Times New Roman" w:hAnsi="Times New Roman" w:cs="Times New Roman"/>
          <w:sz w:val="24"/>
          <w:szCs w:val="24"/>
        </w:rPr>
      </w:pPr>
      <w:r w:rsidRPr="009F76E1">
        <w:rPr>
          <w:rFonts w:ascii="Times New Roman" w:hAnsi="Times New Roman" w:cs="Times New Roman"/>
          <w:sz w:val="24"/>
          <w:szCs w:val="24"/>
        </w:rPr>
        <w:t>Sebelah barat berbatasan tanah kosong</w:t>
      </w:r>
    </w:p>
    <w:p w:rsidR="00F25C29" w:rsidRDefault="00F25C29" w:rsidP="00F25C29">
      <w:pPr>
        <w:spacing w:after="0" w:line="480" w:lineRule="auto"/>
        <w:ind w:left="1276"/>
        <w:jc w:val="both"/>
        <w:rPr>
          <w:rFonts w:ascii="Times New Roman" w:hAnsi="Times New Roman" w:cs="Times New Roman"/>
          <w:sz w:val="24"/>
          <w:szCs w:val="24"/>
        </w:rPr>
      </w:pPr>
    </w:p>
    <w:p w:rsidR="00633708" w:rsidRDefault="00633708" w:rsidP="00F25C29">
      <w:pPr>
        <w:spacing w:after="0" w:line="480" w:lineRule="auto"/>
        <w:ind w:left="1276"/>
        <w:jc w:val="both"/>
        <w:rPr>
          <w:rFonts w:ascii="Times New Roman" w:hAnsi="Times New Roman" w:cs="Times New Roman"/>
          <w:sz w:val="24"/>
          <w:szCs w:val="24"/>
        </w:rPr>
      </w:pPr>
    </w:p>
    <w:p w:rsidR="00F25C29" w:rsidRPr="00ED1450" w:rsidRDefault="00F25C29" w:rsidP="00F25C29">
      <w:pPr>
        <w:spacing w:after="0" w:line="480" w:lineRule="auto"/>
        <w:ind w:left="1276"/>
        <w:jc w:val="both"/>
        <w:rPr>
          <w:rFonts w:ascii="Times New Roman" w:hAnsi="Times New Roman" w:cs="Times New Roman"/>
          <w:sz w:val="24"/>
          <w:szCs w:val="24"/>
        </w:rPr>
      </w:pPr>
    </w:p>
    <w:p w:rsidR="00F25C29" w:rsidRPr="009F76E1" w:rsidRDefault="00F25C29" w:rsidP="00F25C29">
      <w:pPr>
        <w:pStyle w:val="ListParagraph"/>
        <w:numPr>
          <w:ilvl w:val="0"/>
          <w:numId w:val="15"/>
        </w:numPr>
        <w:spacing w:after="0" w:line="480" w:lineRule="auto"/>
        <w:contextualSpacing/>
        <w:jc w:val="both"/>
        <w:outlineLvl w:val="0"/>
        <w:rPr>
          <w:rFonts w:ascii="Times New Roman" w:hAnsi="Times New Roman" w:cs="Times New Roman"/>
          <w:b/>
          <w:sz w:val="24"/>
          <w:szCs w:val="24"/>
          <w:lang w:val="fi-FI"/>
        </w:rPr>
      </w:pPr>
      <w:r w:rsidRPr="009F76E1">
        <w:rPr>
          <w:rFonts w:ascii="Times New Roman" w:hAnsi="Times New Roman" w:cs="Times New Roman"/>
          <w:b/>
          <w:sz w:val="24"/>
          <w:szCs w:val="24"/>
          <w:lang w:val="fi-FI"/>
        </w:rPr>
        <w:lastRenderedPageBreak/>
        <w:t xml:space="preserve">Visi dan Misi serta Tujuan MTs </w:t>
      </w:r>
      <w:r w:rsidRPr="009F76E1">
        <w:rPr>
          <w:rFonts w:ascii="Times New Roman" w:hAnsi="Times New Roman" w:cs="Times New Roman"/>
          <w:b/>
          <w:sz w:val="24"/>
          <w:szCs w:val="24"/>
        </w:rPr>
        <w:t>Negeri Tulungagung 2</w:t>
      </w:r>
    </w:p>
    <w:p w:rsidR="00F25C29" w:rsidRPr="009F76E1" w:rsidRDefault="00F25C29" w:rsidP="00F25C29">
      <w:pPr>
        <w:pStyle w:val="ListParagraph"/>
        <w:numPr>
          <w:ilvl w:val="0"/>
          <w:numId w:val="19"/>
        </w:numPr>
        <w:spacing w:after="0" w:line="480" w:lineRule="auto"/>
        <w:ind w:left="1276"/>
        <w:contextualSpacing/>
        <w:jc w:val="both"/>
        <w:rPr>
          <w:rFonts w:ascii="Times New Roman" w:hAnsi="Times New Roman" w:cs="Times New Roman"/>
          <w:b/>
          <w:sz w:val="24"/>
          <w:szCs w:val="24"/>
        </w:rPr>
      </w:pPr>
      <w:r w:rsidRPr="009F76E1">
        <w:rPr>
          <w:rFonts w:ascii="Times New Roman" w:hAnsi="Times New Roman" w:cs="Times New Roman"/>
          <w:b/>
          <w:sz w:val="24"/>
          <w:szCs w:val="24"/>
        </w:rPr>
        <w:t>Visi</w:t>
      </w:r>
    </w:p>
    <w:p w:rsidR="00F25C29" w:rsidRDefault="00F25C29" w:rsidP="00F25C29">
      <w:pPr>
        <w:spacing w:after="0" w:line="480" w:lineRule="auto"/>
        <w:ind w:left="1276"/>
        <w:jc w:val="both"/>
        <w:rPr>
          <w:rFonts w:ascii="Times New Roman" w:hAnsi="Times New Roman" w:cs="Times New Roman"/>
          <w:sz w:val="24"/>
          <w:szCs w:val="24"/>
        </w:rPr>
      </w:pPr>
      <w:r w:rsidRPr="009F76E1">
        <w:rPr>
          <w:rFonts w:ascii="Times New Roman" w:hAnsi="Times New Roman" w:cs="Times New Roman"/>
          <w:sz w:val="24"/>
          <w:szCs w:val="24"/>
        </w:rPr>
        <w:t>Mewujudkan generasi islam yang cerdas, terampil, dan berakhlak mulia.</w:t>
      </w:r>
    </w:p>
    <w:p w:rsidR="00F25C29" w:rsidRPr="009F76E1" w:rsidRDefault="00F25C29" w:rsidP="00F25C29">
      <w:pPr>
        <w:pStyle w:val="ListParagraph"/>
        <w:numPr>
          <w:ilvl w:val="0"/>
          <w:numId w:val="19"/>
        </w:numPr>
        <w:spacing w:after="0" w:line="480" w:lineRule="auto"/>
        <w:ind w:left="1276"/>
        <w:contextualSpacing/>
        <w:jc w:val="both"/>
        <w:rPr>
          <w:rFonts w:ascii="Times New Roman" w:hAnsi="Times New Roman" w:cs="Times New Roman"/>
          <w:sz w:val="24"/>
          <w:szCs w:val="24"/>
        </w:rPr>
      </w:pPr>
      <w:r w:rsidRPr="009F76E1">
        <w:rPr>
          <w:rFonts w:ascii="Times New Roman" w:hAnsi="Times New Roman" w:cs="Times New Roman"/>
          <w:b/>
          <w:sz w:val="24"/>
          <w:szCs w:val="24"/>
        </w:rPr>
        <w:t>Misi</w:t>
      </w:r>
    </w:p>
    <w:p w:rsidR="00F25C29" w:rsidRDefault="00F25C29" w:rsidP="00F25C29">
      <w:pPr>
        <w:pStyle w:val="ListParagraph"/>
        <w:numPr>
          <w:ilvl w:val="0"/>
          <w:numId w:val="18"/>
        </w:numPr>
        <w:tabs>
          <w:tab w:val="clear" w:pos="3600"/>
        </w:tabs>
        <w:spacing w:after="0" w:line="480" w:lineRule="auto"/>
        <w:ind w:left="1701"/>
        <w:contextualSpacing/>
        <w:jc w:val="both"/>
        <w:rPr>
          <w:rFonts w:ascii="Times New Roman" w:hAnsi="Times New Roman" w:cs="Times New Roman"/>
          <w:sz w:val="24"/>
          <w:szCs w:val="24"/>
        </w:rPr>
      </w:pPr>
      <w:r w:rsidRPr="009F76E1">
        <w:rPr>
          <w:rFonts w:ascii="Times New Roman" w:hAnsi="Times New Roman" w:cs="Times New Roman"/>
          <w:sz w:val="24"/>
          <w:szCs w:val="24"/>
        </w:rPr>
        <w:t>Melaksanakan pembelajaran secara efektif dan efisien dapat berkembang secara optimal.</w:t>
      </w:r>
    </w:p>
    <w:p w:rsidR="00F25C29" w:rsidRPr="00632D82" w:rsidRDefault="00F25C29" w:rsidP="00F25C29">
      <w:pPr>
        <w:pStyle w:val="ListParagraph"/>
        <w:numPr>
          <w:ilvl w:val="0"/>
          <w:numId w:val="18"/>
        </w:numPr>
        <w:tabs>
          <w:tab w:val="clear" w:pos="3600"/>
        </w:tabs>
        <w:spacing w:after="0" w:line="480" w:lineRule="auto"/>
        <w:ind w:left="1701"/>
        <w:contextualSpacing/>
        <w:jc w:val="both"/>
        <w:rPr>
          <w:rFonts w:ascii="Times New Roman" w:hAnsi="Times New Roman" w:cs="Times New Roman"/>
          <w:sz w:val="24"/>
          <w:szCs w:val="24"/>
        </w:rPr>
      </w:pPr>
      <w:r w:rsidRPr="00632D82">
        <w:rPr>
          <w:rFonts w:ascii="Times New Roman" w:hAnsi="Times New Roman" w:cs="Times New Roman"/>
          <w:sz w:val="24"/>
          <w:szCs w:val="24"/>
        </w:rPr>
        <w:t>Membantu dan mendorong setiap siswa untuk mengenali kemampuan diri sendiri</w:t>
      </w:r>
    </w:p>
    <w:p w:rsidR="00F25C29" w:rsidRPr="009F76E1" w:rsidRDefault="00F25C29" w:rsidP="00F25C29">
      <w:pPr>
        <w:numPr>
          <w:ilvl w:val="0"/>
          <w:numId w:val="18"/>
        </w:numPr>
        <w:tabs>
          <w:tab w:val="clear" w:pos="3600"/>
        </w:tabs>
        <w:spacing w:after="0" w:line="480" w:lineRule="auto"/>
        <w:ind w:left="1701"/>
        <w:jc w:val="both"/>
        <w:rPr>
          <w:rFonts w:ascii="Times New Roman" w:hAnsi="Times New Roman" w:cs="Times New Roman"/>
          <w:sz w:val="24"/>
          <w:szCs w:val="24"/>
        </w:rPr>
      </w:pPr>
      <w:r w:rsidRPr="009F76E1">
        <w:rPr>
          <w:rFonts w:ascii="Times New Roman" w:hAnsi="Times New Roman" w:cs="Times New Roman"/>
          <w:sz w:val="24"/>
          <w:szCs w:val="24"/>
        </w:rPr>
        <w:t>Menerapkan disiplin tinggi dalam segala bidang</w:t>
      </w:r>
    </w:p>
    <w:p w:rsidR="00F25C29" w:rsidRPr="009F76E1" w:rsidRDefault="00F25C29" w:rsidP="00F25C29">
      <w:pPr>
        <w:numPr>
          <w:ilvl w:val="0"/>
          <w:numId w:val="18"/>
        </w:numPr>
        <w:tabs>
          <w:tab w:val="clear" w:pos="3600"/>
        </w:tabs>
        <w:spacing w:after="0" w:line="480" w:lineRule="auto"/>
        <w:ind w:left="1701"/>
        <w:jc w:val="both"/>
        <w:rPr>
          <w:rFonts w:ascii="Times New Roman" w:hAnsi="Times New Roman" w:cs="Times New Roman"/>
          <w:sz w:val="24"/>
          <w:szCs w:val="24"/>
        </w:rPr>
      </w:pPr>
      <w:r w:rsidRPr="009F76E1">
        <w:rPr>
          <w:rFonts w:ascii="Times New Roman" w:hAnsi="Times New Roman" w:cs="Times New Roman"/>
          <w:sz w:val="24"/>
          <w:szCs w:val="24"/>
        </w:rPr>
        <w:t>Menumbuhkan kebiasaan yang islami.</w:t>
      </w:r>
    </w:p>
    <w:p w:rsidR="00F25C29" w:rsidRPr="00632D82" w:rsidRDefault="00F25C29" w:rsidP="00F25C29">
      <w:pPr>
        <w:pStyle w:val="ListParagraph"/>
        <w:numPr>
          <w:ilvl w:val="0"/>
          <w:numId w:val="19"/>
        </w:numPr>
        <w:spacing w:after="0" w:line="480" w:lineRule="auto"/>
        <w:ind w:left="1276"/>
        <w:contextualSpacing/>
        <w:jc w:val="both"/>
        <w:rPr>
          <w:rFonts w:ascii="Times New Roman" w:hAnsi="Times New Roman" w:cs="Times New Roman"/>
          <w:b/>
          <w:sz w:val="24"/>
          <w:szCs w:val="24"/>
        </w:rPr>
      </w:pPr>
      <w:r w:rsidRPr="00632D82">
        <w:rPr>
          <w:rFonts w:ascii="Times New Roman" w:hAnsi="Times New Roman" w:cs="Times New Roman"/>
          <w:b/>
          <w:sz w:val="24"/>
          <w:szCs w:val="24"/>
        </w:rPr>
        <w:t>Tujuan</w:t>
      </w:r>
    </w:p>
    <w:p w:rsidR="00F25C29" w:rsidRPr="00632D82" w:rsidRDefault="00F25C29" w:rsidP="00F25C29">
      <w:pPr>
        <w:pStyle w:val="ListParagraph"/>
        <w:numPr>
          <w:ilvl w:val="1"/>
          <w:numId w:val="19"/>
        </w:numPr>
        <w:spacing w:after="0" w:line="480" w:lineRule="auto"/>
        <w:ind w:left="1701"/>
        <w:contextualSpacing/>
        <w:jc w:val="both"/>
        <w:rPr>
          <w:rFonts w:ascii="Times New Roman" w:hAnsi="Times New Roman" w:cs="Times New Roman"/>
          <w:sz w:val="24"/>
          <w:szCs w:val="24"/>
        </w:rPr>
      </w:pPr>
      <w:r w:rsidRPr="00632D82">
        <w:rPr>
          <w:rFonts w:ascii="Times New Roman" w:hAnsi="Times New Roman" w:cs="Times New Roman"/>
          <w:sz w:val="24"/>
          <w:szCs w:val="24"/>
        </w:rPr>
        <w:t>Meningkatkan hasil prestasi belajar bagi siswa.</w:t>
      </w:r>
    </w:p>
    <w:p w:rsidR="00F25C29" w:rsidRPr="009F76E1" w:rsidRDefault="00F25C29" w:rsidP="00F25C29">
      <w:pPr>
        <w:numPr>
          <w:ilvl w:val="1"/>
          <w:numId w:val="19"/>
        </w:numPr>
        <w:spacing w:after="0" w:line="480" w:lineRule="auto"/>
        <w:ind w:left="1701"/>
        <w:jc w:val="both"/>
        <w:rPr>
          <w:rFonts w:ascii="Times New Roman" w:hAnsi="Times New Roman" w:cs="Times New Roman"/>
          <w:sz w:val="24"/>
          <w:szCs w:val="24"/>
        </w:rPr>
      </w:pPr>
      <w:r w:rsidRPr="009F76E1">
        <w:rPr>
          <w:rFonts w:ascii="Times New Roman" w:hAnsi="Times New Roman" w:cs="Times New Roman"/>
          <w:sz w:val="24"/>
          <w:szCs w:val="24"/>
        </w:rPr>
        <w:t>Terampil mengerjakan sesuatu yang baik dan bermanfaat berdasarkan ilmu pengetahuan dan teknologi.</w:t>
      </w:r>
    </w:p>
    <w:p w:rsidR="00F25C29" w:rsidRPr="009F76E1" w:rsidRDefault="00F25C29" w:rsidP="00F25C29">
      <w:pPr>
        <w:numPr>
          <w:ilvl w:val="1"/>
          <w:numId w:val="19"/>
        </w:numPr>
        <w:spacing w:after="0" w:line="480" w:lineRule="auto"/>
        <w:ind w:left="1701"/>
        <w:jc w:val="both"/>
        <w:rPr>
          <w:rFonts w:ascii="Times New Roman" w:hAnsi="Times New Roman" w:cs="Times New Roman"/>
          <w:sz w:val="24"/>
          <w:szCs w:val="24"/>
        </w:rPr>
      </w:pPr>
      <w:r w:rsidRPr="009F76E1">
        <w:rPr>
          <w:rFonts w:ascii="Times New Roman" w:hAnsi="Times New Roman" w:cs="Times New Roman"/>
          <w:sz w:val="24"/>
          <w:szCs w:val="24"/>
        </w:rPr>
        <w:t>Meningkatkan tata krama yang baik , tingkah laku dan tutur kata sesuai dengan ajaran Islam dalam hubungannya dengan Kholiq dan sesama manusia</w:t>
      </w:r>
    </w:p>
    <w:p w:rsidR="00F25C29" w:rsidRDefault="00F25C29" w:rsidP="00F25C29">
      <w:pPr>
        <w:numPr>
          <w:ilvl w:val="1"/>
          <w:numId w:val="19"/>
        </w:numPr>
        <w:spacing w:after="0" w:line="480" w:lineRule="auto"/>
        <w:ind w:left="1701"/>
        <w:jc w:val="both"/>
        <w:rPr>
          <w:rFonts w:ascii="Times New Roman" w:hAnsi="Times New Roman" w:cs="Times New Roman"/>
          <w:sz w:val="24"/>
          <w:szCs w:val="24"/>
        </w:rPr>
      </w:pPr>
      <w:r w:rsidRPr="009F76E1">
        <w:rPr>
          <w:rFonts w:ascii="Times New Roman" w:hAnsi="Times New Roman" w:cs="Times New Roman"/>
          <w:sz w:val="24"/>
          <w:szCs w:val="24"/>
        </w:rPr>
        <w:t>Peningkatan keimanan yang lebih sempurna untuk mencapai sifat taqwa yang lebih tinggi dan sempurna yang artinya mencapai insan kamil.</w:t>
      </w:r>
    </w:p>
    <w:p w:rsidR="00F25C29" w:rsidRDefault="00F25C29" w:rsidP="00F25C29">
      <w:pPr>
        <w:spacing w:after="0" w:line="480" w:lineRule="auto"/>
        <w:jc w:val="both"/>
        <w:rPr>
          <w:rFonts w:ascii="Times New Roman" w:hAnsi="Times New Roman" w:cs="Times New Roman"/>
          <w:sz w:val="24"/>
          <w:szCs w:val="24"/>
        </w:rPr>
      </w:pPr>
    </w:p>
    <w:p w:rsidR="00F25C29" w:rsidRPr="00F25C29" w:rsidRDefault="00F25C29" w:rsidP="00F25C29">
      <w:pPr>
        <w:spacing w:after="0" w:line="480" w:lineRule="auto"/>
        <w:jc w:val="both"/>
        <w:rPr>
          <w:rFonts w:ascii="Times New Roman" w:hAnsi="Times New Roman" w:cs="Times New Roman"/>
          <w:sz w:val="24"/>
          <w:szCs w:val="24"/>
        </w:rPr>
      </w:pPr>
    </w:p>
    <w:p w:rsidR="00F25C29" w:rsidRPr="001346E0" w:rsidRDefault="00F25C29" w:rsidP="00F25C29">
      <w:pPr>
        <w:pStyle w:val="ListParagraph"/>
        <w:numPr>
          <w:ilvl w:val="0"/>
          <w:numId w:val="15"/>
        </w:numPr>
        <w:spacing w:after="0" w:line="480" w:lineRule="auto"/>
        <w:contextualSpacing/>
        <w:jc w:val="both"/>
        <w:rPr>
          <w:rFonts w:ascii="Times New Roman" w:hAnsi="Times New Roman" w:cs="Times New Roman"/>
          <w:b/>
          <w:sz w:val="24"/>
          <w:szCs w:val="24"/>
        </w:rPr>
      </w:pPr>
      <w:r w:rsidRPr="001346E0">
        <w:rPr>
          <w:rFonts w:ascii="Times New Roman" w:hAnsi="Times New Roman" w:cs="Times New Roman"/>
          <w:b/>
          <w:sz w:val="24"/>
          <w:szCs w:val="24"/>
        </w:rPr>
        <w:lastRenderedPageBreak/>
        <w:t>Keadaan Siswa MTs Negeri Tulungagung 2</w:t>
      </w:r>
    </w:p>
    <w:p w:rsidR="00F25C29" w:rsidRDefault="00F25C29" w:rsidP="00F25C29">
      <w:pPr>
        <w:pStyle w:val="ListParagraph"/>
        <w:spacing w:after="0" w:line="480" w:lineRule="auto"/>
        <w:ind w:left="851" w:firstLine="850"/>
        <w:jc w:val="both"/>
        <w:rPr>
          <w:rFonts w:ascii="Times New Roman" w:hAnsi="Times New Roman" w:cs="Times New Roman"/>
          <w:sz w:val="24"/>
          <w:szCs w:val="24"/>
        </w:rPr>
      </w:pPr>
      <w:proofErr w:type="gramStart"/>
      <w:r w:rsidRPr="001346E0">
        <w:rPr>
          <w:rFonts w:ascii="Times New Roman" w:hAnsi="Times New Roman" w:cs="Times New Roman"/>
          <w:sz w:val="24"/>
          <w:szCs w:val="24"/>
        </w:rPr>
        <w:t>Si</w:t>
      </w:r>
      <w:r>
        <w:rPr>
          <w:rFonts w:ascii="Times New Roman" w:hAnsi="Times New Roman" w:cs="Times New Roman"/>
          <w:sz w:val="24"/>
          <w:szCs w:val="24"/>
        </w:rPr>
        <w:t>swa MTsN Tulungagung 2 berasal dari wilayah kecamatan Ngunut dan sekitarnya.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MTsN Tulungagung 2 kebanyakan berasal dari siswa tingkat MI maupun SD yang berada di sekitar wilayah Ngunut yang setiap tahunnya senantiasa mengalami perubahan.</w:t>
      </w:r>
      <w:proofErr w:type="gramEnd"/>
      <w:r>
        <w:rPr>
          <w:rFonts w:ascii="Times New Roman" w:hAnsi="Times New Roman" w:cs="Times New Roman"/>
          <w:sz w:val="24"/>
          <w:szCs w:val="24"/>
        </w:rPr>
        <w:t xml:space="preserve"> </w:t>
      </w:r>
    </w:p>
    <w:p w:rsidR="00F25C29" w:rsidRDefault="00F25C29" w:rsidP="00F25C29">
      <w:pPr>
        <w:pStyle w:val="ListParagraph"/>
        <w:spacing w:after="0" w:line="480" w:lineRule="auto"/>
        <w:ind w:left="851" w:firstLine="850"/>
        <w:jc w:val="both"/>
        <w:rPr>
          <w:rFonts w:ascii="Times New Roman" w:hAnsi="Times New Roman" w:cs="Times New Roman"/>
          <w:sz w:val="24"/>
          <w:szCs w:val="24"/>
        </w:rPr>
      </w:pPr>
      <w:proofErr w:type="gramStart"/>
      <w:r>
        <w:rPr>
          <w:rFonts w:ascii="Times New Roman" w:hAnsi="Times New Roman" w:cs="Times New Roman"/>
          <w:sz w:val="24"/>
          <w:szCs w:val="24"/>
        </w:rPr>
        <w:t>Jumlah siswa yang mendaftarkan diri ke MTsN Tulungagung 2 tahun ajaran 2011/2012 ada yang mengalami peningkatan ada juga yang mengalami penurunan dari tahun-tahun yang sebelumnya.</w:t>
      </w:r>
      <w:proofErr w:type="gramEnd"/>
      <w:r>
        <w:rPr>
          <w:rFonts w:ascii="Times New Roman" w:hAnsi="Times New Roman" w:cs="Times New Roman"/>
          <w:sz w:val="24"/>
          <w:szCs w:val="24"/>
        </w:rPr>
        <w:t xml:space="preserve"> </w:t>
      </w:r>
    </w:p>
    <w:p w:rsidR="00F25C29" w:rsidRPr="00F25C29" w:rsidRDefault="00F25C29" w:rsidP="00F25C29">
      <w:pPr>
        <w:pStyle w:val="ListParagraph"/>
        <w:spacing w:after="0" w:line="480" w:lineRule="auto"/>
        <w:ind w:left="851"/>
        <w:rPr>
          <w:rFonts w:ascii="Times New Roman" w:hAnsi="Times New Roman" w:cs="Times New Roman"/>
          <w:b/>
          <w:sz w:val="24"/>
          <w:szCs w:val="24"/>
        </w:rPr>
      </w:pPr>
      <w:r w:rsidRPr="00F25C29">
        <w:rPr>
          <w:rFonts w:ascii="Times New Roman" w:hAnsi="Times New Roman" w:cs="Times New Roman"/>
          <w:b/>
          <w:sz w:val="24"/>
          <w:szCs w:val="24"/>
        </w:rPr>
        <w:t>Tabel 4.1 Keadaan Siswa MTsN Tulungagung 2 Pada Saat Penelitian</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616"/>
        <w:gridCol w:w="3260"/>
      </w:tblGrid>
      <w:tr w:rsidR="00F25C29" w:rsidRPr="0077233C" w:rsidTr="001D5AD8">
        <w:trPr>
          <w:trHeight w:val="325"/>
        </w:trPr>
        <w:tc>
          <w:tcPr>
            <w:tcW w:w="511"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b/>
              </w:rPr>
            </w:pPr>
            <w:r w:rsidRPr="00F25C29">
              <w:rPr>
                <w:rFonts w:ascii="Times New Roman" w:hAnsi="Times New Roman" w:cs="Times New Roman"/>
                <w:b/>
              </w:rPr>
              <w:t>No.</w:t>
            </w:r>
          </w:p>
        </w:tc>
        <w:tc>
          <w:tcPr>
            <w:tcW w:w="1616"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b/>
              </w:rPr>
            </w:pPr>
            <w:r w:rsidRPr="00F25C29">
              <w:rPr>
                <w:rFonts w:ascii="Times New Roman" w:hAnsi="Times New Roman" w:cs="Times New Roman"/>
                <w:b/>
              </w:rPr>
              <w:t>Kelas</w:t>
            </w:r>
          </w:p>
        </w:tc>
        <w:tc>
          <w:tcPr>
            <w:tcW w:w="3260"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b/>
              </w:rPr>
            </w:pPr>
            <w:r w:rsidRPr="00F25C29">
              <w:rPr>
                <w:rFonts w:ascii="Times New Roman" w:hAnsi="Times New Roman" w:cs="Times New Roman"/>
                <w:b/>
              </w:rPr>
              <w:t>Jumlah siswa</w:t>
            </w:r>
          </w:p>
        </w:tc>
      </w:tr>
      <w:tr w:rsidR="00F25C29" w:rsidRPr="0077233C" w:rsidTr="001D5AD8">
        <w:trPr>
          <w:trHeight w:val="325"/>
        </w:trPr>
        <w:tc>
          <w:tcPr>
            <w:tcW w:w="511"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1</w:t>
            </w:r>
          </w:p>
        </w:tc>
        <w:tc>
          <w:tcPr>
            <w:tcW w:w="1616"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VII</w:t>
            </w:r>
          </w:p>
        </w:tc>
        <w:tc>
          <w:tcPr>
            <w:tcW w:w="3260"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127</w:t>
            </w:r>
          </w:p>
        </w:tc>
      </w:tr>
      <w:tr w:rsidR="00F25C29" w:rsidRPr="0077233C" w:rsidTr="001D5AD8">
        <w:trPr>
          <w:trHeight w:val="325"/>
        </w:trPr>
        <w:tc>
          <w:tcPr>
            <w:tcW w:w="511"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2</w:t>
            </w:r>
          </w:p>
        </w:tc>
        <w:tc>
          <w:tcPr>
            <w:tcW w:w="1616"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VIII</w:t>
            </w:r>
          </w:p>
        </w:tc>
        <w:tc>
          <w:tcPr>
            <w:tcW w:w="3260"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172</w:t>
            </w:r>
          </w:p>
        </w:tc>
      </w:tr>
      <w:tr w:rsidR="00F25C29" w:rsidRPr="0077233C" w:rsidTr="001D5AD8">
        <w:trPr>
          <w:trHeight w:val="325"/>
        </w:trPr>
        <w:tc>
          <w:tcPr>
            <w:tcW w:w="511"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3</w:t>
            </w:r>
          </w:p>
        </w:tc>
        <w:tc>
          <w:tcPr>
            <w:tcW w:w="1616"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IX</w:t>
            </w:r>
          </w:p>
        </w:tc>
        <w:tc>
          <w:tcPr>
            <w:tcW w:w="3260" w:type="dxa"/>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rPr>
            </w:pPr>
            <w:r w:rsidRPr="00F25C29">
              <w:rPr>
                <w:rFonts w:ascii="Times New Roman" w:hAnsi="Times New Roman" w:cs="Times New Roman"/>
              </w:rPr>
              <w:t>117</w:t>
            </w:r>
          </w:p>
        </w:tc>
      </w:tr>
      <w:tr w:rsidR="00F25C29" w:rsidRPr="0077233C" w:rsidTr="001D5AD8">
        <w:trPr>
          <w:trHeight w:val="325"/>
        </w:trPr>
        <w:tc>
          <w:tcPr>
            <w:tcW w:w="2127" w:type="dxa"/>
            <w:gridSpan w:val="2"/>
            <w:tcBorders>
              <w:bottom w:val="single" w:sz="4" w:space="0" w:color="000000"/>
            </w:tcBorders>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b/>
              </w:rPr>
            </w:pPr>
            <w:r w:rsidRPr="00F25C29">
              <w:rPr>
                <w:rFonts w:ascii="Times New Roman" w:hAnsi="Times New Roman" w:cs="Times New Roman"/>
                <w:b/>
              </w:rPr>
              <w:t>Jumlah</w:t>
            </w:r>
          </w:p>
        </w:tc>
        <w:tc>
          <w:tcPr>
            <w:tcW w:w="3260" w:type="dxa"/>
            <w:tcBorders>
              <w:bottom w:val="single" w:sz="4" w:space="0" w:color="000000"/>
            </w:tcBorders>
            <w:shd w:val="clear" w:color="auto" w:fill="FFFFFF" w:themeFill="background1"/>
            <w:vAlign w:val="center"/>
          </w:tcPr>
          <w:p w:rsidR="00F25C29" w:rsidRPr="00F25C29" w:rsidRDefault="00F25C29" w:rsidP="00F25C29">
            <w:pPr>
              <w:pStyle w:val="ListParagraph"/>
              <w:spacing w:after="0" w:line="240" w:lineRule="auto"/>
              <w:ind w:left="0"/>
              <w:jc w:val="center"/>
              <w:rPr>
                <w:rFonts w:ascii="Times New Roman" w:hAnsi="Times New Roman" w:cs="Times New Roman"/>
                <w:b/>
              </w:rPr>
            </w:pPr>
            <w:r w:rsidRPr="00F25C29">
              <w:rPr>
                <w:rFonts w:ascii="Times New Roman" w:hAnsi="Times New Roman" w:cs="Times New Roman"/>
                <w:b/>
              </w:rPr>
              <w:t>416</w:t>
            </w:r>
          </w:p>
        </w:tc>
      </w:tr>
    </w:tbl>
    <w:p w:rsidR="00F25C29" w:rsidRPr="00F25C29" w:rsidRDefault="00F25C29" w:rsidP="00F25C29">
      <w:pPr>
        <w:spacing w:after="0" w:line="480" w:lineRule="auto"/>
        <w:ind w:left="900" w:firstLine="90"/>
        <w:jc w:val="both"/>
        <w:rPr>
          <w:rFonts w:ascii="Times New Roman" w:hAnsi="Times New Roman" w:cs="Times New Roman"/>
          <w:i/>
          <w:sz w:val="24"/>
          <w:szCs w:val="24"/>
        </w:rPr>
      </w:pPr>
      <w:r w:rsidRPr="00F25C29">
        <w:rPr>
          <w:rFonts w:ascii="Times New Roman" w:hAnsi="Times New Roman" w:cs="Times New Roman"/>
          <w:i/>
          <w:sz w:val="24"/>
          <w:szCs w:val="24"/>
          <w:lang w:val="fi-FI"/>
        </w:rPr>
        <w:t>Sumber: Kantor MTs Negeri Tulungagung 2 Tahun Ajaran 2011/2012</w:t>
      </w:r>
    </w:p>
    <w:p w:rsidR="00F25C29" w:rsidRDefault="00F25C29" w:rsidP="00F25C29">
      <w:pPr>
        <w:pStyle w:val="NoSpacing"/>
        <w:spacing w:line="480" w:lineRule="auto"/>
        <w:ind w:left="851" w:firstLine="709"/>
        <w:jc w:val="both"/>
        <w:rPr>
          <w:rFonts w:asciiTheme="majorBidi" w:hAnsiTheme="majorBidi" w:cstheme="majorBidi"/>
          <w:sz w:val="24"/>
          <w:szCs w:val="24"/>
          <w:lang w:val="id-ID"/>
        </w:rPr>
      </w:pPr>
      <w:proofErr w:type="gramStart"/>
      <w:r w:rsidRPr="00C70EDB">
        <w:rPr>
          <w:rFonts w:asciiTheme="majorBidi" w:hAnsiTheme="majorBidi" w:cstheme="majorBidi"/>
          <w:sz w:val="24"/>
          <w:szCs w:val="24"/>
        </w:rPr>
        <w:t xml:space="preserve">Dari tabel di atas, jumlah siswa </w:t>
      </w:r>
      <w:r w:rsidRPr="00AC307E">
        <w:rPr>
          <w:rFonts w:ascii="Times New Roman" w:hAnsi="Times New Roman"/>
          <w:sz w:val="24"/>
          <w:szCs w:val="24"/>
          <w:lang w:val="fi-FI"/>
        </w:rPr>
        <w:t>MTs Negeri Tulungagung 2</w:t>
      </w:r>
      <w:r w:rsidRPr="00AC307E">
        <w:rPr>
          <w:lang w:val="fi-FI"/>
        </w:rPr>
        <w:t xml:space="preserve"> </w:t>
      </w:r>
      <w:r w:rsidRPr="00C70EDB">
        <w:rPr>
          <w:rFonts w:asciiTheme="majorBidi" w:hAnsiTheme="majorBidi" w:cstheme="majorBidi"/>
          <w:sz w:val="24"/>
          <w:szCs w:val="24"/>
        </w:rPr>
        <w:t>tergolong cukup banyak.</w:t>
      </w:r>
      <w:proofErr w:type="gramEnd"/>
      <w:r w:rsidRPr="00C70EDB">
        <w:rPr>
          <w:rFonts w:asciiTheme="majorBidi" w:hAnsiTheme="majorBidi" w:cstheme="majorBidi"/>
          <w:sz w:val="24"/>
          <w:szCs w:val="24"/>
        </w:rPr>
        <w:t xml:space="preserve"> Total keseluruhan siswa sekolah ini</w:t>
      </w:r>
      <w:r>
        <w:rPr>
          <w:rFonts w:asciiTheme="majorBidi" w:hAnsiTheme="majorBidi" w:cstheme="majorBidi"/>
          <w:sz w:val="24"/>
          <w:szCs w:val="24"/>
          <w:lang w:val="id-ID"/>
        </w:rPr>
        <w:t xml:space="preserve"> pada tahun ajaran 2011/2012</w:t>
      </w:r>
      <w:r w:rsidRPr="00C70EDB">
        <w:rPr>
          <w:rFonts w:asciiTheme="majorBidi" w:hAnsiTheme="majorBidi" w:cstheme="majorBidi"/>
          <w:sz w:val="24"/>
          <w:szCs w:val="24"/>
        </w:rPr>
        <w:t xml:space="preserve"> adalah </w:t>
      </w:r>
      <w:r>
        <w:rPr>
          <w:rFonts w:asciiTheme="majorBidi" w:hAnsiTheme="majorBidi" w:cstheme="majorBidi"/>
          <w:sz w:val="24"/>
          <w:szCs w:val="24"/>
        </w:rPr>
        <w:t>416</w:t>
      </w:r>
      <w:r w:rsidRPr="00C70EDB">
        <w:rPr>
          <w:rFonts w:asciiTheme="majorBidi" w:hAnsiTheme="majorBidi" w:cstheme="majorBidi"/>
          <w:sz w:val="24"/>
          <w:szCs w:val="24"/>
        </w:rPr>
        <w:t xml:space="preserve"> siswa</w:t>
      </w:r>
      <w:r>
        <w:rPr>
          <w:rFonts w:asciiTheme="majorBidi" w:hAnsiTheme="majorBidi" w:cstheme="majorBidi"/>
          <w:sz w:val="24"/>
          <w:szCs w:val="24"/>
          <w:lang w:val="id-ID"/>
        </w:rPr>
        <w:t xml:space="preserve"> yang terbagi menjadi 12 ruang belajar</w:t>
      </w:r>
      <w:r w:rsidRPr="00C70EDB">
        <w:rPr>
          <w:rFonts w:asciiTheme="majorBidi" w:hAnsiTheme="majorBidi" w:cstheme="majorBidi"/>
          <w:sz w:val="24"/>
          <w:szCs w:val="24"/>
        </w:rPr>
        <w:t xml:space="preserve">. Terdiri dari </w:t>
      </w:r>
      <w:r>
        <w:rPr>
          <w:rFonts w:asciiTheme="majorBidi" w:hAnsiTheme="majorBidi" w:cstheme="majorBidi"/>
          <w:sz w:val="24"/>
          <w:szCs w:val="24"/>
        </w:rPr>
        <w:t xml:space="preserve">127 </w:t>
      </w:r>
      <w:r w:rsidRPr="00C70EDB">
        <w:rPr>
          <w:rFonts w:asciiTheme="majorBidi" w:hAnsiTheme="majorBidi" w:cstheme="majorBidi"/>
          <w:sz w:val="24"/>
          <w:szCs w:val="24"/>
        </w:rPr>
        <w:t xml:space="preserve">kelas VII yang terbagi menjadi </w:t>
      </w:r>
      <w:r>
        <w:rPr>
          <w:rFonts w:asciiTheme="majorBidi" w:hAnsiTheme="majorBidi" w:cstheme="majorBidi"/>
          <w:sz w:val="24"/>
          <w:szCs w:val="24"/>
        </w:rPr>
        <w:t>4</w:t>
      </w:r>
      <w:r w:rsidRPr="00C70EDB">
        <w:rPr>
          <w:rFonts w:asciiTheme="majorBidi" w:hAnsiTheme="majorBidi" w:cstheme="majorBidi"/>
          <w:sz w:val="24"/>
          <w:szCs w:val="24"/>
        </w:rPr>
        <w:t xml:space="preserve"> kelas</w:t>
      </w:r>
      <w:r>
        <w:rPr>
          <w:rFonts w:asciiTheme="majorBidi" w:hAnsiTheme="majorBidi" w:cstheme="majorBidi"/>
          <w:sz w:val="24"/>
          <w:szCs w:val="24"/>
          <w:lang w:val="id-ID"/>
        </w:rPr>
        <w:t xml:space="preserve"> yaitu kelas </w:t>
      </w:r>
      <w:r>
        <w:rPr>
          <w:rFonts w:ascii="Times New Roman" w:hAnsi="Times New Roman"/>
          <w:sz w:val="24"/>
          <w:szCs w:val="24"/>
        </w:rPr>
        <w:t>VII A, VII B, VII C, VII D</w:t>
      </w:r>
      <w:r w:rsidRPr="00C70EDB">
        <w:rPr>
          <w:rFonts w:asciiTheme="majorBidi" w:hAnsiTheme="majorBidi" w:cstheme="majorBidi"/>
          <w:sz w:val="24"/>
          <w:szCs w:val="24"/>
        </w:rPr>
        <w:t xml:space="preserve">, </w:t>
      </w:r>
      <w:r>
        <w:rPr>
          <w:rFonts w:asciiTheme="majorBidi" w:hAnsiTheme="majorBidi" w:cstheme="majorBidi"/>
          <w:sz w:val="24"/>
          <w:szCs w:val="24"/>
        </w:rPr>
        <w:t>172</w:t>
      </w:r>
      <w:r w:rsidRPr="00C70EDB">
        <w:rPr>
          <w:rFonts w:asciiTheme="majorBidi" w:hAnsiTheme="majorBidi" w:cstheme="majorBidi"/>
          <w:sz w:val="24"/>
          <w:szCs w:val="24"/>
        </w:rPr>
        <w:t xml:space="preserve"> siswa k</w:t>
      </w:r>
      <w:r>
        <w:rPr>
          <w:rFonts w:asciiTheme="majorBidi" w:hAnsiTheme="majorBidi" w:cstheme="majorBidi"/>
          <w:sz w:val="24"/>
          <w:szCs w:val="24"/>
        </w:rPr>
        <w:t>elas VIII yang terbagi menjadi 5</w:t>
      </w:r>
      <w:r w:rsidRPr="00C70EDB">
        <w:rPr>
          <w:rFonts w:asciiTheme="majorBidi" w:hAnsiTheme="majorBidi" w:cstheme="majorBidi"/>
          <w:sz w:val="24"/>
          <w:szCs w:val="24"/>
        </w:rPr>
        <w:t xml:space="preserve"> kelas </w:t>
      </w:r>
      <w:r>
        <w:rPr>
          <w:rFonts w:asciiTheme="majorBidi" w:hAnsiTheme="majorBidi" w:cstheme="majorBidi"/>
          <w:sz w:val="24"/>
          <w:szCs w:val="24"/>
          <w:lang w:val="id-ID"/>
        </w:rPr>
        <w:t xml:space="preserve">yaitu kelas </w:t>
      </w:r>
      <w:r>
        <w:rPr>
          <w:rFonts w:ascii="Times New Roman" w:hAnsi="Times New Roman"/>
          <w:sz w:val="24"/>
          <w:szCs w:val="24"/>
        </w:rPr>
        <w:t>VIII A, VIII B, VIII C, VIII D, VIII E</w:t>
      </w:r>
      <w:r w:rsidRPr="00C70EDB">
        <w:rPr>
          <w:rFonts w:asciiTheme="majorBidi" w:hAnsiTheme="majorBidi" w:cstheme="majorBidi"/>
          <w:sz w:val="24"/>
          <w:szCs w:val="24"/>
        </w:rPr>
        <w:t xml:space="preserve"> dan </w:t>
      </w:r>
      <w:r>
        <w:rPr>
          <w:rFonts w:asciiTheme="majorBidi" w:hAnsiTheme="majorBidi" w:cstheme="majorBidi"/>
          <w:sz w:val="24"/>
          <w:szCs w:val="24"/>
        </w:rPr>
        <w:t>117</w:t>
      </w:r>
      <w:r w:rsidRPr="00C70EDB">
        <w:rPr>
          <w:rFonts w:asciiTheme="majorBidi" w:hAnsiTheme="majorBidi" w:cstheme="majorBidi"/>
          <w:sz w:val="24"/>
          <w:szCs w:val="24"/>
        </w:rPr>
        <w:t xml:space="preserve"> siswa kelas IX yang terbagi menjadi 3 kelas</w:t>
      </w:r>
      <w:r>
        <w:rPr>
          <w:rFonts w:asciiTheme="majorBidi" w:hAnsiTheme="majorBidi" w:cstheme="majorBidi"/>
          <w:sz w:val="24"/>
          <w:szCs w:val="24"/>
          <w:lang w:val="id-ID"/>
        </w:rPr>
        <w:t xml:space="preserve"> yaitu kelas </w:t>
      </w:r>
      <w:r>
        <w:rPr>
          <w:rFonts w:ascii="Times New Roman" w:hAnsi="Times New Roman"/>
          <w:sz w:val="24"/>
          <w:szCs w:val="24"/>
        </w:rPr>
        <w:t>IX A, IX B, IX C</w:t>
      </w:r>
      <w:r>
        <w:rPr>
          <w:rFonts w:asciiTheme="majorBidi" w:hAnsiTheme="majorBidi" w:cstheme="majorBidi"/>
          <w:sz w:val="24"/>
          <w:szCs w:val="24"/>
          <w:lang w:val="id-ID"/>
        </w:rPr>
        <w:t xml:space="preserve"> </w:t>
      </w:r>
      <w:r w:rsidRPr="00C70EDB">
        <w:rPr>
          <w:rFonts w:asciiTheme="majorBidi" w:hAnsiTheme="majorBidi" w:cstheme="majorBidi"/>
          <w:sz w:val="24"/>
          <w:szCs w:val="24"/>
        </w:rPr>
        <w:t>.</w:t>
      </w:r>
      <w:r w:rsidRPr="00C70EDB">
        <w:rPr>
          <w:rFonts w:asciiTheme="majorBidi" w:hAnsiTheme="majorBidi" w:cstheme="majorBidi"/>
          <w:sz w:val="24"/>
          <w:szCs w:val="24"/>
          <w:lang w:val="id-ID"/>
        </w:rPr>
        <w:t xml:space="preserve">  </w:t>
      </w:r>
    </w:p>
    <w:p w:rsidR="00F25C29" w:rsidRPr="00F25C29" w:rsidRDefault="00F25C29" w:rsidP="00546A7B">
      <w:pPr>
        <w:pStyle w:val="NoSpacing"/>
        <w:spacing w:line="480" w:lineRule="auto"/>
        <w:jc w:val="both"/>
        <w:rPr>
          <w:rFonts w:asciiTheme="majorBidi" w:hAnsiTheme="majorBidi" w:cstheme="majorBidi"/>
          <w:sz w:val="24"/>
          <w:szCs w:val="24"/>
          <w:lang w:val="id-ID"/>
        </w:rPr>
      </w:pPr>
    </w:p>
    <w:p w:rsidR="00F25C29" w:rsidRDefault="00F25C29" w:rsidP="00F25C29">
      <w:pPr>
        <w:pStyle w:val="ListParagraph"/>
        <w:numPr>
          <w:ilvl w:val="0"/>
          <w:numId w:val="15"/>
        </w:numPr>
        <w:spacing w:after="0" w:line="480" w:lineRule="auto"/>
        <w:contextualSpacing/>
        <w:jc w:val="both"/>
        <w:rPr>
          <w:rFonts w:ascii="Times New Roman" w:hAnsi="Times New Roman" w:cs="Times New Roman"/>
          <w:b/>
          <w:sz w:val="24"/>
          <w:szCs w:val="24"/>
        </w:rPr>
      </w:pPr>
      <w:r w:rsidRPr="00AC307E">
        <w:rPr>
          <w:rFonts w:ascii="Times New Roman" w:hAnsi="Times New Roman" w:cs="Times New Roman"/>
          <w:b/>
          <w:sz w:val="24"/>
          <w:szCs w:val="24"/>
        </w:rPr>
        <w:lastRenderedPageBreak/>
        <w:t>Keadaan Guru dan Karyawan MTs Negeri Tulungagung 2</w:t>
      </w:r>
    </w:p>
    <w:p w:rsidR="00F25C29" w:rsidRDefault="00F25C29" w:rsidP="00F25C29">
      <w:pPr>
        <w:pStyle w:val="ListParagraph"/>
        <w:spacing w:after="0" w:line="480" w:lineRule="auto"/>
        <w:ind w:left="851" w:firstLine="709"/>
        <w:jc w:val="both"/>
        <w:rPr>
          <w:rFonts w:ascii="Times New Roman" w:hAnsi="Times New Roman" w:cs="Times New Roman"/>
          <w:sz w:val="24"/>
          <w:szCs w:val="24"/>
        </w:rPr>
      </w:pPr>
      <w:proofErr w:type="gramStart"/>
      <w:r w:rsidRPr="00426809">
        <w:rPr>
          <w:rFonts w:ascii="Times New Roman" w:hAnsi="Times New Roman" w:cs="Times New Roman"/>
          <w:sz w:val="24"/>
          <w:szCs w:val="24"/>
        </w:rPr>
        <w:t xml:space="preserve">Keadaan </w:t>
      </w:r>
      <w:r>
        <w:rPr>
          <w:rFonts w:ascii="Times New Roman" w:hAnsi="Times New Roman" w:cs="Times New Roman"/>
          <w:sz w:val="24"/>
          <w:szCs w:val="24"/>
        </w:rPr>
        <w:t>guru dan karyawan MTsN Tulungagung 2 pada saat penelitian ini berjumlah 48 orang.</w:t>
      </w:r>
      <w:proofErr w:type="gramEnd"/>
      <w:r>
        <w:rPr>
          <w:rFonts w:ascii="Times New Roman" w:hAnsi="Times New Roman" w:cs="Times New Roman"/>
          <w:sz w:val="24"/>
          <w:szCs w:val="24"/>
        </w:rPr>
        <w:t xml:space="preserve"> Untuk lebih jelasnya dapat dilihat pada tabel berikut: </w:t>
      </w:r>
    </w:p>
    <w:p w:rsidR="00F25C29" w:rsidRPr="00546A7B" w:rsidRDefault="00F25C29" w:rsidP="00546A7B">
      <w:pPr>
        <w:pStyle w:val="NoSpacing"/>
        <w:spacing w:line="360" w:lineRule="auto"/>
        <w:ind w:left="1843" w:hanging="992"/>
        <w:jc w:val="both"/>
        <w:rPr>
          <w:rFonts w:ascii="Times New Roman" w:hAnsi="Times New Roman"/>
          <w:b/>
          <w:bCs/>
          <w:sz w:val="24"/>
          <w:szCs w:val="24"/>
        </w:rPr>
      </w:pPr>
      <w:r w:rsidRPr="00546A7B">
        <w:rPr>
          <w:rFonts w:ascii="Times New Roman" w:hAnsi="Times New Roman"/>
          <w:b/>
          <w:sz w:val="24"/>
          <w:szCs w:val="24"/>
        </w:rPr>
        <w:t xml:space="preserve">Tabel 4.2 </w:t>
      </w:r>
      <w:r w:rsidRPr="00546A7B">
        <w:rPr>
          <w:rFonts w:ascii="Times New Roman" w:hAnsi="Times New Roman"/>
          <w:b/>
          <w:bCs/>
          <w:sz w:val="24"/>
          <w:szCs w:val="24"/>
        </w:rPr>
        <w:t>Daftar Guru dan Pegawai MTs Negeri Tulungagung 2</w:t>
      </w:r>
      <w:r w:rsidRPr="00546A7B">
        <w:rPr>
          <w:rFonts w:ascii="Times New Roman" w:hAnsi="Times New Roman"/>
          <w:b/>
          <w:bCs/>
          <w:sz w:val="24"/>
          <w:szCs w:val="24"/>
          <w:lang w:val="id-ID"/>
        </w:rPr>
        <w:t xml:space="preserve"> </w:t>
      </w:r>
      <w:r w:rsidRPr="00546A7B">
        <w:rPr>
          <w:rFonts w:ascii="Times New Roman" w:hAnsi="Times New Roman"/>
          <w:b/>
          <w:bCs/>
          <w:sz w:val="24"/>
          <w:szCs w:val="24"/>
        </w:rPr>
        <w:t>Tahun Ajaran 2011/2012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228"/>
        <w:gridCol w:w="3506"/>
      </w:tblGrid>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b/>
              </w:rPr>
            </w:pPr>
            <w:r w:rsidRPr="00546A7B">
              <w:rPr>
                <w:rFonts w:ascii="Times New Roman" w:hAnsi="Times New Roman" w:cs="Times New Roman"/>
                <w:b/>
              </w:rPr>
              <w:t>No.</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b/>
              </w:rPr>
            </w:pPr>
            <w:r w:rsidRPr="00546A7B">
              <w:rPr>
                <w:rFonts w:ascii="Times New Roman" w:hAnsi="Times New Roman" w:cs="Times New Roman"/>
                <w:b/>
              </w:rPr>
              <w:t>Nama</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b/>
              </w:rPr>
            </w:pPr>
            <w:r w:rsidRPr="00546A7B">
              <w:rPr>
                <w:rFonts w:ascii="Times New Roman" w:hAnsi="Times New Roman" w:cs="Times New Roman"/>
                <w:b/>
              </w:rPr>
              <w:t>Keterangan</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Drs. Bambang Widarsono, M.K.Pd</w:t>
            </w:r>
          </w:p>
        </w:tc>
        <w:tc>
          <w:tcPr>
            <w:tcW w:w="3506"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Kepala Madrasah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Nuraidi, S.Pd.I</w:t>
            </w:r>
          </w:p>
        </w:tc>
        <w:tc>
          <w:tcPr>
            <w:tcW w:w="3506"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Kepala Tata Usaha (PT)</w:t>
            </w:r>
          </w:p>
        </w:tc>
      </w:tr>
      <w:tr w:rsidR="00F25C29" w:rsidRPr="00546A7B" w:rsidTr="001D5AD8">
        <w:trPr>
          <w:trHeight w:val="341"/>
        </w:trPr>
        <w:tc>
          <w:tcPr>
            <w:tcW w:w="561" w:type="dxa"/>
            <w:tcBorders>
              <w:bottom w:val="single" w:sz="4" w:space="0" w:color="auto"/>
            </w:tcBorders>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w:t>
            </w:r>
          </w:p>
        </w:tc>
        <w:tc>
          <w:tcPr>
            <w:tcW w:w="3228" w:type="dxa"/>
            <w:tcBorders>
              <w:bottom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Dra. Lilik Rodiyah</w:t>
            </w:r>
          </w:p>
        </w:tc>
        <w:tc>
          <w:tcPr>
            <w:tcW w:w="3506" w:type="dxa"/>
            <w:tcBorders>
              <w:bottom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Guru/Wakil Kepala Madrasah(GT)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Juwito, S.Pd</w:t>
            </w:r>
          </w:p>
        </w:tc>
        <w:tc>
          <w:tcPr>
            <w:tcW w:w="3506"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Guru/Wakil  Urusan Kurikulum(GT)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5</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Sukahar, S.Pd, M.M</w:t>
            </w:r>
          </w:p>
        </w:tc>
        <w:tc>
          <w:tcPr>
            <w:tcW w:w="3506"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Guru/Wakil Kepala Urusan Sarana Prasarana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6</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Drs. Abdullah</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Guru/Wakil Urusan Humas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7</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Mahfud Efendi, M.Pd  </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Guru/Wakil Kepala Urusan Kesiswaan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8</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Dra. Sri Wahyu Hidajati </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Guru/Bendahara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9</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Drs. Lasimin</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Guru/Kepala Labolatorium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10</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Dra. Dewi Ngaisah</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Guru/Pembina Osis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11</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Ani Shofiyati, S.Pd</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12</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Ida Wijayanti, S.Pd</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13</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Dra Siti Rokhana</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14</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Jarwo, S.Pd</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15</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Siti Mudawamah, S.Pd</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16</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Sri Yuni Antasari, S.Pd</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17</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Mawaddatun Ni’mah, S.Pd.I </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18</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Endang Susilowati, S.Pd</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19</w:t>
            </w:r>
          </w:p>
        </w:tc>
        <w:tc>
          <w:tcPr>
            <w:tcW w:w="3228" w:type="dxa"/>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Dra. Kartini</w:t>
            </w:r>
          </w:p>
        </w:tc>
        <w:tc>
          <w:tcPr>
            <w:tcW w:w="3506" w:type="dxa"/>
            <w:tcBorders>
              <w:top w:val="single" w:sz="4" w:space="0" w:color="auto"/>
              <w:left w:val="single" w:sz="4" w:space="0" w:color="auto"/>
              <w:bottom w:val="single" w:sz="4" w:space="0" w:color="auto"/>
              <w:right w:val="single" w:sz="4" w:space="0" w:color="auto"/>
            </w:tcBorders>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546A7B" w:rsidRPr="00546A7B" w:rsidTr="001D5AD8">
        <w:trPr>
          <w:trHeight w:val="341"/>
        </w:trPr>
        <w:tc>
          <w:tcPr>
            <w:tcW w:w="561" w:type="dxa"/>
            <w:vAlign w:val="center"/>
          </w:tcPr>
          <w:p w:rsidR="00546A7B" w:rsidRPr="00546A7B" w:rsidRDefault="00546A7B" w:rsidP="001D5AD8">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20</w:t>
            </w:r>
          </w:p>
        </w:tc>
        <w:tc>
          <w:tcPr>
            <w:tcW w:w="3228" w:type="dxa"/>
            <w:vAlign w:val="center"/>
          </w:tcPr>
          <w:p w:rsidR="00546A7B" w:rsidRPr="00546A7B" w:rsidRDefault="00546A7B" w:rsidP="001D5AD8">
            <w:pPr>
              <w:pStyle w:val="ListParagraph"/>
              <w:spacing w:after="0" w:line="240" w:lineRule="auto"/>
              <w:ind w:left="0"/>
              <w:rPr>
                <w:rFonts w:ascii="Times New Roman" w:hAnsi="Times New Roman" w:cs="Times New Roman"/>
              </w:rPr>
            </w:pPr>
            <w:r w:rsidRPr="00546A7B">
              <w:rPr>
                <w:rFonts w:ascii="Times New Roman" w:hAnsi="Times New Roman" w:cs="Times New Roman"/>
              </w:rPr>
              <w:t>Endrawati, S.Pd</w:t>
            </w:r>
          </w:p>
        </w:tc>
        <w:tc>
          <w:tcPr>
            <w:tcW w:w="3506" w:type="dxa"/>
            <w:tcBorders>
              <w:top w:val="single" w:sz="4" w:space="0" w:color="auto"/>
              <w:left w:val="single" w:sz="4" w:space="0" w:color="auto"/>
              <w:bottom w:val="single" w:sz="4" w:space="0" w:color="auto"/>
              <w:right w:val="single" w:sz="4" w:space="0" w:color="auto"/>
            </w:tcBorders>
            <w:vAlign w:val="center"/>
          </w:tcPr>
          <w:p w:rsidR="00546A7B" w:rsidRPr="00546A7B" w:rsidRDefault="00546A7B" w:rsidP="001D5AD8">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r w:rsidR="00546A7B" w:rsidRPr="00546A7B" w:rsidTr="001D5AD8">
        <w:trPr>
          <w:trHeight w:val="341"/>
        </w:trPr>
        <w:tc>
          <w:tcPr>
            <w:tcW w:w="561" w:type="dxa"/>
            <w:vAlign w:val="center"/>
          </w:tcPr>
          <w:p w:rsidR="00546A7B" w:rsidRPr="00546A7B" w:rsidRDefault="00546A7B" w:rsidP="001D5AD8">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21</w:t>
            </w:r>
          </w:p>
        </w:tc>
        <w:tc>
          <w:tcPr>
            <w:tcW w:w="3228" w:type="dxa"/>
            <w:vAlign w:val="center"/>
          </w:tcPr>
          <w:p w:rsidR="00546A7B" w:rsidRPr="00546A7B" w:rsidRDefault="00546A7B" w:rsidP="001D5AD8">
            <w:pPr>
              <w:pStyle w:val="ListParagraph"/>
              <w:spacing w:after="0" w:line="240" w:lineRule="auto"/>
              <w:ind w:left="0"/>
              <w:rPr>
                <w:rFonts w:ascii="Times New Roman" w:hAnsi="Times New Roman" w:cs="Times New Roman"/>
              </w:rPr>
            </w:pPr>
            <w:r w:rsidRPr="00546A7B">
              <w:rPr>
                <w:rFonts w:ascii="Times New Roman" w:hAnsi="Times New Roman" w:cs="Times New Roman"/>
              </w:rPr>
              <w:t>Ahmad Masduki, S.S, S.Pd</w:t>
            </w:r>
          </w:p>
        </w:tc>
        <w:tc>
          <w:tcPr>
            <w:tcW w:w="3506" w:type="dxa"/>
            <w:tcBorders>
              <w:top w:val="single" w:sz="4" w:space="0" w:color="auto"/>
              <w:left w:val="single" w:sz="4" w:space="0" w:color="auto"/>
              <w:bottom w:val="single" w:sz="4" w:space="0" w:color="auto"/>
              <w:right w:val="single" w:sz="4" w:space="0" w:color="auto"/>
            </w:tcBorders>
            <w:vAlign w:val="center"/>
          </w:tcPr>
          <w:p w:rsidR="00546A7B" w:rsidRPr="00546A7B" w:rsidRDefault="00546A7B" w:rsidP="001D5AD8">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r w:rsidR="00546A7B" w:rsidRPr="00546A7B" w:rsidTr="001D5AD8">
        <w:trPr>
          <w:trHeight w:val="341"/>
        </w:trPr>
        <w:tc>
          <w:tcPr>
            <w:tcW w:w="561" w:type="dxa"/>
            <w:vAlign w:val="center"/>
          </w:tcPr>
          <w:p w:rsidR="00546A7B" w:rsidRPr="00546A7B" w:rsidRDefault="00546A7B" w:rsidP="001D5AD8">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22</w:t>
            </w:r>
          </w:p>
        </w:tc>
        <w:tc>
          <w:tcPr>
            <w:tcW w:w="3228" w:type="dxa"/>
            <w:vAlign w:val="center"/>
          </w:tcPr>
          <w:p w:rsidR="00546A7B" w:rsidRPr="00546A7B" w:rsidRDefault="00546A7B" w:rsidP="001D5AD8">
            <w:pPr>
              <w:pStyle w:val="ListParagraph"/>
              <w:spacing w:after="0" w:line="240" w:lineRule="auto"/>
              <w:ind w:left="0"/>
              <w:rPr>
                <w:rFonts w:ascii="Times New Roman" w:hAnsi="Times New Roman" w:cs="Times New Roman"/>
              </w:rPr>
            </w:pPr>
            <w:r w:rsidRPr="00546A7B">
              <w:rPr>
                <w:rFonts w:ascii="Times New Roman" w:hAnsi="Times New Roman" w:cs="Times New Roman"/>
              </w:rPr>
              <w:t>Kusnul Khotimah, S.Ag</w:t>
            </w:r>
          </w:p>
        </w:tc>
        <w:tc>
          <w:tcPr>
            <w:tcW w:w="3506" w:type="dxa"/>
            <w:tcBorders>
              <w:top w:val="single" w:sz="4" w:space="0" w:color="auto"/>
              <w:left w:val="single" w:sz="4" w:space="0" w:color="auto"/>
              <w:bottom w:val="single" w:sz="4" w:space="0" w:color="auto"/>
              <w:right w:val="single" w:sz="4" w:space="0" w:color="auto"/>
            </w:tcBorders>
            <w:vAlign w:val="center"/>
          </w:tcPr>
          <w:p w:rsidR="00546A7B" w:rsidRPr="00546A7B" w:rsidRDefault="00546A7B" w:rsidP="001D5AD8">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bl>
    <w:p w:rsidR="00F25C29" w:rsidRPr="00546A7B" w:rsidRDefault="00F25C29" w:rsidP="00546A7B">
      <w:pPr>
        <w:spacing w:after="0" w:line="240" w:lineRule="auto"/>
        <w:ind w:firstLine="720"/>
        <w:jc w:val="both"/>
        <w:rPr>
          <w:rFonts w:ascii="Times New Roman" w:hAnsi="Times New Roman" w:cs="Times New Roman"/>
          <w:bCs/>
          <w:i/>
        </w:rPr>
      </w:pPr>
    </w:p>
    <w:p w:rsidR="00F25C29" w:rsidRPr="00546A7B" w:rsidRDefault="00F25C29" w:rsidP="00546A7B">
      <w:pPr>
        <w:tabs>
          <w:tab w:val="left" w:pos="2410"/>
          <w:tab w:val="left" w:leader="dot" w:pos="7938"/>
        </w:tabs>
        <w:spacing w:after="0" w:line="480" w:lineRule="auto"/>
        <w:ind w:firstLine="720"/>
        <w:jc w:val="both"/>
        <w:rPr>
          <w:rFonts w:ascii="Times New Roman" w:hAnsi="Times New Roman" w:cs="Times New Roman"/>
          <w:bCs/>
        </w:rPr>
      </w:pPr>
      <w:r w:rsidRPr="00546A7B">
        <w:rPr>
          <w:rFonts w:ascii="Times New Roman" w:hAnsi="Times New Roman" w:cs="Times New Roman"/>
          <w:bCs/>
          <w:i/>
        </w:rPr>
        <w:lastRenderedPageBreak/>
        <w:t>Lanjutan tabel 4.2</w:t>
      </w:r>
      <w:r w:rsidRPr="00546A7B">
        <w:rPr>
          <w:rFonts w:ascii="Times New Roman" w:hAnsi="Times New Roman" w:cs="Times New Roman"/>
          <w:bCs/>
          <w:i/>
        </w:rPr>
        <w:tab/>
      </w:r>
      <w:r w:rsidR="00546A7B">
        <w:rPr>
          <w:rFonts w:ascii="Times New Roman" w:hAnsi="Times New Roman" w:cs="Times New Roman"/>
          <w:bCs/>
          <w:i/>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228"/>
        <w:gridCol w:w="3506"/>
      </w:tblGrid>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line="240" w:lineRule="auto"/>
              <w:ind w:left="0"/>
              <w:jc w:val="center"/>
              <w:rPr>
                <w:rFonts w:ascii="Times New Roman" w:hAnsi="Times New Roman" w:cs="Times New Roman"/>
                <w:b/>
              </w:rPr>
            </w:pPr>
            <w:r w:rsidRPr="00546A7B">
              <w:rPr>
                <w:rFonts w:ascii="Times New Roman" w:hAnsi="Times New Roman" w:cs="Times New Roman"/>
                <w:b/>
              </w:rPr>
              <w:t>No.</w:t>
            </w:r>
          </w:p>
        </w:tc>
        <w:tc>
          <w:tcPr>
            <w:tcW w:w="3228" w:type="dxa"/>
            <w:shd w:val="clear" w:color="auto" w:fill="FFFFFF" w:themeFill="background1"/>
            <w:vAlign w:val="center"/>
          </w:tcPr>
          <w:p w:rsidR="00F25C29" w:rsidRPr="00546A7B" w:rsidRDefault="00F25C29" w:rsidP="00546A7B">
            <w:pPr>
              <w:pStyle w:val="ListParagraph"/>
              <w:spacing w:line="240" w:lineRule="auto"/>
              <w:ind w:left="0"/>
              <w:jc w:val="center"/>
              <w:rPr>
                <w:rFonts w:ascii="Times New Roman" w:hAnsi="Times New Roman" w:cs="Times New Roman"/>
                <w:b/>
              </w:rPr>
            </w:pPr>
            <w:r w:rsidRPr="00546A7B">
              <w:rPr>
                <w:rFonts w:ascii="Times New Roman" w:hAnsi="Times New Roman" w:cs="Times New Roman"/>
                <w:b/>
              </w:rPr>
              <w:t>Nama</w:t>
            </w:r>
          </w:p>
        </w:tc>
        <w:tc>
          <w:tcPr>
            <w:tcW w:w="3506" w:type="dxa"/>
            <w:shd w:val="clear" w:color="auto" w:fill="FFFFFF" w:themeFill="background1"/>
            <w:vAlign w:val="center"/>
          </w:tcPr>
          <w:p w:rsidR="00F25C29" w:rsidRPr="00546A7B" w:rsidRDefault="00F25C29" w:rsidP="00546A7B">
            <w:pPr>
              <w:pStyle w:val="ListParagraph"/>
              <w:spacing w:line="240" w:lineRule="auto"/>
              <w:ind w:left="0"/>
              <w:jc w:val="center"/>
              <w:rPr>
                <w:rFonts w:ascii="Times New Roman" w:hAnsi="Times New Roman" w:cs="Times New Roman"/>
                <w:b/>
              </w:rPr>
            </w:pPr>
            <w:r w:rsidRPr="00546A7B">
              <w:rPr>
                <w:rFonts w:ascii="Times New Roman" w:hAnsi="Times New Roman" w:cs="Times New Roman"/>
                <w:b/>
              </w:rPr>
              <w:t>Keterangan</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23</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Munti’in, S.Ag</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24</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Imam Buchori Alwi, S.Ag</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25</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Ahmad Jamzuri, S.Ag</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26</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Umi Fadillah, S.Ag</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27</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Lila Zulaika</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28</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Aris Masrurin, S.Pd</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Guru/Wali (GT)</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29</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Puput Dwi Maryani, A.Md</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30</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Elmi Puspita</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31</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Moch. Farid Rifa’i</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32</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Drs. Mustofa</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33</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Sulaiman </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Guru/Pembina Pramuka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34</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Ulul Hikmah, S.TP</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35</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Siswahyudianto, S. Pd. I</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36</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Sri Astutik, S. Pd</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37</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Endang Rahmawati, SE </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38</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Ahmad Habibi Dahlan</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39</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Nanang Malik</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40</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Fadiyanny M. R, S. Pd.I </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41</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Aris Hermawan, S.T</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42</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Mandasari Murdiyan, S. Pd</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Staf Tata Usaha (PT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43</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Mujianto </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Penjaga (PT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44</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Sugeng </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Penjaga (PT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45</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Syaifudin Zuhri</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(GT non PNS)</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46</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Ahmad Zaini</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Pelatih  Drum Band </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47</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Muhammad Lukman Hasan</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Pelatih Drum Band </w:t>
            </w:r>
          </w:p>
        </w:tc>
      </w:tr>
      <w:tr w:rsidR="00F25C29" w:rsidRPr="00546A7B" w:rsidTr="001D5AD8">
        <w:trPr>
          <w:trHeight w:val="341"/>
        </w:trPr>
        <w:tc>
          <w:tcPr>
            <w:tcW w:w="561" w:type="dxa"/>
            <w:shd w:val="clear" w:color="auto" w:fill="FFFFFF" w:themeFill="background1"/>
            <w:vAlign w:val="center"/>
          </w:tcPr>
          <w:p w:rsidR="00F25C29" w:rsidRPr="00546A7B" w:rsidRDefault="00F25C29" w:rsidP="00546A7B">
            <w:pPr>
              <w:pStyle w:val="ListParagraph"/>
              <w:spacing w:after="0" w:line="240" w:lineRule="auto"/>
              <w:ind w:left="0"/>
              <w:jc w:val="center"/>
              <w:rPr>
                <w:rFonts w:ascii="Times New Roman" w:hAnsi="Times New Roman" w:cs="Times New Roman"/>
              </w:rPr>
            </w:pPr>
            <w:r w:rsidRPr="00546A7B">
              <w:rPr>
                <w:rFonts w:ascii="Times New Roman" w:hAnsi="Times New Roman" w:cs="Times New Roman"/>
              </w:rPr>
              <w:t>48</w:t>
            </w:r>
          </w:p>
        </w:tc>
        <w:tc>
          <w:tcPr>
            <w:tcW w:w="3228"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 xml:space="preserve">Reni Kurniawati, S. Pd. I </w:t>
            </w:r>
          </w:p>
        </w:tc>
        <w:tc>
          <w:tcPr>
            <w:tcW w:w="3506" w:type="dxa"/>
            <w:shd w:val="clear" w:color="auto" w:fill="FFFFFF" w:themeFill="background1"/>
            <w:vAlign w:val="center"/>
          </w:tcPr>
          <w:p w:rsidR="00F25C29" w:rsidRPr="00546A7B" w:rsidRDefault="00F25C29" w:rsidP="00546A7B">
            <w:pPr>
              <w:pStyle w:val="ListParagraph"/>
              <w:spacing w:after="0" w:line="240" w:lineRule="auto"/>
              <w:ind w:left="0"/>
              <w:rPr>
                <w:rFonts w:ascii="Times New Roman" w:hAnsi="Times New Roman" w:cs="Times New Roman"/>
              </w:rPr>
            </w:pPr>
            <w:r w:rsidRPr="00546A7B">
              <w:rPr>
                <w:rFonts w:ascii="Times New Roman" w:hAnsi="Times New Roman" w:cs="Times New Roman"/>
              </w:rPr>
              <w:t>Guru ( GT non PNS)</w:t>
            </w:r>
          </w:p>
        </w:tc>
      </w:tr>
    </w:tbl>
    <w:p w:rsidR="00F25C29" w:rsidRPr="00546A7B" w:rsidRDefault="00F25C29" w:rsidP="00F25C29">
      <w:pPr>
        <w:spacing w:after="0" w:line="480" w:lineRule="auto"/>
        <w:ind w:firstLine="851"/>
        <w:jc w:val="both"/>
        <w:rPr>
          <w:rFonts w:ascii="Times New Roman" w:hAnsi="Times New Roman" w:cs="Times New Roman"/>
          <w:bCs/>
          <w:sz w:val="24"/>
          <w:szCs w:val="24"/>
        </w:rPr>
      </w:pPr>
      <w:bookmarkStart w:id="0" w:name="OLE_LINK14"/>
      <w:bookmarkStart w:id="1" w:name="OLE_LINK15"/>
      <w:r w:rsidRPr="00546A7B">
        <w:rPr>
          <w:rFonts w:ascii="Times New Roman" w:hAnsi="Times New Roman" w:cs="Times New Roman"/>
          <w:i/>
          <w:sz w:val="24"/>
          <w:szCs w:val="24"/>
        </w:rPr>
        <w:t>Sumber: MTs Negeri Tulungagung 2 tahun ajaran 201</w:t>
      </w:r>
      <w:bookmarkEnd w:id="0"/>
      <w:bookmarkEnd w:id="1"/>
      <w:r w:rsidRPr="00546A7B">
        <w:rPr>
          <w:rFonts w:ascii="Times New Roman" w:hAnsi="Times New Roman" w:cs="Times New Roman"/>
          <w:i/>
          <w:sz w:val="24"/>
          <w:szCs w:val="24"/>
        </w:rPr>
        <w:t>1/ 2012</w:t>
      </w:r>
    </w:p>
    <w:p w:rsidR="00546A7B" w:rsidRDefault="00546A7B" w:rsidP="00F25C29">
      <w:pPr>
        <w:spacing w:after="0" w:line="480" w:lineRule="auto"/>
        <w:ind w:firstLine="720"/>
        <w:jc w:val="both"/>
        <w:rPr>
          <w:rFonts w:ascii="Times New Roman" w:hAnsi="Times New Roman" w:cs="Times New Roman"/>
          <w:bCs/>
          <w:sz w:val="24"/>
          <w:szCs w:val="24"/>
        </w:rPr>
      </w:pPr>
    </w:p>
    <w:p w:rsidR="00546A7B" w:rsidRDefault="00546A7B" w:rsidP="00F25C29">
      <w:pPr>
        <w:spacing w:after="0" w:line="480" w:lineRule="auto"/>
        <w:ind w:firstLine="720"/>
        <w:jc w:val="both"/>
        <w:rPr>
          <w:rFonts w:ascii="Times New Roman" w:hAnsi="Times New Roman" w:cs="Times New Roman"/>
          <w:bCs/>
          <w:sz w:val="24"/>
          <w:szCs w:val="24"/>
        </w:rPr>
      </w:pPr>
    </w:p>
    <w:p w:rsidR="00F25C29" w:rsidRDefault="00F25C29" w:rsidP="00F25C29">
      <w:pPr>
        <w:spacing w:after="0" w:line="480" w:lineRule="auto"/>
        <w:ind w:firstLine="720"/>
        <w:jc w:val="both"/>
        <w:rPr>
          <w:rFonts w:ascii="Times New Roman" w:hAnsi="Times New Roman" w:cs="Times New Roman"/>
          <w:bCs/>
          <w:sz w:val="24"/>
          <w:szCs w:val="24"/>
        </w:rPr>
      </w:pPr>
      <w:r w:rsidRPr="00426809">
        <w:rPr>
          <w:rFonts w:ascii="Times New Roman" w:hAnsi="Times New Roman" w:cs="Times New Roman"/>
          <w:bCs/>
          <w:sz w:val="24"/>
          <w:szCs w:val="24"/>
          <w:lang w:val="it-IT"/>
        </w:rPr>
        <w:lastRenderedPageBreak/>
        <w:t>Secara lengkap dapat diperinci sebagai berikut:</w:t>
      </w:r>
    </w:p>
    <w:p w:rsidR="00F25C29" w:rsidRPr="00546A7B" w:rsidRDefault="00F25C29" w:rsidP="00546A7B">
      <w:pPr>
        <w:spacing w:after="0" w:line="480" w:lineRule="auto"/>
        <w:ind w:firstLine="720"/>
        <w:jc w:val="both"/>
        <w:rPr>
          <w:rFonts w:ascii="Times New Roman" w:hAnsi="Times New Roman" w:cs="Times New Roman"/>
          <w:bCs/>
          <w:sz w:val="24"/>
          <w:szCs w:val="24"/>
          <w:lang w:val="it-IT"/>
        </w:rPr>
      </w:pPr>
      <w:r w:rsidRPr="00546A7B">
        <w:rPr>
          <w:rFonts w:ascii="Times New Roman" w:hAnsi="Times New Roman" w:cs="Times New Roman"/>
          <w:b/>
          <w:sz w:val="24"/>
          <w:szCs w:val="24"/>
          <w:lang w:val="it-IT"/>
        </w:rPr>
        <w:t>Tabel 4.3</w:t>
      </w:r>
      <w:r w:rsidRPr="00546A7B">
        <w:rPr>
          <w:rFonts w:ascii="Times New Roman" w:hAnsi="Times New Roman" w:cs="Times New Roman"/>
          <w:bCs/>
          <w:sz w:val="24"/>
          <w:szCs w:val="24"/>
        </w:rPr>
        <w:t xml:space="preserve"> </w:t>
      </w:r>
      <w:r w:rsidRPr="00546A7B">
        <w:rPr>
          <w:rFonts w:ascii="Times New Roman" w:hAnsi="Times New Roman" w:cs="Times New Roman"/>
          <w:b/>
          <w:sz w:val="24"/>
          <w:szCs w:val="24"/>
          <w:lang w:val="it-IT"/>
        </w:rPr>
        <w:t>Tabel Keadaan Guru dan Pegawai Terinci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60"/>
        <w:gridCol w:w="1985"/>
      </w:tblGrid>
      <w:tr w:rsidR="00F25C29" w:rsidRPr="00546A7B" w:rsidTr="001D5AD8">
        <w:trPr>
          <w:trHeight w:val="262"/>
        </w:trPr>
        <w:tc>
          <w:tcPr>
            <w:tcW w:w="567" w:type="dxa"/>
          </w:tcPr>
          <w:p w:rsidR="00F25C29" w:rsidRPr="00546A7B" w:rsidRDefault="00F25C29" w:rsidP="00546A7B">
            <w:pPr>
              <w:tabs>
                <w:tab w:val="left" w:pos="360"/>
              </w:tabs>
              <w:spacing w:line="240" w:lineRule="auto"/>
              <w:ind w:hanging="127"/>
              <w:jc w:val="center"/>
              <w:rPr>
                <w:rFonts w:ascii="Times New Roman" w:hAnsi="Times New Roman" w:cs="Times New Roman"/>
                <w:b/>
              </w:rPr>
            </w:pPr>
            <w:r w:rsidRPr="00546A7B">
              <w:rPr>
                <w:rFonts w:ascii="Times New Roman" w:hAnsi="Times New Roman" w:cs="Times New Roman"/>
                <w:b/>
              </w:rPr>
              <w:t>No.</w:t>
            </w:r>
          </w:p>
        </w:tc>
        <w:tc>
          <w:tcPr>
            <w:tcW w:w="3260" w:type="dxa"/>
          </w:tcPr>
          <w:p w:rsidR="00F25C29" w:rsidRPr="00546A7B" w:rsidRDefault="00F25C29" w:rsidP="00546A7B">
            <w:pPr>
              <w:tabs>
                <w:tab w:val="left" w:pos="360"/>
              </w:tabs>
              <w:spacing w:line="240" w:lineRule="auto"/>
              <w:jc w:val="center"/>
              <w:rPr>
                <w:rFonts w:ascii="Times New Roman" w:hAnsi="Times New Roman" w:cs="Times New Roman"/>
                <w:b/>
              </w:rPr>
            </w:pPr>
            <w:r w:rsidRPr="00546A7B">
              <w:rPr>
                <w:rFonts w:ascii="Times New Roman" w:hAnsi="Times New Roman" w:cs="Times New Roman"/>
                <w:b/>
              </w:rPr>
              <w:t>Status</w:t>
            </w:r>
          </w:p>
        </w:tc>
        <w:tc>
          <w:tcPr>
            <w:tcW w:w="1985" w:type="dxa"/>
          </w:tcPr>
          <w:p w:rsidR="00F25C29" w:rsidRPr="00546A7B" w:rsidRDefault="00F25C29" w:rsidP="00546A7B">
            <w:pPr>
              <w:tabs>
                <w:tab w:val="left" w:pos="360"/>
              </w:tabs>
              <w:spacing w:line="240" w:lineRule="auto"/>
              <w:jc w:val="center"/>
              <w:rPr>
                <w:rFonts w:ascii="Times New Roman" w:hAnsi="Times New Roman" w:cs="Times New Roman"/>
                <w:b/>
              </w:rPr>
            </w:pPr>
            <w:r w:rsidRPr="00546A7B">
              <w:rPr>
                <w:rFonts w:ascii="Times New Roman" w:hAnsi="Times New Roman" w:cs="Times New Roman"/>
                <w:b/>
              </w:rPr>
              <w:t>Jumlah</w:t>
            </w:r>
          </w:p>
        </w:tc>
      </w:tr>
      <w:tr w:rsidR="00F25C29" w:rsidRPr="00546A7B" w:rsidTr="001D5AD8">
        <w:trPr>
          <w:trHeight w:val="247"/>
        </w:trPr>
        <w:tc>
          <w:tcPr>
            <w:tcW w:w="567"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1.</w:t>
            </w:r>
          </w:p>
        </w:tc>
        <w:tc>
          <w:tcPr>
            <w:tcW w:w="3260" w:type="dxa"/>
          </w:tcPr>
          <w:p w:rsidR="00F25C29" w:rsidRPr="00546A7B" w:rsidRDefault="00F25C29" w:rsidP="00546A7B">
            <w:pPr>
              <w:tabs>
                <w:tab w:val="left" w:pos="360"/>
              </w:tabs>
              <w:spacing w:line="240" w:lineRule="auto"/>
              <w:jc w:val="both"/>
              <w:rPr>
                <w:rFonts w:ascii="Times New Roman" w:hAnsi="Times New Roman" w:cs="Times New Roman"/>
              </w:rPr>
            </w:pPr>
            <w:r w:rsidRPr="00546A7B">
              <w:rPr>
                <w:rFonts w:ascii="Times New Roman" w:hAnsi="Times New Roman" w:cs="Times New Roman"/>
              </w:rPr>
              <w:t>Guru Tetap</w:t>
            </w:r>
          </w:p>
        </w:tc>
        <w:tc>
          <w:tcPr>
            <w:tcW w:w="1985"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27 Orang</w:t>
            </w:r>
          </w:p>
        </w:tc>
      </w:tr>
      <w:tr w:rsidR="00F25C29" w:rsidRPr="00546A7B" w:rsidTr="001D5AD8">
        <w:trPr>
          <w:trHeight w:val="262"/>
        </w:trPr>
        <w:tc>
          <w:tcPr>
            <w:tcW w:w="567"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2.</w:t>
            </w:r>
          </w:p>
        </w:tc>
        <w:tc>
          <w:tcPr>
            <w:tcW w:w="3260" w:type="dxa"/>
          </w:tcPr>
          <w:p w:rsidR="00F25C29" w:rsidRPr="00546A7B" w:rsidRDefault="00F25C29" w:rsidP="00546A7B">
            <w:pPr>
              <w:tabs>
                <w:tab w:val="left" w:pos="360"/>
              </w:tabs>
              <w:spacing w:line="240" w:lineRule="auto"/>
              <w:jc w:val="both"/>
              <w:rPr>
                <w:rFonts w:ascii="Times New Roman" w:hAnsi="Times New Roman" w:cs="Times New Roman"/>
              </w:rPr>
            </w:pPr>
            <w:r w:rsidRPr="00546A7B">
              <w:rPr>
                <w:rFonts w:ascii="Times New Roman" w:hAnsi="Times New Roman" w:cs="Times New Roman"/>
              </w:rPr>
              <w:t>Guru Tidak Tetap</w:t>
            </w:r>
          </w:p>
        </w:tc>
        <w:tc>
          <w:tcPr>
            <w:tcW w:w="1985"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9 Orang</w:t>
            </w:r>
          </w:p>
        </w:tc>
      </w:tr>
      <w:tr w:rsidR="00F25C29" w:rsidRPr="00546A7B" w:rsidTr="001D5AD8">
        <w:trPr>
          <w:trHeight w:val="262"/>
        </w:trPr>
        <w:tc>
          <w:tcPr>
            <w:tcW w:w="567"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3.</w:t>
            </w:r>
          </w:p>
        </w:tc>
        <w:tc>
          <w:tcPr>
            <w:tcW w:w="3260" w:type="dxa"/>
          </w:tcPr>
          <w:p w:rsidR="00F25C29" w:rsidRPr="00546A7B" w:rsidRDefault="00F25C29" w:rsidP="00546A7B">
            <w:pPr>
              <w:tabs>
                <w:tab w:val="left" w:pos="360"/>
              </w:tabs>
              <w:spacing w:line="240" w:lineRule="auto"/>
              <w:jc w:val="both"/>
              <w:rPr>
                <w:rFonts w:ascii="Times New Roman" w:hAnsi="Times New Roman" w:cs="Times New Roman"/>
              </w:rPr>
            </w:pPr>
            <w:r w:rsidRPr="00546A7B">
              <w:rPr>
                <w:rFonts w:ascii="Times New Roman" w:hAnsi="Times New Roman" w:cs="Times New Roman"/>
              </w:rPr>
              <w:t>Pegawai Tetap</w:t>
            </w:r>
          </w:p>
        </w:tc>
        <w:tc>
          <w:tcPr>
            <w:tcW w:w="1985"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5 Orang</w:t>
            </w:r>
          </w:p>
        </w:tc>
      </w:tr>
      <w:tr w:rsidR="00F25C29" w:rsidRPr="00546A7B" w:rsidTr="001D5AD8">
        <w:trPr>
          <w:trHeight w:val="262"/>
        </w:trPr>
        <w:tc>
          <w:tcPr>
            <w:tcW w:w="567"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4.</w:t>
            </w:r>
          </w:p>
        </w:tc>
        <w:tc>
          <w:tcPr>
            <w:tcW w:w="3260" w:type="dxa"/>
          </w:tcPr>
          <w:p w:rsidR="00F25C29" w:rsidRPr="00546A7B" w:rsidRDefault="00F25C29" w:rsidP="00546A7B">
            <w:pPr>
              <w:tabs>
                <w:tab w:val="left" w:pos="360"/>
              </w:tabs>
              <w:spacing w:line="240" w:lineRule="auto"/>
              <w:jc w:val="both"/>
              <w:rPr>
                <w:rFonts w:ascii="Times New Roman" w:hAnsi="Times New Roman" w:cs="Times New Roman"/>
              </w:rPr>
            </w:pPr>
            <w:r w:rsidRPr="00546A7B">
              <w:rPr>
                <w:rFonts w:ascii="Times New Roman" w:hAnsi="Times New Roman" w:cs="Times New Roman"/>
              </w:rPr>
              <w:t>Pegawai Tidak Tetap</w:t>
            </w:r>
          </w:p>
        </w:tc>
        <w:tc>
          <w:tcPr>
            <w:tcW w:w="1985" w:type="dxa"/>
          </w:tcPr>
          <w:p w:rsidR="00F25C29" w:rsidRPr="00546A7B" w:rsidRDefault="00F25C29" w:rsidP="00546A7B">
            <w:pPr>
              <w:tabs>
                <w:tab w:val="left" w:pos="360"/>
              </w:tabs>
              <w:spacing w:line="240" w:lineRule="auto"/>
              <w:jc w:val="center"/>
              <w:rPr>
                <w:rFonts w:ascii="Times New Roman" w:hAnsi="Times New Roman" w:cs="Times New Roman"/>
              </w:rPr>
            </w:pPr>
            <w:r w:rsidRPr="00546A7B">
              <w:rPr>
                <w:rFonts w:ascii="Times New Roman" w:hAnsi="Times New Roman" w:cs="Times New Roman"/>
              </w:rPr>
              <w:t>7 Orang</w:t>
            </w:r>
          </w:p>
        </w:tc>
      </w:tr>
    </w:tbl>
    <w:p w:rsidR="00F25C29" w:rsidRPr="00546A7B" w:rsidRDefault="00F25C29" w:rsidP="00546A7B">
      <w:pPr>
        <w:spacing w:line="480" w:lineRule="auto"/>
        <w:ind w:left="720"/>
        <w:jc w:val="both"/>
        <w:rPr>
          <w:rFonts w:ascii="Times New Roman" w:hAnsi="Times New Roman" w:cs="Times New Roman"/>
          <w:i/>
          <w:sz w:val="24"/>
          <w:szCs w:val="24"/>
          <w:lang w:val="fi-FI"/>
        </w:rPr>
      </w:pPr>
      <w:r w:rsidRPr="00546A7B">
        <w:rPr>
          <w:rFonts w:ascii="Times New Roman" w:hAnsi="Times New Roman" w:cs="Times New Roman"/>
          <w:i/>
          <w:sz w:val="24"/>
          <w:szCs w:val="24"/>
          <w:lang w:val="fi-FI"/>
        </w:rPr>
        <w:t>Sumber: Kantor MTs NegeriTulungagung 2 Tahun Ajaran 2011/2012</w:t>
      </w:r>
    </w:p>
    <w:p w:rsidR="00F25C29" w:rsidRDefault="00F25C29" w:rsidP="00F25C29">
      <w:pPr>
        <w:pStyle w:val="ListParagraph"/>
        <w:numPr>
          <w:ilvl w:val="0"/>
          <w:numId w:val="15"/>
        </w:num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Keadaan </w:t>
      </w:r>
      <w:r w:rsidRPr="00D81B29">
        <w:rPr>
          <w:rFonts w:ascii="Times New Roman" w:hAnsi="Times New Roman" w:cs="Times New Roman"/>
          <w:b/>
          <w:sz w:val="24"/>
          <w:szCs w:val="24"/>
        </w:rPr>
        <w:t>Sarana dan Prasarana MTs</w:t>
      </w:r>
      <w:r>
        <w:rPr>
          <w:rFonts w:ascii="Times New Roman" w:hAnsi="Times New Roman" w:cs="Times New Roman"/>
          <w:b/>
          <w:sz w:val="24"/>
          <w:szCs w:val="24"/>
        </w:rPr>
        <w:t xml:space="preserve"> </w:t>
      </w:r>
      <w:r w:rsidRPr="00D81B29">
        <w:rPr>
          <w:rFonts w:ascii="Times New Roman" w:hAnsi="Times New Roman" w:cs="Times New Roman"/>
          <w:b/>
          <w:sz w:val="24"/>
          <w:szCs w:val="24"/>
        </w:rPr>
        <w:t>N</w:t>
      </w:r>
      <w:r>
        <w:rPr>
          <w:rFonts w:ascii="Times New Roman" w:hAnsi="Times New Roman" w:cs="Times New Roman"/>
          <w:b/>
          <w:sz w:val="24"/>
          <w:szCs w:val="24"/>
        </w:rPr>
        <w:t>egeri</w:t>
      </w:r>
      <w:r w:rsidRPr="00D81B29">
        <w:rPr>
          <w:rFonts w:ascii="Times New Roman" w:hAnsi="Times New Roman" w:cs="Times New Roman"/>
          <w:b/>
          <w:sz w:val="24"/>
          <w:szCs w:val="24"/>
        </w:rPr>
        <w:t xml:space="preserve"> Tulungagung 2</w:t>
      </w:r>
    </w:p>
    <w:p w:rsidR="00F25C29" w:rsidRPr="00D81B29" w:rsidRDefault="00F25C29" w:rsidP="00F25C29">
      <w:pPr>
        <w:spacing w:line="480" w:lineRule="auto"/>
        <w:ind w:left="720" w:firstLine="862"/>
        <w:jc w:val="both"/>
        <w:rPr>
          <w:rFonts w:ascii="Times New Roman" w:hAnsi="Times New Roman" w:cs="Times New Roman"/>
          <w:sz w:val="24"/>
          <w:szCs w:val="24"/>
          <w:lang w:val="it-IT"/>
        </w:rPr>
      </w:pPr>
      <w:r w:rsidRPr="00D81B29">
        <w:rPr>
          <w:rFonts w:ascii="Times New Roman" w:hAnsi="Times New Roman" w:cs="Times New Roman"/>
          <w:sz w:val="24"/>
          <w:szCs w:val="24"/>
        </w:rPr>
        <w:t xml:space="preserve">Sarana dan prasarana suatu lembaga mutlak sekali diperlukan karena merupakan penunjang yang sangat penting dalam pelaksanaan proses belajar mengajar. </w:t>
      </w:r>
      <w:r w:rsidRPr="00D81B29">
        <w:rPr>
          <w:rFonts w:ascii="Times New Roman" w:hAnsi="Times New Roman" w:cs="Times New Roman"/>
          <w:sz w:val="24"/>
          <w:szCs w:val="24"/>
          <w:lang w:val="it-IT"/>
        </w:rPr>
        <w:t xml:space="preserve">Adapun sarana dan prasarana yang ada di MTs </w:t>
      </w:r>
      <w:r w:rsidRPr="00D81B29">
        <w:rPr>
          <w:rFonts w:ascii="Times New Roman" w:hAnsi="Times New Roman" w:cs="Times New Roman"/>
          <w:sz w:val="24"/>
          <w:szCs w:val="24"/>
        </w:rPr>
        <w:t xml:space="preserve">Negeri Tulungagung 2 </w:t>
      </w:r>
      <w:r w:rsidRPr="00D81B29">
        <w:rPr>
          <w:rFonts w:ascii="Times New Roman" w:hAnsi="Times New Roman" w:cs="Times New Roman"/>
          <w:sz w:val="24"/>
          <w:szCs w:val="24"/>
          <w:lang w:val="it-IT"/>
        </w:rPr>
        <w:t>dapat dilihat pada tabel berikut:</w:t>
      </w:r>
    </w:p>
    <w:p w:rsidR="00F25C29" w:rsidRPr="00546A7B" w:rsidRDefault="00F25C29" w:rsidP="00F25C29">
      <w:pPr>
        <w:spacing w:line="240" w:lineRule="auto"/>
        <w:ind w:left="709"/>
        <w:outlineLvl w:val="0"/>
        <w:rPr>
          <w:rFonts w:ascii="Times New Roman" w:hAnsi="Times New Roman" w:cs="Times New Roman"/>
          <w:b/>
          <w:sz w:val="24"/>
          <w:szCs w:val="24"/>
        </w:rPr>
      </w:pPr>
      <w:r w:rsidRPr="00546A7B">
        <w:rPr>
          <w:rFonts w:ascii="Times New Roman" w:hAnsi="Times New Roman" w:cs="Times New Roman"/>
          <w:b/>
          <w:sz w:val="24"/>
          <w:szCs w:val="24"/>
        </w:rPr>
        <w:t xml:space="preserve">Tabel 4.4 Tabel Sarana dan Prasarana MTs Negeri Tulungagung 2 </w:t>
      </w: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561"/>
        <w:gridCol w:w="1299"/>
        <w:gridCol w:w="1148"/>
      </w:tblGrid>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b/>
              </w:rPr>
            </w:pPr>
            <w:r w:rsidRPr="00546A7B">
              <w:rPr>
                <w:rFonts w:ascii="Times New Roman" w:hAnsi="Times New Roman" w:cs="Times New Roman"/>
                <w:b/>
              </w:rPr>
              <w:t>No</w:t>
            </w:r>
          </w:p>
        </w:tc>
        <w:tc>
          <w:tcPr>
            <w:tcW w:w="3561"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b/>
              </w:rPr>
            </w:pPr>
            <w:r w:rsidRPr="00546A7B">
              <w:rPr>
                <w:rFonts w:ascii="Times New Roman" w:hAnsi="Times New Roman" w:cs="Times New Roman"/>
                <w:b/>
              </w:rPr>
              <w:t>Jenis Bangunan</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b/>
              </w:rPr>
            </w:pPr>
            <w:r w:rsidRPr="00546A7B">
              <w:rPr>
                <w:rFonts w:ascii="Times New Roman" w:hAnsi="Times New Roman" w:cs="Times New Roman"/>
                <w:b/>
              </w:rPr>
              <w:t>Jumlah</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b/>
                <w:lang w:val="en-US"/>
              </w:rPr>
            </w:pPr>
            <w:r w:rsidRPr="00546A7B">
              <w:rPr>
                <w:rFonts w:ascii="Times New Roman" w:hAnsi="Times New Roman" w:cs="Times New Roman"/>
                <w:b/>
              </w:rPr>
              <w:t>Ket</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Ruang Kelas</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17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2</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Ruang Kepala Madrasah</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3</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Ruang Guru</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4</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Ruang Tata Usaha</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5</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Perpustakaan</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6</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Ruang BK</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7</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Ruang UKS</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8</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Lab. Komputer</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9</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Kamar Mandi Guru</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10</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Kamar Mandi Siswa</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4 Ruang</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r w:rsidR="00F25C29" w:rsidRPr="001817A6" w:rsidTr="001D5AD8">
        <w:tc>
          <w:tcPr>
            <w:tcW w:w="236"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11</w:t>
            </w:r>
          </w:p>
        </w:tc>
        <w:tc>
          <w:tcPr>
            <w:tcW w:w="3561" w:type="dxa"/>
          </w:tcPr>
          <w:p w:rsidR="00F25C29" w:rsidRPr="00546A7B" w:rsidRDefault="00F25C29" w:rsidP="00546A7B">
            <w:pPr>
              <w:tabs>
                <w:tab w:val="left" w:pos="360"/>
                <w:tab w:val="left" w:pos="1440"/>
                <w:tab w:val="left" w:pos="2880"/>
              </w:tabs>
              <w:spacing w:after="0" w:line="240" w:lineRule="auto"/>
              <w:rPr>
                <w:rFonts w:ascii="Times New Roman" w:hAnsi="Times New Roman" w:cs="Times New Roman"/>
              </w:rPr>
            </w:pPr>
            <w:r w:rsidRPr="00546A7B">
              <w:rPr>
                <w:rFonts w:ascii="Times New Roman" w:hAnsi="Times New Roman" w:cs="Times New Roman"/>
              </w:rPr>
              <w:t>Mushola</w:t>
            </w:r>
          </w:p>
        </w:tc>
        <w:tc>
          <w:tcPr>
            <w:tcW w:w="1299"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1</w:t>
            </w:r>
          </w:p>
        </w:tc>
        <w:tc>
          <w:tcPr>
            <w:tcW w:w="1148" w:type="dxa"/>
          </w:tcPr>
          <w:p w:rsidR="00F25C29" w:rsidRPr="00546A7B" w:rsidRDefault="00F25C29" w:rsidP="00546A7B">
            <w:pPr>
              <w:tabs>
                <w:tab w:val="left" w:pos="360"/>
                <w:tab w:val="left" w:pos="1440"/>
                <w:tab w:val="left" w:pos="2880"/>
              </w:tabs>
              <w:spacing w:after="0" w:line="240" w:lineRule="auto"/>
              <w:jc w:val="center"/>
              <w:rPr>
                <w:rFonts w:ascii="Times New Roman" w:hAnsi="Times New Roman" w:cs="Times New Roman"/>
              </w:rPr>
            </w:pPr>
            <w:r w:rsidRPr="00546A7B">
              <w:rPr>
                <w:rFonts w:ascii="Times New Roman" w:hAnsi="Times New Roman" w:cs="Times New Roman"/>
              </w:rPr>
              <w:t>Baik</w:t>
            </w:r>
          </w:p>
        </w:tc>
      </w:tr>
    </w:tbl>
    <w:p w:rsidR="00F25C29" w:rsidRPr="00546A7B" w:rsidRDefault="00F25C29" w:rsidP="00F25C29">
      <w:pPr>
        <w:spacing w:line="480" w:lineRule="auto"/>
        <w:ind w:left="851"/>
        <w:jc w:val="both"/>
        <w:rPr>
          <w:rFonts w:ascii="Times New Roman" w:hAnsi="Times New Roman" w:cs="Times New Roman"/>
          <w:i/>
          <w:sz w:val="24"/>
          <w:szCs w:val="24"/>
          <w:lang w:val="fi-FI"/>
        </w:rPr>
      </w:pPr>
      <w:r w:rsidRPr="00546A7B">
        <w:rPr>
          <w:rFonts w:ascii="Times New Roman" w:hAnsi="Times New Roman" w:cs="Times New Roman"/>
          <w:i/>
          <w:sz w:val="24"/>
          <w:szCs w:val="24"/>
          <w:lang w:val="fi-FI"/>
        </w:rPr>
        <w:t xml:space="preserve">Sumber: Kantor MTs </w:t>
      </w:r>
      <w:r w:rsidRPr="00546A7B">
        <w:rPr>
          <w:rFonts w:ascii="Times New Roman" w:hAnsi="Times New Roman" w:cs="Times New Roman"/>
          <w:i/>
          <w:sz w:val="24"/>
          <w:szCs w:val="24"/>
        </w:rPr>
        <w:t>Negeri Tulungagung 2</w:t>
      </w:r>
      <w:r w:rsidRPr="00546A7B">
        <w:rPr>
          <w:rFonts w:ascii="Times New Roman" w:hAnsi="Times New Roman" w:cs="Times New Roman"/>
          <w:b/>
          <w:sz w:val="24"/>
          <w:szCs w:val="24"/>
        </w:rPr>
        <w:t xml:space="preserve"> </w:t>
      </w:r>
      <w:r w:rsidRPr="00546A7B">
        <w:rPr>
          <w:rFonts w:ascii="Times New Roman" w:hAnsi="Times New Roman" w:cs="Times New Roman"/>
          <w:i/>
          <w:sz w:val="24"/>
          <w:szCs w:val="24"/>
          <w:lang w:val="fi-FI"/>
        </w:rPr>
        <w:t>Tahun Ajaran 2011/2012</w:t>
      </w:r>
    </w:p>
    <w:p w:rsidR="00F25C29" w:rsidRPr="00D81B29" w:rsidRDefault="00F25C29" w:rsidP="00F25C29">
      <w:pPr>
        <w:spacing w:after="0" w:line="480" w:lineRule="auto"/>
        <w:ind w:left="709" w:firstLine="851"/>
        <w:jc w:val="both"/>
        <w:rPr>
          <w:rFonts w:ascii="Times New Roman" w:hAnsi="Times New Roman" w:cs="Times New Roman"/>
          <w:sz w:val="24"/>
          <w:szCs w:val="24"/>
          <w:lang w:val="fi-FI"/>
        </w:rPr>
      </w:pPr>
      <w:r w:rsidRPr="00D81B29">
        <w:rPr>
          <w:rFonts w:ascii="Times New Roman" w:hAnsi="Times New Roman" w:cs="Times New Roman"/>
          <w:sz w:val="24"/>
          <w:szCs w:val="24"/>
          <w:lang w:val="fi-FI"/>
        </w:rPr>
        <w:lastRenderedPageBreak/>
        <w:t>Selain bangunan-</w:t>
      </w:r>
      <w:r w:rsidRPr="00D81B29">
        <w:rPr>
          <w:rFonts w:ascii="Times New Roman" w:hAnsi="Times New Roman" w:cs="Times New Roman"/>
          <w:sz w:val="24"/>
          <w:szCs w:val="24"/>
        </w:rPr>
        <w:t>bangunan</w:t>
      </w:r>
      <w:r w:rsidRPr="00D81B29">
        <w:rPr>
          <w:rFonts w:ascii="Times New Roman" w:hAnsi="Times New Roman" w:cs="Times New Roman"/>
          <w:sz w:val="24"/>
          <w:szCs w:val="24"/>
          <w:lang w:val="fi-FI"/>
        </w:rPr>
        <w:t xml:space="preserve"> yang disebutkan di atas, masih ada bentuk sarana dan prasarana lain yang dapat mendukung berlangsungnya proses belajar. Adapun keadaan sarana dan prasarana tersebut akan dijelaskan sebagai berikut:</w:t>
      </w:r>
    </w:p>
    <w:p w:rsidR="00F25C29" w:rsidRPr="00D81B29" w:rsidRDefault="00F25C29" w:rsidP="00F25C29">
      <w:pPr>
        <w:numPr>
          <w:ilvl w:val="0"/>
          <w:numId w:val="20"/>
        </w:numPr>
        <w:tabs>
          <w:tab w:val="clear" w:pos="900"/>
        </w:tabs>
        <w:spacing w:after="0" w:line="480" w:lineRule="auto"/>
        <w:ind w:left="1260"/>
        <w:jc w:val="both"/>
        <w:rPr>
          <w:rFonts w:ascii="Times New Roman" w:hAnsi="Times New Roman" w:cs="Times New Roman"/>
          <w:sz w:val="24"/>
          <w:szCs w:val="24"/>
          <w:lang w:val="es-ES"/>
        </w:rPr>
      </w:pPr>
      <w:r w:rsidRPr="00D81B29">
        <w:rPr>
          <w:rFonts w:ascii="Times New Roman" w:hAnsi="Times New Roman" w:cs="Times New Roman"/>
          <w:sz w:val="24"/>
          <w:szCs w:val="24"/>
          <w:lang w:val="es-ES"/>
        </w:rPr>
        <w:t>Sarana pembelajaran yang sudah ada dapat digunakan sacara maksimal.</w:t>
      </w:r>
    </w:p>
    <w:p w:rsidR="00F25C29" w:rsidRPr="00D81B29" w:rsidRDefault="00F25C29" w:rsidP="00F25C29">
      <w:pPr>
        <w:numPr>
          <w:ilvl w:val="0"/>
          <w:numId w:val="20"/>
        </w:numPr>
        <w:tabs>
          <w:tab w:val="clear" w:pos="900"/>
        </w:tabs>
        <w:spacing w:after="0" w:line="480" w:lineRule="auto"/>
        <w:ind w:left="1260"/>
        <w:jc w:val="both"/>
        <w:rPr>
          <w:rFonts w:ascii="Times New Roman" w:hAnsi="Times New Roman" w:cs="Times New Roman"/>
          <w:sz w:val="24"/>
          <w:szCs w:val="24"/>
          <w:lang w:val="fi-FI"/>
        </w:rPr>
      </w:pPr>
      <w:r w:rsidRPr="00D81B29">
        <w:rPr>
          <w:rFonts w:ascii="Times New Roman" w:hAnsi="Times New Roman" w:cs="Times New Roman"/>
          <w:sz w:val="24"/>
          <w:szCs w:val="24"/>
          <w:lang w:val="fi-FI"/>
        </w:rPr>
        <w:t>Meja, kursi, papan tulis dan peralatan lain jumlahnya cukup memadai.</w:t>
      </w:r>
    </w:p>
    <w:p w:rsidR="00F25C29" w:rsidRPr="00D81B29" w:rsidRDefault="00F25C29" w:rsidP="00F25C29">
      <w:pPr>
        <w:numPr>
          <w:ilvl w:val="0"/>
          <w:numId w:val="20"/>
        </w:numPr>
        <w:tabs>
          <w:tab w:val="clear" w:pos="900"/>
        </w:tabs>
        <w:spacing w:after="0" w:line="480" w:lineRule="auto"/>
        <w:ind w:left="1260"/>
        <w:jc w:val="both"/>
        <w:rPr>
          <w:rFonts w:ascii="Times New Roman" w:hAnsi="Times New Roman" w:cs="Times New Roman"/>
          <w:sz w:val="24"/>
          <w:szCs w:val="24"/>
          <w:lang w:val="fi-FI"/>
        </w:rPr>
      </w:pPr>
      <w:r w:rsidRPr="00D81B29">
        <w:rPr>
          <w:rFonts w:ascii="Times New Roman" w:hAnsi="Times New Roman" w:cs="Times New Roman"/>
          <w:sz w:val="24"/>
          <w:szCs w:val="24"/>
          <w:lang w:val="fi-FI"/>
        </w:rPr>
        <w:t>Gedung perpustakaan sudah memadai, hanya tinggal mengoptimalkan penggunaannya dan melengkapi sarananya.</w:t>
      </w:r>
    </w:p>
    <w:p w:rsidR="00F25C29" w:rsidRPr="00D81B29" w:rsidRDefault="00F25C29" w:rsidP="00F25C29">
      <w:pPr>
        <w:numPr>
          <w:ilvl w:val="0"/>
          <w:numId w:val="20"/>
        </w:numPr>
        <w:tabs>
          <w:tab w:val="clear" w:pos="900"/>
        </w:tabs>
        <w:spacing w:after="0" w:line="480" w:lineRule="auto"/>
        <w:ind w:left="1260"/>
        <w:jc w:val="both"/>
        <w:rPr>
          <w:rFonts w:ascii="Times New Roman" w:hAnsi="Times New Roman" w:cs="Times New Roman"/>
          <w:sz w:val="24"/>
          <w:szCs w:val="24"/>
          <w:lang w:val="fi-FI"/>
        </w:rPr>
      </w:pPr>
      <w:r w:rsidRPr="00D81B29">
        <w:rPr>
          <w:rFonts w:ascii="Times New Roman" w:hAnsi="Times New Roman" w:cs="Times New Roman"/>
          <w:sz w:val="24"/>
          <w:szCs w:val="24"/>
          <w:lang w:val="fi-FI"/>
        </w:rPr>
        <w:t>Buku-buku paket dari pemerintah baik dari Dinas Pendidikan maupun dari Departemen Agama sudah dimanfaatkan secara maksimal oleh siswa meskipun jumlahnya belum memadai.</w:t>
      </w:r>
    </w:p>
    <w:p w:rsidR="00F25C29" w:rsidRPr="00D81B29" w:rsidRDefault="00F25C29" w:rsidP="00F25C29">
      <w:pPr>
        <w:numPr>
          <w:ilvl w:val="0"/>
          <w:numId w:val="20"/>
        </w:numPr>
        <w:tabs>
          <w:tab w:val="clear" w:pos="900"/>
        </w:tabs>
        <w:spacing w:after="0" w:line="480" w:lineRule="auto"/>
        <w:ind w:left="1260"/>
        <w:jc w:val="both"/>
        <w:rPr>
          <w:rFonts w:ascii="Times New Roman" w:hAnsi="Times New Roman" w:cs="Times New Roman"/>
          <w:sz w:val="24"/>
          <w:szCs w:val="24"/>
          <w:lang w:val="fi-FI"/>
        </w:rPr>
      </w:pPr>
      <w:r w:rsidRPr="00D81B29">
        <w:rPr>
          <w:rFonts w:ascii="Times New Roman" w:hAnsi="Times New Roman" w:cs="Times New Roman"/>
          <w:sz w:val="24"/>
          <w:szCs w:val="24"/>
          <w:lang w:val="fi-FI"/>
        </w:rPr>
        <w:t>Laboratorium komputer sudah dimanfaatkan secara maksimal oleh siswa meskipun jumlahnya masih terbatas.</w:t>
      </w:r>
    </w:p>
    <w:p w:rsidR="00F25C29" w:rsidRPr="00D81B29" w:rsidRDefault="00F25C29" w:rsidP="00F25C29">
      <w:pPr>
        <w:numPr>
          <w:ilvl w:val="0"/>
          <w:numId w:val="20"/>
        </w:numPr>
        <w:tabs>
          <w:tab w:val="clear" w:pos="900"/>
        </w:tabs>
        <w:spacing w:after="0" w:line="480" w:lineRule="auto"/>
        <w:ind w:left="1260"/>
        <w:jc w:val="both"/>
        <w:rPr>
          <w:rFonts w:ascii="Times New Roman" w:hAnsi="Times New Roman" w:cs="Times New Roman"/>
          <w:sz w:val="24"/>
          <w:szCs w:val="24"/>
          <w:lang w:val="fi-FI"/>
        </w:rPr>
      </w:pPr>
      <w:r w:rsidRPr="00D81B29">
        <w:rPr>
          <w:rFonts w:ascii="Times New Roman" w:hAnsi="Times New Roman" w:cs="Times New Roman"/>
          <w:sz w:val="24"/>
          <w:szCs w:val="24"/>
          <w:lang w:val="fi-FI"/>
        </w:rPr>
        <w:t>Musholla sudah dimanfaatkan dan dirawat secara maksimal</w:t>
      </w:r>
    </w:p>
    <w:p w:rsidR="00F25C29" w:rsidRPr="00546A7B" w:rsidRDefault="00F25C29" w:rsidP="00546A7B">
      <w:pPr>
        <w:numPr>
          <w:ilvl w:val="0"/>
          <w:numId w:val="20"/>
        </w:numPr>
        <w:tabs>
          <w:tab w:val="clear" w:pos="900"/>
        </w:tabs>
        <w:spacing w:after="0" w:line="480" w:lineRule="auto"/>
        <w:ind w:left="1260"/>
        <w:jc w:val="both"/>
        <w:rPr>
          <w:rFonts w:ascii="Times New Roman" w:hAnsi="Times New Roman" w:cs="Times New Roman"/>
          <w:sz w:val="24"/>
          <w:szCs w:val="24"/>
          <w:lang w:val="fi-FI"/>
        </w:rPr>
      </w:pPr>
      <w:r w:rsidRPr="00D81B29">
        <w:rPr>
          <w:rFonts w:ascii="Times New Roman" w:hAnsi="Times New Roman" w:cs="Times New Roman"/>
          <w:sz w:val="24"/>
          <w:szCs w:val="24"/>
          <w:lang w:val="fi-FI"/>
        </w:rPr>
        <w:t>Fasilitas olahraga, seperti lapangan basket masih dalam proses</w:t>
      </w:r>
      <w:r>
        <w:rPr>
          <w:rFonts w:ascii="Times New Roman" w:hAnsi="Times New Roman" w:cs="Times New Roman"/>
          <w:sz w:val="24"/>
          <w:szCs w:val="24"/>
        </w:rPr>
        <w:t xml:space="preserve">. </w:t>
      </w:r>
    </w:p>
    <w:p w:rsidR="00F25C29" w:rsidRPr="00B232A2" w:rsidRDefault="00F25C29" w:rsidP="00F25C29">
      <w:pPr>
        <w:pStyle w:val="ListParagraph"/>
        <w:numPr>
          <w:ilvl w:val="0"/>
          <w:numId w:val="15"/>
        </w:numPr>
        <w:spacing w:after="0" w:line="480" w:lineRule="auto"/>
        <w:contextualSpacing/>
        <w:jc w:val="both"/>
        <w:rPr>
          <w:rFonts w:ascii="Times New Roman" w:hAnsi="Times New Roman" w:cs="Times New Roman"/>
          <w:b/>
          <w:sz w:val="24"/>
          <w:szCs w:val="24"/>
        </w:rPr>
      </w:pPr>
      <w:r w:rsidRPr="00D81B29">
        <w:rPr>
          <w:rFonts w:asciiTheme="majorBidi" w:hAnsiTheme="majorBidi" w:cstheme="majorBidi"/>
          <w:b/>
          <w:bCs/>
          <w:sz w:val="24"/>
          <w:szCs w:val="24"/>
        </w:rPr>
        <w:t xml:space="preserve">Struktur </w:t>
      </w:r>
      <w:r>
        <w:rPr>
          <w:rFonts w:asciiTheme="majorBidi" w:hAnsiTheme="majorBidi" w:cstheme="majorBidi"/>
          <w:b/>
          <w:bCs/>
          <w:sz w:val="24"/>
          <w:szCs w:val="24"/>
        </w:rPr>
        <w:t xml:space="preserve">Organisasi MTs Negeri </w:t>
      </w:r>
      <w:r w:rsidRPr="00D81B29">
        <w:rPr>
          <w:rFonts w:asciiTheme="majorBidi" w:hAnsiTheme="majorBidi" w:cstheme="majorBidi"/>
          <w:b/>
          <w:bCs/>
          <w:sz w:val="24"/>
          <w:szCs w:val="24"/>
        </w:rPr>
        <w:t>Tulungagung</w:t>
      </w:r>
      <w:r>
        <w:rPr>
          <w:rFonts w:asciiTheme="majorBidi" w:hAnsiTheme="majorBidi" w:cstheme="majorBidi"/>
          <w:b/>
          <w:bCs/>
          <w:sz w:val="24"/>
          <w:szCs w:val="24"/>
        </w:rPr>
        <w:t xml:space="preserve"> 2</w:t>
      </w:r>
    </w:p>
    <w:p w:rsidR="00F25C29" w:rsidRDefault="00F25C29" w:rsidP="00F25C29">
      <w:pPr>
        <w:pStyle w:val="ListParagraph"/>
        <w:spacing w:line="480" w:lineRule="auto"/>
        <w:ind w:left="709" w:firstLine="851"/>
        <w:jc w:val="both"/>
        <w:rPr>
          <w:rFonts w:ascii="Times New Roman" w:hAnsi="Times New Roman" w:cs="Times New Roman"/>
          <w:sz w:val="24"/>
          <w:szCs w:val="24"/>
        </w:rPr>
      </w:pPr>
      <w:proofErr w:type="gramStart"/>
      <w:r>
        <w:rPr>
          <w:rFonts w:ascii="Times New Roman" w:hAnsi="Times New Roman" w:cs="Times New Roman"/>
          <w:sz w:val="24"/>
          <w:szCs w:val="24"/>
        </w:rPr>
        <w:t>Struktur organisasi sekolah merupakan salah satu faktor yang harus ada pada setiap sekolah/lembaga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dimaksudkan untuk memperlancar semua pelaksanaan progam kerja dari lembaga pendidikan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halnya dengan adanya struktur organisasi sekolah di MTsN Tulungagung 2.</w:t>
      </w:r>
      <w:proofErr w:type="gramEnd"/>
      <w:r>
        <w:rPr>
          <w:rFonts w:ascii="Times New Roman" w:hAnsi="Times New Roman" w:cs="Times New Roman"/>
          <w:sz w:val="24"/>
          <w:szCs w:val="24"/>
        </w:rPr>
        <w:t xml:space="preserve"> </w:t>
      </w:r>
    </w:p>
    <w:p w:rsidR="00F25C29" w:rsidRDefault="00F25C29" w:rsidP="00F25C29">
      <w:pPr>
        <w:pStyle w:val="ListParagraph"/>
        <w:spacing w:line="480" w:lineRule="auto"/>
        <w:ind w:left="709"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mempermudah melaksanakan suatu progam kerja sesuai dengan tugas dan tanggung jawab dari masing-masing bagian agar tercapai suatu tujuan pendidikan khususnya di MTsN Tulugagung 2 sangat diperlukan adanya struktur organisasi sekolah.</w:t>
      </w:r>
      <w:proofErr w:type="gramEnd"/>
      <w:r>
        <w:rPr>
          <w:rFonts w:ascii="Times New Roman" w:hAnsi="Times New Roman" w:cs="Times New Roman"/>
          <w:sz w:val="24"/>
          <w:szCs w:val="24"/>
        </w:rPr>
        <w:t xml:space="preserve">  </w:t>
      </w:r>
    </w:p>
    <w:p w:rsidR="00F25C29" w:rsidRDefault="00F25C29" w:rsidP="00F25C29">
      <w:pPr>
        <w:pStyle w:val="ListParagraph"/>
        <w:spacing w:line="480" w:lineRule="auto"/>
        <w:ind w:left="709" w:firstLine="851"/>
        <w:jc w:val="both"/>
        <w:rPr>
          <w:rFonts w:ascii="Times New Roman" w:hAnsi="Times New Roman" w:cs="Times New Roman"/>
          <w:sz w:val="24"/>
          <w:szCs w:val="24"/>
        </w:rPr>
      </w:pPr>
      <w:r w:rsidRPr="00255871">
        <w:rPr>
          <w:rFonts w:ascii="Times New Roman" w:hAnsi="Times New Roman" w:cs="Times New Roman"/>
          <w:sz w:val="24"/>
          <w:szCs w:val="24"/>
          <w:lang w:val="fi-FI"/>
        </w:rPr>
        <w:t xml:space="preserve">Adapun struktur organisasi MTs Negeri </w:t>
      </w:r>
      <w:r w:rsidRPr="00255871">
        <w:rPr>
          <w:rFonts w:ascii="Times New Roman" w:hAnsi="Times New Roman" w:cs="Times New Roman"/>
          <w:sz w:val="24"/>
          <w:szCs w:val="24"/>
        </w:rPr>
        <w:t xml:space="preserve">Tulungagung 2 dapat dilihat pada bagan </w:t>
      </w:r>
      <w:r w:rsidRPr="00255871">
        <w:rPr>
          <w:rFonts w:ascii="Times New Roman" w:hAnsi="Times New Roman" w:cs="Times New Roman"/>
          <w:sz w:val="24"/>
          <w:szCs w:val="24"/>
          <w:lang w:val="fi-FI"/>
        </w:rPr>
        <w:t>sebagai berikut:</w:t>
      </w:r>
    </w:p>
    <w:p w:rsidR="00F25C29" w:rsidRPr="00255871" w:rsidRDefault="00F25C29" w:rsidP="00F25C29">
      <w:pPr>
        <w:pStyle w:val="ListParagraph"/>
        <w:spacing w:line="480" w:lineRule="auto"/>
        <w:ind w:left="709"/>
        <w:jc w:val="both"/>
        <w:rPr>
          <w:rFonts w:ascii="Times New Roman" w:hAnsi="Times New Roman" w:cs="Times New Roman"/>
          <w:b/>
          <w:sz w:val="24"/>
          <w:szCs w:val="24"/>
        </w:rPr>
      </w:pPr>
      <w:r w:rsidRPr="00255871">
        <w:rPr>
          <w:rFonts w:asciiTheme="majorBidi" w:hAnsiTheme="majorBidi"/>
          <w:b/>
          <w:sz w:val="24"/>
          <w:szCs w:val="24"/>
        </w:rPr>
        <w:t xml:space="preserve">Bagan 4.1 Struktur Organisasi MTsN </w:t>
      </w:r>
      <w:r>
        <w:rPr>
          <w:rFonts w:asciiTheme="majorBidi" w:hAnsiTheme="majorBidi"/>
          <w:b/>
          <w:sz w:val="24"/>
          <w:szCs w:val="24"/>
        </w:rPr>
        <w:t>Tulungagung 2</w:t>
      </w:r>
    </w:p>
    <w:p w:rsidR="00F25C29" w:rsidRPr="00D005C3" w:rsidRDefault="003E3815" w:rsidP="00F25C29">
      <w:pPr>
        <w:pStyle w:val="ListParagraph"/>
        <w:tabs>
          <w:tab w:val="left" w:pos="7480"/>
        </w:tabs>
        <w:spacing w:line="480" w:lineRule="auto"/>
        <w:ind w:left="928"/>
        <w:jc w:val="both"/>
        <w:rPr>
          <w:rFonts w:asciiTheme="majorBidi" w:hAnsiTheme="majorBidi" w:cstheme="majorBidi"/>
          <w:sz w:val="24"/>
          <w:szCs w:val="24"/>
        </w:rPr>
      </w:pPr>
      <w:r w:rsidRPr="003E3815">
        <w:rPr>
          <w:rFonts w:asciiTheme="majorBidi" w:hAnsiTheme="majorBidi" w:cstheme="majorBidi"/>
          <w:noProof/>
          <w:sz w:val="24"/>
          <w:szCs w:val="24"/>
        </w:rPr>
        <w:pict>
          <v:group id="_x0000_s1091" style="position:absolute;left:0;text-align:left;margin-left:43.1pt;margin-top:2.9pt;width:370.25pt;height:273pt;z-index:251660288" coordorigin="3046,2928" coordsize="7405,5460">
            <v:group id="_x0000_s1092" style="position:absolute;left:3842;top:4893;width:5810;height:3243" coordorigin="3842,4893" coordsize="5810,3243">
              <v:line id="_x0000_s1093" style="position:absolute" from="6716,5436" to="6716,8136"/>
              <v:group id="_x0000_s1094" style="position:absolute;left:3842;top:4893;width:5810;height:1089" coordorigin="3842,4893" coordsize="5810,1089">
                <v:line id="_x0000_s1095" style="position:absolute" from="9652,5439" to="9652,5979"/>
                <v:line id="_x0000_s1096" style="position:absolute" from="3842,5438" to="3842,5978"/>
                <v:line id="_x0000_s1097" style="position:absolute" from="7714,5442" to="7714,5982"/>
                <v:line id="_x0000_s1098" style="position:absolute" from="5733,5438" to="5733,5978"/>
                <v:line id="_x0000_s1099" style="position:absolute" from="6497,4893" to="6497,5433"/>
                <v:line id="_x0000_s1100" style="position:absolute" from="3845,5436" to="9642,5436"/>
              </v:group>
            </v:group>
            <v:group id="_x0000_s1101" style="position:absolute;left:6469;top:3378;width:2806;height:1089" coordorigin="6469,3378" coordsize="2806,1089">
              <v:line id="_x0000_s1102" style="position:absolute" from="9275,3927" to="9275,4467"/>
              <v:line id="_x0000_s1103" style="position:absolute" from="6469,3923" to="6469,4463"/>
              <v:line id="_x0000_s1104" style="position:absolute" from="7878,3378" to="7878,3918"/>
              <v:line id="_x0000_s1105" style="position:absolute" from="6470,3918" to="9275,3918"/>
            </v:group>
            <v:line id="_x0000_s1106" style="position:absolute" from="4983,3168" to="6853,3168">
              <v:stroke dashstyle="dash"/>
            </v:line>
            <v:shapetype id="_x0000_t202" coordsize="21600,21600" o:spt="202" path="m,l,21600r21600,l21600,xe">
              <v:stroke joinstyle="miter"/>
              <v:path gradientshapeok="t" o:connecttype="rect"/>
            </v:shapetype>
            <v:shape id="_x0000_s1107" type="#_x0000_t202" style="position:absolute;left:6778;top:2928;width:2108;height:540">
              <v:textbox style="mso-next-textbox:#_x0000_s1107">
                <w:txbxContent>
                  <w:p w:rsidR="00114455" w:rsidRPr="00D005C3" w:rsidRDefault="00114455" w:rsidP="00F25C29">
                    <w:pPr>
                      <w:jc w:val="center"/>
                      <w:rPr>
                        <w:rFonts w:asciiTheme="majorBidi" w:hAnsiTheme="majorBidi" w:cstheme="majorBidi"/>
                      </w:rPr>
                    </w:pPr>
                    <w:r w:rsidRPr="00D005C3">
                      <w:rPr>
                        <w:rFonts w:asciiTheme="majorBidi" w:hAnsiTheme="majorBidi" w:cstheme="majorBidi"/>
                      </w:rPr>
                      <w:t xml:space="preserve">Kepala Madrasah </w:t>
                    </w:r>
                  </w:p>
                </w:txbxContent>
              </v:textbox>
            </v:shape>
            <v:shape id="_x0000_s1108" type="#_x0000_t202" style="position:absolute;left:8334;top:4368;width:1765;height:540">
              <v:textbox style="mso-next-textbox:#_x0000_s1108">
                <w:txbxContent>
                  <w:p w:rsidR="00114455" w:rsidRPr="00D005C3" w:rsidRDefault="00114455" w:rsidP="00F25C29">
                    <w:pPr>
                      <w:jc w:val="center"/>
                      <w:rPr>
                        <w:rFonts w:asciiTheme="majorBidi" w:hAnsiTheme="majorBidi" w:cstheme="majorBidi"/>
                      </w:rPr>
                    </w:pPr>
                    <w:r w:rsidRPr="00D005C3">
                      <w:rPr>
                        <w:rFonts w:asciiTheme="majorBidi" w:hAnsiTheme="majorBidi" w:cstheme="majorBidi"/>
                      </w:rPr>
                      <w:t>Tata Usaha</w:t>
                    </w:r>
                  </w:p>
                </w:txbxContent>
              </v:textbox>
            </v:shape>
            <v:shape id="_x0000_s1109" type="#_x0000_t202" style="position:absolute;left:5634;top:4368;width:1735;height:671">
              <v:textbox style="mso-next-textbox:#_x0000_s1109">
                <w:txbxContent>
                  <w:p w:rsidR="00114455" w:rsidRPr="00D005C3" w:rsidRDefault="00114455" w:rsidP="00F25C29">
                    <w:pPr>
                      <w:spacing w:line="240" w:lineRule="auto"/>
                      <w:jc w:val="center"/>
                      <w:rPr>
                        <w:rFonts w:asciiTheme="majorBidi" w:hAnsiTheme="majorBidi" w:cstheme="majorBidi"/>
                      </w:rPr>
                    </w:pPr>
                    <w:r w:rsidRPr="00D005C3">
                      <w:rPr>
                        <w:rFonts w:asciiTheme="majorBidi" w:hAnsiTheme="majorBidi" w:cstheme="majorBidi"/>
                      </w:rPr>
                      <w:t>Wakil Kepala Madrasah</w:t>
                    </w:r>
                  </w:p>
                  <w:p w:rsidR="00114455" w:rsidRDefault="00114455" w:rsidP="00F25C29">
                    <w:pPr>
                      <w:jc w:val="center"/>
                    </w:pPr>
                    <w:r>
                      <w:t>Madrasah</w:t>
                    </w:r>
                  </w:p>
                </w:txbxContent>
              </v:textbox>
            </v:shape>
            <v:shape id="_x0000_s1110" type="#_x0000_t202" style="position:absolute;left:3068;top:5809;width:1496;height:671">
              <v:textbox style="mso-next-textbox:#_x0000_s1110">
                <w:txbxContent>
                  <w:p w:rsidR="00114455" w:rsidRPr="00D005C3" w:rsidRDefault="00114455" w:rsidP="00F25C29">
                    <w:pPr>
                      <w:spacing w:line="240" w:lineRule="auto"/>
                      <w:jc w:val="center"/>
                      <w:rPr>
                        <w:rFonts w:asciiTheme="majorBidi" w:hAnsiTheme="majorBidi" w:cstheme="majorBidi"/>
                      </w:rPr>
                    </w:pPr>
                    <w:r w:rsidRPr="00D005C3">
                      <w:rPr>
                        <w:rFonts w:asciiTheme="majorBidi" w:hAnsiTheme="majorBidi" w:cstheme="majorBidi"/>
                      </w:rPr>
                      <w:t xml:space="preserve">Waka – Ur </w:t>
                    </w:r>
                    <w:r>
                      <w:rPr>
                        <w:rFonts w:asciiTheme="majorBidi" w:hAnsiTheme="majorBidi" w:cstheme="majorBidi"/>
                      </w:rPr>
                      <w:t>K</w:t>
                    </w:r>
                    <w:r w:rsidRPr="00D005C3">
                      <w:rPr>
                        <w:rFonts w:asciiTheme="majorBidi" w:hAnsiTheme="majorBidi" w:cstheme="majorBidi"/>
                      </w:rPr>
                      <w:t>urikulum</w:t>
                    </w:r>
                  </w:p>
                  <w:p w:rsidR="00114455" w:rsidRDefault="00114455" w:rsidP="00F25C29">
                    <w:pPr>
                      <w:jc w:val="center"/>
                    </w:pPr>
                    <w:r>
                      <w:t>Kurikulum</w:t>
                    </w:r>
                  </w:p>
                </w:txbxContent>
              </v:textbox>
            </v:shape>
            <v:shape id="_x0000_s1111" type="#_x0000_t202" style="position:absolute;left:4982;top:5809;width:1534;height:671">
              <v:textbox style="mso-next-textbox:#_x0000_s1111">
                <w:txbxContent>
                  <w:p w:rsidR="00114455" w:rsidRPr="00D005C3" w:rsidRDefault="00114455" w:rsidP="00F25C29">
                    <w:pPr>
                      <w:spacing w:line="240" w:lineRule="auto"/>
                      <w:jc w:val="center"/>
                      <w:rPr>
                        <w:rFonts w:asciiTheme="majorBidi" w:hAnsiTheme="majorBidi" w:cstheme="majorBidi"/>
                      </w:rPr>
                    </w:pPr>
                    <w:r>
                      <w:rPr>
                        <w:rFonts w:asciiTheme="majorBidi" w:hAnsiTheme="majorBidi" w:cstheme="majorBidi"/>
                      </w:rPr>
                      <w:t>Waka – Ur K</w:t>
                    </w:r>
                    <w:r w:rsidRPr="00D005C3">
                      <w:rPr>
                        <w:rFonts w:asciiTheme="majorBidi" w:hAnsiTheme="majorBidi" w:cstheme="majorBidi"/>
                      </w:rPr>
                      <w:t>esiswaan</w:t>
                    </w:r>
                  </w:p>
                  <w:p w:rsidR="00114455" w:rsidRDefault="00114455" w:rsidP="00F25C29">
                    <w:pPr>
                      <w:jc w:val="center"/>
                    </w:pPr>
                    <w:r>
                      <w:t>Kesiswaan</w:t>
                    </w:r>
                  </w:p>
                </w:txbxContent>
              </v:textbox>
            </v:shape>
            <v:shape id="_x0000_s1112" type="#_x0000_t202" style="position:absolute;left:6927;top:5809;width:1586;height:671">
              <v:textbox style="mso-next-textbox:#_x0000_s1112">
                <w:txbxContent>
                  <w:p w:rsidR="00114455" w:rsidRPr="00D005C3" w:rsidRDefault="00114455" w:rsidP="00F25C29">
                    <w:pPr>
                      <w:spacing w:line="240" w:lineRule="auto"/>
                      <w:jc w:val="center"/>
                      <w:rPr>
                        <w:rFonts w:asciiTheme="majorBidi" w:hAnsiTheme="majorBidi" w:cstheme="majorBidi"/>
                      </w:rPr>
                    </w:pPr>
                    <w:r w:rsidRPr="00D005C3">
                      <w:rPr>
                        <w:rFonts w:asciiTheme="majorBidi" w:hAnsiTheme="majorBidi" w:cstheme="majorBidi"/>
                      </w:rPr>
                      <w:t>Waka – Ur Sar-Pras</w:t>
                    </w:r>
                  </w:p>
                  <w:p w:rsidR="00114455" w:rsidRDefault="00114455" w:rsidP="00F25C29">
                    <w:pPr>
                      <w:jc w:val="center"/>
                    </w:pPr>
                    <w:r>
                      <w:t>Sar - Pras</w:t>
                    </w:r>
                  </w:p>
                </w:txbxContent>
              </v:textbox>
            </v:shape>
            <v:shape id="_x0000_s1113" type="#_x0000_t202" style="position:absolute;left:8903;top:5809;width:1548;height:671">
              <v:textbox style="mso-next-textbox:#_x0000_s1113">
                <w:txbxContent>
                  <w:p w:rsidR="00114455" w:rsidRPr="00D005C3" w:rsidRDefault="00114455" w:rsidP="00F25C29">
                    <w:pPr>
                      <w:spacing w:line="240" w:lineRule="auto"/>
                      <w:jc w:val="center"/>
                      <w:rPr>
                        <w:rFonts w:asciiTheme="majorBidi" w:hAnsiTheme="majorBidi" w:cstheme="majorBidi"/>
                      </w:rPr>
                    </w:pPr>
                    <w:r w:rsidRPr="00D005C3">
                      <w:rPr>
                        <w:rFonts w:asciiTheme="majorBidi" w:hAnsiTheme="majorBidi" w:cstheme="majorBidi"/>
                      </w:rPr>
                      <w:t>Waka – Ur Humas</w:t>
                    </w:r>
                  </w:p>
                  <w:p w:rsidR="00114455" w:rsidRPr="00C920F4" w:rsidRDefault="00114455" w:rsidP="00F25C29">
                    <w:pPr>
                      <w:jc w:val="center"/>
                    </w:pPr>
                    <w:r w:rsidRPr="00C920F4">
                      <w:t>Humas</w:t>
                    </w:r>
                  </w:p>
                </w:txbxContent>
              </v:textbox>
            </v:shape>
            <v:shape id="_x0000_s1114" type="#_x0000_t202" style="position:absolute;left:5589;top:7023;width:2244;height:465">
              <v:textbox style="mso-next-textbox:#_x0000_s1114">
                <w:txbxContent>
                  <w:p w:rsidR="00114455" w:rsidRPr="001D17E8" w:rsidRDefault="00114455" w:rsidP="00F25C29">
                    <w:pPr>
                      <w:jc w:val="center"/>
                      <w:rPr>
                        <w:rFonts w:ascii="Times New Roman" w:hAnsi="Times New Roman" w:cs="Times New Roman"/>
                      </w:rPr>
                    </w:pPr>
                    <w:r w:rsidRPr="001D17E8">
                      <w:rPr>
                        <w:rFonts w:ascii="Times New Roman" w:hAnsi="Times New Roman" w:cs="Times New Roman"/>
                      </w:rPr>
                      <w:t>Guru / Wali Kelas</w:t>
                    </w:r>
                  </w:p>
                </w:txbxContent>
              </v:textbox>
            </v:shape>
            <v:shape id="_x0000_s1115" type="#_x0000_t202" style="position:absolute;left:5941;top:7897;width:1534;height:491">
              <v:textbox style="mso-next-textbox:#_x0000_s1115">
                <w:txbxContent>
                  <w:p w:rsidR="00114455" w:rsidRPr="001D17E8" w:rsidRDefault="00114455" w:rsidP="00F25C29">
                    <w:pPr>
                      <w:jc w:val="center"/>
                      <w:rPr>
                        <w:rFonts w:ascii="Times New Roman" w:hAnsi="Times New Roman" w:cs="Times New Roman"/>
                      </w:rPr>
                    </w:pPr>
                    <w:r w:rsidRPr="001D17E8">
                      <w:rPr>
                        <w:rFonts w:ascii="Times New Roman" w:hAnsi="Times New Roman" w:cs="Times New Roman"/>
                      </w:rPr>
                      <w:t>Siswa</w:t>
                    </w:r>
                  </w:p>
                </w:txbxContent>
              </v:textbox>
            </v:shape>
            <v:shape id="_x0000_s1116" type="#_x0000_t202" style="position:absolute;left:3046;top:2928;width:2027;height:671">
              <v:textbox style="mso-next-textbox:#_x0000_s1116">
                <w:txbxContent>
                  <w:p w:rsidR="00114455" w:rsidRPr="00D005C3" w:rsidRDefault="00114455" w:rsidP="00F25C29">
                    <w:pPr>
                      <w:jc w:val="center"/>
                      <w:rPr>
                        <w:rFonts w:asciiTheme="majorBidi" w:hAnsiTheme="majorBidi" w:cstheme="majorBidi"/>
                      </w:rPr>
                    </w:pPr>
                    <w:r w:rsidRPr="00D005C3">
                      <w:rPr>
                        <w:rFonts w:asciiTheme="majorBidi" w:hAnsiTheme="majorBidi" w:cstheme="majorBidi"/>
                      </w:rPr>
                      <w:t>Komite</w:t>
                    </w:r>
                    <w:r>
                      <w:rPr>
                        <w:rFonts w:asciiTheme="majorBidi" w:hAnsiTheme="majorBidi" w:cstheme="majorBidi"/>
                      </w:rPr>
                      <w:t xml:space="preserve"> Madrasah/BP3</w:t>
                    </w:r>
                    <w:r w:rsidRPr="00D005C3">
                      <w:rPr>
                        <w:rFonts w:asciiTheme="majorBidi" w:hAnsiTheme="majorBidi" w:cstheme="majorBidi"/>
                      </w:rPr>
                      <w:t xml:space="preserve"> </w:t>
                    </w:r>
                  </w:p>
                  <w:p w:rsidR="00114455" w:rsidRDefault="00114455" w:rsidP="00F25C29">
                    <w:pPr>
                      <w:jc w:val="center"/>
                    </w:pPr>
                    <w:r>
                      <w:t>Madrasah / BP3</w:t>
                    </w:r>
                  </w:p>
                </w:txbxContent>
              </v:textbox>
            </v:shape>
          </v:group>
        </w:pict>
      </w:r>
    </w:p>
    <w:p w:rsidR="00F25C29" w:rsidRPr="00D005C3" w:rsidRDefault="00F25C29" w:rsidP="00F25C29">
      <w:pPr>
        <w:pStyle w:val="ListParagraph"/>
        <w:spacing w:line="480" w:lineRule="auto"/>
        <w:ind w:left="928"/>
        <w:jc w:val="both"/>
        <w:rPr>
          <w:rFonts w:asciiTheme="majorBidi" w:hAnsiTheme="majorBidi" w:cstheme="majorBidi"/>
          <w:sz w:val="24"/>
          <w:szCs w:val="24"/>
        </w:rPr>
      </w:pPr>
    </w:p>
    <w:p w:rsidR="00F25C29" w:rsidRPr="00D005C3" w:rsidRDefault="00F25C29" w:rsidP="00F25C29">
      <w:pPr>
        <w:pStyle w:val="ListParagraph"/>
        <w:spacing w:line="480" w:lineRule="auto"/>
        <w:ind w:left="928"/>
        <w:jc w:val="both"/>
        <w:rPr>
          <w:rFonts w:asciiTheme="majorBidi" w:hAnsiTheme="majorBidi" w:cstheme="majorBidi"/>
          <w:sz w:val="24"/>
          <w:szCs w:val="24"/>
        </w:rPr>
      </w:pPr>
    </w:p>
    <w:p w:rsidR="00F25C29" w:rsidRPr="00D005C3" w:rsidRDefault="00F25C29" w:rsidP="00F25C29">
      <w:pPr>
        <w:pStyle w:val="ListParagraph"/>
        <w:spacing w:line="480" w:lineRule="auto"/>
        <w:ind w:left="928"/>
        <w:jc w:val="both"/>
        <w:rPr>
          <w:rFonts w:asciiTheme="majorBidi" w:hAnsiTheme="majorBidi" w:cstheme="majorBidi"/>
          <w:sz w:val="24"/>
          <w:szCs w:val="24"/>
        </w:rPr>
      </w:pPr>
    </w:p>
    <w:p w:rsidR="00F25C29" w:rsidRPr="00D005C3" w:rsidRDefault="00F25C29" w:rsidP="00F25C29">
      <w:pPr>
        <w:pStyle w:val="ListParagraph"/>
        <w:spacing w:line="480" w:lineRule="auto"/>
        <w:ind w:left="928"/>
        <w:jc w:val="both"/>
        <w:rPr>
          <w:rFonts w:asciiTheme="majorBidi" w:hAnsiTheme="majorBidi" w:cstheme="majorBidi"/>
          <w:sz w:val="24"/>
          <w:szCs w:val="24"/>
        </w:rPr>
      </w:pPr>
    </w:p>
    <w:p w:rsidR="00F25C29" w:rsidRPr="00D005C3" w:rsidRDefault="00F25C29" w:rsidP="00F25C29">
      <w:pPr>
        <w:pStyle w:val="ListParagraph"/>
        <w:spacing w:line="480" w:lineRule="auto"/>
        <w:ind w:left="928"/>
        <w:jc w:val="both"/>
        <w:rPr>
          <w:rFonts w:asciiTheme="majorBidi" w:hAnsiTheme="majorBidi" w:cstheme="majorBidi"/>
          <w:sz w:val="24"/>
          <w:szCs w:val="24"/>
        </w:rPr>
      </w:pPr>
    </w:p>
    <w:p w:rsidR="00546A7B" w:rsidRPr="00546A7B" w:rsidRDefault="00546A7B" w:rsidP="00546A7B">
      <w:pPr>
        <w:spacing w:line="480" w:lineRule="auto"/>
        <w:jc w:val="both"/>
        <w:rPr>
          <w:rFonts w:asciiTheme="majorBidi" w:hAnsiTheme="majorBidi" w:cstheme="majorBidi"/>
          <w:sz w:val="24"/>
          <w:szCs w:val="24"/>
        </w:rPr>
      </w:pPr>
    </w:p>
    <w:p w:rsidR="00F25C29" w:rsidRPr="00D005C3" w:rsidRDefault="003E3815" w:rsidP="00F25C29">
      <w:pPr>
        <w:pStyle w:val="ListParagraph"/>
        <w:spacing w:line="480" w:lineRule="auto"/>
        <w:ind w:left="928"/>
        <w:jc w:val="both"/>
        <w:rPr>
          <w:rFonts w:asciiTheme="majorBidi" w:hAnsiTheme="majorBidi" w:cstheme="majorBidi"/>
          <w:sz w:val="24"/>
          <w:szCs w:val="24"/>
        </w:rPr>
      </w:pPr>
      <w:r w:rsidRPr="003E3815">
        <w:rPr>
          <w:rFonts w:asciiTheme="majorBidi" w:hAnsiTheme="majorBidi" w:cstheme="majorBidi"/>
          <w:noProof/>
          <w:sz w:val="24"/>
          <w:szCs w:val="24"/>
        </w:rPr>
        <w:pict>
          <v:group id="_x0000_s1117" style="position:absolute;left:0;text-align:left;margin-left:36pt;margin-top:17.5pt;width:196.35pt;height:59.25pt;z-index:251661312" coordorigin="3016,12918" coordsize="3927,1050">
            <v:shape id="_x0000_s1118" type="#_x0000_t202" style="position:absolute;left:3016;top:12918;width:3927;height:1050" filled="f" stroked="f">
              <v:textbox style="mso-next-textbox:#_x0000_s1118">
                <w:txbxContent>
                  <w:p w:rsidR="00114455" w:rsidRPr="00D01B34" w:rsidRDefault="00114455" w:rsidP="009B218F">
                    <w:pPr>
                      <w:spacing w:line="288" w:lineRule="auto"/>
                      <w:rPr>
                        <w:rFonts w:asciiTheme="majorBidi" w:hAnsiTheme="majorBidi" w:cstheme="majorBidi"/>
                      </w:rPr>
                    </w:pPr>
                    <w:r w:rsidRPr="00D01B34">
                      <w:rPr>
                        <w:rFonts w:asciiTheme="majorBidi" w:hAnsiTheme="majorBidi" w:cstheme="majorBidi"/>
                      </w:rPr>
                      <w:t>Keterangan</w:t>
                    </w:r>
                    <w:r>
                      <w:rPr>
                        <w:rFonts w:asciiTheme="majorBidi" w:hAnsiTheme="majorBidi" w:cstheme="majorBidi"/>
                      </w:rPr>
                      <w:t>:</w:t>
                    </w:r>
                    <w:r w:rsidRPr="00D01B34">
                      <w:rPr>
                        <w:rFonts w:asciiTheme="majorBidi" w:hAnsiTheme="majorBidi" w:cstheme="majorBidi"/>
                      </w:rPr>
                      <w:tab/>
                    </w:r>
                    <w:r>
                      <w:rPr>
                        <w:rFonts w:asciiTheme="majorBidi" w:hAnsiTheme="majorBidi" w:cstheme="majorBidi"/>
                      </w:rPr>
                      <w:t xml:space="preserve">     </w:t>
                    </w:r>
                    <w:r w:rsidRPr="009B218F">
                      <w:rPr>
                        <w:rFonts w:asciiTheme="majorBidi" w:hAnsiTheme="majorBidi" w:cstheme="majorBidi"/>
                        <w:b/>
                      </w:rPr>
                      <w:t>:</w:t>
                    </w:r>
                    <w:r w:rsidRPr="00D01B34">
                      <w:rPr>
                        <w:rFonts w:asciiTheme="majorBidi" w:hAnsiTheme="majorBidi" w:cstheme="majorBidi"/>
                      </w:rPr>
                      <w:t>Garis Komando</w:t>
                    </w:r>
                  </w:p>
                  <w:p w:rsidR="00114455" w:rsidRPr="009B218F" w:rsidRDefault="00114455" w:rsidP="00F25C29">
                    <w:pPr>
                      <w:tabs>
                        <w:tab w:val="left" w:pos="1683"/>
                        <w:tab w:val="left" w:pos="1870"/>
                      </w:tabs>
                      <w:spacing w:line="360" w:lineRule="auto"/>
                      <w:rPr>
                        <w:rFonts w:ascii="Times New Roman" w:hAnsi="Times New Roman" w:cs="Times New Roman"/>
                        <w:sz w:val="24"/>
                        <w:szCs w:val="24"/>
                      </w:rPr>
                    </w:pPr>
                    <w:r w:rsidRPr="00EC314D">
                      <w:tab/>
                    </w:r>
                    <w:r w:rsidRPr="009B218F">
                      <w:t>:</w:t>
                    </w:r>
                    <w:r w:rsidRPr="00EC314D">
                      <w:tab/>
                    </w:r>
                    <w:r w:rsidRPr="00114455">
                      <w:rPr>
                        <w:rFonts w:ascii="Times New Roman" w:hAnsi="Times New Roman" w:cs="Times New Roman"/>
                      </w:rPr>
                      <w:t>Garis Koordinasi</w:t>
                    </w:r>
                  </w:p>
                  <w:p w:rsidR="00114455" w:rsidRDefault="00114455" w:rsidP="00F25C29"/>
                </w:txbxContent>
              </v:textbox>
            </v:shape>
            <v:group id="_x0000_s1119" style="position:absolute;left:3158;top:13429;width:1496;height:255" coordorigin="3158,13489" coordsize="1496,255">
              <v:line id="_x0000_s1120" style="position:absolute" from="3158,13489" to="4654,13489"/>
              <v:line id="_x0000_s1121" style="position:absolute" from="3158,13744" to="4654,13744">
                <v:stroke dashstyle="dash"/>
              </v:line>
            </v:group>
          </v:group>
        </w:pict>
      </w:r>
    </w:p>
    <w:p w:rsidR="00F25C29" w:rsidRPr="00D005C3" w:rsidRDefault="00F25C29" w:rsidP="00F25C29">
      <w:pPr>
        <w:ind w:left="568"/>
        <w:jc w:val="both"/>
        <w:rPr>
          <w:rFonts w:asciiTheme="majorBidi" w:hAnsiTheme="majorBidi" w:cstheme="majorBidi"/>
          <w:sz w:val="24"/>
          <w:szCs w:val="24"/>
        </w:rPr>
      </w:pPr>
    </w:p>
    <w:p w:rsidR="009B218F" w:rsidRDefault="009B218F" w:rsidP="00114455">
      <w:pPr>
        <w:spacing w:after="0" w:line="360" w:lineRule="auto"/>
        <w:ind w:firstLine="851"/>
        <w:jc w:val="both"/>
        <w:rPr>
          <w:rFonts w:asciiTheme="majorBidi" w:hAnsiTheme="majorBidi" w:cstheme="majorBidi"/>
          <w:i/>
          <w:sz w:val="24"/>
          <w:szCs w:val="24"/>
        </w:rPr>
      </w:pPr>
    </w:p>
    <w:p w:rsidR="00546A7B" w:rsidRPr="00114455" w:rsidRDefault="00F25C29" w:rsidP="00114455">
      <w:pPr>
        <w:spacing w:after="0" w:line="480" w:lineRule="auto"/>
        <w:ind w:firstLine="851"/>
        <w:jc w:val="both"/>
        <w:rPr>
          <w:rFonts w:asciiTheme="majorBidi" w:hAnsiTheme="majorBidi" w:cstheme="majorBidi"/>
          <w:i/>
          <w:sz w:val="24"/>
          <w:szCs w:val="24"/>
        </w:rPr>
      </w:pPr>
      <w:r w:rsidRPr="00546A7B">
        <w:rPr>
          <w:rFonts w:asciiTheme="majorBidi" w:hAnsiTheme="majorBidi" w:cstheme="majorBidi"/>
          <w:i/>
          <w:sz w:val="24"/>
          <w:szCs w:val="24"/>
        </w:rPr>
        <w:t>Sumber Data: MTsN Pulosari Ngunut Tulungagung 2012</w:t>
      </w:r>
    </w:p>
    <w:p w:rsidR="00F25C29" w:rsidRPr="00D01B34" w:rsidRDefault="00F25C29" w:rsidP="00F25C29">
      <w:pPr>
        <w:pStyle w:val="ListParagraph"/>
        <w:spacing w:after="0" w:line="480" w:lineRule="auto"/>
        <w:ind w:left="851" w:firstLine="850"/>
        <w:jc w:val="both"/>
        <w:rPr>
          <w:rFonts w:asciiTheme="majorBidi" w:hAnsiTheme="majorBidi" w:cstheme="majorBidi"/>
          <w:sz w:val="24"/>
          <w:szCs w:val="24"/>
        </w:rPr>
      </w:pPr>
      <w:r w:rsidRPr="00D01B34">
        <w:rPr>
          <w:rFonts w:asciiTheme="majorBidi" w:hAnsiTheme="majorBidi" w:cstheme="majorBidi"/>
          <w:sz w:val="24"/>
          <w:szCs w:val="24"/>
        </w:rPr>
        <w:lastRenderedPageBreak/>
        <w:t>Dari struktur organisasi di atas, didapat keterangan sebagai berikut:</w:t>
      </w:r>
    </w:p>
    <w:p w:rsidR="00F25C29" w:rsidRPr="00D01B34" w:rsidRDefault="00F25C29" w:rsidP="00F25C29">
      <w:pPr>
        <w:pStyle w:val="NoSpacing"/>
        <w:tabs>
          <w:tab w:val="left" w:pos="4111"/>
          <w:tab w:val="left" w:pos="4253"/>
        </w:tabs>
        <w:spacing w:line="480" w:lineRule="auto"/>
        <w:ind w:left="928"/>
        <w:rPr>
          <w:rFonts w:asciiTheme="majorBidi" w:hAnsiTheme="majorBidi" w:cstheme="majorBidi"/>
          <w:sz w:val="24"/>
          <w:szCs w:val="24"/>
          <w:lang w:val="id-ID"/>
        </w:rPr>
      </w:pPr>
      <w:r w:rsidRPr="00133E27">
        <w:rPr>
          <w:rFonts w:asciiTheme="majorBidi" w:hAnsiTheme="majorBidi" w:cstheme="majorBidi"/>
          <w:sz w:val="24"/>
          <w:szCs w:val="24"/>
        </w:rPr>
        <w:t>Kepala Madrasah</w:t>
      </w:r>
      <w:r w:rsidRPr="00133E27">
        <w:rPr>
          <w:rFonts w:asciiTheme="majorBidi" w:hAnsiTheme="majorBidi" w:cstheme="majorBidi"/>
          <w:sz w:val="24"/>
          <w:szCs w:val="24"/>
        </w:rPr>
        <w:tab/>
      </w:r>
      <w:r>
        <w:rPr>
          <w:rFonts w:asciiTheme="majorBidi" w:hAnsiTheme="majorBidi" w:cstheme="majorBidi"/>
          <w:sz w:val="24"/>
          <w:szCs w:val="24"/>
          <w:lang w:val="id-ID"/>
        </w:rPr>
        <w:t xml:space="preserve">   </w:t>
      </w:r>
      <w:r w:rsidRPr="00133E27">
        <w:rPr>
          <w:rFonts w:asciiTheme="majorBidi" w:hAnsiTheme="majorBidi" w:cstheme="majorBidi"/>
          <w:sz w:val="24"/>
          <w:szCs w:val="24"/>
        </w:rPr>
        <w:t xml:space="preserve">: Drs. </w:t>
      </w:r>
      <w:r>
        <w:rPr>
          <w:rFonts w:asciiTheme="majorBidi" w:hAnsiTheme="majorBidi" w:cstheme="majorBidi"/>
          <w:sz w:val="24"/>
          <w:szCs w:val="24"/>
          <w:lang w:val="id-ID"/>
        </w:rPr>
        <w:t>Bambang Widarsono, M.K.Pd</w:t>
      </w:r>
    </w:p>
    <w:p w:rsidR="00F25C29" w:rsidRPr="005F1725" w:rsidRDefault="00F25C29" w:rsidP="00F25C29">
      <w:pPr>
        <w:pStyle w:val="NoSpacing"/>
        <w:tabs>
          <w:tab w:val="left" w:pos="4111"/>
          <w:tab w:val="left" w:pos="4253"/>
        </w:tabs>
        <w:spacing w:line="480" w:lineRule="auto"/>
        <w:ind w:left="928"/>
        <w:rPr>
          <w:rFonts w:asciiTheme="majorBidi" w:hAnsiTheme="majorBidi" w:cstheme="majorBidi"/>
          <w:sz w:val="24"/>
          <w:szCs w:val="24"/>
          <w:lang w:val="id-ID"/>
        </w:rPr>
      </w:pPr>
      <w:r w:rsidRPr="00133E27">
        <w:rPr>
          <w:rFonts w:asciiTheme="majorBidi" w:hAnsiTheme="majorBidi" w:cstheme="majorBidi"/>
          <w:sz w:val="24"/>
          <w:szCs w:val="24"/>
        </w:rPr>
        <w:t xml:space="preserve">Wakil Kepala Madrasah </w:t>
      </w:r>
      <w:r w:rsidRPr="00133E27">
        <w:rPr>
          <w:rFonts w:asciiTheme="majorBidi" w:hAnsiTheme="majorBidi" w:cstheme="majorBidi"/>
          <w:sz w:val="24"/>
          <w:szCs w:val="24"/>
        </w:rPr>
        <w:tab/>
      </w:r>
      <w:r>
        <w:rPr>
          <w:rFonts w:asciiTheme="majorBidi" w:hAnsiTheme="majorBidi" w:cstheme="majorBidi"/>
          <w:sz w:val="24"/>
          <w:szCs w:val="24"/>
          <w:lang w:val="id-ID"/>
        </w:rPr>
        <w:t xml:space="preserve">   </w:t>
      </w:r>
      <w:r w:rsidRPr="00133E27">
        <w:rPr>
          <w:rFonts w:asciiTheme="majorBidi" w:hAnsiTheme="majorBidi" w:cstheme="majorBidi"/>
          <w:sz w:val="24"/>
          <w:szCs w:val="24"/>
        </w:rPr>
        <w:t xml:space="preserve">: </w:t>
      </w:r>
      <w:r>
        <w:rPr>
          <w:rFonts w:asciiTheme="majorBidi" w:hAnsiTheme="majorBidi" w:cstheme="majorBidi"/>
          <w:sz w:val="24"/>
          <w:szCs w:val="24"/>
          <w:lang w:val="id-ID"/>
        </w:rPr>
        <w:t>Dra. Lilik Rodiyah</w:t>
      </w:r>
    </w:p>
    <w:p w:rsidR="00F25C29" w:rsidRPr="005F1725" w:rsidRDefault="00F25C29" w:rsidP="00F25C29">
      <w:pPr>
        <w:pStyle w:val="NoSpacing"/>
        <w:tabs>
          <w:tab w:val="left" w:pos="4111"/>
          <w:tab w:val="left" w:pos="4253"/>
        </w:tabs>
        <w:spacing w:line="480" w:lineRule="auto"/>
        <w:ind w:left="928"/>
        <w:rPr>
          <w:rFonts w:asciiTheme="majorBidi" w:hAnsiTheme="majorBidi" w:cstheme="majorBidi"/>
          <w:sz w:val="24"/>
          <w:szCs w:val="24"/>
          <w:lang w:val="id-ID"/>
        </w:rPr>
      </w:pPr>
      <w:r>
        <w:rPr>
          <w:rFonts w:asciiTheme="majorBidi" w:hAnsiTheme="majorBidi" w:cstheme="majorBidi"/>
          <w:sz w:val="24"/>
          <w:szCs w:val="24"/>
        </w:rPr>
        <w:t xml:space="preserve">Wakil </w:t>
      </w:r>
      <w:r>
        <w:rPr>
          <w:rFonts w:asciiTheme="majorBidi" w:hAnsiTheme="majorBidi" w:cstheme="majorBidi"/>
          <w:sz w:val="24"/>
          <w:szCs w:val="24"/>
          <w:lang w:val="id-ID"/>
        </w:rPr>
        <w:t>K</w:t>
      </w:r>
      <w:r>
        <w:rPr>
          <w:rFonts w:asciiTheme="majorBidi" w:hAnsiTheme="majorBidi" w:cstheme="majorBidi"/>
          <w:sz w:val="24"/>
          <w:szCs w:val="24"/>
        </w:rPr>
        <w:t xml:space="preserve">epala </w:t>
      </w:r>
      <w:r>
        <w:rPr>
          <w:rFonts w:asciiTheme="majorBidi" w:hAnsiTheme="majorBidi" w:cstheme="majorBidi"/>
          <w:sz w:val="24"/>
          <w:szCs w:val="24"/>
          <w:lang w:val="id-ID"/>
        </w:rPr>
        <w:t>U</w:t>
      </w:r>
      <w:r>
        <w:rPr>
          <w:rFonts w:asciiTheme="majorBidi" w:hAnsiTheme="majorBidi" w:cstheme="majorBidi"/>
          <w:sz w:val="24"/>
          <w:szCs w:val="24"/>
        </w:rPr>
        <w:t xml:space="preserve">rusan </w:t>
      </w:r>
      <w:r>
        <w:rPr>
          <w:rFonts w:asciiTheme="majorBidi" w:hAnsiTheme="majorBidi" w:cstheme="majorBidi"/>
          <w:sz w:val="24"/>
          <w:szCs w:val="24"/>
          <w:lang w:val="id-ID"/>
        </w:rPr>
        <w:t>K</w:t>
      </w:r>
      <w:r w:rsidRPr="00133E27">
        <w:rPr>
          <w:rFonts w:asciiTheme="majorBidi" w:hAnsiTheme="majorBidi" w:cstheme="majorBidi"/>
          <w:sz w:val="24"/>
          <w:szCs w:val="24"/>
        </w:rPr>
        <w:t xml:space="preserve">urikulum </w:t>
      </w:r>
      <w:r>
        <w:rPr>
          <w:rFonts w:asciiTheme="majorBidi" w:hAnsiTheme="majorBidi" w:cstheme="majorBidi"/>
          <w:sz w:val="24"/>
          <w:szCs w:val="24"/>
          <w:lang w:val="id-ID"/>
        </w:rPr>
        <w:t xml:space="preserve">  </w:t>
      </w:r>
      <w:r>
        <w:rPr>
          <w:rFonts w:asciiTheme="majorBidi" w:hAnsiTheme="majorBidi" w:cstheme="majorBidi"/>
          <w:sz w:val="24"/>
          <w:szCs w:val="24"/>
        </w:rPr>
        <w:tab/>
        <w:t xml:space="preserve">: </w:t>
      </w:r>
      <w:r>
        <w:rPr>
          <w:rFonts w:asciiTheme="majorBidi" w:hAnsiTheme="majorBidi" w:cstheme="majorBidi"/>
          <w:sz w:val="24"/>
          <w:szCs w:val="24"/>
          <w:lang w:val="id-ID"/>
        </w:rPr>
        <w:t>Juwito, S.Pd</w:t>
      </w:r>
    </w:p>
    <w:p w:rsidR="00F25C29" w:rsidRPr="00133E27" w:rsidRDefault="00F25C29" w:rsidP="00F25C29">
      <w:pPr>
        <w:pStyle w:val="NoSpacing"/>
        <w:tabs>
          <w:tab w:val="left" w:pos="4111"/>
          <w:tab w:val="left" w:pos="4253"/>
        </w:tabs>
        <w:spacing w:line="480" w:lineRule="auto"/>
        <w:ind w:left="928"/>
        <w:rPr>
          <w:rFonts w:asciiTheme="majorBidi" w:hAnsiTheme="majorBidi" w:cstheme="majorBidi"/>
          <w:sz w:val="24"/>
          <w:szCs w:val="24"/>
        </w:rPr>
      </w:pPr>
      <w:r w:rsidRPr="00133E27">
        <w:rPr>
          <w:rFonts w:asciiTheme="majorBidi" w:hAnsiTheme="majorBidi" w:cstheme="majorBidi"/>
          <w:sz w:val="24"/>
          <w:szCs w:val="24"/>
        </w:rPr>
        <w:t xml:space="preserve">Wakil Kepala Urusan Kesiswaan </w:t>
      </w:r>
      <w:r w:rsidRPr="00133E27">
        <w:rPr>
          <w:rFonts w:asciiTheme="majorBidi" w:hAnsiTheme="majorBidi" w:cstheme="majorBidi"/>
          <w:sz w:val="24"/>
          <w:szCs w:val="24"/>
        </w:rPr>
        <w:tab/>
        <w:t>: Mahfud Efendi, M.Pd</w:t>
      </w:r>
    </w:p>
    <w:p w:rsidR="00F25C29" w:rsidRPr="00133E27" w:rsidRDefault="00F25C29" w:rsidP="00F25C29">
      <w:pPr>
        <w:pStyle w:val="NoSpacing"/>
        <w:tabs>
          <w:tab w:val="left" w:pos="4111"/>
          <w:tab w:val="left" w:pos="4253"/>
        </w:tabs>
        <w:spacing w:line="480" w:lineRule="auto"/>
        <w:ind w:left="928"/>
        <w:rPr>
          <w:rFonts w:asciiTheme="majorBidi" w:hAnsiTheme="majorBidi" w:cstheme="majorBidi"/>
          <w:sz w:val="24"/>
          <w:szCs w:val="24"/>
        </w:rPr>
      </w:pPr>
      <w:r w:rsidRPr="00133E27">
        <w:rPr>
          <w:rFonts w:asciiTheme="majorBidi" w:hAnsiTheme="majorBidi" w:cstheme="majorBidi"/>
          <w:sz w:val="24"/>
          <w:szCs w:val="24"/>
        </w:rPr>
        <w:t>Wakil Kepala Urusan Sar-Pras</w:t>
      </w:r>
      <w:r w:rsidRPr="00133E27">
        <w:rPr>
          <w:rFonts w:asciiTheme="majorBidi" w:hAnsiTheme="majorBidi" w:cstheme="majorBidi"/>
          <w:sz w:val="24"/>
          <w:szCs w:val="24"/>
        </w:rPr>
        <w:tab/>
      </w:r>
      <w:r>
        <w:rPr>
          <w:rFonts w:asciiTheme="majorBidi" w:hAnsiTheme="majorBidi" w:cstheme="majorBidi"/>
          <w:sz w:val="24"/>
          <w:szCs w:val="24"/>
          <w:lang w:val="id-ID"/>
        </w:rPr>
        <w:t xml:space="preserve">   </w:t>
      </w:r>
      <w:r w:rsidRPr="00133E27">
        <w:rPr>
          <w:rFonts w:asciiTheme="majorBidi" w:hAnsiTheme="majorBidi" w:cstheme="majorBidi"/>
          <w:sz w:val="24"/>
          <w:szCs w:val="24"/>
        </w:rPr>
        <w:t>: Sukahar, S.Pd, M.M</w:t>
      </w:r>
    </w:p>
    <w:p w:rsidR="00F25C29" w:rsidRPr="00133E27" w:rsidRDefault="00F25C29" w:rsidP="00F25C29">
      <w:pPr>
        <w:pStyle w:val="NoSpacing"/>
        <w:tabs>
          <w:tab w:val="left" w:pos="4111"/>
          <w:tab w:val="left" w:pos="4253"/>
        </w:tabs>
        <w:spacing w:line="480" w:lineRule="auto"/>
        <w:ind w:left="928"/>
        <w:rPr>
          <w:rFonts w:asciiTheme="majorBidi" w:hAnsiTheme="majorBidi" w:cstheme="majorBidi"/>
          <w:sz w:val="24"/>
          <w:szCs w:val="24"/>
        </w:rPr>
      </w:pPr>
      <w:r w:rsidRPr="00133E27">
        <w:rPr>
          <w:rFonts w:asciiTheme="majorBidi" w:hAnsiTheme="majorBidi" w:cstheme="majorBidi"/>
          <w:sz w:val="24"/>
          <w:szCs w:val="24"/>
        </w:rPr>
        <w:t xml:space="preserve">Wakil Kepala Urusan Humas </w:t>
      </w:r>
      <w:r w:rsidRPr="00133E27">
        <w:rPr>
          <w:rFonts w:asciiTheme="majorBidi" w:hAnsiTheme="majorBidi" w:cstheme="majorBidi"/>
          <w:sz w:val="24"/>
          <w:szCs w:val="24"/>
        </w:rPr>
        <w:tab/>
      </w:r>
      <w:r>
        <w:rPr>
          <w:rFonts w:asciiTheme="majorBidi" w:hAnsiTheme="majorBidi" w:cstheme="majorBidi"/>
          <w:sz w:val="24"/>
          <w:szCs w:val="24"/>
          <w:lang w:val="id-ID"/>
        </w:rPr>
        <w:t xml:space="preserve">   </w:t>
      </w:r>
      <w:r w:rsidRPr="00133E27">
        <w:rPr>
          <w:rFonts w:asciiTheme="majorBidi" w:hAnsiTheme="majorBidi" w:cstheme="majorBidi"/>
          <w:sz w:val="24"/>
          <w:szCs w:val="24"/>
        </w:rPr>
        <w:t>: Drs. Abdullah</w:t>
      </w:r>
    </w:p>
    <w:p w:rsidR="00F25C29" w:rsidRDefault="00F25C29" w:rsidP="00F25C29">
      <w:pPr>
        <w:pStyle w:val="ListParagraph"/>
        <w:spacing w:line="480" w:lineRule="auto"/>
        <w:ind w:left="851" w:firstLine="850"/>
        <w:jc w:val="both"/>
        <w:rPr>
          <w:rFonts w:asciiTheme="majorBidi" w:hAnsiTheme="majorBidi" w:cstheme="majorBidi"/>
          <w:sz w:val="24"/>
          <w:szCs w:val="24"/>
        </w:rPr>
      </w:pPr>
      <w:proofErr w:type="gramStart"/>
      <w:r w:rsidRPr="008A056B">
        <w:rPr>
          <w:rFonts w:asciiTheme="majorBidi" w:hAnsiTheme="majorBidi" w:cstheme="majorBidi"/>
          <w:sz w:val="24"/>
          <w:szCs w:val="24"/>
        </w:rPr>
        <w:t>Dengan adanya struktur organisasi yang baik dan teratur, maka aktifitas yang dilaksanakan dapat berjalan lancar menuju suatu harapan yang ingin dicapai.</w:t>
      </w:r>
      <w:proofErr w:type="gramEnd"/>
    </w:p>
    <w:p w:rsidR="00F25C29" w:rsidRPr="00F25C29" w:rsidRDefault="00F25C29" w:rsidP="00F25C29"/>
    <w:p w:rsidR="003F7BFF" w:rsidRPr="00566C57" w:rsidRDefault="00F87430" w:rsidP="00566C57">
      <w:pPr>
        <w:pStyle w:val="Heading2"/>
        <w:numPr>
          <w:ilvl w:val="0"/>
          <w:numId w:val="14"/>
        </w:numPr>
        <w:spacing w:before="120" w:line="480" w:lineRule="auto"/>
        <w:ind w:left="426"/>
        <w:rPr>
          <w:rFonts w:asciiTheme="majorBidi" w:hAnsiTheme="majorBidi"/>
          <w:color w:val="auto"/>
          <w:sz w:val="24"/>
          <w:szCs w:val="24"/>
        </w:rPr>
      </w:pPr>
      <w:r w:rsidRPr="00566C57">
        <w:rPr>
          <w:rFonts w:ascii="Times New Roman" w:hAnsi="Times New Roman" w:cs="Times New Roman"/>
          <w:color w:val="auto"/>
          <w:sz w:val="24"/>
          <w:szCs w:val="24"/>
          <w:lang w:val="sv-SE"/>
        </w:rPr>
        <w:t>PENYAJIAN DATA</w:t>
      </w:r>
      <w:r w:rsidRPr="00566C57">
        <w:rPr>
          <w:rFonts w:ascii="Times New Roman" w:hAnsi="Times New Roman" w:cs="Times New Roman"/>
          <w:color w:val="auto"/>
          <w:sz w:val="24"/>
          <w:szCs w:val="24"/>
        </w:rPr>
        <w:t xml:space="preserve"> HASIL PENELITIAN</w:t>
      </w:r>
    </w:p>
    <w:p w:rsidR="003F7BFF" w:rsidRDefault="003F7BFF" w:rsidP="00A962C9">
      <w:pPr>
        <w:pStyle w:val="ListParagraph"/>
        <w:spacing w:after="0" w:line="480" w:lineRule="auto"/>
        <w:ind w:left="426" w:firstLine="708"/>
        <w:jc w:val="both"/>
        <w:rPr>
          <w:rFonts w:ascii="Times New Roman" w:hAnsi="Times New Roman" w:cs="Times New Roman"/>
          <w:bCs/>
          <w:sz w:val="24"/>
          <w:szCs w:val="24"/>
          <w:lang w:val="id-ID"/>
        </w:rPr>
      </w:pPr>
      <w:r w:rsidRPr="00695650">
        <w:rPr>
          <w:rFonts w:ascii="Times New Roman" w:hAnsi="Times New Roman" w:cs="Times New Roman"/>
          <w:bCs/>
          <w:sz w:val="24"/>
          <w:szCs w:val="24"/>
          <w:lang w:val="sv-SE"/>
        </w:rPr>
        <w:t>Perlu diingat kembali apa saja yang akan peneliti sajikan pada bab ini, penyajian data mengacu pada rumusan masala</w:t>
      </w:r>
      <w:r w:rsidR="00425A72">
        <w:rPr>
          <w:rFonts w:ascii="Times New Roman" w:hAnsi="Times New Roman" w:cs="Times New Roman"/>
          <w:bCs/>
          <w:sz w:val="24"/>
          <w:szCs w:val="24"/>
          <w:lang w:val="sv-SE"/>
        </w:rPr>
        <w:t xml:space="preserve">h yang telah dipaparkan pada </w:t>
      </w:r>
      <w:r w:rsidR="00425A72">
        <w:rPr>
          <w:rFonts w:ascii="Times New Roman" w:hAnsi="Times New Roman" w:cs="Times New Roman"/>
          <w:bCs/>
          <w:sz w:val="24"/>
          <w:szCs w:val="24"/>
          <w:lang w:val="id-ID"/>
        </w:rPr>
        <w:t>BAB</w:t>
      </w:r>
      <w:r w:rsidRPr="00695650">
        <w:rPr>
          <w:rFonts w:ascii="Times New Roman" w:hAnsi="Times New Roman" w:cs="Times New Roman"/>
          <w:bCs/>
          <w:sz w:val="24"/>
          <w:szCs w:val="24"/>
          <w:lang w:val="sv-SE"/>
        </w:rPr>
        <w:t xml:space="preserve"> I, diantaranya sebagai berikut:</w:t>
      </w:r>
    </w:p>
    <w:p w:rsidR="00425A72" w:rsidRDefault="00425A72" w:rsidP="00000EA9">
      <w:pPr>
        <w:pStyle w:val="ListParagraph"/>
        <w:numPr>
          <w:ilvl w:val="0"/>
          <w:numId w:val="4"/>
        </w:numPr>
        <w:spacing w:after="0" w:line="480" w:lineRule="auto"/>
        <w:ind w:left="851"/>
        <w:contextualSpacing/>
        <w:jc w:val="both"/>
        <w:rPr>
          <w:rFonts w:ascii="Times New Roman" w:hAnsi="Times New Roman" w:cs="Times New Roman"/>
          <w:sz w:val="24"/>
          <w:szCs w:val="24"/>
        </w:rPr>
      </w:pPr>
      <w:r w:rsidRPr="00365187">
        <w:rPr>
          <w:rFonts w:ascii="Times New Roman" w:hAnsi="Times New Roman" w:cs="Times New Roman"/>
          <w:sz w:val="24"/>
          <w:szCs w:val="24"/>
        </w:rPr>
        <w:t>Bagaimana proses pembelajaran berbasis masalah</w:t>
      </w:r>
      <w:r w:rsidR="00A962C9">
        <w:rPr>
          <w:rFonts w:ascii="Times New Roman" w:hAnsi="Times New Roman" w:cs="Times New Roman"/>
          <w:sz w:val="24"/>
          <w:szCs w:val="24"/>
        </w:rPr>
        <w:t xml:space="preserve"> siswa kelas VII MTs Negeri </w:t>
      </w:r>
      <w:r w:rsidRPr="00365187">
        <w:rPr>
          <w:rFonts w:ascii="Times New Roman" w:hAnsi="Times New Roman" w:cs="Times New Roman"/>
          <w:sz w:val="24"/>
          <w:szCs w:val="24"/>
        </w:rPr>
        <w:t xml:space="preserve">Tulungagung </w:t>
      </w:r>
      <w:r w:rsidR="00A962C9">
        <w:rPr>
          <w:rFonts w:ascii="Times New Roman" w:hAnsi="Times New Roman" w:cs="Times New Roman"/>
          <w:sz w:val="24"/>
          <w:szCs w:val="24"/>
          <w:lang w:val="id-ID"/>
        </w:rPr>
        <w:t xml:space="preserve">2 </w:t>
      </w:r>
      <w:r w:rsidRPr="00365187">
        <w:rPr>
          <w:rFonts w:ascii="Times New Roman" w:hAnsi="Times New Roman" w:cs="Times New Roman"/>
          <w:sz w:val="24"/>
          <w:szCs w:val="24"/>
        </w:rPr>
        <w:t>tahun ajaran 2011/2012?</w:t>
      </w:r>
    </w:p>
    <w:p w:rsidR="00416FD6" w:rsidRPr="00164172" w:rsidRDefault="00425A72" w:rsidP="00164172">
      <w:pPr>
        <w:pStyle w:val="ListParagraph"/>
        <w:numPr>
          <w:ilvl w:val="0"/>
          <w:numId w:val="4"/>
        </w:numPr>
        <w:spacing w:after="0" w:line="480" w:lineRule="auto"/>
        <w:ind w:left="851"/>
        <w:contextualSpacing/>
        <w:jc w:val="both"/>
        <w:rPr>
          <w:rFonts w:ascii="Times New Roman" w:hAnsi="Times New Roman" w:cs="Times New Roman"/>
          <w:sz w:val="24"/>
          <w:szCs w:val="24"/>
        </w:rPr>
      </w:pPr>
      <w:r w:rsidRPr="005D0494">
        <w:rPr>
          <w:rFonts w:ascii="Times New Roman" w:hAnsi="Times New Roman" w:cs="Times New Roman"/>
          <w:sz w:val="24"/>
          <w:szCs w:val="24"/>
        </w:rPr>
        <w:t>Adakah pengaruh pembelajaran berbasis mas</w:t>
      </w:r>
      <w:r w:rsidR="00A962C9">
        <w:rPr>
          <w:rFonts w:ascii="Times New Roman" w:hAnsi="Times New Roman" w:cs="Times New Roman"/>
          <w:sz w:val="24"/>
          <w:szCs w:val="24"/>
        </w:rPr>
        <w:t xml:space="preserve">alah </w:t>
      </w:r>
      <w:r w:rsidR="00164172">
        <w:rPr>
          <w:rFonts w:ascii="Times New Roman" w:hAnsi="Times New Roman" w:cs="Times New Roman"/>
          <w:sz w:val="24"/>
          <w:szCs w:val="24"/>
          <w:lang w:val="id-ID"/>
        </w:rPr>
        <w:t xml:space="preserve">terhadap kreativitas matematika materi pokok segi empat </w:t>
      </w:r>
      <w:r w:rsidR="00A962C9">
        <w:rPr>
          <w:rFonts w:ascii="Times New Roman" w:hAnsi="Times New Roman" w:cs="Times New Roman"/>
          <w:sz w:val="24"/>
          <w:szCs w:val="24"/>
        </w:rPr>
        <w:t>siswa kelas VII MTs Negeri</w:t>
      </w:r>
      <w:r w:rsidR="00A962C9">
        <w:rPr>
          <w:rFonts w:ascii="Times New Roman" w:hAnsi="Times New Roman" w:cs="Times New Roman"/>
          <w:sz w:val="24"/>
          <w:szCs w:val="24"/>
          <w:lang w:val="id-ID"/>
        </w:rPr>
        <w:t xml:space="preserve"> </w:t>
      </w:r>
      <w:r w:rsidRPr="005D0494">
        <w:rPr>
          <w:rFonts w:ascii="Times New Roman" w:hAnsi="Times New Roman" w:cs="Times New Roman"/>
          <w:sz w:val="24"/>
          <w:szCs w:val="24"/>
        </w:rPr>
        <w:t xml:space="preserve">Tulungagung </w:t>
      </w:r>
      <w:r w:rsidR="00A962C9">
        <w:rPr>
          <w:rFonts w:ascii="Times New Roman" w:hAnsi="Times New Roman" w:cs="Times New Roman"/>
          <w:sz w:val="24"/>
          <w:szCs w:val="24"/>
          <w:lang w:val="id-ID"/>
        </w:rPr>
        <w:t xml:space="preserve">2 </w:t>
      </w:r>
      <w:r w:rsidRPr="005D0494">
        <w:rPr>
          <w:rFonts w:ascii="Times New Roman" w:hAnsi="Times New Roman" w:cs="Times New Roman"/>
          <w:sz w:val="24"/>
          <w:szCs w:val="24"/>
        </w:rPr>
        <w:t xml:space="preserve">tahun ajaran 2011/2012 </w:t>
      </w:r>
      <w:r>
        <w:rPr>
          <w:rFonts w:ascii="Times New Roman" w:hAnsi="Times New Roman" w:cs="Times New Roman"/>
          <w:sz w:val="24"/>
          <w:szCs w:val="24"/>
        </w:rPr>
        <w:t xml:space="preserve">terhadap </w:t>
      </w:r>
      <w:r w:rsidRPr="005D0494">
        <w:rPr>
          <w:rFonts w:ascii="Times New Roman" w:hAnsi="Times New Roman" w:cs="Times New Roman"/>
          <w:sz w:val="24"/>
          <w:szCs w:val="24"/>
        </w:rPr>
        <w:t>kreativitas matematika?</w:t>
      </w:r>
    </w:p>
    <w:p w:rsidR="00416FD6" w:rsidRDefault="00416FD6" w:rsidP="00416FD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Deskripsi tentang proses pembelajaran berbasis masalah terhadap kreativitas matematika siswa. </w:t>
      </w:r>
    </w:p>
    <w:p w:rsidR="00AB2B66" w:rsidRPr="001873EF" w:rsidRDefault="003F7BFF" w:rsidP="00416FD6">
      <w:pPr>
        <w:pStyle w:val="ListParagraph"/>
        <w:spacing w:after="0" w:line="480" w:lineRule="auto"/>
        <w:ind w:left="426" w:firstLine="720"/>
        <w:jc w:val="both"/>
        <w:rPr>
          <w:rFonts w:ascii="Times New Roman" w:hAnsi="Times New Roman" w:cs="Times New Roman"/>
          <w:bCs/>
          <w:sz w:val="24"/>
          <w:szCs w:val="24"/>
          <w:lang w:val="id-ID"/>
        </w:rPr>
      </w:pPr>
      <w:proofErr w:type="gramStart"/>
      <w:r>
        <w:rPr>
          <w:rFonts w:ascii="Times New Roman" w:hAnsi="Times New Roman" w:cs="Times New Roman"/>
          <w:sz w:val="24"/>
          <w:szCs w:val="24"/>
        </w:rPr>
        <w:t>Penelitian ini dilaksanakan dengan tujuan untuk mengetahui “Pengaruh Pembelajar</w:t>
      </w:r>
      <w:r w:rsidR="00C11A0E">
        <w:rPr>
          <w:rFonts w:ascii="Times New Roman" w:hAnsi="Times New Roman" w:cs="Times New Roman"/>
          <w:sz w:val="24"/>
          <w:szCs w:val="24"/>
          <w:lang w:val="id-ID"/>
        </w:rPr>
        <w:t>a</w:t>
      </w:r>
      <w:r>
        <w:rPr>
          <w:rFonts w:ascii="Times New Roman" w:hAnsi="Times New Roman" w:cs="Times New Roman"/>
          <w:sz w:val="24"/>
          <w:szCs w:val="24"/>
        </w:rPr>
        <w:t>n Berbasis Masalah Terhadap Kreati</w:t>
      </w:r>
      <w:r w:rsidR="00940125">
        <w:rPr>
          <w:rFonts w:ascii="Times New Roman" w:hAnsi="Times New Roman" w:cs="Times New Roman"/>
          <w:sz w:val="24"/>
          <w:szCs w:val="24"/>
        </w:rPr>
        <w:t xml:space="preserve">vitas Matematika </w:t>
      </w:r>
      <w:r w:rsidR="002B3FBE">
        <w:rPr>
          <w:rFonts w:ascii="Times New Roman" w:hAnsi="Times New Roman" w:cs="Times New Roman"/>
          <w:sz w:val="24"/>
          <w:szCs w:val="24"/>
          <w:lang w:val="id-ID"/>
        </w:rPr>
        <w:t xml:space="preserve">Materi Pokok Segi Empat </w:t>
      </w:r>
      <w:r w:rsidR="00940125">
        <w:rPr>
          <w:rFonts w:ascii="Times New Roman" w:hAnsi="Times New Roman" w:cs="Times New Roman"/>
          <w:sz w:val="24"/>
          <w:szCs w:val="24"/>
        </w:rPr>
        <w:t>Siswa Kelas V</w:t>
      </w:r>
      <w:r w:rsidR="00940125">
        <w:rPr>
          <w:rFonts w:ascii="Times New Roman" w:hAnsi="Times New Roman" w:cs="Times New Roman"/>
          <w:sz w:val="24"/>
          <w:szCs w:val="24"/>
          <w:lang w:val="id-ID"/>
        </w:rPr>
        <w:t>II</w:t>
      </w:r>
      <w:r>
        <w:rPr>
          <w:rFonts w:ascii="Times New Roman" w:hAnsi="Times New Roman" w:cs="Times New Roman"/>
          <w:sz w:val="24"/>
          <w:szCs w:val="24"/>
        </w:rPr>
        <w:t xml:space="preserve"> MTsN Tulungagung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berlokasi di MTsN Tulungagung 2 dengan mengambil populasi seluru</w:t>
      </w:r>
      <w:r w:rsidR="000B33F0">
        <w:rPr>
          <w:rFonts w:ascii="Times New Roman" w:hAnsi="Times New Roman" w:cs="Times New Roman"/>
          <w:sz w:val="24"/>
          <w:szCs w:val="24"/>
          <w:lang w:val="id-ID"/>
        </w:rPr>
        <w:t>h</w:t>
      </w:r>
      <w:r>
        <w:rPr>
          <w:rFonts w:ascii="Times New Roman" w:hAnsi="Times New Roman" w:cs="Times New Roman"/>
          <w:sz w:val="24"/>
          <w:szCs w:val="24"/>
        </w:rPr>
        <w:t xml:space="preserve"> siswa kelas VII.</w:t>
      </w:r>
      <w:proofErr w:type="gramEnd"/>
      <w:r>
        <w:rPr>
          <w:rFonts w:ascii="Times New Roman" w:hAnsi="Times New Roman" w:cs="Times New Roman"/>
          <w:sz w:val="24"/>
          <w:szCs w:val="24"/>
        </w:rPr>
        <w:t xml:space="preserve"> </w:t>
      </w:r>
      <w:r w:rsidR="00000EA9">
        <w:rPr>
          <w:rFonts w:ascii="Times New Roman" w:hAnsi="Times New Roman" w:cs="Times New Roman"/>
          <w:bCs/>
          <w:sz w:val="24"/>
          <w:szCs w:val="24"/>
          <w:lang w:val="sv-SE"/>
        </w:rPr>
        <w:t xml:space="preserve">Dalam penelitian ini peneliti mengambil sampel 2 kelas yang memiliki tingkat prestasi matematika hampir sama, </w:t>
      </w:r>
      <w:r w:rsidR="00000EA9">
        <w:rPr>
          <w:rFonts w:ascii="Times New Roman" w:hAnsi="Times New Roman" w:cs="Times New Roman"/>
          <w:bCs/>
          <w:sz w:val="24"/>
          <w:szCs w:val="24"/>
          <w:lang w:val="id-ID"/>
        </w:rPr>
        <w:t xml:space="preserve">yang berjumlah 53 siswa </w:t>
      </w:r>
      <w:r w:rsidR="00000EA9">
        <w:rPr>
          <w:rFonts w:ascii="Times New Roman" w:hAnsi="Times New Roman" w:cs="Times New Roman"/>
          <w:bCs/>
          <w:sz w:val="24"/>
          <w:szCs w:val="24"/>
          <w:lang w:val="sv-SE"/>
        </w:rPr>
        <w:t>ya</w:t>
      </w:r>
      <w:r w:rsidR="00000EA9">
        <w:rPr>
          <w:rFonts w:ascii="Times New Roman" w:hAnsi="Times New Roman" w:cs="Times New Roman"/>
          <w:bCs/>
          <w:sz w:val="24"/>
          <w:szCs w:val="24"/>
          <w:lang w:val="id-ID"/>
        </w:rPr>
        <w:t>itu</w:t>
      </w:r>
      <w:r w:rsidR="00000EA9">
        <w:rPr>
          <w:rFonts w:ascii="Times New Roman" w:hAnsi="Times New Roman" w:cs="Times New Roman"/>
          <w:bCs/>
          <w:sz w:val="24"/>
          <w:szCs w:val="24"/>
          <w:lang w:val="sv-SE"/>
        </w:rPr>
        <w:t>: kelas VII-</w:t>
      </w:r>
      <w:r w:rsidR="00000EA9">
        <w:rPr>
          <w:rFonts w:ascii="Times New Roman" w:hAnsi="Times New Roman" w:cs="Times New Roman"/>
          <w:bCs/>
          <w:sz w:val="24"/>
          <w:szCs w:val="24"/>
          <w:lang w:val="id-ID"/>
        </w:rPr>
        <w:t>C</w:t>
      </w:r>
      <w:r w:rsidR="00000EA9">
        <w:rPr>
          <w:rFonts w:ascii="Times New Roman" w:hAnsi="Times New Roman" w:cs="Times New Roman"/>
          <w:bCs/>
          <w:sz w:val="24"/>
          <w:szCs w:val="24"/>
          <w:lang w:val="sv-SE"/>
        </w:rPr>
        <w:t xml:space="preserve"> dan kelas VII-</w:t>
      </w:r>
      <w:r w:rsidR="00000EA9">
        <w:rPr>
          <w:rFonts w:ascii="Times New Roman" w:hAnsi="Times New Roman" w:cs="Times New Roman"/>
          <w:bCs/>
          <w:sz w:val="24"/>
          <w:szCs w:val="24"/>
          <w:lang w:val="id-ID"/>
        </w:rPr>
        <w:t>D.</w:t>
      </w:r>
      <w:r w:rsidR="00000EA9">
        <w:rPr>
          <w:rFonts w:ascii="Times New Roman" w:hAnsi="Times New Roman" w:cs="Times New Roman"/>
          <w:bCs/>
          <w:sz w:val="24"/>
          <w:szCs w:val="24"/>
          <w:lang w:val="sv-SE"/>
        </w:rPr>
        <w:t xml:space="preserve"> </w:t>
      </w:r>
      <w:proofErr w:type="gramStart"/>
      <w:r w:rsidR="00D55BAF">
        <w:rPr>
          <w:rFonts w:ascii="Times New Roman" w:hAnsi="Times New Roman" w:cs="Times New Roman"/>
          <w:sz w:val="24"/>
          <w:szCs w:val="24"/>
        </w:rPr>
        <w:t>Kemudian peneliti</w:t>
      </w:r>
      <w:r w:rsidR="00D55BAF">
        <w:rPr>
          <w:rFonts w:ascii="Times New Roman" w:hAnsi="Times New Roman" w:cs="Times New Roman"/>
          <w:sz w:val="24"/>
          <w:szCs w:val="24"/>
          <w:lang w:val="id-ID"/>
        </w:rPr>
        <w:t xml:space="preserve"> </w:t>
      </w:r>
      <w:r>
        <w:rPr>
          <w:rFonts w:ascii="Times New Roman" w:hAnsi="Times New Roman" w:cs="Times New Roman"/>
          <w:sz w:val="24"/>
          <w:szCs w:val="24"/>
        </w:rPr>
        <w:t>membagi dua kelas tersebut menjadi kelas eksperimen dan kelas kontrol.</w:t>
      </w:r>
      <w:proofErr w:type="gramEnd"/>
      <w:r>
        <w:rPr>
          <w:rFonts w:ascii="Times New Roman" w:hAnsi="Times New Roman" w:cs="Times New Roman"/>
          <w:sz w:val="24"/>
          <w:szCs w:val="24"/>
        </w:rPr>
        <w:t xml:space="preserve"> </w:t>
      </w:r>
    </w:p>
    <w:p w:rsidR="00D6441C" w:rsidRDefault="00D6441C" w:rsidP="00416FD6">
      <w:pPr>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Penelitian ini termasuk penelitian eksperimen karena penelitian ini bertujuan untuk mengetahui sebab akibat serta berapa besar hubungan sebab akibat serta berapa besar hubungan sebab akibat tersebut dengan cara memberikan beberapa perlakuan tertentu pada kelas eksperimen. Prosedur yang peneliti lakukan dalam penelitian ini adalah dengan memberikan pengajaran dengan meggunakan pembelajaran berbasis masalah (pada tanggal 7 Mei dan 9 Mei 2012) kemudian diberi tes akhir (post tes pada tanggal 12 Mei 2012). Sedangkan pada kelas kontrol tidak diberi perlakuan. Prosedur yang peneliti lakukan dalam penelitian ini dengan memberikan pengajaran konvensional (pada tanggal 7 Mei dan 10 Mei 2012), kemudian diberikan tes akhir (post tes pada tanggal 12 Mei 2012). </w:t>
      </w:r>
    </w:p>
    <w:p w:rsidR="00D6441C" w:rsidRPr="00F71481" w:rsidRDefault="00D6441C" w:rsidP="00416FD6">
      <w:pPr>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lastRenderedPageBreak/>
        <w:t xml:space="preserve">Dari hasil post tes inilah peneliti menjadikan dasar untuk mengetahui kemampuan kreativitas siswa setelah adanya treatment pada kelas eksperimen dan tidak adanya treatment pada kelas kontrol. Treatment diberikan pada saat jam pelajaran matematika berlangsung. Variabel yang digunakan dalam penelitian adalah variabel bebas yaitu “pembelajaran berbasis masalah” dan variabel terikatnya “kreativitas matematika siswa”. </w:t>
      </w:r>
    </w:p>
    <w:p w:rsidR="00DE1128" w:rsidRPr="00442B51" w:rsidRDefault="00DE1128" w:rsidP="00416FD6">
      <w:pPr>
        <w:pStyle w:val="ListParagraph"/>
        <w:spacing w:after="0" w:line="480" w:lineRule="auto"/>
        <w:ind w:left="426" w:firstLine="850"/>
        <w:jc w:val="both"/>
        <w:rPr>
          <w:rFonts w:asciiTheme="majorBidi" w:hAnsiTheme="majorBidi" w:cstheme="majorBidi"/>
          <w:sz w:val="24"/>
          <w:szCs w:val="24"/>
        </w:rPr>
      </w:pPr>
      <w:r w:rsidRPr="00442B51">
        <w:rPr>
          <w:rFonts w:asciiTheme="majorBidi" w:hAnsiTheme="majorBidi" w:cstheme="majorBidi"/>
          <w:sz w:val="24"/>
          <w:szCs w:val="24"/>
        </w:rPr>
        <w:t>Berkaitan dengan metode tes, dalam hal ini p</w:t>
      </w:r>
      <w:r w:rsidR="00D6441C">
        <w:rPr>
          <w:rFonts w:asciiTheme="majorBidi" w:hAnsiTheme="majorBidi" w:cstheme="majorBidi"/>
          <w:sz w:val="24"/>
          <w:szCs w:val="24"/>
        </w:rPr>
        <w:t xml:space="preserve">eneliti memberikan tes </w:t>
      </w:r>
      <w:r w:rsidR="00D6441C">
        <w:rPr>
          <w:rFonts w:asciiTheme="majorBidi" w:hAnsiTheme="majorBidi" w:cstheme="majorBidi"/>
          <w:sz w:val="24"/>
          <w:szCs w:val="24"/>
          <w:lang w:val="id-ID"/>
        </w:rPr>
        <w:t>kreativitas</w:t>
      </w:r>
      <w:r w:rsidRPr="00442B51">
        <w:rPr>
          <w:rFonts w:asciiTheme="majorBidi" w:hAnsiTheme="majorBidi" w:cstheme="majorBidi"/>
          <w:sz w:val="24"/>
          <w:szCs w:val="24"/>
        </w:rPr>
        <w:t xml:space="preserve"> berupa </w:t>
      </w:r>
      <w:r w:rsidR="00D6441C">
        <w:rPr>
          <w:rFonts w:asciiTheme="majorBidi" w:hAnsiTheme="majorBidi" w:cstheme="majorBidi"/>
          <w:sz w:val="24"/>
          <w:szCs w:val="24"/>
          <w:lang w:val="id-ID"/>
        </w:rPr>
        <w:t>10</w:t>
      </w:r>
      <w:r w:rsidRPr="00442B51">
        <w:rPr>
          <w:rFonts w:asciiTheme="majorBidi" w:hAnsiTheme="majorBidi" w:cstheme="majorBidi"/>
          <w:sz w:val="24"/>
          <w:szCs w:val="24"/>
        </w:rPr>
        <w:t xml:space="preserve"> soal uraian yang telah diuji tingkat validitas </w:t>
      </w:r>
      <w:r w:rsidR="002543FB">
        <w:rPr>
          <w:rFonts w:asciiTheme="majorBidi" w:hAnsiTheme="majorBidi" w:cstheme="majorBidi"/>
          <w:sz w:val="24"/>
          <w:szCs w:val="24"/>
          <w:lang w:val="id-ID"/>
        </w:rPr>
        <w:t xml:space="preserve">yaitu </w:t>
      </w:r>
      <w:r w:rsidR="00AC7E05">
        <w:rPr>
          <w:rFonts w:asciiTheme="majorBidi" w:hAnsiTheme="majorBidi" w:cstheme="majorBidi"/>
          <w:sz w:val="24"/>
          <w:szCs w:val="24"/>
          <w:lang w:val="id-ID"/>
        </w:rPr>
        <w:t>menggunakan validasi ahli</w:t>
      </w:r>
      <w:r w:rsidRPr="00442B51">
        <w:rPr>
          <w:rFonts w:asciiTheme="majorBidi" w:hAnsiTheme="majorBidi" w:cstheme="majorBidi"/>
          <w:sz w:val="24"/>
          <w:szCs w:val="24"/>
        </w:rPr>
        <w:t xml:space="preserve">, </w:t>
      </w:r>
      <w:r w:rsidR="00AC7E05">
        <w:rPr>
          <w:rFonts w:asciiTheme="majorBidi" w:hAnsiTheme="majorBidi" w:cstheme="majorBidi"/>
          <w:sz w:val="24"/>
          <w:szCs w:val="24"/>
          <w:lang w:val="id-ID"/>
        </w:rPr>
        <w:t xml:space="preserve">dan sampel dari penelitian ini </w:t>
      </w:r>
      <w:r w:rsidRPr="00442B51">
        <w:rPr>
          <w:rFonts w:asciiTheme="majorBidi" w:hAnsiTheme="majorBidi" w:cstheme="majorBidi"/>
          <w:sz w:val="24"/>
          <w:szCs w:val="24"/>
        </w:rPr>
        <w:t xml:space="preserve">yaitu kelas VII </w:t>
      </w:r>
      <w:r>
        <w:rPr>
          <w:rFonts w:asciiTheme="majorBidi" w:hAnsiTheme="majorBidi" w:cstheme="majorBidi"/>
          <w:sz w:val="24"/>
          <w:szCs w:val="24"/>
          <w:lang w:val="id-ID"/>
        </w:rPr>
        <w:t>C</w:t>
      </w:r>
      <w:r w:rsidRPr="00442B51">
        <w:rPr>
          <w:rFonts w:asciiTheme="majorBidi" w:hAnsiTheme="majorBidi" w:cstheme="majorBidi"/>
          <w:sz w:val="24"/>
          <w:szCs w:val="24"/>
        </w:rPr>
        <w:t xml:space="preserve"> </w:t>
      </w:r>
      <w:r w:rsidR="00D6441C">
        <w:rPr>
          <w:rFonts w:asciiTheme="majorBidi" w:hAnsiTheme="majorBidi" w:cstheme="majorBidi"/>
          <w:sz w:val="24"/>
          <w:szCs w:val="24"/>
        </w:rPr>
        <w:t>sebagai kelas</w:t>
      </w:r>
      <w:r w:rsidR="00D6441C">
        <w:rPr>
          <w:rFonts w:asciiTheme="majorBidi" w:hAnsiTheme="majorBidi" w:cstheme="majorBidi"/>
          <w:sz w:val="24"/>
          <w:szCs w:val="24"/>
          <w:lang w:val="id-ID"/>
        </w:rPr>
        <w:t xml:space="preserve"> eksperimen </w:t>
      </w:r>
      <w:r w:rsidRPr="00442B51">
        <w:rPr>
          <w:rFonts w:asciiTheme="majorBidi" w:hAnsiTheme="majorBidi" w:cstheme="majorBidi"/>
          <w:sz w:val="24"/>
          <w:szCs w:val="24"/>
        </w:rPr>
        <w:t xml:space="preserve">dan kelas VII </w:t>
      </w:r>
      <w:r w:rsidR="00D6441C">
        <w:rPr>
          <w:rFonts w:asciiTheme="majorBidi" w:hAnsiTheme="majorBidi" w:cstheme="majorBidi"/>
          <w:sz w:val="24"/>
          <w:szCs w:val="24"/>
          <w:lang w:val="id-ID"/>
        </w:rPr>
        <w:t>D</w:t>
      </w:r>
      <w:r w:rsidR="00D6441C">
        <w:rPr>
          <w:rFonts w:asciiTheme="majorBidi" w:hAnsiTheme="majorBidi" w:cstheme="majorBidi"/>
          <w:sz w:val="24"/>
          <w:szCs w:val="24"/>
        </w:rPr>
        <w:t xml:space="preserve"> sebagai kelas </w:t>
      </w:r>
      <w:r w:rsidR="00D6441C">
        <w:rPr>
          <w:rFonts w:asciiTheme="majorBidi" w:hAnsiTheme="majorBidi" w:cstheme="majorBidi"/>
          <w:sz w:val="24"/>
          <w:szCs w:val="24"/>
          <w:lang w:val="id-ID"/>
        </w:rPr>
        <w:t>kontrol</w:t>
      </w:r>
      <w:r w:rsidRPr="00442B51">
        <w:rPr>
          <w:rFonts w:asciiTheme="majorBidi" w:hAnsiTheme="majorBidi" w:cstheme="majorBidi"/>
          <w:sz w:val="24"/>
          <w:szCs w:val="24"/>
        </w:rPr>
        <w:t xml:space="preserve"> </w:t>
      </w:r>
      <w:r w:rsidR="00D6441C">
        <w:rPr>
          <w:rFonts w:asciiTheme="majorBidi" w:hAnsiTheme="majorBidi" w:cstheme="majorBidi"/>
          <w:sz w:val="24"/>
          <w:szCs w:val="24"/>
        </w:rPr>
        <w:t xml:space="preserve"> untuk mengetahui </w:t>
      </w:r>
      <w:r w:rsidR="00D6441C">
        <w:rPr>
          <w:rFonts w:asciiTheme="majorBidi" w:hAnsiTheme="majorBidi" w:cstheme="majorBidi"/>
          <w:sz w:val="24"/>
          <w:szCs w:val="24"/>
          <w:lang w:val="id-ID"/>
        </w:rPr>
        <w:t xml:space="preserve">kreativitas </w:t>
      </w:r>
      <w:r w:rsidRPr="00442B51">
        <w:rPr>
          <w:rFonts w:asciiTheme="majorBidi" w:hAnsiTheme="majorBidi" w:cstheme="majorBidi"/>
          <w:sz w:val="24"/>
          <w:szCs w:val="24"/>
        </w:rPr>
        <w:t xml:space="preserve">mereka pada pokok bahasan tersebut. </w:t>
      </w:r>
    </w:p>
    <w:p w:rsidR="00484756" w:rsidRDefault="00DE1128" w:rsidP="00416FD6">
      <w:pPr>
        <w:pStyle w:val="ListParagraph"/>
        <w:spacing w:after="0" w:line="480" w:lineRule="auto"/>
        <w:ind w:left="426" w:firstLine="850"/>
        <w:jc w:val="both"/>
        <w:rPr>
          <w:rFonts w:asciiTheme="majorBidi" w:hAnsiTheme="majorBidi" w:cstheme="majorBidi"/>
          <w:sz w:val="24"/>
          <w:szCs w:val="24"/>
          <w:lang w:val="id-ID"/>
        </w:rPr>
      </w:pPr>
      <w:r w:rsidRPr="00442B51">
        <w:rPr>
          <w:rFonts w:asciiTheme="majorBidi" w:hAnsiTheme="majorBidi" w:cstheme="majorBidi"/>
          <w:sz w:val="24"/>
          <w:szCs w:val="24"/>
        </w:rPr>
        <w:t>Adapun hasil tes dari kedua kelas tersebut se</w:t>
      </w:r>
      <w:r w:rsidR="00484756">
        <w:rPr>
          <w:rFonts w:asciiTheme="majorBidi" w:hAnsiTheme="majorBidi" w:cstheme="majorBidi"/>
          <w:sz w:val="24"/>
          <w:szCs w:val="24"/>
        </w:rPr>
        <w:t xml:space="preserve">bagaimana terlihat pada tabel </w:t>
      </w:r>
      <w:r w:rsidRPr="00442B51">
        <w:rPr>
          <w:rFonts w:asciiTheme="majorBidi" w:hAnsiTheme="majorBidi" w:cstheme="majorBidi"/>
          <w:sz w:val="24"/>
          <w:szCs w:val="24"/>
        </w:rPr>
        <w:t>berikut:</w:t>
      </w:r>
    </w:p>
    <w:p w:rsidR="00484756" w:rsidRDefault="00484756" w:rsidP="00DA29F3">
      <w:pPr>
        <w:pStyle w:val="ListParagraph"/>
        <w:spacing w:line="360" w:lineRule="auto"/>
        <w:ind w:left="426"/>
        <w:jc w:val="both"/>
        <w:rPr>
          <w:rFonts w:asciiTheme="majorBidi" w:hAnsiTheme="majorBidi" w:cstheme="majorBidi"/>
          <w:b/>
          <w:sz w:val="24"/>
          <w:szCs w:val="24"/>
          <w:lang w:val="id-ID"/>
        </w:rPr>
      </w:pPr>
      <w:r w:rsidRPr="00E758CE">
        <w:rPr>
          <w:rFonts w:asciiTheme="majorBidi" w:hAnsiTheme="majorBidi" w:cstheme="majorBidi"/>
          <w:b/>
          <w:sz w:val="24"/>
          <w:szCs w:val="24"/>
          <w:lang w:val="id-ID"/>
        </w:rPr>
        <w:t>Tabel 4.</w:t>
      </w:r>
      <w:r w:rsidR="00416FD6">
        <w:rPr>
          <w:rFonts w:asciiTheme="majorBidi" w:hAnsiTheme="majorBidi" w:cstheme="majorBidi"/>
          <w:b/>
          <w:sz w:val="24"/>
          <w:szCs w:val="24"/>
          <w:lang w:val="id-ID"/>
        </w:rPr>
        <w:t>5</w:t>
      </w:r>
      <w:r w:rsidRPr="00E758CE">
        <w:rPr>
          <w:rFonts w:asciiTheme="majorBidi" w:hAnsiTheme="majorBidi" w:cstheme="majorBidi"/>
          <w:sz w:val="24"/>
          <w:szCs w:val="24"/>
          <w:lang w:val="id-ID"/>
        </w:rPr>
        <w:t xml:space="preserve"> </w:t>
      </w:r>
      <w:r w:rsidR="00E758CE" w:rsidRPr="00E758CE">
        <w:rPr>
          <w:rFonts w:asciiTheme="majorBidi" w:hAnsiTheme="majorBidi" w:cstheme="majorBidi"/>
          <w:b/>
          <w:sz w:val="24"/>
          <w:szCs w:val="24"/>
        </w:rPr>
        <w:t>Hasil Tes Kreativitas Matematika Siswa Kelas Eksperimen</w:t>
      </w:r>
    </w:p>
    <w:tbl>
      <w:tblPr>
        <w:tblStyle w:val="TableGrid"/>
        <w:tblW w:w="0" w:type="auto"/>
        <w:tblInd w:w="250" w:type="dxa"/>
        <w:tblLayout w:type="fixed"/>
        <w:tblLook w:val="04A0"/>
      </w:tblPr>
      <w:tblGrid>
        <w:gridCol w:w="567"/>
        <w:gridCol w:w="992"/>
        <w:gridCol w:w="567"/>
        <w:gridCol w:w="567"/>
        <w:gridCol w:w="567"/>
        <w:gridCol w:w="567"/>
        <w:gridCol w:w="567"/>
        <w:gridCol w:w="567"/>
        <w:gridCol w:w="567"/>
        <w:gridCol w:w="567"/>
        <w:gridCol w:w="567"/>
        <w:gridCol w:w="567"/>
        <w:gridCol w:w="709"/>
      </w:tblGrid>
      <w:tr w:rsidR="009E6012" w:rsidTr="00A62BC5">
        <w:trPr>
          <w:trHeight w:val="164"/>
        </w:trPr>
        <w:tc>
          <w:tcPr>
            <w:tcW w:w="567" w:type="dxa"/>
            <w:vMerge w:val="restart"/>
            <w:tcBorders>
              <w:top w:val="single" w:sz="4" w:space="0" w:color="auto"/>
              <w:left w:val="single" w:sz="4" w:space="0" w:color="auto"/>
            </w:tcBorders>
            <w:shd w:val="clear" w:color="auto" w:fill="auto"/>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NO</w:t>
            </w:r>
          </w:p>
        </w:tc>
        <w:tc>
          <w:tcPr>
            <w:tcW w:w="992" w:type="dxa"/>
            <w:vMerge w:val="restart"/>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Inisial</w:t>
            </w:r>
          </w:p>
        </w:tc>
        <w:tc>
          <w:tcPr>
            <w:tcW w:w="5670" w:type="dxa"/>
            <w:gridSpan w:val="10"/>
            <w:vAlign w:val="bottom"/>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Nilai Tes</w:t>
            </w:r>
          </w:p>
        </w:tc>
        <w:tc>
          <w:tcPr>
            <w:tcW w:w="709" w:type="dxa"/>
            <w:vMerge w:val="restart"/>
            <w:tcBorders>
              <w:top w:val="single" w:sz="4" w:space="0" w:color="auto"/>
              <w:right w:val="single" w:sz="4" w:space="0" w:color="auto"/>
            </w:tcBorders>
            <w:shd w:val="clear" w:color="auto" w:fill="auto"/>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Skor</w:t>
            </w:r>
          </w:p>
        </w:tc>
      </w:tr>
      <w:tr w:rsidR="00A62BC5" w:rsidTr="00A62BC5">
        <w:trPr>
          <w:trHeight w:val="91"/>
        </w:trPr>
        <w:tc>
          <w:tcPr>
            <w:tcW w:w="567" w:type="dxa"/>
            <w:vMerge/>
            <w:tcBorders>
              <w:left w:val="single" w:sz="4" w:space="0" w:color="auto"/>
            </w:tcBorders>
            <w:shd w:val="clear" w:color="auto" w:fill="auto"/>
          </w:tcPr>
          <w:p w:rsidR="009E6012" w:rsidRPr="00DA29F3" w:rsidRDefault="009E6012" w:rsidP="00DA29F3">
            <w:pPr>
              <w:jc w:val="center"/>
              <w:rPr>
                <w:rFonts w:asciiTheme="majorBidi" w:hAnsiTheme="majorBidi" w:cstheme="majorBidi"/>
                <w:b/>
              </w:rPr>
            </w:pPr>
          </w:p>
        </w:tc>
        <w:tc>
          <w:tcPr>
            <w:tcW w:w="992" w:type="dxa"/>
            <w:vMerge/>
          </w:tcPr>
          <w:p w:rsidR="009E6012" w:rsidRPr="00DA29F3" w:rsidRDefault="009E6012" w:rsidP="00DA29F3">
            <w:pPr>
              <w:jc w:val="center"/>
              <w:rPr>
                <w:rFonts w:asciiTheme="majorBidi" w:hAnsiTheme="majorBidi" w:cstheme="majorBidi"/>
                <w:b/>
              </w:rPr>
            </w:pP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1</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2</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3</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4</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5</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6</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7</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8</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9</w:t>
            </w:r>
          </w:p>
        </w:tc>
        <w:tc>
          <w:tcPr>
            <w:tcW w:w="567" w:type="dxa"/>
            <w:vAlign w:val="center"/>
          </w:tcPr>
          <w:p w:rsidR="009E6012" w:rsidRPr="00DA29F3" w:rsidRDefault="009E6012" w:rsidP="00DA29F3">
            <w:pPr>
              <w:jc w:val="center"/>
              <w:rPr>
                <w:rFonts w:asciiTheme="majorBidi" w:hAnsiTheme="majorBidi" w:cstheme="majorBidi"/>
                <w:b/>
              </w:rPr>
            </w:pPr>
            <w:r w:rsidRPr="00DA29F3">
              <w:rPr>
                <w:rFonts w:asciiTheme="majorBidi" w:hAnsiTheme="majorBidi" w:cstheme="majorBidi"/>
                <w:b/>
              </w:rPr>
              <w:t>10</w:t>
            </w:r>
          </w:p>
        </w:tc>
        <w:tc>
          <w:tcPr>
            <w:tcW w:w="709" w:type="dxa"/>
            <w:vMerge/>
            <w:tcBorders>
              <w:right w:val="single" w:sz="4" w:space="0" w:color="auto"/>
            </w:tcBorders>
            <w:shd w:val="clear" w:color="auto" w:fill="auto"/>
          </w:tcPr>
          <w:p w:rsidR="009E6012" w:rsidRPr="00DA29F3" w:rsidRDefault="009E6012" w:rsidP="00DA29F3">
            <w:pPr>
              <w:rPr>
                <w:rFonts w:asciiTheme="majorBidi" w:hAnsiTheme="majorBidi" w:cstheme="majorBidi"/>
                <w:b/>
              </w:rPr>
            </w:pP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1</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ANF</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39</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2</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ACA</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37</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3</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AFS</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26</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4</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DEB</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33</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5</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DBS</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center"/>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38</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6</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ETA</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37</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7</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ETI</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30</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8</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HMA</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27</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9</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IHM</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28</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10</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IPO</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29</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11</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KAR</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30</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12</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KSH</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28</w:t>
            </w:r>
          </w:p>
        </w:tc>
      </w:tr>
      <w:tr w:rsidR="00A62BC5" w:rsidTr="00D55BAF">
        <w:trPr>
          <w:trHeight w:val="91"/>
        </w:trPr>
        <w:tc>
          <w:tcPr>
            <w:tcW w:w="567" w:type="dxa"/>
            <w:tcBorders>
              <w:left w:val="single" w:sz="4" w:space="0" w:color="auto"/>
            </w:tcBorders>
            <w:shd w:val="clear" w:color="auto" w:fill="auto"/>
          </w:tcPr>
          <w:p w:rsidR="00A62BC5" w:rsidRPr="00DA29F3" w:rsidRDefault="00A62BC5" w:rsidP="00DA29F3">
            <w:pPr>
              <w:jc w:val="center"/>
              <w:rPr>
                <w:rFonts w:asciiTheme="majorBidi" w:hAnsiTheme="majorBidi" w:cstheme="majorBidi"/>
              </w:rPr>
            </w:pPr>
            <w:r w:rsidRPr="00DA29F3">
              <w:rPr>
                <w:rFonts w:asciiTheme="majorBidi" w:hAnsiTheme="majorBidi" w:cstheme="majorBidi"/>
              </w:rPr>
              <w:t>13</w:t>
            </w:r>
          </w:p>
        </w:tc>
        <w:tc>
          <w:tcPr>
            <w:tcW w:w="992" w:type="dxa"/>
          </w:tcPr>
          <w:p w:rsidR="00A62BC5" w:rsidRPr="00DA29F3" w:rsidRDefault="00A62BC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LCO</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A62BC5" w:rsidRPr="00DA29F3" w:rsidRDefault="00A62BC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36</w:t>
            </w:r>
          </w:p>
        </w:tc>
      </w:tr>
    </w:tbl>
    <w:p w:rsidR="000605EA" w:rsidRDefault="00416FD6" w:rsidP="00416FD6">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lastRenderedPageBreak/>
        <w:t>Lanjutan tabel 4.5</w:t>
      </w:r>
      <w:r w:rsidRPr="00AC7E05">
        <w:rPr>
          <w:rFonts w:ascii="Times New Roman" w:hAnsi="Times New Roman" w:cs="Times New Roman"/>
          <w:bCs/>
          <w:i/>
          <w:sz w:val="24"/>
          <w:szCs w:val="24"/>
        </w:rPr>
        <w:t xml:space="preserve"> ....................................................................................................</w:t>
      </w:r>
    </w:p>
    <w:tbl>
      <w:tblPr>
        <w:tblStyle w:val="TableGrid"/>
        <w:tblW w:w="0" w:type="auto"/>
        <w:tblInd w:w="250" w:type="dxa"/>
        <w:tblLayout w:type="fixed"/>
        <w:tblLook w:val="04A0"/>
      </w:tblPr>
      <w:tblGrid>
        <w:gridCol w:w="567"/>
        <w:gridCol w:w="992"/>
        <w:gridCol w:w="567"/>
        <w:gridCol w:w="567"/>
        <w:gridCol w:w="567"/>
        <w:gridCol w:w="567"/>
        <w:gridCol w:w="567"/>
        <w:gridCol w:w="567"/>
        <w:gridCol w:w="567"/>
        <w:gridCol w:w="567"/>
        <w:gridCol w:w="567"/>
        <w:gridCol w:w="567"/>
        <w:gridCol w:w="709"/>
      </w:tblGrid>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14</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MDZ</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32</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15</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MSA</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36</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16</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MZA</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26</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17</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MAM</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32</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18</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MFH</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30</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19</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MKA</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33</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20</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MMM</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34</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21</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MDM</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34</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22</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RIS</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39</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23</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RFA</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38</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24</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RDA</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37</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25</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RSO</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30</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26</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SWI</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36</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27</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TLA</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35</w:t>
            </w:r>
          </w:p>
        </w:tc>
      </w:tr>
      <w:tr w:rsidR="00416FD6" w:rsidRPr="00DA29F3" w:rsidTr="001D5AD8">
        <w:trPr>
          <w:trHeight w:val="91"/>
        </w:trPr>
        <w:tc>
          <w:tcPr>
            <w:tcW w:w="567" w:type="dxa"/>
            <w:tcBorders>
              <w:left w:val="single" w:sz="4" w:space="0" w:color="auto"/>
            </w:tcBorders>
            <w:shd w:val="clear" w:color="auto" w:fill="auto"/>
          </w:tcPr>
          <w:p w:rsidR="00416FD6" w:rsidRPr="00DA29F3" w:rsidRDefault="00416FD6" w:rsidP="001D5AD8">
            <w:pPr>
              <w:jc w:val="center"/>
              <w:rPr>
                <w:rFonts w:asciiTheme="majorBidi" w:hAnsiTheme="majorBidi" w:cstheme="majorBidi"/>
              </w:rPr>
            </w:pPr>
            <w:r w:rsidRPr="00DA29F3">
              <w:rPr>
                <w:rFonts w:asciiTheme="majorBidi" w:hAnsiTheme="majorBidi" w:cstheme="majorBidi"/>
              </w:rPr>
              <w:t>28</w:t>
            </w:r>
          </w:p>
        </w:tc>
        <w:tc>
          <w:tcPr>
            <w:tcW w:w="992" w:type="dxa"/>
          </w:tcPr>
          <w:p w:rsidR="00416FD6" w:rsidRPr="00DA29F3" w:rsidRDefault="00416FD6"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WHN</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bottom w:val="single" w:sz="4" w:space="0" w:color="auto"/>
              <w:right w:val="single" w:sz="4" w:space="0" w:color="auto"/>
            </w:tcBorders>
            <w:shd w:val="clear" w:color="auto" w:fill="auto"/>
            <w:vAlign w:val="bottom"/>
          </w:tcPr>
          <w:p w:rsidR="00416FD6" w:rsidRPr="00DA29F3" w:rsidRDefault="00416FD6"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27</w:t>
            </w:r>
          </w:p>
        </w:tc>
      </w:tr>
    </w:tbl>
    <w:p w:rsidR="00416FD6" w:rsidRPr="00416FD6" w:rsidRDefault="00416FD6" w:rsidP="00416FD6">
      <w:pPr>
        <w:spacing w:after="0" w:line="360" w:lineRule="auto"/>
        <w:ind w:firstLine="426"/>
        <w:jc w:val="both"/>
        <w:rPr>
          <w:rFonts w:asciiTheme="majorBidi" w:hAnsiTheme="majorBidi" w:cstheme="majorBidi"/>
          <w:sz w:val="24"/>
          <w:szCs w:val="24"/>
        </w:rPr>
      </w:pPr>
    </w:p>
    <w:p w:rsidR="00E758CE" w:rsidRPr="00A62BC5" w:rsidRDefault="00E758CE" w:rsidP="00DA29F3">
      <w:pPr>
        <w:spacing w:line="360" w:lineRule="auto"/>
        <w:ind w:left="426"/>
        <w:jc w:val="both"/>
        <w:rPr>
          <w:rFonts w:asciiTheme="majorBidi" w:hAnsiTheme="majorBidi" w:cstheme="majorBidi"/>
          <w:b/>
          <w:sz w:val="24"/>
          <w:szCs w:val="24"/>
        </w:rPr>
      </w:pPr>
      <w:r w:rsidRPr="00A62BC5">
        <w:rPr>
          <w:rFonts w:asciiTheme="majorBidi" w:hAnsiTheme="majorBidi" w:cstheme="majorBidi"/>
          <w:b/>
          <w:sz w:val="24"/>
          <w:szCs w:val="24"/>
        </w:rPr>
        <w:t>Tabel 4.</w:t>
      </w:r>
      <w:r w:rsidR="00416FD6">
        <w:rPr>
          <w:rFonts w:asciiTheme="majorBidi" w:hAnsiTheme="majorBidi" w:cstheme="majorBidi"/>
          <w:b/>
          <w:sz w:val="24"/>
          <w:szCs w:val="24"/>
        </w:rPr>
        <w:t>6</w:t>
      </w:r>
      <w:r w:rsidRPr="00A62BC5">
        <w:rPr>
          <w:rFonts w:asciiTheme="majorBidi" w:hAnsiTheme="majorBidi" w:cstheme="majorBidi"/>
          <w:sz w:val="24"/>
          <w:szCs w:val="24"/>
        </w:rPr>
        <w:t xml:space="preserve"> </w:t>
      </w:r>
      <w:r w:rsidRPr="00A62BC5">
        <w:rPr>
          <w:rFonts w:asciiTheme="majorBidi" w:hAnsiTheme="majorBidi" w:cstheme="majorBidi"/>
          <w:b/>
          <w:sz w:val="24"/>
          <w:szCs w:val="24"/>
        </w:rPr>
        <w:t>Hasil Tes Kreativitas Matematika Siswa Kelas Kontrol</w:t>
      </w:r>
    </w:p>
    <w:tbl>
      <w:tblPr>
        <w:tblStyle w:val="TableGrid"/>
        <w:tblW w:w="0" w:type="auto"/>
        <w:tblInd w:w="250" w:type="dxa"/>
        <w:tblLayout w:type="fixed"/>
        <w:tblLook w:val="04A0"/>
      </w:tblPr>
      <w:tblGrid>
        <w:gridCol w:w="567"/>
        <w:gridCol w:w="851"/>
        <w:gridCol w:w="567"/>
        <w:gridCol w:w="567"/>
        <w:gridCol w:w="567"/>
        <w:gridCol w:w="567"/>
        <w:gridCol w:w="567"/>
        <w:gridCol w:w="567"/>
        <w:gridCol w:w="567"/>
        <w:gridCol w:w="567"/>
        <w:gridCol w:w="567"/>
        <w:gridCol w:w="708"/>
        <w:gridCol w:w="709"/>
      </w:tblGrid>
      <w:tr w:rsidR="00A62BC5" w:rsidTr="00A62BC5">
        <w:trPr>
          <w:trHeight w:val="164"/>
        </w:trPr>
        <w:tc>
          <w:tcPr>
            <w:tcW w:w="567" w:type="dxa"/>
            <w:vMerge w:val="restart"/>
            <w:tcBorders>
              <w:top w:val="single" w:sz="4" w:space="0" w:color="auto"/>
              <w:left w:val="single" w:sz="4" w:space="0" w:color="auto"/>
            </w:tcBorders>
            <w:shd w:val="clear" w:color="auto" w:fill="auto"/>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NO</w:t>
            </w:r>
          </w:p>
        </w:tc>
        <w:tc>
          <w:tcPr>
            <w:tcW w:w="851" w:type="dxa"/>
            <w:vMerge w:val="restart"/>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Inisial</w:t>
            </w:r>
          </w:p>
        </w:tc>
        <w:tc>
          <w:tcPr>
            <w:tcW w:w="5811" w:type="dxa"/>
            <w:gridSpan w:val="10"/>
            <w:vAlign w:val="bottom"/>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Nilai Tes</w:t>
            </w:r>
          </w:p>
        </w:tc>
        <w:tc>
          <w:tcPr>
            <w:tcW w:w="709" w:type="dxa"/>
            <w:vMerge w:val="restart"/>
            <w:tcBorders>
              <w:top w:val="single" w:sz="4" w:space="0" w:color="auto"/>
              <w:right w:val="single" w:sz="4" w:space="0" w:color="auto"/>
            </w:tcBorders>
            <w:shd w:val="clear" w:color="auto" w:fill="auto"/>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Skor</w:t>
            </w:r>
          </w:p>
        </w:tc>
      </w:tr>
      <w:tr w:rsidR="00A62BC5" w:rsidTr="00A62BC5">
        <w:trPr>
          <w:trHeight w:val="91"/>
        </w:trPr>
        <w:tc>
          <w:tcPr>
            <w:tcW w:w="567" w:type="dxa"/>
            <w:vMerge/>
            <w:tcBorders>
              <w:left w:val="single" w:sz="4" w:space="0" w:color="auto"/>
            </w:tcBorders>
            <w:shd w:val="clear" w:color="auto" w:fill="auto"/>
          </w:tcPr>
          <w:p w:rsidR="00A62BC5" w:rsidRPr="00DA29F3" w:rsidRDefault="00A62BC5" w:rsidP="00DA29F3">
            <w:pPr>
              <w:jc w:val="center"/>
              <w:rPr>
                <w:rFonts w:asciiTheme="majorBidi" w:hAnsiTheme="majorBidi" w:cstheme="majorBidi"/>
                <w:b/>
              </w:rPr>
            </w:pPr>
          </w:p>
        </w:tc>
        <w:tc>
          <w:tcPr>
            <w:tcW w:w="851" w:type="dxa"/>
            <w:vMerge/>
          </w:tcPr>
          <w:p w:rsidR="00A62BC5" w:rsidRPr="00DA29F3" w:rsidRDefault="00A62BC5" w:rsidP="00DA29F3">
            <w:pPr>
              <w:jc w:val="center"/>
              <w:rPr>
                <w:rFonts w:asciiTheme="majorBidi" w:hAnsiTheme="majorBidi" w:cstheme="majorBidi"/>
                <w:b/>
              </w:rPr>
            </w:pP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1</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2</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3</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4</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5</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6</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7</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8</w:t>
            </w:r>
          </w:p>
        </w:tc>
        <w:tc>
          <w:tcPr>
            <w:tcW w:w="567"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9</w:t>
            </w:r>
          </w:p>
        </w:tc>
        <w:tc>
          <w:tcPr>
            <w:tcW w:w="708" w:type="dxa"/>
            <w:vAlign w:val="center"/>
          </w:tcPr>
          <w:p w:rsidR="00A62BC5" w:rsidRPr="00DA29F3" w:rsidRDefault="00A62BC5" w:rsidP="00DA29F3">
            <w:pPr>
              <w:jc w:val="center"/>
              <w:rPr>
                <w:rFonts w:asciiTheme="majorBidi" w:hAnsiTheme="majorBidi" w:cstheme="majorBidi"/>
                <w:b/>
              </w:rPr>
            </w:pPr>
            <w:r w:rsidRPr="00DA29F3">
              <w:rPr>
                <w:rFonts w:asciiTheme="majorBidi" w:hAnsiTheme="majorBidi" w:cstheme="majorBidi"/>
                <w:b/>
              </w:rPr>
              <w:t>10</w:t>
            </w:r>
          </w:p>
        </w:tc>
        <w:tc>
          <w:tcPr>
            <w:tcW w:w="709" w:type="dxa"/>
            <w:vMerge/>
            <w:tcBorders>
              <w:right w:val="single" w:sz="4" w:space="0" w:color="auto"/>
            </w:tcBorders>
            <w:shd w:val="clear" w:color="auto" w:fill="auto"/>
          </w:tcPr>
          <w:p w:rsidR="00A62BC5" w:rsidRPr="00DA29F3" w:rsidRDefault="00A62BC5" w:rsidP="00DA29F3">
            <w:pPr>
              <w:rPr>
                <w:rFonts w:asciiTheme="majorBidi" w:hAnsiTheme="majorBidi" w:cstheme="majorBidi"/>
                <w:b/>
              </w:rPr>
            </w:pPr>
          </w:p>
        </w:tc>
      </w:tr>
      <w:tr w:rsidR="00511005" w:rsidTr="00D55BAF">
        <w:trPr>
          <w:trHeight w:val="91"/>
        </w:trPr>
        <w:tc>
          <w:tcPr>
            <w:tcW w:w="567" w:type="dxa"/>
            <w:tcBorders>
              <w:left w:val="single" w:sz="4" w:space="0" w:color="auto"/>
            </w:tcBorders>
            <w:shd w:val="clear" w:color="auto" w:fill="auto"/>
          </w:tcPr>
          <w:p w:rsidR="00511005" w:rsidRPr="00DA29F3" w:rsidRDefault="00511005" w:rsidP="00DA29F3">
            <w:pPr>
              <w:jc w:val="center"/>
              <w:rPr>
                <w:rFonts w:asciiTheme="majorBidi" w:hAnsiTheme="majorBidi" w:cstheme="majorBidi"/>
              </w:rPr>
            </w:pPr>
            <w:r w:rsidRPr="00DA29F3">
              <w:rPr>
                <w:rFonts w:asciiTheme="majorBidi" w:hAnsiTheme="majorBidi" w:cstheme="majorBidi"/>
              </w:rPr>
              <w:t>1</w:t>
            </w:r>
          </w:p>
        </w:tc>
        <w:tc>
          <w:tcPr>
            <w:tcW w:w="851" w:type="dxa"/>
          </w:tcPr>
          <w:p w:rsidR="00511005" w:rsidRPr="00DA29F3" w:rsidRDefault="0051100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AFH</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8"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23</w:t>
            </w:r>
          </w:p>
        </w:tc>
      </w:tr>
      <w:tr w:rsidR="00511005" w:rsidTr="00D55BAF">
        <w:trPr>
          <w:trHeight w:val="91"/>
        </w:trPr>
        <w:tc>
          <w:tcPr>
            <w:tcW w:w="567" w:type="dxa"/>
            <w:tcBorders>
              <w:left w:val="single" w:sz="4" w:space="0" w:color="auto"/>
            </w:tcBorders>
            <w:shd w:val="clear" w:color="auto" w:fill="auto"/>
          </w:tcPr>
          <w:p w:rsidR="00511005" w:rsidRPr="00DA29F3" w:rsidRDefault="00511005" w:rsidP="00DA29F3">
            <w:pPr>
              <w:jc w:val="center"/>
              <w:rPr>
                <w:rFonts w:asciiTheme="majorBidi" w:hAnsiTheme="majorBidi" w:cstheme="majorBidi"/>
              </w:rPr>
            </w:pPr>
            <w:r w:rsidRPr="00DA29F3">
              <w:rPr>
                <w:rFonts w:asciiTheme="majorBidi" w:hAnsiTheme="majorBidi" w:cstheme="majorBidi"/>
              </w:rPr>
              <w:t>2</w:t>
            </w:r>
          </w:p>
        </w:tc>
        <w:tc>
          <w:tcPr>
            <w:tcW w:w="851" w:type="dxa"/>
          </w:tcPr>
          <w:p w:rsidR="00511005" w:rsidRPr="00DA29F3" w:rsidRDefault="0051100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ASN</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22</w:t>
            </w:r>
          </w:p>
        </w:tc>
      </w:tr>
      <w:tr w:rsidR="00511005" w:rsidTr="00D55BAF">
        <w:trPr>
          <w:trHeight w:val="91"/>
        </w:trPr>
        <w:tc>
          <w:tcPr>
            <w:tcW w:w="567" w:type="dxa"/>
            <w:tcBorders>
              <w:left w:val="single" w:sz="4" w:space="0" w:color="auto"/>
            </w:tcBorders>
            <w:shd w:val="clear" w:color="auto" w:fill="auto"/>
          </w:tcPr>
          <w:p w:rsidR="00511005" w:rsidRPr="00DA29F3" w:rsidRDefault="00511005" w:rsidP="00DA29F3">
            <w:pPr>
              <w:jc w:val="center"/>
              <w:rPr>
                <w:rFonts w:asciiTheme="majorBidi" w:hAnsiTheme="majorBidi" w:cstheme="majorBidi"/>
              </w:rPr>
            </w:pPr>
            <w:r w:rsidRPr="00DA29F3">
              <w:rPr>
                <w:rFonts w:asciiTheme="majorBidi" w:hAnsiTheme="majorBidi" w:cstheme="majorBidi"/>
              </w:rPr>
              <w:t>3</w:t>
            </w:r>
          </w:p>
        </w:tc>
        <w:tc>
          <w:tcPr>
            <w:tcW w:w="851" w:type="dxa"/>
          </w:tcPr>
          <w:p w:rsidR="00511005" w:rsidRPr="00DA29F3" w:rsidRDefault="0051100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AMF</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27</w:t>
            </w:r>
          </w:p>
        </w:tc>
      </w:tr>
      <w:tr w:rsidR="00511005" w:rsidTr="00D55BAF">
        <w:trPr>
          <w:trHeight w:val="91"/>
        </w:trPr>
        <w:tc>
          <w:tcPr>
            <w:tcW w:w="567" w:type="dxa"/>
            <w:tcBorders>
              <w:left w:val="single" w:sz="4" w:space="0" w:color="auto"/>
            </w:tcBorders>
            <w:shd w:val="clear" w:color="auto" w:fill="auto"/>
          </w:tcPr>
          <w:p w:rsidR="00511005" w:rsidRPr="00DA29F3" w:rsidRDefault="00511005" w:rsidP="00DA29F3">
            <w:pPr>
              <w:jc w:val="center"/>
              <w:rPr>
                <w:rFonts w:asciiTheme="majorBidi" w:hAnsiTheme="majorBidi" w:cstheme="majorBidi"/>
              </w:rPr>
            </w:pPr>
            <w:r w:rsidRPr="00DA29F3">
              <w:rPr>
                <w:rFonts w:asciiTheme="majorBidi" w:hAnsiTheme="majorBidi" w:cstheme="majorBidi"/>
              </w:rPr>
              <w:t>4</w:t>
            </w:r>
          </w:p>
        </w:tc>
        <w:tc>
          <w:tcPr>
            <w:tcW w:w="851" w:type="dxa"/>
          </w:tcPr>
          <w:p w:rsidR="00511005" w:rsidRPr="00DA29F3" w:rsidRDefault="0051100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APO</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23</w:t>
            </w:r>
          </w:p>
        </w:tc>
      </w:tr>
      <w:tr w:rsidR="00511005" w:rsidTr="00D55BAF">
        <w:trPr>
          <w:trHeight w:val="91"/>
        </w:trPr>
        <w:tc>
          <w:tcPr>
            <w:tcW w:w="567" w:type="dxa"/>
            <w:tcBorders>
              <w:left w:val="single" w:sz="4" w:space="0" w:color="auto"/>
            </w:tcBorders>
            <w:shd w:val="clear" w:color="auto" w:fill="auto"/>
          </w:tcPr>
          <w:p w:rsidR="00511005" w:rsidRPr="00DA29F3" w:rsidRDefault="00511005" w:rsidP="00DA29F3">
            <w:pPr>
              <w:jc w:val="center"/>
              <w:rPr>
                <w:rFonts w:asciiTheme="majorBidi" w:hAnsiTheme="majorBidi" w:cstheme="majorBidi"/>
              </w:rPr>
            </w:pPr>
            <w:r w:rsidRPr="00DA29F3">
              <w:rPr>
                <w:rFonts w:asciiTheme="majorBidi" w:hAnsiTheme="majorBidi" w:cstheme="majorBidi"/>
              </w:rPr>
              <w:t>5</w:t>
            </w:r>
          </w:p>
        </w:tc>
        <w:tc>
          <w:tcPr>
            <w:tcW w:w="851" w:type="dxa"/>
          </w:tcPr>
          <w:p w:rsidR="00511005" w:rsidRPr="00DA29F3" w:rsidRDefault="0051100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ACH</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29</w:t>
            </w:r>
          </w:p>
        </w:tc>
      </w:tr>
      <w:tr w:rsidR="00511005" w:rsidTr="00D55BAF">
        <w:trPr>
          <w:trHeight w:val="91"/>
        </w:trPr>
        <w:tc>
          <w:tcPr>
            <w:tcW w:w="567" w:type="dxa"/>
            <w:tcBorders>
              <w:left w:val="single" w:sz="4" w:space="0" w:color="auto"/>
            </w:tcBorders>
            <w:shd w:val="clear" w:color="auto" w:fill="auto"/>
          </w:tcPr>
          <w:p w:rsidR="00511005" w:rsidRPr="00DA29F3" w:rsidRDefault="00511005" w:rsidP="00DA29F3">
            <w:pPr>
              <w:jc w:val="center"/>
              <w:rPr>
                <w:rFonts w:asciiTheme="majorBidi" w:hAnsiTheme="majorBidi" w:cstheme="majorBidi"/>
              </w:rPr>
            </w:pPr>
            <w:r w:rsidRPr="00DA29F3">
              <w:rPr>
                <w:rFonts w:asciiTheme="majorBidi" w:hAnsiTheme="majorBidi" w:cstheme="majorBidi"/>
              </w:rPr>
              <w:t>6</w:t>
            </w:r>
          </w:p>
        </w:tc>
        <w:tc>
          <w:tcPr>
            <w:tcW w:w="851" w:type="dxa"/>
          </w:tcPr>
          <w:p w:rsidR="00511005" w:rsidRPr="00DA29F3" w:rsidRDefault="00511005" w:rsidP="00DA29F3">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ANS</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8" w:type="dxa"/>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511005" w:rsidRPr="00DA29F3" w:rsidRDefault="00511005" w:rsidP="00DA29F3">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25</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7</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ATO</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26</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8</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BNW</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27</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9</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CAC</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26</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10</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DCA</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25</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11</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FLQ</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28</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12</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FNN</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28</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13</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ISI</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27</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14</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LAR</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30</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15</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MYA</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25</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16</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MYP</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26</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17</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MTA</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24</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18</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MKA</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25</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19</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NHH</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27</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sidRPr="00DA29F3">
              <w:rPr>
                <w:rFonts w:asciiTheme="majorBidi" w:hAnsiTheme="majorBidi" w:cstheme="majorBidi"/>
              </w:rPr>
              <w:t>20</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NLF</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2</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4</w:t>
            </w:r>
          </w:p>
        </w:tc>
        <w:tc>
          <w:tcPr>
            <w:tcW w:w="567"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5</w:t>
            </w:r>
          </w:p>
        </w:tc>
        <w:tc>
          <w:tcPr>
            <w:tcW w:w="708" w:type="dxa"/>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1</w:t>
            </w:r>
          </w:p>
        </w:tc>
        <w:tc>
          <w:tcPr>
            <w:tcW w:w="709" w:type="dxa"/>
            <w:tcBorders>
              <w:right w:val="single" w:sz="4" w:space="0" w:color="auto"/>
            </w:tcBorders>
            <w:shd w:val="clear" w:color="auto" w:fill="auto"/>
            <w:vAlign w:val="bottom"/>
          </w:tcPr>
          <w:p w:rsidR="001D5AD8" w:rsidRPr="00DA29F3" w:rsidRDefault="001D5AD8" w:rsidP="001D5AD8">
            <w:pPr>
              <w:jc w:val="center"/>
              <w:rPr>
                <w:rFonts w:ascii="Times New Roman" w:eastAsia="Times New Roman" w:hAnsi="Times New Roman" w:cs="Times New Roman"/>
                <w:color w:val="000000"/>
                <w:lang w:eastAsia="id-ID"/>
              </w:rPr>
            </w:pPr>
            <w:r w:rsidRPr="00DA29F3">
              <w:rPr>
                <w:rFonts w:ascii="Times New Roman" w:eastAsia="Times New Roman" w:hAnsi="Times New Roman" w:cs="Times New Roman"/>
                <w:color w:val="000000"/>
                <w:lang w:eastAsia="id-ID"/>
              </w:rPr>
              <w:t>32</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Pr>
                <w:rFonts w:asciiTheme="majorBidi" w:hAnsiTheme="majorBidi" w:cstheme="majorBidi"/>
              </w:rPr>
              <w:t>21</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RNA</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3</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4</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3</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3</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1</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3</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5</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4</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2</w:t>
            </w:r>
          </w:p>
        </w:tc>
        <w:tc>
          <w:tcPr>
            <w:tcW w:w="708"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1</w:t>
            </w:r>
          </w:p>
        </w:tc>
        <w:tc>
          <w:tcPr>
            <w:tcW w:w="709" w:type="dxa"/>
            <w:tcBorders>
              <w:right w:val="single" w:sz="4" w:space="0" w:color="auto"/>
            </w:tcBorders>
            <w:shd w:val="clear" w:color="auto" w:fill="auto"/>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29</w:t>
            </w:r>
          </w:p>
        </w:tc>
      </w:tr>
      <w:tr w:rsidR="001D5AD8" w:rsidTr="00D55BAF">
        <w:trPr>
          <w:trHeight w:val="91"/>
        </w:trPr>
        <w:tc>
          <w:tcPr>
            <w:tcW w:w="567" w:type="dxa"/>
            <w:tcBorders>
              <w:left w:val="single" w:sz="4" w:space="0" w:color="auto"/>
            </w:tcBorders>
            <w:shd w:val="clear" w:color="auto" w:fill="auto"/>
          </w:tcPr>
          <w:p w:rsidR="001D5AD8" w:rsidRPr="00DA29F3" w:rsidRDefault="001D5AD8" w:rsidP="001D5AD8">
            <w:pPr>
              <w:jc w:val="center"/>
              <w:rPr>
                <w:rFonts w:asciiTheme="majorBidi" w:hAnsiTheme="majorBidi" w:cstheme="majorBidi"/>
              </w:rPr>
            </w:pPr>
            <w:r>
              <w:rPr>
                <w:rFonts w:asciiTheme="majorBidi" w:hAnsiTheme="majorBidi" w:cstheme="majorBidi"/>
              </w:rPr>
              <w:t>22</w:t>
            </w:r>
          </w:p>
        </w:tc>
        <w:tc>
          <w:tcPr>
            <w:tcW w:w="851" w:type="dxa"/>
          </w:tcPr>
          <w:p w:rsidR="001D5AD8" w:rsidRPr="00DA29F3" w:rsidRDefault="001D5AD8" w:rsidP="001D5AD8">
            <w:pP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RKW</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2</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4</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3</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2</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3</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2</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4</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3</w:t>
            </w:r>
          </w:p>
        </w:tc>
        <w:tc>
          <w:tcPr>
            <w:tcW w:w="567"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1</w:t>
            </w:r>
          </w:p>
        </w:tc>
        <w:tc>
          <w:tcPr>
            <w:tcW w:w="708" w:type="dxa"/>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1</w:t>
            </w:r>
          </w:p>
        </w:tc>
        <w:tc>
          <w:tcPr>
            <w:tcW w:w="709" w:type="dxa"/>
            <w:tcBorders>
              <w:right w:val="single" w:sz="4" w:space="0" w:color="auto"/>
            </w:tcBorders>
            <w:shd w:val="clear" w:color="auto" w:fill="auto"/>
            <w:vAlign w:val="bottom"/>
          </w:tcPr>
          <w:p w:rsidR="001D5AD8" w:rsidRPr="00D678DB" w:rsidRDefault="001D5AD8" w:rsidP="001D5AD8">
            <w:pPr>
              <w:jc w:val="center"/>
              <w:rPr>
                <w:rFonts w:ascii="Times New Roman" w:eastAsia="Times New Roman" w:hAnsi="Times New Roman" w:cs="Times New Roman"/>
                <w:color w:val="000000"/>
                <w:sz w:val="24"/>
                <w:szCs w:val="24"/>
                <w:lang w:eastAsia="id-ID"/>
              </w:rPr>
            </w:pPr>
            <w:r w:rsidRPr="00D678DB">
              <w:rPr>
                <w:rFonts w:ascii="Times New Roman" w:eastAsia="Times New Roman" w:hAnsi="Times New Roman" w:cs="Times New Roman"/>
                <w:color w:val="000000"/>
                <w:sz w:val="24"/>
                <w:szCs w:val="24"/>
                <w:lang w:eastAsia="id-ID"/>
              </w:rPr>
              <w:t>25</w:t>
            </w:r>
          </w:p>
        </w:tc>
      </w:tr>
    </w:tbl>
    <w:p w:rsidR="00331D34" w:rsidRDefault="001D5AD8" w:rsidP="001B2395">
      <w:pPr>
        <w:spacing w:after="0" w:line="48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lastRenderedPageBreak/>
        <w:t>Lanjutan tabel 4.6</w:t>
      </w:r>
      <w:r w:rsidRPr="00AC7E05">
        <w:rPr>
          <w:rFonts w:ascii="Times New Roman" w:hAnsi="Times New Roman" w:cs="Times New Roman"/>
          <w:bCs/>
          <w:i/>
          <w:sz w:val="24"/>
          <w:szCs w:val="24"/>
        </w:rPr>
        <w:t>....................................................................................................</w:t>
      </w:r>
    </w:p>
    <w:tbl>
      <w:tblPr>
        <w:tblStyle w:val="TableGrid"/>
        <w:tblW w:w="0" w:type="auto"/>
        <w:tblInd w:w="250" w:type="dxa"/>
        <w:tblLayout w:type="fixed"/>
        <w:tblLook w:val="04A0"/>
      </w:tblPr>
      <w:tblGrid>
        <w:gridCol w:w="567"/>
        <w:gridCol w:w="851"/>
        <w:gridCol w:w="567"/>
        <w:gridCol w:w="567"/>
        <w:gridCol w:w="567"/>
        <w:gridCol w:w="567"/>
        <w:gridCol w:w="567"/>
        <w:gridCol w:w="567"/>
        <w:gridCol w:w="567"/>
        <w:gridCol w:w="567"/>
        <w:gridCol w:w="567"/>
        <w:gridCol w:w="708"/>
        <w:gridCol w:w="709"/>
      </w:tblGrid>
      <w:tr w:rsidR="001B2395" w:rsidRPr="001B2395" w:rsidTr="00114455">
        <w:trPr>
          <w:trHeight w:val="91"/>
        </w:trPr>
        <w:tc>
          <w:tcPr>
            <w:tcW w:w="567" w:type="dxa"/>
            <w:tcBorders>
              <w:left w:val="single" w:sz="4" w:space="0" w:color="auto"/>
            </w:tcBorders>
            <w:shd w:val="clear" w:color="auto" w:fill="auto"/>
          </w:tcPr>
          <w:p w:rsidR="001B2395" w:rsidRDefault="001B2395" w:rsidP="00114455">
            <w:pPr>
              <w:jc w:val="center"/>
              <w:rPr>
                <w:rFonts w:asciiTheme="majorBidi" w:hAnsiTheme="majorBidi" w:cstheme="majorBidi"/>
              </w:rPr>
            </w:pPr>
            <w:r>
              <w:rPr>
                <w:rFonts w:asciiTheme="majorBidi" w:hAnsiTheme="majorBidi" w:cstheme="majorBidi"/>
              </w:rPr>
              <w:t>23</w:t>
            </w:r>
          </w:p>
        </w:tc>
        <w:tc>
          <w:tcPr>
            <w:tcW w:w="851" w:type="dxa"/>
          </w:tcPr>
          <w:p w:rsidR="001B2395" w:rsidRDefault="001B2395" w:rsidP="00114455">
            <w:pP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RAS</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4</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4</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1</w:t>
            </w:r>
          </w:p>
        </w:tc>
        <w:tc>
          <w:tcPr>
            <w:tcW w:w="708"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1</w:t>
            </w:r>
          </w:p>
        </w:tc>
        <w:tc>
          <w:tcPr>
            <w:tcW w:w="709" w:type="dxa"/>
            <w:tcBorders>
              <w:right w:val="single" w:sz="4" w:space="0" w:color="auto"/>
            </w:tcBorders>
            <w:shd w:val="clear" w:color="auto" w:fill="auto"/>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26</w:t>
            </w:r>
          </w:p>
        </w:tc>
      </w:tr>
      <w:tr w:rsidR="001B2395" w:rsidRPr="001B2395" w:rsidTr="00114455">
        <w:trPr>
          <w:trHeight w:val="91"/>
        </w:trPr>
        <w:tc>
          <w:tcPr>
            <w:tcW w:w="567" w:type="dxa"/>
            <w:tcBorders>
              <w:left w:val="single" w:sz="4" w:space="0" w:color="auto"/>
            </w:tcBorders>
            <w:shd w:val="clear" w:color="auto" w:fill="auto"/>
          </w:tcPr>
          <w:p w:rsidR="001B2395" w:rsidRDefault="001B2395" w:rsidP="00114455">
            <w:pPr>
              <w:jc w:val="center"/>
              <w:rPr>
                <w:rFonts w:asciiTheme="majorBidi" w:hAnsiTheme="majorBidi" w:cstheme="majorBidi"/>
              </w:rPr>
            </w:pPr>
            <w:r>
              <w:rPr>
                <w:rFonts w:asciiTheme="majorBidi" w:hAnsiTheme="majorBidi" w:cstheme="majorBidi"/>
              </w:rPr>
              <w:t>24</w:t>
            </w:r>
          </w:p>
        </w:tc>
        <w:tc>
          <w:tcPr>
            <w:tcW w:w="851" w:type="dxa"/>
          </w:tcPr>
          <w:p w:rsidR="001B2395" w:rsidRDefault="001B2395" w:rsidP="00114455">
            <w:pP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SSI</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4</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1</w:t>
            </w:r>
          </w:p>
        </w:tc>
        <w:tc>
          <w:tcPr>
            <w:tcW w:w="708"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1</w:t>
            </w:r>
          </w:p>
        </w:tc>
        <w:tc>
          <w:tcPr>
            <w:tcW w:w="709" w:type="dxa"/>
            <w:tcBorders>
              <w:right w:val="single" w:sz="4" w:space="0" w:color="auto"/>
            </w:tcBorders>
            <w:shd w:val="clear" w:color="auto" w:fill="auto"/>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24</w:t>
            </w:r>
          </w:p>
        </w:tc>
      </w:tr>
      <w:tr w:rsidR="001B2395" w:rsidRPr="001B2395" w:rsidTr="00114455">
        <w:trPr>
          <w:trHeight w:val="91"/>
        </w:trPr>
        <w:tc>
          <w:tcPr>
            <w:tcW w:w="567" w:type="dxa"/>
            <w:tcBorders>
              <w:left w:val="single" w:sz="4" w:space="0" w:color="auto"/>
            </w:tcBorders>
            <w:shd w:val="clear" w:color="auto" w:fill="auto"/>
          </w:tcPr>
          <w:p w:rsidR="001B2395" w:rsidRDefault="001B2395" w:rsidP="00114455">
            <w:pPr>
              <w:jc w:val="center"/>
              <w:rPr>
                <w:rFonts w:asciiTheme="majorBidi" w:hAnsiTheme="majorBidi" w:cstheme="majorBidi"/>
              </w:rPr>
            </w:pPr>
            <w:r>
              <w:rPr>
                <w:rFonts w:asciiTheme="majorBidi" w:hAnsiTheme="majorBidi" w:cstheme="majorBidi"/>
              </w:rPr>
              <w:t>25</w:t>
            </w:r>
          </w:p>
        </w:tc>
        <w:tc>
          <w:tcPr>
            <w:tcW w:w="851" w:type="dxa"/>
          </w:tcPr>
          <w:p w:rsidR="001B2395" w:rsidRDefault="001B2395" w:rsidP="00114455">
            <w:pP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SNI</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4</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1</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3</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5</w:t>
            </w:r>
          </w:p>
        </w:tc>
        <w:tc>
          <w:tcPr>
            <w:tcW w:w="567"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w:t>
            </w:r>
          </w:p>
        </w:tc>
        <w:tc>
          <w:tcPr>
            <w:tcW w:w="708" w:type="dxa"/>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1</w:t>
            </w:r>
          </w:p>
        </w:tc>
        <w:tc>
          <w:tcPr>
            <w:tcW w:w="709" w:type="dxa"/>
            <w:tcBorders>
              <w:right w:val="single" w:sz="4" w:space="0" w:color="auto"/>
            </w:tcBorders>
            <w:shd w:val="clear" w:color="auto" w:fill="auto"/>
            <w:vAlign w:val="bottom"/>
          </w:tcPr>
          <w:p w:rsidR="001B2395" w:rsidRPr="001B2395" w:rsidRDefault="001B2395" w:rsidP="00114455">
            <w:pPr>
              <w:jc w:val="center"/>
              <w:rPr>
                <w:rFonts w:ascii="Times New Roman" w:hAnsi="Times New Roman" w:cs="Times New Roman"/>
                <w:color w:val="000000"/>
                <w:sz w:val="24"/>
                <w:szCs w:val="24"/>
              </w:rPr>
            </w:pPr>
            <w:r w:rsidRPr="001B2395">
              <w:rPr>
                <w:rFonts w:ascii="Times New Roman" w:hAnsi="Times New Roman" w:cs="Times New Roman"/>
                <w:color w:val="000000"/>
              </w:rPr>
              <w:t>27</w:t>
            </w:r>
          </w:p>
        </w:tc>
      </w:tr>
    </w:tbl>
    <w:p w:rsidR="001B2395" w:rsidRPr="001B2395" w:rsidRDefault="001B2395" w:rsidP="001B2395">
      <w:pPr>
        <w:spacing w:after="0" w:line="480" w:lineRule="auto"/>
        <w:jc w:val="both"/>
        <w:rPr>
          <w:rFonts w:ascii="Times New Roman" w:hAnsi="Times New Roman" w:cs="Times New Roman"/>
          <w:bCs/>
          <w:sz w:val="24"/>
          <w:szCs w:val="24"/>
        </w:rPr>
      </w:pPr>
    </w:p>
    <w:p w:rsidR="00D55BAF" w:rsidRPr="00416FD6" w:rsidRDefault="00F87430" w:rsidP="00416FD6">
      <w:pPr>
        <w:pStyle w:val="ListParagraph"/>
        <w:numPr>
          <w:ilvl w:val="0"/>
          <w:numId w:val="14"/>
        </w:numPr>
        <w:spacing w:after="0" w:line="480" w:lineRule="auto"/>
        <w:ind w:left="426"/>
        <w:jc w:val="both"/>
        <w:rPr>
          <w:rFonts w:ascii="Times New Roman" w:hAnsi="Times New Roman" w:cs="Times New Roman"/>
          <w:b/>
          <w:bCs/>
          <w:sz w:val="24"/>
          <w:szCs w:val="24"/>
        </w:rPr>
      </w:pPr>
      <w:r w:rsidRPr="00416FD6">
        <w:rPr>
          <w:rFonts w:ascii="Times New Roman" w:hAnsi="Times New Roman" w:cs="Times New Roman"/>
          <w:b/>
          <w:bCs/>
          <w:sz w:val="24"/>
          <w:szCs w:val="24"/>
        </w:rPr>
        <w:t>ANALISIS DATA</w:t>
      </w:r>
    </w:p>
    <w:p w:rsidR="00D55BAF" w:rsidRPr="00D55BAF" w:rsidRDefault="00D55BAF" w:rsidP="00D55BAF">
      <w:pPr>
        <w:pStyle w:val="ListParagraph"/>
        <w:numPr>
          <w:ilvl w:val="0"/>
          <w:numId w:val="6"/>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lang w:val="id-ID"/>
        </w:rPr>
        <w:t>Analisis Data</w:t>
      </w:r>
    </w:p>
    <w:p w:rsidR="00D55BAF" w:rsidRPr="00D55BAF" w:rsidRDefault="00D55BAF" w:rsidP="00B805BC">
      <w:pPr>
        <w:pStyle w:val="ListParagraph"/>
        <w:spacing w:after="0" w:line="480" w:lineRule="auto"/>
        <w:ind w:left="748" w:firstLine="81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Setelah data</w:t>
      </w:r>
      <w:r>
        <w:rPr>
          <w:rFonts w:asciiTheme="majorBidi" w:hAnsiTheme="majorBidi" w:cstheme="majorBidi"/>
          <w:color w:val="000000" w:themeColor="text1"/>
          <w:sz w:val="24"/>
          <w:szCs w:val="24"/>
          <w:lang w:val="id-ID"/>
        </w:rPr>
        <w:t xml:space="preserve"> </w:t>
      </w:r>
      <w:r w:rsidRPr="00D55BAF">
        <w:rPr>
          <w:rFonts w:asciiTheme="majorBidi" w:hAnsiTheme="majorBidi" w:cstheme="majorBidi"/>
          <w:color w:val="000000" w:themeColor="text1"/>
          <w:sz w:val="24"/>
          <w:szCs w:val="24"/>
        </w:rPr>
        <w:t>terkumpul diperlukan adanya analis</w:t>
      </w:r>
      <w:r>
        <w:rPr>
          <w:rFonts w:asciiTheme="majorBidi" w:hAnsiTheme="majorBidi" w:cstheme="majorBidi"/>
          <w:color w:val="000000" w:themeColor="text1"/>
          <w:sz w:val="24"/>
          <w:szCs w:val="24"/>
        </w:rPr>
        <w:t>a data.</w:t>
      </w:r>
      <w:proofErr w:type="gramEnd"/>
      <w:r>
        <w:rPr>
          <w:rFonts w:asciiTheme="majorBidi" w:hAnsiTheme="majorBidi" w:cstheme="majorBidi"/>
          <w:color w:val="000000" w:themeColor="text1"/>
          <w:sz w:val="24"/>
          <w:szCs w:val="24"/>
        </w:rPr>
        <w:t xml:space="preserve"> Sebelum dianalisis d</w:t>
      </w:r>
      <w:r>
        <w:rPr>
          <w:rFonts w:asciiTheme="majorBidi" w:hAnsiTheme="majorBidi" w:cstheme="majorBidi"/>
          <w:color w:val="000000" w:themeColor="text1"/>
          <w:sz w:val="24"/>
          <w:szCs w:val="24"/>
          <w:lang w:val="id-ID"/>
        </w:rPr>
        <w:t>ilakukan</w:t>
      </w:r>
      <w:r w:rsidRPr="00D55BAF">
        <w:rPr>
          <w:rFonts w:asciiTheme="majorBidi" w:hAnsiTheme="majorBidi" w:cstheme="majorBidi"/>
          <w:color w:val="000000" w:themeColor="text1"/>
          <w:sz w:val="24"/>
          <w:szCs w:val="24"/>
        </w:rPr>
        <w:t xml:space="preserve"> uji persyarat</w:t>
      </w:r>
      <w:r>
        <w:rPr>
          <w:rFonts w:asciiTheme="majorBidi" w:hAnsiTheme="majorBidi" w:cstheme="majorBidi"/>
          <w:color w:val="000000" w:themeColor="text1"/>
          <w:sz w:val="24"/>
          <w:szCs w:val="24"/>
        </w:rPr>
        <w:t>an untuk mengetahui apakah mode</w:t>
      </w:r>
      <w:r>
        <w:rPr>
          <w:rFonts w:asciiTheme="majorBidi" w:hAnsiTheme="majorBidi" w:cstheme="majorBidi"/>
          <w:color w:val="000000" w:themeColor="text1"/>
          <w:sz w:val="24"/>
          <w:szCs w:val="24"/>
          <w:lang w:val="id-ID"/>
        </w:rPr>
        <w:t>l pembelajaran</w:t>
      </w:r>
      <w:r w:rsidRPr="00D55BAF">
        <w:rPr>
          <w:rFonts w:asciiTheme="majorBidi" w:hAnsiTheme="majorBidi" w:cstheme="majorBidi"/>
          <w:color w:val="000000" w:themeColor="text1"/>
          <w:sz w:val="24"/>
          <w:szCs w:val="24"/>
        </w:rPr>
        <w:t xml:space="preserve"> tersebut dapat digunakan sebagai dasar estimasi yang tidak bias dengan model </w:t>
      </w:r>
      <w:r w:rsidRPr="00D55BAF">
        <w:rPr>
          <w:rFonts w:asciiTheme="majorBidi" w:hAnsiTheme="majorBidi" w:cstheme="majorBidi"/>
          <w:i/>
          <w:color w:val="000000" w:themeColor="text1"/>
          <w:sz w:val="24"/>
          <w:szCs w:val="24"/>
        </w:rPr>
        <w:t>t-</w:t>
      </w:r>
      <w:proofErr w:type="gramStart"/>
      <w:r w:rsidRPr="00D55BAF">
        <w:rPr>
          <w:rFonts w:asciiTheme="majorBidi" w:hAnsiTheme="majorBidi" w:cstheme="majorBidi"/>
          <w:i/>
          <w:color w:val="000000" w:themeColor="text1"/>
          <w:sz w:val="24"/>
          <w:szCs w:val="24"/>
        </w:rPr>
        <w:t xml:space="preserve">test </w:t>
      </w:r>
      <w:r w:rsidRPr="00D55BAF">
        <w:rPr>
          <w:rFonts w:asciiTheme="majorBidi" w:hAnsiTheme="majorBidi" w:cstheme="majorBidi"/>
          <w:color w:val="000000" w:themeColor="text1"/>
          <w:sz w:val="24"/>
          <w:szCs w:val="24"/>
        </w:rPr>
        <w:t>.</w:t>
      </w:r>
      <w:proofErr w:type="gramEnd"/>
      <w:r w:rsidRPr="00D55BAF">
        <w:rPr>
          <w:rFonts w:asciiTheme="majorBidi" w:hAnsiTheme="majorBidi" w:cstheme="majorBidi"/>
          <w:color w:val="000000" w:themeColor="text1"/>
          <w:sz w:val="24"/>
          <w:szCs w:val="24"/>
        </w:rPr>
        <w:t xml:space="preserve"> Adapun persyaratan tersebut adalah:</w:t>
      </w:r>
    </w:p>
    <w:p w:rsidR="00D55BAF" w:rsidRPr="00F03118" w:rsidRDefault="00D55BAF" w:rsidP="00F03118">
      <w:pPr>
        <w:pStyle w:val="ListParagraph"/>
        <w:numPr>
          <w:ilvl w:val="0"/>
          <w:numId w:val="8"/>
        </w:numPr>
        <w:spacing w:after="0" w:line="480" w:lineRule="auto"/>
        <w:jc w:val="both"/>
        <w:rPr>
          <w:rFonts w:asciiTheme="majorBidi" w:hAnsiTheme="majorBidi" w:cstheme="majorBidi"/>
          <w:b/>
          <w:color w:val="000000" w:themeColor="text1"/>
          <w:sz w:val="24"/>
          <w:szCs w:val="24"/>
        </w:rPr>
      </w:pPr>
      <w:r w:rsidRPr="00F03118">
        <w:rPr>
          <w:rFonts w:asciiTheme="majorBidi" w:hAnsiTheme="majorBidi" w:cstheme="majorBidi"/>
          <w:b/>
          <w:color w:val="000000" w:themeColor="text1"/>
          <w:sz w:val="24"/>
          <w:szCs w:val="24"/>
        </w:rPr>
        <w:t>Uji Homogenitas</w:t>
      </w:r>
    </w:p>
    <w:p w:rsidR="00BA409C" w:rsidRDefault="00BA409C" w:rsidP="00F03118">
      <w:pPr>
        <w:pStyle w:val="ListParagraph"/>
        <w:autoSpaceDE w:val="0"/>
        <w:autoSpaceDN w:val="0"/>
        <w:adjustRightInd w:val="0"/>
        <w:spacing w:after="0" w:line="480" w:lineRule="auto"/>
        <w:ind w:left="1134" w:firstLine="851"/>
        <w:contextualSpacing/>
        <w:jc w:val="both"/>
        <w:rPr>
          <w:rFonts w:asciiTheme="majorBidi" w:hAnsiTheme="majorBidi" w:cstheme="majorBidi"/>
          <w:sz w:val="24"/>
          <w:szCs w:val="24"/>
          <w:lang w:val="id-ID"/>
        </w:rPr>
      </w:pPr>
      <w:r>
        <w:rPr>
          <w:rFonts w:asciiTheme="majorBidi" w:hAnsiTheme="majorBidi" w:cstheme="majorBidi"/>
          <w:sz w:val="24"/>
          <w:szCs w:val="24"/>
          <w:lang w:val="id-ID"/>
        </w:rPr>
        <w:t>Uji</w:t>
      </w:r>
      <w:r>
        <w:rPr>
          <w:rFonts w:asciiTheme="majorBidi" w:hAnsiTheme="majorBidi" w:cstheme="majorBidi"/>
          <w:sz w:val="24"/>
          <w:szCs w:val="24"/>
        </w:rPr>
        <w:t xml:space="preserve"> homogenitas harga varian harus dilakukan pada awal-awal kegiatan analisis data. </w:t>
      </w:r>
      <w:proofErr w:type="gramStart"/>
      <w:r>
        <w:rPr>
          <w:rFonts w:asciiTheme="majorBidi" w:hAnsiTheme="majorBidi" w:cstheme="majorBidi"/>
          <w:sz w:val="24"/>
          <w:szCs w:val="24"/>
        </w:rPr>
        <w:t>Hal ini dilakukan untuk memastikan apakah asumsi homogenitas pada masing-masing kategori data sudah terpenuhi atau</w:t>
      </w:r>
      <w:r>
        <w:rPr>
          <w:rFonts w:asciiTheme="majorBidi" w:hAnsiTheme="majorBidi" w:cstheme="majorBidi"/>
          <w:sz w:val="24"/>
          <w:szCs w:val="24"/>
          <w:lang w:val="id-ID"/>
        </w:rPr>
        <w:t xml:space="preserve"> </w:t>
      </w:r>
      <w:r>
        <w:rPr>
          <w:rFonts w:asciiTheme="majorBidi" w:hAnsiTheme="majorBidi" w:cstheme="majorBidi"/>
          <w:sz w:val="24"/>
          <w:szCs w:val="24"/>
        </w:rPr>
        <w:t>kah belum.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Apabila asumsi homogenitasnya sudah terbukti, maka peneliti dapat melakukan tahap analisis data lanjutan.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Akan tetapi apabila tidak terbukti maka peneliti harus melakukan pembetulan-pembetulan metodologis, misalnya dengan menambah jumlah sampel, memperkecil harga variabilitas, dan kalau perlu mengubah desain penelitian.</w:t>
      </w:r>
      <w:proofErr w:type="gramEnd"/>
      <w:r>
        <w:rPr>
          <w:rFonts w:asciiTheme="majorBidi" w:hAnsiTheme="majorBidi" w:cstheme="majorBidi"/>
          <w:sz w:val="24"/>
          <w:szCs w:val="24"/>
        </w:rPr>
        <w:t xml:space="preserve"> Adapun hasil uji homogenitas adalah sebagai berikut:</w:t>
      </w:r>
    </w:p>
    <w:p w:rsidR="001B2395" w:rsidRDefault="001B2395" w:rsidP="00F03118">
      <w:pPr>
        <w:pStyle w:val="ListParagraph"/>
        <w:autoSpaceDE w:val="0"/>
        <w:autoSpaceDN w:val="0"/>
        <w:adjustRightInd w:val="0"/>
        <w:spacing w:after="0" w:line="480" w:lineRule="auto"/>
        <w:ind w:left="1134" w:firstLine="851"/>
        <w:contextualSpacing/>
        <w:jc w:val="both"/>
        <w:rPr>
          <w:rFonts w:asciiTheme="majorBidi" w:hAnsiTheme="majorBidi" w:cstheme="majorBidi"/>
          <w:sz w:val="24"/>
          <w:szCs w:val="24"/>
          <w:lang w:val="id-ID"/>
        </w:rPr>
      </w:pPr>
    </w:p>
    <w:p w:rsidR="001B2395" w:rsidRPr="001B2395" w:rsidRDefault="001B2395" w:rsidP="00F03118">
      <w:pPr>
        <w:pStyle w:val="ListParagraph"/>
        <w:autoSpaceDE w:val="0"/>
        <w:autoSpaceDN w:val="0"/>
        <w:adjustRightInd w:val="0"/>
        <w:spacing w:after="0" w:line="480" w:lineRule="auto"/>
        <w:ind w:left="1134" w:firstLine="851"/>
        <w:contextualSpacing/>
        <w:jc w:val="both"/>
        <w:rPr>
          <w:rFonts w:asciiTheme="majorBidi" w:hAnsiTheme="majorBidi" w:cstheme="majorBidi"/>
          <w:sz w:val="24"/>
          <w:szCs w:val="24"/>
          <w:lang w:val="id-ID"/>
        </w:rPr>
      </w:pPr>
    </w:p>
    <w:p w:rsidR="00873425" w:rsidRDefault="00873425" w:rsidP="00F03118">
      <w:pPr>
        <w:spacing w:line="360" w:lineRule="auto"/>
        <w:ind w:left="709"/>
        <w:jc w:val="both"/>
        <w:rPr>
          <w:rFonts w:asciiTheme="majorBidi" w:hAnsiTheme="majorBidi" w:cstheme="majorBidi"/>
          <w:b/>
          <w:sz w:val="24"/>
          <w:szCs w:val="24"/>
        </w:rPr>
      </w:pPr>
      <w:r w:rsidRPr="00A62BC5">
        <w:rPr>
          <w:rFonts w:asciiTheme="majorBidi" w:hAnsiTheme="majorBidi" w:cstheme="majorBidi"/>
          <w:b/>
          <w:sz w:val="24"/>
          <w:szCs w:val="24"/>
        </w:rPr>
        <w:lastRenderedPageBreak/>
        <w:t>Tabel 4.</w:t>
      </w:r>
      <w:r w:rsidR="00416FD6">
        <w:rPr>
          <w:rFonts w:asciiTheme="majorBidi" w:hAnsiTheme="majorBidi" w:cstheme="majorBidi"/>
          <w:b/>
          <w:sz w:val="24"/>
          <w:szCs w:val="24"/>
        </w:rPr>
        <w:t>7</w:t>
      </w:r>
      <w:r w:rsidRPr="00A62BC5">
        <w:rPr>
          <w:rFonts w:asciiTheme="majorBidi" w:hAnsiTheme="majorBidi" w:cstheme="majorBidi"/>
          <w:sz w:val="24"/>
          <w:szCs w:val="24"/>
        </w:rPr>
        <w:t xml:space="preserve"> </w:t>
      </w:r>
      <w:r>
        <w:rPr>
          <w:rFonts w:asciiTheme="majorBidi" w:hAnsiTheme="majorBidi" w:cstheme="majorBidi"/>
          <w:b/>
          <w:sz w:val="24"/>
          <w:szCs w:val="24"/>
        </w:rPr>
        <w:t>Uji Homogenitas Hasil Belajar</w:t>
      </w:r>
    </w:p>
    <w:tbl>
      <w:tblPr>
        <w:tblStyle w:val="TableGrid1"/>
        <w:tblW w:w="0" w:type="auto"/>
        <w:tblInd w:w="817" w:type="dxa"/>
        <w:tblLook w:val="04A0"/>
      </w:tblPr>
      <w:tblGrid>
        <w:gridCol w:w="576"/>
        <w:gridCol w:w="1563"/>
        <w:gridCol w:w="1701"/>
        <w:gridCol w:w="1701"/>
        <w:gridCol w:w="1701"/>
      </w:tblGrid>
      <w:tr w:rsidR="00873425" w:rsidRPr="00C0320D" w:rsidTr="00A96BEB">
        <w:tc>
          <w:tcPr>
            <w:tcW w:w="563" w:type="dxa"/>
            <w:vMerge w:val="restart"/>
            <w:vAlign w:val="center"/>
          </w:tcPr>
          <w:p w:rsidR="00873425" w:rsidRPr="00F92891" w:rsidRDefault="00873425" w:rsidP="001E2596">
            <w:pPr>
              <w:jc w:val="center"/>
              <w:rPr>
                <w:rFonts w:ascii="Times New Roman" w:eastAsia="Calibri" w:hAnsi="Times New Roman" w:cs="Times New Roman"/>
                <w:b/>
                <w:sz w:val="24"/>
                <w:szCs w:val="24"/>
              </w:rPr>
            </w:pPr>
            <w:r w:rsidRPr="00F92891">
              <w:rPr>
                <w:rFonts w:ascii="Times New Roman" w:eastAsia="Calibri" w:hAnsi="Times New Roman" w:cs="Times New Roman"/>
                <w:b/>
                <w:sz w:val="24"/>
                <w:szCs w:val="24"/>
              </w:rPr>
              <w:t>NO</w:t>
            </w:r>
          </w:p>
        </w:tc>
        <w:tc>
          <w:tcPr>
            <w:tcW w:w="3264" w:type="dxa"/>
            <w:gridSpan w:val="2"/>
          </w:tcPr>
          <w:p w:rsidR="00873425" w:rsidRPr="00F92891" w:rsidRDefault="00873425" w:rsidP="001E2596">
            <w:pPr>
              <w:jc w:val="center"/>
              <w:rPr>
                <w:rFonts w:ascii="Times New Roman" w:eastAsia="Calibri" w:hAnsi="Times New Roman" w:cs="Times New Roman"/>
                <w:b/>
                <w:sz w:val="24"/>
                <w:szCs w:val="24"/>
              </w:rPr>
            </w:pPr>
            <w:r w:rsidRPr="00F92891">
              <w:rPr>
                <w:rFonts w:ascii="Times New Roman" w:eastAsia="Calibri" w:hAnsi="Times New Roman" w:cs="Times New Roman"/>
                <w:b/>
                <w:sz w:val="24"/>
                <w:szCs w:val="24"/>
              </w:rPr>
              <w:t>Kelas VII C</w:t>
            </w:r>
          </w:p>
        </w:tc>
        <w:tc>
          <w:tcPr>
            <w:tcW w:w="3402" w:type="dxa"/>
            <w:gridSpan w:val="2"/>
          </w:tcPr>
          <w:p w:rsidR="00873425" w:rsidRPr="00F92891" w:rsidRDefault="00873425" w:rsidP="001E2596">
            <w:pPr>
              <w:jc w:val="center"/>
              <w:rPr>
                <w:rFonts w:ascii="Times New Roman" w:eastAsia="Calibri" w:hAnsi="Times New Roman" w:cs="Times New Roman"/>
                <w:b/>
                <w:sz w:val="24"/>
                <w:szCs w:val="24"/>
              </w:rPr>
            </w:pPr>
            <w:r w:rsidRPr="00F92891">
              <w:rPr>
                <w:rFonts w:ascii="Times New Roman" w:eastAsia="Calibri" w:hAnsi="Times New Roman" w:cs="Times New Roman"/>
                <w:b/>
                <w:sz w:val="24"/>
                <w:szCs w:val="24"/>
              </w:rPr>
              <w:t>Kelas VII D</w:t>
            </w:r>
          </w:p>
        </w:tc>
      </w:tr>
      <w:tr w:rsidR="00873425" w:rsidRPr="00C0320D" w:rsidTr="00A96BEB">
        <w:tc>
          <w:tcPr>
            <w:tcW w:w="563" w:type="dxa"/>
            <w:vMerge/>
          </w:tcPr>
          <w:p w:rsidR="00873425" w:rsidRPr="00F92891" w:rsidRDefault="00873425" w:rsidP="001E2596">
            <w:pPr>
              <w:jc w:val="center"/>
              <w:rPr>
                <w:rFonts w:ascii="Times New Roman" w:eastAsia="Calibri" w:hAnsi="Times New Roman" w:cs="Times New Roman"/>
                <w:b/>
                <w:sz w:val="24"/>
                <w:szCs w:val="24"/>
              </w:rPr>
            </w:pPr>
          </w:p>
        </w:tc>
        <w:tc>
          <w:tcPr>
            <w:tcW w:w="1563" w:type="dxa"/>
          </w:tcPr>
          <w:p w:rsidR="00873425" w:rsidRPr="00F92891" w:rsidRDefault="00873425" w:rsidP="001E2596">
            <w:pPr>
              <w:jc w:val="center"/>
              <w:rPr>
                <w:rFonts w:ascii="Times New Roman" w:eastAsia="Calibri" w:hAnsi="Times New Roman" w:cs="Times New Roman"/>
                <w:b/>
                <w:sz w:val="24"/>
                <w:szCs w:val="24"/>
              </w:rPr>
            </w:pPr>
            <w:r w:rsidRPr="00F92891">
              <w:rPr>
                <w:rFonts w:ascii="Times New Roman" w:eastAsia="Calibri" w:hAnsi="Times New Roman" w:cs="Times New Roman"/>
                <w:b/>
                <w:sz w:val="24"/>
                <w:szCs w:val="24"/>
              </w:rPr>
              <w:t>X</w:t>
            </w:r>
          </w:p>
        </w:tc>
        <w:tc>
          <w:tcPr>
            <w:tcW w:w="1701" w:type="dxa"/>
          </w:tcPr>
          <w:p w:rsidR="00873425" w:rsidRPr="00F92891" w:rsidRDefault="003E3815" w:rsidP="001E2596">
            <w:pPr>
              <w:jc w:val="center"/>
              <w:rPr>
                <w:rFonts w:ascii="Times New Roman" w:eastAsia="Calibri" w:hAnsi="Times New Roman" w:cs="Times New Roman"/>
                <w:b/>
                <w:sz w:val="24"/>
                <w:szCs w:val="24"/>
              </w:rPr>
            </w:pPr>
            <m:oMathPara>
              <m:oMath>
                <m:sSup>
                  <m:sSupPr>
                    <m:ctrlPr>
                      <w:rPr>
                        <w:rFonts w:ascii="Cambria Math" w:eastAsia="Calibri" w:hAnsi="Cambria Math" w:cs="Times New Roman"/>
                        <w:b/>
                        <w:i/>
                        <w:sz w:val="24"/>
                        <w:szCs w:val="24"/>
                      </w:rPr>
                    </m:ctrlPr>
                  </m:sSupPr>
                  <m:e>
                    <m:r>
                      <m:rPr>
                        <m:sty m:val="b"/>
                      </m:rPr>
                      <w:rPr>
                        <w:rFonts w:ascii="Cambria Math" w:eastAsia="Calibri" w:hAnsi="Cambria Math" w:cs="Times New Roman"/>
                        <w:sz w:val="24"/>
                        <w:szCs w:val="24"/>
                      </w:rPr>
                      <m:t>X</m:t>
                    </m:r>
                  </m:e>
                  <m:sup>
                    <m:r>
                      <m:rPr>
                        <m:sty m:val="bi"/>
                      </m:rPr>
                      <w:rPr>
                        <w:rFonts w:ascii="Cambria Math" w:eastAsia="Calibri" w:hAnsi="Cambria Math" w:cs="Times New Roman"/>
                        <w:sz w:val="24"/>
                        <w:szCs w:val="24"/>
                      </w:rPr>
                      <m:t>2</m:t>
                    </m:r>
                  </m:sup>
                </m:sSup>
              </m:oMath>
            </m:oMathPara>
          </w:p>
        </w:tc>
        <w:tc>
          <w:tcPr>
            <w:tcW w:w="1701" w:type="dxa"/>
          </w:tcPr>
          <w:p w:rsidR="00873425" w:rsidRPr="00F92891" w:rsidRDefault="00873425" w:rsidP="001E2596">
            <w:pPr>
              <w:jc w:val="center"/>
              <w:rPr>
                <w:rFonts w:ascii="Times New Roman" w:eastAsia="Calibri" w:hAnsi="Times New Roman" w:cs="Times New Roman"/>
                <w:b/>
                <w:sz w:val="24"/>
                <w:szCs w:val="24"/>
              </w:rPr>
            </w:pPr>
            <w:r w:rsidRPr="00F92891">
              <w:rPr>
                <w:rFonts w:ascii="Times New Roman" w:eastAsia="Calibri" w:hAnsi="Times New Roman" w:cs="Times New Roman"/>
                <w:b/>
                <w:sz w:val="24"/>
                <w:szCs w:val="24"/>
              </w:rPr>
              <w:t>X</w:t>
            </w:r>
          </w:p>
        </w:tc>
        <w:tc>
          <w:tcPr>
            <w:tcW w:w="1701" w:type="dxa"/>
          </w:tcPr>
          <w:p w:rsidR="00873425" w:rsidRPr="00F92891" w:rsidRDefault="003E3815" w:rsidP="001E2596">
            <w:pPr>
              <w:jc w:val="center"/>
              <w:rPr>
                <w:rFonts w:ascii="Times New Roman" w:eastAsia="Calibri" w:hAnsi="Times New Roman" w:cs="Times New Roman"/>
                <w:b/>
                <w:sz w:val="24"/>
                <w:szCs w:val="24"/>
              </w:rPr>
            </w:pPr>
            <m:oMathPara>
              <m:oMath>
                <m:sSup>
                  <m:sSupPr>
                    <m:ctrlPr>
                      <w:rPr>
                        <w:rFonts w:ascii="Cambria Math" w:eastAsia="Calibri" w:hAnsi="Cambria Math" w:cs="Times New Roman"/>
                        <w:b/>
                        <w:i/>
                        <w:sz w:val="24"/>
                        <w:szCs w:val="24"/>
                      </w:rPr>
                    </m:ctrlPr>
                  </m:sSupPr>
                  <m:e>
                    <m:r>
                      <m:rPr>
                        <m:sty m:val="b"/>
                      </m:rPr>
                      <w:rPr>
                        <w:rFonts w:ascii="Cambria Math" w:eastAsia="Calibri" w:hAnsi="Cambria Math" w:cs="Times New Roman"/>
                        <w:sz w:val="24"/>
                        <w:szCs w:val="24"/>
                      </w:rPr>
                      <m:t>X</m:t>
                    </m:r>
                  </m:e>
                  <m:sup>
                    <m:r>
                      <m:rPr>
                        <m:sty m:val="bi"/>
                      </m:rPr>
                      <w:rPr>
                        <w:rFonts w:ascii="Cambria Math" w:eastAsia="Calibri" w:hAnsi="Cambria Math" w:cs="Times New Roman"/>
                        <w:sz w:val="24"/>
                        <w:szCs w:val="24"/>
                      </w:rPr>
                      <m:t>2</m:t>
                    </m:r>
                  </m:sup>
                </m:sSup>
              </m:oMath>
            </m:oMathPara>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4900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8100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4225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8100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8100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8100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4225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4900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8100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4225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4900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4900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5625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8100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7225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4225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70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4900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4225</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563" w:type="dxa"/>
            <w:vAlign w:val="bottom"/>
          </w:tcPr>
          <w:p w:rsidR="00A96BEB" w:rsidRPr="007C2F08" w:rsidRDefault="00A96BEB" w:rsidP="00A96BEB">
            <w:pPr>
              <w:jc w:val="center"/>
              <w:rPr>
                <w:rFonts w:ascii="Times New Roman" w:eastAsia="Times New Roman" w:hAnsi="Times New Roman" w:cs="Times New Roman"/>
                <w:sz w:val="24"/>
                <w:szCs w:val="24"/>
                <w:lang w:eastAsia="id-ID"/>
              </w:rPr>
            </w:pPr>
            <w:r w:rsidRPr="007C2F08">
              <w:rPr>
                <w:rFonts w:ascii="Times New Roman" w:eastAsia="Times New Roman" w:hAnsi="Times New Roman" w:cs="Times New Roman"/>
                <w:sz w:val="24"/>
                <w:szCs w:val="24"/>
                <w:lang w:eastAsia="id-ID"/>
              </w:rPr>
              <w:t>95</w:t>
            </w:r>
          </w:p>
        </w:tc>
        <w:tc>
          <w:tcPr>
            <w:tcW w:w="1701" w:type="dxa"/>
            <w:vAlign w:val="bottom"/>
          </w:tcPr>
          <w:p w:rsidR="00A96BEB" w:rsidRPr="007C2F08" w:rsidRDefault="00A96BEB" w:rsidP="00A96BEB">
            <w:pPr>
              <w:jc w:val="center"/>
              <w:rPr>
                <w:rFonts w:ascii="Times New Roman" w:eastAsia="Times New Roman" w:hAnsi="Times New Roman" w:cs="Times New Roman"/>
                <w:sz w:val="24"/>
                <w:szCs w:val="24"/>
                <w:lang w:eastAsia="id-ID"/>
              </w:rPr>
            </w:pPr>
            <w:r w:rsidRPr="007C2F08">
              <w:rPr>
                <w:rFonts w:ascii="Times New Roman" w:eastAsia="Times New Roman" w:hAnsi="Times New Roman" w:cs="Times New Roman"/>
                <w:sz w:val="24"/>
                <w:szCs w:val="24"/>
                <w:lang w:eastAsia="id-ID"/>
              </w:rPr>
              <w:t>9025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80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6400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4225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4225</w:t>
            </w:r>
          </w:p>
        </w:tc>
        <w:tc>
          <w:tcPr>
            <w:tcW w:w="1701" w:type="dxa"/>
          </w:tcPr>
          <w:p w:rsidR="00A96BEB" w:rsidRPr="00C0320D" w:rsidRDefault="00A96BEB" w:rsidP="00A96BEB">
            <w:pPr>
              <w:jc w:val="center"/>
              <w:rPr>
                <w:rFonts w:ascii="Times New Roman" w:eastAsia="Calibri" w:hAnsi="Times New Roman" w:cs="Times New Roman"/>
                <w:sz w:val="24"/>
                <w:szCs w:val="24"/>
              </w:rPr>
            </w:pPr>
          </w:p>
        </w:tc>
        <w:tc>
          <w:tcPr>
            <w:tcW w:w="1701" w:type="dxa"/>
          </w:tcPr>
          <w:p w:rsidR="00A96BEB" w:rsidRPr="009F267C" w:rsidRDefault="00A96BEB" w:rsidP="00A96BEB">
            <w:pPr>
              <w:jc w:val="center"/>
              <w:rPr>
                <w:rFonts w:ascii="Times New Roman" w:eastAsia="Calibri" w:hAnsi="Times New Roman" w:cs="Times New Roman"/>
                <w:sz w:val="24"/>
                <w:szCs w:val="24"/>
              </w:rPr>
            </w:pP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95</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9025</w:t>
            </w:r>
          </w:p>
        </w:tc>
        <w:tc>
          <w:tcPr>
            <w:tcW w:w="1701" w:type="dxa"/>
          </w:tcPr>
          <w:p w:rsidR="00A96BEB" w:rsidRPr="00C0320D" w:rsidRDefault="00A96BEB" w:rsidP="00A96BEB">
            <w:pPr>
              <w:jc w:val="center"/>
              <w:rPr>
                <w:rFonts w:ascii="Times New Roman" w:eastAsia="Calibri" w:hAnsi="Times New Roman" w:cs="Times New Roman"/>
                <w:sz w:val="24"/>
                <w:szCs w:val="24"/>
              </w:rPr>
            </w:pPr>
          </w:p>
        </w:tc>
        <w:tc>
          <w:tcPr>
            <w:tcW w:w="1701" w:type="dxa"/>
          </w:tcPr>
          <w:p w:rsidR="00A96BEB" w:rsidRPr="009F267C" w:rsidRDefault="00A96BEB" w:rsidP="00A96BEB">
            <w:pPr>
              <w:jc w:val="center"/>
              <w:rPr>
                <w:rFonts w:ascii="Times New Roman" w:eastAsia="Calibri" w:hAnsi="Times New Roman" w:cs="Times New Roman"/>
                <w:sz w:val="24"/>
                <w:szCs w:val="24"/>
              </w:rPr>
            </w:pPr>
          </w:p>
        </w:tc>
      </w:tr>
      <w:tr w:rsidR="00A96BEB" w:rsidRPr="00C0320D" w:rsidTr="00A96BEB">
        <w:tc>
          <w:tcPr>
            <w:tcW w:w="563" w:type="dxa"/>
          </w:tcPr>
          <w:p w:rsidR="00A96BEB" w:rsidRPr="00C0320D" w:rsidRDefault="00A96BEB" w:rsidP="00A96BEB">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563"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60</w:t>
            </w:r>
          </w:p>
        </w:tc>
        <w:tc>
          <w:tcPr>
            <w:tcW w:w="1701" w:type="dxa"/>
            <w:vAlign w:val="bottom"/>
          </w:tcPr>
          <w:p w:rsidR="00A96BEB" w:rsidRPr="007C2F08" w:rsidRDefault="00A96BEB" w:rsidP="00A96BEB">
            <w:pPr>
              <w:jc w:val="center"/>
              <w:rPr>
                <w:rFonts w:ascii="Times New Roman" w:eastAsia="Times New Roman" w:hAnsi="Times New Roman" w:cs="Times New Roman"/>
                <w:color w:val="000000"/>
                <w:sz w:val="24"/>
                <w:szCs w:val="24"/>
                <w:lang w:eastAsia="id-ID"/>
              </w:rPr>
            </w:pPr>
            <w:r w:rsidRPr="007C2F08">
              <w:rPr>
                <w:rFonts w:ascii="Times New Roman" w:eastAsia="Times New Roman" w:hAnsi="Times New Roman" w:cs="Times New Roman"/>
                <w:color w:val="000000"/>
                <w:sz w:val="24"/>
                <w:szCs w:val="24"/>
                <w:lang w:eastAsia="id-ID"/>
              </w:rPr>
              <w:t>3600</w:t>
            </w:r>
          </w:p>
        </w:tc>
        <w:tc>
          <w:tcPr>
            <w:tcW w:w="1701" w:type="dxa"/>
          </w:tcPr>
          <w:p w:rsidR="00A96BEB" w:rsidRPr="00C0320D" w:rsidRDefault="00A96BEB" w:rsidP="00A96BEB">
            <w:pPr>
              <w:jc w:val="center"/>
              <w:rPr>
                <w:rFonts w:ascii="Times New Roman" w:eastAsia="Calibri" w:hAnsi="Times New Roman" w:cs="Times New Roman"/>
                <w:sz w:val="24"/>
                <w:szCs w:val="24"/>
              </w:rPr>
            </w:pPr>
          </w:p>
        </w:tc>
        <w:tc>
          <w:tcPr>
            <w:tcW w:w="1701" w:type="dxa"/>
          </w:tcPr>
          <w:p w:rsidR="00A96BEB" w:rsidRPr="009F267C" w:rsidRDefault="00A96BEB" w:rsidP="00A96BEB">
            <w:pPr>
              <w:jc w:val="center"/>
              <w:rPr>
                <w:rFonts w:ascii="Times New Roman" w:eastAsia="Calibri" w:hAnsi="Times New Roman" w:cs="Times New Roman"/>
                <w:sz w:val="24"/>
                <w:szCs w:val="24"/>
              </w:rPr>
            </w:pPr>
          </w:p>
        </w:tc>
      </w:tr>
      <w:tr w:rsidR="00A96BEB" w:rsidRPr="00C0320D" w:rsidTr="00A830F0">
        <w:tc>
          <w:tcPr>
            <w:tcW w:w="563" w:type="dxa"/>
          </w:tcPr>
          <w:p w:rsidR="00A96BEB" w:rsidRPr="00C0320D" w:rsidRDefault="00A96BEB" w:rsidP="00A830F0">
            <w:pPr>
              <w:jc w:val="center"/>
              <w:rPr>
                <w:rFonts w:ascii="Times New Roman" w:eastAsia="Calibri" w:hAnsi="Times New Roman" w:cs="Times New Roman"/>
                <w:b/>
                <w:bCs/>
                <w:i/>
                <w:iCs/>
                <w:sz w:val="24"/>
                <w:szCs w:val="24"/>
              </w:rPr>
            </w:pPr>
            <w:r w:rsidRPr="00C0320D">
              <w:rPr>
                <w:rFonts w:ascii="Times New Roman" w:eastAsia="Calibri" w:hAnsi="Times New Roman" w:cs="Times New Roman"/>
                <w:b/>
                <w:bCs/>
                <w:i/>
                <w:iCs/>
                <w:sz w:val="24"/>
                <w:szCs w:val="24"/>
              </w:rPr>
              <w:t xml:space="preserve">N  </w:t>
            </w:r>
          </w:p>
        </w:tc>
        <w:tc>
          <w:tcPr>
            <w:tcW w:w="1563" w:type="dxa"/>
          </w:tcPr>
          <w:p w:rsidR="00A96BEB" w:rsidRPr="00340FA9" w:rsidRDefault="00A96BEB" w:rsidP="00A96BEB">
            <w:pPr>
              <w:rPr>
                <w:rFonts w:ascii="Times New Roman" w:eastAsia="Calibri" w:hAnsi="Times New Roman" w:cs="Times New Roman"/>
                <w:b/>
                <w:i/>
                <w:iCs/>
                <w:sz w:val="24"/>
                <w:szCs w:val="24"/>
              </w:rPr>
            </w:pPr>
            <w:r w:rsidRPr="00C0320D">
              <w:rPr>
                <w:rFonts w:ascii="Times New Roman" w:hAnsi="Times New Roman" w:cs="Times New Roman"/>
                <w:b/>
                <w:i/>
                <w:iCs/>
                <w:color w:val="000000"/>
              </w:rPr>
              <w:t>∑</w:t>
            </w:r>
            <m:oMath>
              <m:sSub>
                <m:sSubPr>
                  <m:ctrlPr>
                    <w:rPr>
                      <w:rFonts w:ascii="Cambria Math" w:hAnsi="Cambria Math" w:cs="Times New Roman"/>
                      <w:b/>
                      <w:i/>
                      <w:iCs/>
                      <w:color w:val="000000"/>
                    </w:rPr>
                  </m:ctrlPr>
                </m:sSubPr>
                <m:e>
                  <m:r>
                    <m:rPr>
                      <m:sty m:val="bi"/>
                    </m:rPr>
                    <w:rPr>
                      <w:rFonts w:ascii="Cambria Math" w:hAnsi="Cambria Math" w:cs="Times New Roman"/>
                      <w:color w:val="000000"/>
                    </w:rPr>
                    <m:t>X</m:t>
                  </m:r>
                </m:e>
                <m:sub>
                  <m:r>
                    <m:rPr>
                      <m:sty m:val="bi"/>
                    </m:rPr>
                    <w:rPr>
                      <w:rFonts w:ascii="Cambria Math" w:hAnsi="Cambria Math" w:cs="Times New Roman"/>
                      <w:color w:val="000000"/>
                    </w:rPr>
                    <m:t>1</m:t>
                  </m:r>
                </m:sub>
              </m:sSub>
            </m:oMath>
            <w:r w:rsidRPr="00C0320D">
              <w:rPr>
                <w:rFonts w:ascii="Times New Roman" w:hAnsi="Times New Roman" w:cs="Times New Roman"/>
                <w:b/>
                <w:i/>
                <w:iCs/>
                <w:color w:val="000000"/>
              </w:rPr>
              <w:t xml:space="preserve"> =</w:t>
            </w:r>
            <w:r>
              <w:rPr>
                <w:rFonts w:ascii="Times New Roman" w:eastAsia="Calibri" w:hAnsi="Times New Roman" w:cs="Times New Roman"/>
                <w:b/>
                <w:i/>
                <w:iCs/>
                <w:sz w:val="24"/>
                <w:szCs w:val="24"/>
              </w:rPr>
              <w:t>2110</w:t>
            </w:r>
          </w:p>
        </w:tc>
        <w:tc>
          <w:tcPr>
            <w:tcW w:w="1701" w:type="dxa"/>
          </w:tcPr>
          <w:p w:rsidR="00A96BEB" w:rsidRPr="00340FA9" w:rsidRDefault="00A96BEB" w:rsidP="00A96BEB">
            <w:pPr>
              <w:rPr>
                <w:rFonts w:ascii="Times New Roman" w:eastAsia="Calibri" w:hAnsi="Times New Roman" w:cs="Times New Roman"/>
                <w:b/>
                <w:i/>
                <w:iCs/>
                <w:sz w:val="24"/>
                <w:szCs w:val="24"/>
              </w:rPr>
            </w:pPr>
            <w:r w:rsidRPr="00C0320D">
              <w:rPr>
                <w:rFonts w:ascii="Times New Roman" w:eastAsia="Calibri" w:hAnsi="Times New Roman" w:cs="Times New Roman"/>
                <w:b/>
                <w:i/>
                <w:iCs/>
                <w:sz w:val="24"/>
                <w:szCs w:val="24"/>
              </w:rPr>
              <w:t>∑</w:t>
            </w:r>
            <m:oMath>
              <m:sSubSup>
                <m:sSubSupPr>
                  <m:ctrlPr>
                    <w:rPr>
                      <w:rFonts w:ascii="Cambria Math" w:eastAsia="Calibri" w:hAnsi="Cambria Math" w:cs="Times New Roman"/>
                      <w:b/>
                      <w:i/>
                      <w:iCs/>
                      <w:sz w:val="24"/>
                      <w:szCs w:val="24"/>
                    </w:rPr>
                  </m:ctrlPr>
                </m:sSubSupPr>
                <m:e>
                  <m:r>
                    <m:rPr>
                      <m:sty m:val="bi"/>
                    </m:rPr>
                    <w:rPr>
                      <w:rFonts w:ascii="Cambria Math" w:eastAsia="Calibri" w:hAnsi="Cambria Math" w:cs="Times New Roman"/>
                      <w:sz w:val="24"/>
                      <w:szCs w:val="24"/>
                    </w:rPr>
                    <m:t xml:space="preserve"> X</m:t>
                  </m:r>
                </m:e>
                <m:sub>
                  <m:r>
                    <m:rPr>
                      <m:sty m:val="bi"/>
                    </m:rPr>
                    <w:rPr>
                      <w:rFonts w:ascii="Cambria Math" w:eastAsia="Calibri" w:hAnsi="Cambria Math" w:cs="Times New Roman"/>
                      <w:sz w:val="24"/>
                      <w:szCs w:val="24"/>
                    </w:rPr>
                    <m:t>1</m:t>
                  </m:r>
                </m:sub>
                <m:sup>
                  <m:r>
                    <m:rPr>
                      <m:sty m:val="bi"/>
                    </m:rPr>
                    <w:rPr>
                      <w:rFonts w:ascii="Cambria Math" w:eastAsia="Calibri" w:hAnsi="Cambria Math" w:cs="Times New Roman"/>
                      <w:sz w:val="24"/>
                      <w:szCs w:val="24"/>
                    </w:rPr>
                    <m:t>2</m:t>
                  </m:r>
                </m:sup>
              </m:sSubSup>
              <m:r>
                <m:rPr>
                  <m:sty m:val="bi"/>
                </m:rPr>
                <w:rPr>
                  <w:rFonts w:ascii="Cambria Math" w:eastAsia="Calibri" w:hAnsi="Cambria Math" w:cs="Times New Roman"/>
                  <w:sz w:val="24"/>
                  <w:szCs w:val="24"/>
                </w:rPr>
                <m:t>=</m:t>
              </m:r>
            </m:oMath>
            <w:r>
              <w:rPr>
                <w:rFonts w:ascii="Times New Roman" w:eastAsia="Calibri" w:hAnsi="Times New Roman" w:cs="Times New Roman"/>
                <w:b/>
                <w:i/>
                <w:iCs/>
                <w:sz w:val="24"/>
                <w:szCs w:val="24"/>
              </w:rPr>
              <w:t>162150</w:t>
            </w:r>
          </w:p>
        </w:tc>
        <w:tc>
          <w:tcPr>
            <w:tcW w:w="1701" w:type="dxa"/>
          </w:tcPr>
          <w:p w:rsidR="00A96BEB" w:rsidRPr="00340FA9" w:rsidRDefault="00A96BEB" w:rsidP="00A96BEB">
            <w:pPr>
              <w:rPr>
                <w:rFonts w:ascii="Times New Roman" w:eastAsia="Calibri" w:hAnsi="Times New Roman" w:cs="Times New Roman"/>
                <w:b/>
                <w:i/>
                <w:iCs/>
                <w:sz w:val="24"/>
                <w:szCs w:val="24"/>
              </w:rPr>
            </w:pPr>
            <w:r w:rsidRPr="00C0320D">
              <w:rPr>
                <w:rFonts w:ascii="Times New Roman" w:eastAsia="Calibri" w:hAnsi="Times New Roman" w:cs="Times New Roman"/>
                <w:b/>
                <w:i/>
                <w:iCs/>
                <w:sz w:val="24"/>
                <w:szCs w:val="24"/>
              </w:rPr>
              <w:t>∑</w:t>
            </w:r>
            <m:oMath>
              <m:sSub>
                <m:sSubPr>
                  <m:ctrlPr>
                    <w:rPr>
                      <w:rFonts w:ascii="Cambria Math" w:eastAsia="Calibri" w:hAnsi="Cambria Math" w:cs="Times New Roman"/>
                      <w:b/>
                      <w:i/>
                      <w:iCs/>
                      <w:sz w:val="24"/>
                      <w:szCs w:val="24"/>
                    </w:rPr>
                  </m:ctrlPr>
                </m:sSubPr>
                <m:e>
                  <m:r>
                    <m:rPr>
                      <m:sty m:val="bi"/>
                    </m:rPr>
                    <w:rPr>
                      <w:rFonts w:ascii="Cambria Math" w:eastAsia="Calibri" w:hAnsi="Cambria Math" w:cs="Times New Roman"/>
                      <w:sz w:val="24"/>
                      <w:szCs w:val="24"/>
                    </w:rPr>
                    <m:t>X</m:t>
                  </m:r>
                </m:e>
                <m:sub>
                  <m:r>
                    <m:rPr>
                      <m:sty m:val="bi"/>
                    </m:rPr>
                    <w:rPr>
                      <w:rFonts w:ascii="Cambria Math" w:eastAsia="Calibri" w:hAnsi="Cambria Math" w:cs="Times New Roman"/>
                      <w:sz w:val="24"/>
                      <w:szCs w:val="24"/>
                    </w:rPr>
                    <m:t>2</m:t>
                  </m:r>
                </m:sub>
              </m:sSub>
              <m:r>
                <m:rPr>
                  <m:sty m:val="bi"/>
                </m:rPr>
                <w:rPr>
                  <w:rFonts w:ascii="Cambria Math" w:eastAsia="Calibri" w:hAnsi="Cambria Math" w:cs="Times New Roman"/>
                  <w:sz w:val="24"/>
                  <w:szCs w:val="24"/>
                </w:rPr>
                <m:t xml:space="preserve">= </m:t>
              </m:r>
            </m:oMath>
            <w:r>
              <w:rPr>
                <w:rFonts w:ascii="Times New Roman" w:eastAsia="Calibri" w:hAnsi="Times New Roman" w:cs="Times New Roman"/>
                <w:b/>
                <w:i/>
                <w:iCs/>
                <w:sz w:val="24"/>
                <w:szCs w:val="24"/>
              </w:rPr>
              <w:t>1845</w:t>
            </w:r>
          </w:p>
        </w:tc>
        <w:tc>
          <w:tcPr>
            <w:tcW w:w="1701" w:type="dxa"/>
          </w:tcPr>
          <w:p w:rsidR="00A96BEB" w:rsidRPr="00340FA9" w:rsidRDefault="00A96BEB" w:rsidP="00A830F0">
            <w:pPr>
              <w:jc w:val="center"/>
              <w:rPr>
                <w:rFonts w:ascii="Times New Roman" w:eastAsia="Calibri" w:hAnsi="Times New Roman" w:cs="Times New Roman"/>
                <w:b/>
                <w:i/>
                <w:iCs/>
                <w:sz w:val="24"/>
                <w:szCs w:val="24"/>
              </w:rPr>
            </w:pPr>
            <w:r w:rsidRPr="00C0320D">
              <w:rPr>
                <w:rFonts w:ascii="Times New Roman" w:eastAsia="Calibri" w:hAnsi="Times New Roman" w:cs="Times New Roman"/>
                <w:b/>
                <w:i/>
                <w:iCs/>
                <w:sz w:val="24"/>
                <w:szCs w:val="24"/>
              </w:rPr>
              <w:t>∑</w:t>
            </w:r>
            <m:oMath>
              <m:sSubSup>
                <m:sSubSupPr>
                  <m:ctrlPr>
                    <w:rPr>
                      <w:rFonts w:ascii="Cambria Math" w:eastAsia="Calibri" w:hAnsi="Cambria Math" w:cs="Times New Roman"/>
                      <w:b/>
                      <w:i/>
                      <w:iCs/>
                      <w:sz w:val="24"/>
                      <w:szCs w:val="24"/>
                    </w:rPr>
                  </m:ctrlPr>
                </m:sSubSupPr>
                <m:e>
                  <m:r>
                    <m:rPr>
                      <m:sty m:val="bi"/>
                    </m:rPr>
                    <w:rPr>
                      <w:rFonts w:ascii="Cambria Math" w:eastAsia="Calibri" w:hAnsi="Cambria Math" w:cs="Times New Roman"/>
                      <w:sz w:val="24"/>
                      <w:szCs w:val="24"/>
                    </w:rPr>
                    <m:t>X</m:t>
                  </m:r>
                </m:e>
                <m:sub>
                  <m:r>
                    <m:rPr>
                      <m:sty m:val="bi"/>
                    </m:rPr>
                    <w:rPr>
                      <w:rFonts w:ascii="Cambria Math" w:eastAsia="Calibri" w:hAnsi="Cambria Math" w:cs="Times New Roman"/>
                      <w:sz w:val="24"/>
                      <w:szCs w:val="24"/>
                    </w:rPr>
                    <m:t>2</m:t>
                  </m:r>
                </m:sub>
                <m:sup>
                  <m:r>
                    <m:rPr>
                      <m:sty m:val="bi"/>
                    </m:rPr>
                    <w:rPr>
                      <w:rFonts w:ascii="Cambria Math" w:eastAsia="Calibri" w:hAnsi="Cambria Math" w:cs="Times New Roman"/>
                      <w:sz w:val="24"/>
                      <w:szCs w:val="24"/>
                    </w:rPr>
                    <m:t>2</m:t>
                  </m:r>
                </m:sup>
              </m:sSubSup>
              <m:r>
                <m:rPr>
                  <m:sty m:val="bi"/>
                </m:rPr>
                <w:rPr>
                  <w:rFonts w:ascii="Cambria Math" w:eastAsia="Calibri" w:hAnsi="Cambria Math" w:cs="Times New Roman"/>
                  <w:sz w:val="24"/>
                  <w:szCs w:val="24"/>
                </w:rPr>
                <m:t xml:space="preserve">= </m:t>
              </m:r>
            </m:oMath>
            <w:r>
              <w:rPr>
                <w:rFonts w:ascii="Times New Roman" w:eastAsia="Calibri" w:hAnsi="Times New Roman" w:cs="Times New Roman"/>
                <w:b/>
                <w:i/>
                <w:iCs/>
                <w:sz w:val="24"/>
                <w:szCs w:val="24"/>
              </w:rPr>
              <w:t>139025</w:t>
            </w:r>
          </w:p>
        </w:tc>
      </w:tr>
    </w:tbl>
    <w:p w:rsidR="00F85460" w:rsidRDefault="00F85460" w:rsidP="00567624">
      <w:pPr>
        <w:spacing w:after="0" w:line="360" w:lineRule="auto"/>
        <w:rPr>
          <w:rFonts w:ascii="Times New Roman" w:eastAsia="Calibri" w:hAnsi="Times New Roman" w:cs="Times New Roman"/>
          <w:sz w:val="24"/>
          <w:szCs w:val="24"/>
        </w:rPr>
      </w:pPr>
    </w:p>
    <w:p w:rsidR="00C86E83" w:rsidRDefault="00F85460" w:rsidP="00567624">
      <w:pPr>
        <w:spacing w:after="0" w:line="480" w:lineRule="auto"/>
        <w:ind w:left="709"/>
        <w:rPr>
          <w:rFonts w:ascii="Times New Roman" w:eastAsia="Calibri" w:hAnsi="Times New Roman" w:cs="Times New Roman"/>
          <w:sz w:val="24"/>
          <w:szCs w:val="24"/>
        </w:rPr>
      </w:pPr>
      <w:r w:rsidRPr="00275080">
        <w:rPr>
          <w:rFonts w:ascii="Times New Roman" w:eastAsia="Calibri" w:hAnsi="Times New Roman" w:cs="Times New Roman"/>
          <w:sz w:val="24"/>
          <w:szCs w:val="24"/>
        </w:rPr>
        <w:t>Di dapat :</w:t>
      </w:r>
    </w:p>
    <w:p w:rsidR="00CB5BDF" w:rsidRDefault="003E3815" w:rsidP="00567624">
      <w:pPr>
        <w:spacing w:after="0" w:line="480" w:lineRule="auto"/>
        <w:ind w:left="1134"/>
        <w:rPr>
          <w:rFonts w:ascii="Times New Roman" w:hAnsi="Times New Roman" w:cs="Times New Roman"/>
          <w:sz w:val="24"/>
          <w:szCs w:val="24"/>
        </w:rPr>
      </w:pPr>
      <m:oMath>
        <m:sSubSup>
          <m:sSubSupPr>
            <m:ctrlPr>
              <w:rPr>
                <w:rFonts w:ascii="Cambria Math" w:eastAsia="Calibri" w:hAnsi="Cambria Math" w:cs="Times New Roman"/>
                <w:iCs/>
                <w:sz w:val="24"/>
                <w:szCs w:val="24"/>
              </w:rPr>
            </m:ctrlPr>
          </m:sSubSupPr>
          <m:e>
            <m:r>
              <m:rPr>
                <m:sty m:val="p"/>
              </m:rPr>
              <w:rPr>
                <w:rFonts w:ascii="Cambria Math" w:eastAsia="Calibri" w:hAnsi="Cambria Math" w:cs="Times New Roman"/>
                <w:sz w:val="24"/>
                <w:szCs w:val="24"/>
              </w:rPr>
              <m:t>SD</m:t>
            </m:r>
          </m:e>
          <m:sub>
            <m:r>
              <m:rPr>
                <m:sty m:val="p"/>
              </m:rPr>
              <w:rPr>
                <w:rFonts w:ascii="Cambria Math" w:eastAsia="Calibri" w:hAnsi="Cambria Math" w:cs="Times New Roman"/>
                <w:sz w:val="24"/>
                <w:szCs w:val="24"/>
              </w:rPr>
              <m:t>1</m:t>
            </m:r>
          </m:sub>
          <m:sup>
            <m:r>
              <m:rPr>
                <m:sty m:val="p"/>
              </m:rPr>
              <w:rPr>
                <w:rFonts w:ascii="Cambria Math" w:eastAsia="Calibri" w:hAnsi="Cambria Math" w:cs="Times New Roman"/>
                <w:sz w:val="24"/>
                <w:szCs w:val="24"/>
              </w:rPr>
              <m:t>2</m:t>
            </m:r>
          </m:sup>
        </m:sSubSup>
      </m:oMath>
      <w:r w:rsidR="00C86E83">
        <w:rPr>
          <w:rFonts w:ascii="Times New Roman" w:hAnsi="Times New Roman" w:cs="Times New Roman"/>
          <w:sz w:val="24"/>
          <w:szCs w:val="24"/>
        </w:rPr>
        <w:t xml:space="preserve"> = 116,5344</w:t>
      </w:r>
    </w:p>
    <w:p w:rsidR="00CB5BDF" w:rsidRDefault="003E3815" w:rsidP="00567624">
      <w:pPr>
        <w:spacing w:after="0" w:line="480" w:lineRule="auto"/>
        <w:ind w:left="1134"/>
        <w:rPr>
          <w:rFonts w:ascii="Times New Roman" w:hAnsi="Times New Roman" w:cs="Times New Roman"/>
          <w:sz w:val="24"/>
          <w:szCs w:val="24"/>
        </w:rPr>
      </w:pPr>
      <m:oMath>
        <m:sSubSup>
          <m:sSubSupPr>
            <m:ctrlPr>
              <w:rPr>
                <w:rFonts w:ascii="Cambria Math" w:eastAsia="Calibri" w:hAnsi="Cambria Math" w:cs="Times New Roman"/>
                <w:iCs/>
                <w:sz w:val="24"/>
                <w:szCs w:val="24"/>
              </w:rPr>
            </m:ctrlPr>
          </m:sSubSupPr>
          <m:e>
            <m:r>
              <m:rPr>
                <m:sty m:val="p"/>
              </m:rPr>
              <w:rPr>
                <w:rFonts w:ascii="Cambria Math" w:eastAsia="Calibri" w:hAnsi="Cambria Math" w:cs="Times New Roman"/>
                <w:sz w:val="24"/>
                <w:szCs w:val="24"/>
              </w:rPr>
              <m:t>SD</m:t>
            </m:r>
          </m:e>
          <m:sub>
            <m:r>
              <m:rPr>
                <m:sty m:val="p"/>
              </m:rPr>
              <w:rPr>
                <w:rFonts w:ascii="Cambria Math" w:eastAsia="Calibri" w:hAnsi="Cambria Math" w:cs="Times New Roman"/>
                <w:sz w:val="24"/>
                <w:szCs w:val="24"/>
              </w:rPr>
              <m:t>2</m:t>
            </m:r>
          </m:sub>
          <m:sup>
            <m:r>
              <m:rPr>
                <m:sty m:val="p"/>
              </m:rPr>
              <w:rPr>
                <w:rFonts w:ascii="Cambria Math" w:eastAsia="Calibri" w:hAnsi="Cambria Math" w:cs="Times New Roman"/>
                <w:sz w:val="24"/>
                <w:szCs w:val="24"/>
              </w:rPr>
              <m:t>2</m:t>
            </m:r>
          </m:sup>
        </m:sSubSup>
      </m:oMath>
      <w:r w:rsidR="00C86E83">
        <w:rPr>
          <w:rFonts w:ascii="Times New Roman" w:hAnsi="Times New Roman" w:cs="Times New Roman"/>
          <w:sz w:val="24"/>
          <w:szCs w:val="24"/>
        </w:rPr>
        <w:t xml:space="preserve"> = 119,3333</w:t>
      </w:r>
    </w:p>
    <w:p w:rsidR="00F85460" w:rsidRPr="00275080" w:rsidRDefault="003E3815" w:rsidP="00567624">
      <w:pPr>
        <w:spacing w:after="0" w:line="480" w:lineRule="auto"/>
        <w:ind w:left="1134"/>
        <w:rPr>
          <w:rFonts w:ascii="Times New Roman" w:hAnsi="Times New Roman" w:cs="Times New Roman"/>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 xml:space="preserve"> F</m:t>
            </m:r>
          </m:e>
          <m:sub>
            <m:r>
              <m:rPr>
                <m:sty m:val="p"/>
              </m:rPr>
              <w:rPr>
                <w:rFonts w:ascii="Cambria Math" w:hAnsi="Cambria Math" w:cs="Times New Roman"/>
                <w:sz w:val="24"/>
                <w:szCs w:val="24"/>
              </w:rPr>
              <m:t>max</m:t>
            </m:r>
          </m:sub>
        </m:sSub>
      </m:oMath>
      <w:r w:rsidR="00F85460" w:rsidRPr="00275080">
        <w:rPr>
          <w:rFonts w:ascii="Times New Roman" w:hAnsi="Times New Roman" w:cs="Times New Roman"/>
          <w:sz w:val="24"/>
          <w:szCs w:val="24"/>
        </w:rPr>
        <w:t xml:space="preserve"> =</w:t>
      </w:r>
      <w:r w:rsidR="00F85460">
        <w:rPr>
          <w:rFonts w:ascii="Times New Roman" w:hAnsi="Times New Roman" w:cs="Times New Roman"/>
          <w:sz w:val="24"/>
          <w:szCs w:val="24"/>
        </w:rPr>
        <w:t xml:space="preserve"> </w:t>
      </w:r>
      <w:r w:rsidR="00CB5BDF" w:rsidRPr="00275080">
        <w:rPr>
          <w:rFonts w:ascii="Times New Roman" w:hAnsi="Times New Roman" w:cs="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pt;height:30.1pt" o:ole="">
            <v:imagedata r:id="rId8" o:title=""/>
          </v:shape>
          <o:OLEObject Type="Embed" ProgID="Equation.3" ShapeID="_x0000_i1025" DrawAspect="Content" ObjectID="_1402900745" r:id="rId9"/>
        </w:object>
      </w:r>
    </w:p>
    <w:p w:rsidR="00F85460" w:rsidRDefault="003E3815" w:rsidP="00567624">
      <w:pPr>
        <w:spacing w:after="0" w:line="480" w:lineRule="auto"/>
        <w:ind w:left="1134"/>
        <w:rPr>
          <w:rFonts w:ascii="Times New Roman" w:hAnsi="Times New Roman" w:cs="Times New Roman"/>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max</m:t>
            </m:r>
          </m:sub>
        </m:sSub>
      </m:oMath>
      <w:r w:rsidR="00F85460" w:rsidRPr="00275080">
        <w:rPr>
          <w:rFonts w:ascii="Times New Roman" w:hAnsi="Times New Roman" w:cs="Times New Roman"/>
          <w:sz w:val="24"/>
          <w:szCs w:val="24"/>
        </w:rPr>
        <w:t xml:space="preserve"> =</w:t>
      </w:r>
      <w:r w:rsidR="00F85460">
        <w:rPr>
          <w:rFonts w:ascii="Times New Roman" w:hAnsi="Times New Roman" w:cs="Times New Roman"/>
          <w:sz w:val="24"/>
          <w:szCs w:val="24"/>
        </w:rPr>
        <w:t xml:space="preserve"> </w:t>
      </w:r>
      <w:r w:rsidR="00926362" w:rsidRPr="00C86E83">
        <w:rPr>
          <w:rFonts w:ascii="Times New Roman" w:hAnsi="Times New Roman" w:cs="Times New Roman"/>
          <w:position w:val="-28"/>
          <w:sz w:val="24"/>
          <w:szCs w:val="24"/>
        </w:rPr>
        <w:object w:dxaOrig="980" w:dyaOrig="660">
          <v:shape id="_x0000_i1026" type="#_x0000_t75" style="width:49.75pt;height:32.75pt" o:ole="">
            <v:imagedata r:id="rId10" o:title=""/>
          </v:shape>
          <o:OLEObject Type="Embed" ProgID="Equation.3" ShapeID="_x0000_i1026" DrawAspect="Content" ObjectID="_1402900746" r:id="rId11"/>
        </w:object>
      </w:r>
      <w:r w:rsidR="00F85460">
        <w:rPr>
          <w:rFonts w:ascii="Times New Roman" w:hAnsi="Times New Roman" w:cs="Times New Roman"/>
          <w:sz w:val="24"/>
          <w:szCs w:val="24"/>
        </w:rPr>
        <w:t xml:space="preserve"> = 1,02</w:t>
      </w:r>
      <w:r w:rsidR="00C86E83">
        <w:rPr>
          <w:rFonts w:ascii="Times New Roman" w:hAnsi="Times New Roman" w:cs="Times New Roman"/>
          <w:sz w:val="24"/>
          <w:szCs w:val="24"/>
        </w:rPr>
        <w:t>4</w:t>
      </w:r>
    </w:p>
    <w:p w:rsidR="00F85460" w:rsidRPr="000929F0" w:rsidRDefault="00F85460" w:rsidP="00067583">
      <w:pPr>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Selanjutnya dilakukan uji signifikansi dengan memeriksa tab</w:t>
      </w:r>
      <w:r w:rsidR="003522F4">
        <w:rPr>
          <w:rFonts w:ascii="Times New Roman" w:hAnsi="Times New Roman" w:cs="Times New Roman"/>
          <w:sz w:val="24"/>
          <w:szCs w:val="24"/>
        </w:rPr>
        <w:t>el nilai-nilai F. Dengan db = 28 dan 25</w:t>
      </w:r>
      <w:r>
        <w:rPr>
          <w:rFonts w:ascii="Times New Roman" w:hAnsi="Times New Roman" w:cs="Times New Roman"/>
          <w:sz w:val="24"/>
          <w:szCs w:val="24"/>
        </w:rPr>
        <w:t xml:space="preserve"> didapatka harga F teoritik dari tabel sebesar </w:t>
      </w:r>
      <w:r w:rsidR="003B68FD">
        <w:rPr>
          <w:rFonts w:ascii="Times New Roman" w:hAnsi="Times New Roman" w:cs="Times New Roman"/>
          <w:sz w:val="24"/>
          <w:szCs w:val="24"/>
        </w:rPr>
        <w:t>1,91 pada taraf 5% dan 2,52</w:t>
      </w:r>
      <w:r>
        <w:rPr>
          <w:rFonts w:ascii="Times New Roman" w:hAnsi="Times New Roman" w:cs="Times New Roman"/>
          <w:sz w:val="24"/>
          <w:szCs w:val="24"/>
        </w:rPr>
        <w:t xml:space="preserve"> pada taraf 1%. Oleh karena F empirik lebih kecil dibandingkan F teoritik atau </w:t>
      </w:r>
      <w:r w:rsidR="003E3815" w:rsidRPr="00275080">
        <w:rPr>
          <w:rFonts w:ascii="Times New Roman" w:hAnsi="Times New Roman" w:cs="Times New Roman"/>
          <w:sz w:val="24"/>
          <w:szCs w:val="24"/>
        </w:rPr>
        <w:fldChar w:fldCharType="begin"/>
      </w:r>
      <w:r w:rsidRPr="00275080">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hitung&lt;</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sidRPr="00275080">
        <w:rPr>
          <w:rFonts w:ascii="Times New Roman" w:hAnsi="Times New Roman" w:cs="Times New Roman"/>
          <w:sz w:val="24"/>
          <w:szCs w:val="24"/>
        </w:rPr>
        <w:instrText xml:space="preserve"> </w:instrText>
      </w:r>
      <w:r w:rsidR="003E3815" w:rsidRPr="0027508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929F0">
        <w:rPr>
          <w:rFonts w:ascii="Times New Roman" w:hAnsi="Times New Roman" w:cs="Times New Roman"/>
          <w:position w:val="-14"/>
          <w:sz w:val="24"/>
          <w:szCs w:val="24"/>
        </w:rPr>
        <w:object w:dxaOrig="1320" w:dyaOrig="380">
          <v:shape id="_x0000_i1027" type="#_x0000_t75" style="width:65.45pt;height:18.35pt" o:ole="">
            <v:imagedata r:id="rId12" o:title=""/>
          </v:shape>
          <o:OLEObject Type="Embed" ProgID="Equation.3" ShapeID="_x0000_i1027" DrawAspect="Content" ObjectID="_1402900747" r:id="rId13"/>
        </w:object>
      </w:r>
      <w:r>
        <w:rPr>
          <w:rFonts w:ascii="Times New Roman" w:hAnsi="Times New Roman" w:cs="Times New Roman"/>
          <w:sz w:val="24"/>
          <w:szCs w:val="24"/>
        </w:rPr>
        <w:t xml:space="preserve"> yaitu 1,02</w:t>
      </w:r>
      <w:r w:rsidR="00B67AF9">
        <w:rPr>
          <w:rFonts w:ascii="Times New Roman" w:hAnsi="Times New Roman" w:cs="Times New Roman"/>
          <w:sz w:val="24"/>
          <w:szCs w:val="24"/>
        </w:rPr>
        <w:t>4</w:t>
      </w:r>
      <w:r w:rsidR="008B677B">
        <w:rPr>
          <w:rFonts w:ascii="Times New Roman" w:hAnsi="Times New Roman" w:cs="Times New Roman"/>
          <w:sz w:val="24"/>
          <w:szCs w:val="24"/>
        </w:rPr>
        <w:t xml:space="preserve"> &lt; 1,91</w:t>
      </w:r>
      <w:r>
        <w:rPr>
          <w:rFonts w:ascii="Times New Roman" w:hAnsi="Times New Roman" w:cs="Times New Roman"/>
          <w:sz w:val="24"/>
          <w:szCs w:val="24"/>
        </w:rPr>
        <w:t>, maka harga F empirik tidak signifikan. Hal ini berarti bahwa harga varian dalam masing-masing kelompok adalah homogen.</w:t>
      </w:r>
    </w:p>
    <w:p w:rsidR="00BA409C" w:rsidRPr="001C5933" w:rsidRDefault="00F85460" w:rsidP="00F03118">
      <w:pPr>
        <w:pStyle w:val="ListParagraph"/>
        <w:numPr>
          <w:ilvl w:val="0"/>
          <w:numId w:val="8"/>
        </w:numPr>
        <w:spacing w:after="0" w:line="480" w:lineRule="auto"/>
        <w:jc w:val="both"/>
        <w:rPr>
          <w:rFonts w:asciiTheme="majorBidi" w:hAnsiTheme="majorBidi" w:cstheme="majorBidi"/>
          <w:b/>
          <w:color w:val="000000" w:themeColor="text1"/>
          <w:sz w:val="24"/>
          <w:szCs w:val="24"/>
        </w:rPr>
      </w:pPr>
      <w:r w:rsidRPr="00F03118">
        <w:rPr>
          <w:rFonts w:asciiTheme="majorBidi" w:hAnsiTheme="majorBidi" w:cstheme="majorBidi"/>
          <w:b/>
          <w:color w:val="000000" w:themeColor="text1"/>
          <w:sz w:val="24"/>
          <w:szCs w:val="24"/>
        </w:rPr>
        <w:t>Uji Normalitas</w:t>
      </w:r>
    </w:p>
    <w:p w:rsidR="008E370D" w:rsidRDefault="001C5933" w:rsidP="006701CB">
      <w:pPr>
        <w:pStyle w:val="ListParagraph"/>
        <w:spacing w:after="0" w:line="480" w:lineRule="auto"/>
        <w:ind w:left="1134" w:firstLine="851"/>
        <w:jc w:val="both"/>
        <w:rPr>
          <w:rFonts w:asciiTheme="majorBidi" w:hAnsiTheme="majorBidi" w:cstheme="majorBidi"/>
          <w:color w:val="000000" w:themeColor="text1"/>
          <w:sz w:val="24"/>
          <w:szCs w:val="24"/>
          <w:lang w:val="id-ID"/>
        </w:rPr>
      </w:pPr>
      <w:r w:rsidRPr="001C5933">
        <w:rPr>
          <w:rFonts w:asciiTheme="majorBidi" w:hAnsiTheme="majorBidi" w:cstheme="majorBidi"/>
          <w:color w:val="000000" w:themeColor="text1"/>
          <w:sz w:val="24"/>
          <w:szCs w:val="24"/>
          <w:lang w:val="id-ID"/>
        </w:rPr>
        <w:t xml:space="preserve">Penggunaan statistik parametrik bekerja dengan asumsi bahwa data setiap variabel penelitiannya yang akan dianalisis harus membentuk distribusi normal. </w:t>
      </w:r>
      <w:r>
        <w:rPr>
          <w:rFonts w:asciiTheme="majorBidi" w:hAnsiTheme="majorBidi" w:cstheme="majorBidi"/>
          <w:color w:val="000000" w:themeColor="text1"/>
          <w:sz w:val="24"/>
          <w:szCs w:val="24"/>
          <w:lang w:val="id-ID"/>
        </w:rPr>
        <w:t xml:space="preserve">Bila data tidak normal, maka teknik statistik parametrik tidak dapat digunakan untuk alat analisis tetapi digunakan statistik nonparametrik. Untuk itu sebelum menggunakan analisis dengan statistik parametrik maka data harus diuji dulu dengan uji normalitas untuk mengetahui apakah data yang akan dianalisis tersebut berdistribusi normal atau tidak. </w:t>
      </w:r>
    </w:p>
    <w:p w:rsidR="001B2395" w:rsidRDefault="001B2395" w:rsidP="006701CB">
      <w:pPr>
        <w:pStyle w:val="ListParagraph"/>
        <w:spacing w:after="0" w:line="480" w:lineRule="auto"/>
        <w:ind w:left="1134" w:firstLine="851"/>
        <w:jc w:val="both"/>
        <w:rPr>
          <w:rFonts w:asciiTheme="majorBidi" w:hAnsiTheme="majorBidi" w:cstheme="majorBidi"/>
          <w:color w:val="000000" w:themeColor="text1"/>
          <w:sz w:val="24"/>
          <w:szCs w:val="24"/>
          <w:lang w:val="id-ID"/>
        </w:rPr>
      </w:pPr>
    </w:p>
    <w:p w:rsidR="001B2395" w:rsidRDefault="001B2395" w:rsidP="006701CB">
      <w:pPr>
        <w:pStyle w:val="ListParagraph"/>
        <w:spacing w:after="0" w:line="480" w:lineRule="auto"/>
        <w:ind w:left="1134" w:firstLine="851"/>
        <w:jc w:val="both"/>
        <w:rPr>
          <w:rFonts w:asciiTheme="majorBidi" w:hAnsiTheme="majorBidi" w:cstheme="majorBidi"/>
          <w:color w:val="000000" w:themeColor="text1"/>
          <w:sz w:val="24"/>
          <w:szCs w:val="24"/>
          <w:lang w:val="id-ID"/>
        </w:rPr>
      </w:pPr>
    </w:p>
    <w:p w:rsidR="001B2395" w:rsidRPr="006701CB" w:rsidRDefault="001B2395" w:rsidP="006701CB">
      <w:pPr>
        <w:pStyle w:val="ListParagraph"/>
        <w:spacing w:after="0" w:line="480" w:lineRule="auto"/>
        <w:ind w:left="1134" w:firstLine="851"/>
        <w:jc w:val="both"/>
        <w:rPr>
          <w:rFonts w:asciiTheme="majorBidi" w:hAnsiTheme="majorBidi" w:cstheme="majorBidi"/>
          <w:color w:val="000000" w:themeColor="text1"/>
          <w:sz w:val="24"/>
          <w:szCs w:val="24"/>
          <w:lang w:val="id-ID"/>
        </w:rPr>
      </w:pPr>
    </w:p>
    <w:p w:rsidR="00B70860" w:rsidRPr="00F33073" w:rsidRDefault="00B70860" w:rsidP="00B70860">
      <w:pPr>
        <w:pStyle w:val="ListParagraph"/>
        <w:spacing w:after="0" w:line="480" w:lineRule="auto"/>
        <w:ind w:left="709"/>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lang w:val="id-ID"/>
        </w:rPr>
        <w:lastRenderedPageBreak/>
        <w:t>Tabel 4.</w:t>
      </w:r>
      <w:r w:rsidR="00EB0409">
        <w:rPr>
          <w:rFonts w:asciiTheme="majorBidi" w:hAnsiTheme="majorBidi" w:cstheme="majorBidi"/>
          <w:b/>
          <w:color w:val="000000" w:themeColor="text1"/>
          <w:sz w:val="24"/>
          <w:szCs w:val="24"/>
          <w:lang w:val="id-ID"/>
        </w:rPr>
        <w:t>8</w:t>
      </w:r>
      <w:r w:rsidRPr="00F33073">
        <w:rPr>
          <w:rFonts w:asciiTheme="majorBidi" w:hAnsiTheme="majorBidi" w:cstheme="majorBidi"/>
          <w:b/>
          <w:color w:val="000000" w:themeColor="text1"/>
          <w:sz w:val="24"/>
          <w:szCs w:val="24"/>
          <w:lang w:val="id-ID"/>
        </w:rPr>
        <w:t xml:space="preserve"> Uji Normalitas</w:t>
      </w:r>
    </w:p>
    <w:tbl>
      <w:tblPr>
        <w:tblW w:w="7724"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37"/>
        <w:gridCol w:w="1289"/>
        <w:gridCol w:w="1000"/>
        <w:gridCol w:w="998"/>
        <w:gridCol w:w="1000"/>
        <w:gridCol w:w="1000"/>
        <w:gridCol w:w="1000"/>
        <w:gridCol w:w="1000"/>
      </w:tblGrid>
      <w:tr w:rsidR="00B70860" w:rsidRPr="00BA180D" w:rsidTr="00B70860">
        <w:trPr>
          <w:cantSplit/>
          <w:tblHeader/>
        </w:trPr>
        <w:tc>
          <w:tcPr>
            <w:tcW w:w="7724" w:type="dxa"/>
            <w:gridSpan w:val="8"/>
            <w:tcBorders>
              <w:top w:val="nil"/>
              <w:left w:val="nil"/>
              <w:bottom w:val="nil"/>
              <w:right w:val="nil"/>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320" w:lineRule="atLeast"/>
              <w:jc w:val="center"/>
              <w:rPr>
                <w:rFonts w:ascii="Times New Roman" w:hAnsi="Times New Roman" w:cs="Times New Roman"/>
                <w:color w:val="000000"/>
                <w:sz w:val="24"/>
                <w:szCs w:val="24"/>
              </w:rPr>
            </w:pPr>
            <w:r w:rsidRPr="00BA180D">
              <w:rPr>
                <w:rFonts w:ascii="Times New Roman" w:hAnsi="Times New Roman" w:cs="Times New Roman"/>
                <w:b/>
                <w:bCs/>
                <w:color w:val="000000"/>
                <w:sz w:val="24"/>
                <w:szCs w:val="24"/>
              </w:rPr>
              <w:t>Tests of Normality</w:t>
            </w:r>
          </w:p>
        </w:tc>
      </w:tr>
      <w:tr w:rsidR="00B70860" w:rsidRPr="00BA180D" w:rsidTr="00B70860">
        <w:trPr>
          <w:cantSplit/>
          <w:tblHeader/>
        </w:trPr>
        <w:tc>
          <w:tcPr>
            <w:tcW w:w="43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rPr>
            </w:pPr>
          </w:p>
        </w:tc>
        <w:tc>
          <w:tcPr>
            <w:tcW w:w="128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rPr>
                <w:rFonts w:ascii="Times New Roman" w:hAnsi="Times New Roman" w:cs="Times New Roman"/>
                <w:color w:val="000000"/>
              </w:rPr>
            </w:pPr>
            <w:r w:rsidRPr="00BA180D">
              <w:rPr>
                <w:rFonts w:ascii="Times New Roman" w:hAnsi="Times New Roman" w:cs="Times New Roman"/>
                <w:color w:val="000000"/>
              </w:rPr>
              <w:t>X</w:t>
            </w: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Kolmogorov-Smirnov</w:t>
            </w:r>
            <w:r w:rsidRPr="00BA180D">
              <w:rPr>
                <w:rFonts w:ascii="Times New Roman" w:hAnsi="Times New Roman" w:cs="Times New Roman"/>
                <w:color w:val="000000"/>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Shapiro-Wilk</w:t>
            </w:r>
          </w:p>
        </w:tc>
      </w:tr>
      <w:tr w:rsidR="00B70860" w:rsidRPr="00BA180D" w:rsidTr="00B70860">
        <w:trPr>
          <w:cantSplit/>
          <w:tblHeader/>
        </w:trPr>
        <w:tc>
          <w:tcPr>
            <w:tcW w:w="43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rPr>
            </w:pPr>
          </w:p>
        </w:tc>
        <w:tc>
          <w:tcPr>
            <w:tcW w:w="128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rPr>
                <w:rFonts w:ascii="Times New Roman" w:hAnsi="Times New Roman" w:cs="Times New Roman"/>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B70860" w:rsidRPr="00BA180D" w:rsidRDefault="002072C7"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D</w:t>
            </w:r>
            <w:r w:rsidR="00B70860" w:rsidRPr="00BA180D">
              <w:rPr>
                <w:rFonts w:ascii="Times New Roman" w:hAnsi="Times New Roman" w:cs="Times New Roman"/>
                <w:color w:val="000000"/>
              </w:rPr>
              <w:t>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70860" w:rsidRPr="00BA180D" w:rsidRDefault="00B70860" w:rsidP="00B70860">
            <w:pPr>
              <w:autoSpaceDE w:val="0"/>
              <w:autoSpaceDN w:val="0"/>
              <w:adjustRightInd w:val="0"/>
              <w:spacing w:after="0" w:line="240" w:lineRule="auto"/>
              <w:jc w:val="center"/>
              <w:rPr>
                <w:rFonts w:ascii="Times New Roman" w:hAnsi="Times New Roman" w:cs="Times New Roman"/>
                <w:color w:val="000000"/>
              </w:rPr>
            </w:pPr>
            <w:r w:rsidRPr="00BA180D">
              <w:rPr>
                <w:rFonts w:ascii="Times New Roman" w:hAnsi="Times New Roman" w:cs="Times New Roman"/>
                <w:color w:val="000000"/>
              </w:rPr>
              <w:t>Sig.</w:t>
            </w:r>
          </w:p>
        </w:tc>
      </w:tr>
      <w:tr w:rsidR="00B70860" w:rsidRPr="00BA180D" w:rsidTr="00B70860">
        <w:trPr>
          <w:cantSplit/>
          <w:tblHeader/>
        </w:trPr>
        <w:tc>
          <w:tcPr>
            <w:tcW w:w="4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color w:val="000000"/>
              </w:rPr>
            </w:pPr>
            <w:r w:rsidRPr="00BA180D">
              <w:rPr>
                <w:rFonts w:ascii="Times New Roman" w:hAnsi="Times New Roman" w:cs="Times New Roman"/>
                <w:color w:val="000000"/>
              </w:rPr>
              <w:t>Y</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color w:val="000000"/>
              </w:rPr>
            </w:pPr>
            <w:r w:rsidRPr="00BA180D">
              <w:rPr>
                <w:rFonts w:ascii="Times New Roman" w:hAnsi="Times New Roman" w:cs="Times New Roman"/>
                <w:color w:val="000000"/>
              </w:rPr>
              <w:t>Eksperimen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.138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28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.185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.935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28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.082</w:t>
            </w:r>
          </w:p>
        </w:tc>
      </w:tr>
      <w:tr w:rsidR="00B70860" w:rsidRPr="00BA180D" w:rsidTr="00B70860">
        <w:trPr>
          <w:cantSplit/>
          <w:tblHeader/>
        </w:trPr>
        <w:tc>
          <w:tcPr>
            <w:tcW w:w="4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color w:val="000000"/>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color w:val="000000"/>
              </w:rPr>
            </w:pPr>
            <w:r w:rsidRPr="00BA180D">
              <w:rPr>
                <w:rFonts w:ascii="Times New Roman" w:hAnsi="Times New Roman" w:cs="Times New Roman"/>
                <w:color w:val="000000"/>
              </w:rPr>
              <w:t>Kontrol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.131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25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.200</w:t>
            </w:r>
            <w:r w:rsidRPr="00BA180D">
              <w:rPr>
                <w:rFonts w:ascii="Times New Roman" w:hAnsi="Times New Roman" w:cs="Times New Roman"/>
                <w:color w:val="000000"/>
                <w:vertAlign w:val="superscript"/>
              </w:rPr>
              <w:t>*</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.973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25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70860" w:rsidRPr="00BA180D" w:rsidRDefault="00B70860" w:rsidP="00B70860">
            <w:pPr>
              <w:autoSpaceDE w:val="0"/>
              <w:autoSpaceDN w:val="0"/>
              <w:adjustRightInd w:val="0"/>
              <w:spacing w:after="0" w:line="240" w:lineRule="auto"/>
              <w:jc w:val="right"/>
              <w:rPr>
                <w:rFonts w:ascii="Times New Roman" w:hAnsi="Times New Roman" w:cs="Times New Roman"/>
                <w:color w:val="000000"/>
              </w:rPr>
            </w:pPr>
            <w:r w:rsidRPr="00BA180D">
              <w:rPr>
                <w:rFonts w:ascii="Times New Roman" w:hAnsi="Times New Roman" w:cs="Times New Roman"/>
                <w:color w:val="000000"/>
              </w:rPr>
              <w:t>.716</w:t>
            </w:r>
          </w:p>
        </w:tc>
      </w:tr>
      <w:tr w:rsidR="00B70860" w:rsidRPr="00BA180D" w:rsidTr="00B70860">
        <w:trPr>
          <w:cantSplit/>
        </w:trPr>
        <w:tc>
          <w:tcPr>
            <w:tcW w:w="3724" w:type="dxa"/>
            <w:gridSpan w:val="4"/>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color w:val="000000"/>
                <w:sz w:val="24"/>
                <w:szCs w:val="24"/>
              </w:rPr>
            </w:pPr>
            <w:r w:rsidRPr="00BA180D">
              <w:rPr>
                <w:rFonts w:ascii="Times New Roman" w:hAnsi="Times New Roman" w:cs="Times New Roman"/>
                <w:color w:val="000000"/>
                <w:sz w:val="24"/>
                <w:szCs w:val="24"/>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sz w:val="24"/>
                <w:szCs w:val="24"/>
              </w:rPr>
            </w:pPr>
          </w:p>
        </w:tc>
      </w:tr>
      <w:tr w:rsidR="00B70860" w:rsidRPr="00BA180D" w:rsidTr="00B70860">
        <w:trPr>
          <w:cantSplit/>
        </w:trPr>
        <w:tc>
          <w:tcPr>
            <w:tcW w:w="4724" w:type="dxa"/>
            <w:gridSpan w:val="5"/>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color w:val="000000"/>
                <w:sz w:val="24"/>
                <w:szCs w:val="24"/>
              </w:rPr>
            </w:pPr>
            <w:r w:rsidRPr="00BA180D">
              <w:rPr>
                <w:rFonts w:ascii="Times New Roman" w:hAnsi="Times New Roman" w:cs="Times New Roman"/>
                <w:color w:val="000000"/>
                <w:sz w:val="24"/>
                <w:szCs w:val="24"/>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70860" w:rsidRPr="00BA180D" w:rsidRDefault="00B70860" w:rsidP="00B70860">
            <w:pPr>
              <w:autoSpaceDE w:val="0"/>
              <w:autoSpaceDN w:val="0"/>
              <w:adjustRightInd w:val="0"/>
              <w:spacing w:after="0" w:line="240" w:lineRule="auto"/>
              <w:rPr>
                <w:rFonts w:ascii="Times New Roman" w:hAnsi="Times New Roman" w:cs="Times New Roman"/>
                <w:sz w:val="24"/>
                <w:szCs w:val="24"/>
              </w:rPr>
            </w:pPr>
          </w:p>
        </w:tc>
      </w:tr>
    </w:tbl>
    <w:p w:rsidR="00B70860" w:rsidRPr="00B53C1D" w:rsidRDefault="00B70860" w:rsidP="00B70860">
      <w:pPr>
        <w:autoSpaceDE w:val="0"/>
        <w:autoSpaceDN w:val="0"/>
        <w:adjustRightInd w:val="0"/>
        <w:spacing w:after="0" w:line="240" w:lineRule="auto"/>
        <w:rPr>
          <w:rFonts w:ascii="Times New Roman" w:hAnsi="Times New Roman" w:cs="Times New Roman"/>
          <w:sz w:val="24"/>
          <w:szCs w:val="24"/>
        </w:rPr>
      </w:pPr>
    </w:p>
    <w:p w:rsidR="00B70860" w:rsidRPr="00DD74EF" w:rsidRDefault="00B70860" w:rsidP="00D67D73">
      <w:pPr>
        <w:autoSpaceDE w:val="0"/>
        <w:autoSpaceDN w:val="0"/>
        <w:adjustRightInd w:val="0"/>
        <w:spacing w:after="0" w:line="480" w:lineRule="auto"/>
        <w:ind w:left="1134" w:firstLine="709"/>
        <w:jc w:val="both"/>
        <w:rPr>
          <w:rFonts w:ascii="Times New Roman" w:hAnsi="Times New Roman" w:cs="Times New Roman"/>
          <w:sz w:val="24"/>
          <w:szCs w:val="24"/>
        </w:rPr>
      </w:pPr>
      <w:r w:rsidRPr="00DD74EF">
        <w:rPr>
          <w:rFonts w:ascii="Times New Roman" w:hAnsi="Times New Roman" w:cs="Times New Roman"/>
          <w:sz w:val="24"/>
          <w:szCs w:val="24"/>
        </w:rPr>
        <w:t>Pengujian dengan SPSS berdasarkan pada uji Kolmogorov–Smirnov dan Shapiro-Wilk. Pilih salah satu saja, misalnya Kolmogorov–Smirnov. Hipotesis yang diuji adalah:</w:t>
      </w:r>
    </w:p>
    <w:p w:rsidR="00B70860" w:rsidRPr="00DD74EF" w:rsidRDefault="00B70860" w:rsidP="00D67D73">
      <w:pPr>
        <w:pStyle w:val="ListParagraph"/>
        <w:numPr>
          <w:ilvl w:val="0"/>
          <w:numId w:val="12"/>
        </w:numPr>
        <w:autoSpaceDE w:val="0"/>
        <w:autoSpaceDN w:val="0"/>
        <w:adjustRightInd w:val="0"/>
        <w:spacing w:after="0" w:line="480" w:lineRule="auto"/>
        <w:ind w:left="1418"/>
        <w:contextualSpacing/>
        <w:jc w:val="both"/>
        <w:rPr>
          <w:rFonts w:ascii="Times New Roman" w:hAnsi="Times New Roman" w:cs="Times New Roman"/>
          <w:sz w:val="24"/>
          <w:szCs w:val="24"/>
        </w:rPr>
      </w:pPr>
      <w:r w:rsidRPr="00DD74EF">
        <w:rPr>
          <w:rFonts w:ascii="Times New Roman" w:hAnsi="Times New Roman" w:cs="Times New Roman"/>
          <w:sz w:val="24"/>
          <w:szCs w:val="24"/>
        </w:rPr>
        <w:t>H0 : Sampel berasal dari populasi berdistribusi normal</w:t>
      </w:r>
    </w:p>
    <w:p w:rsidR="00B70860" w:rsidRPr="00DD74EF" w:rsidRDefault="00B70860" w:rsidP="00D67D73">
      <w:pPr>
        <w:pStyle w:val="ListParagraph"/>
        <w:numPr>
          <w:ilvl w:val="0"/>
          <w:numId w:val="12"/>
        </w:numPr>
        <w:autoSpaceDE w:val="0"/>
        <w:autoSpaceDN w:val="0"/>
        <w:adjustRightInd w:val="0"/>
        <w:spacing w:after="0" w:line="480" w:lineRule="auto"/>
        <w:ind w:left="1418"/>
        <w:contextualSpacing/>
        <w:jc w:val="both"/>
        <w:rPr>
          <w:rFonts w:ascii="Times New Roman" w:hAnsi="Times New Roman" w:cs="Times New Roman"/>
          <w:sz w:val="24"/>
          <w:szCs w:val="24"/>
        </w:rPr>
      </w:pPr>
      <w:r w:rsidRPr="00DD74EF">
        <w:rPr>
          <w:rFonts w:ascii="Times New Roman" w:hAnsi="Times New Roman" w:cs="Times New Roman"/>
          <w:sz w:val="24"/>
          <w:szCs w:val="24"/>
        </w:rPr>
        <w:t>H1 : Sampel tidak berasal dari populasi berdistribusi normal</w:t>
      </w:r>
    </w:p>
    <w:p w:rsidR="00B70860" w:rsidRPr="00DD74EF" w:rsidRDefault="00B70860" w:rsidP="00D67D73">
      <w:pPr>
        <w:autoSpaceDE w:val="0"/>
        <w:autoSpaceDN w:val="0"/>
        <w:adjustRightInd w:val="0"/>
        <w:spacing w:after="0" w:line="480" w:lineRule="auto"/>
        <w:ind w:left="1134"/>
        <w:jc w:val="both"/>
        <w:rPr>
          <w:rFonts w:ascii="Times New Roman" w:hAnsi="Times New Roman" w:cs="Times New Roman"/>
          <w:sz w:val="24"/>
          <w:szCs w:val="24"/>
        </w:rPr>
      </w:pPr>
      <w:r w:rsidRPr="00DD74EF">
        <w:rPr>
          <w:rFonts w:ascii="Times New Roman" w:hAnsi="Times New Roman" w:cs="Times New Roman"/>
          <w:sz w:val="24"/>
          <w:szCs w:val="24"/>
        </w:rPr>
        <w:t>Dengan demikian, normalitas dipenuhi jika hasil uji tidak signifikan untuk suatu taraf signifikasi (</w:t>
      </w:r>
      <w:r w:rsidRPr="00DD74EF">
        <w:rPr>
          <w:rFonts w:ascii="Times New Roman" w:hAnsi="Times New Roman" w:cs="Times New Roman"/>
          <w:i/>
          <w:iCs/>
          <w:sz w:val="24"/>
          <w:szCs w:val="24"/>
        </w:rPr>
        <w:t xml:space="preserve">α </w:t>
      </w:r>
      <w:r w:rsidRPr="00DD74EF">
        <w:rPr>
          <w:rFonts w:ascii="Times New Roman" w:hAnsi="Times New Roman" w:cs="Times New Roman"/>
          <w:sz w:val="24"/>
          <w:szCs w:val="24"/>
        </w:rPr>
        <w:t xml:space="preserve">) tertentu. (Biasanya </w:t>
      </w:r>
      <w:r w:rsidRPr="00DD74EF">
        <w:rPr>
          <w:rFonts w:ascii="Times New Roman" w:hAnsi="Times New Roman" w:cs="Times New Roman"/>
          <w:i/>
          <w:iCs/>
          <w:sz w:val="24"/>
          <w:szCs w:val="24"/>
        </w:rPr>
        <w:t xml:space="preserve">α </w:t>
      </w:r>
      <w:r w:rsidRPr="00DD74EF">
        <w:rPr>
          <w:rFonts w:ascii="Times New Roman" w:hAnsi="Times New Roman" w:cs="Times New Roman"/>
          <w:sz w:val="24"/>
          <w:szCs w:val="24"/>
        </w:rPr>
        <w:t xml:space="preserve">= 0,05 atau 0,01). </w:t>
      </w:r>
      <w:r w:rsidRPr="00DD74EF">
        <w:rPr>
          <w:rFonts w:ascii="Times New Roman" w:hAnsi="Times New Roman" w:cs="Times New Roman"/>
          <w:sz w:val="23"/>
          <w:szCs w:val="23"/>
        </w:rPr>
        <w:t xml:space="preserve">Cara mengetahui signifikan atau tidak signifikan hasil uji normalitas adalah dengan memperhatikan bilangan pada kolom signifikansi (Sig.). </w:t>
      </w:r>
      <w:r w:rsidRPr="00DD74EF">
        <w:rPr>
          <w:rFonts w:ascii="Times New Roman" w:hAnsi="Times New Roman" w:cs="Times New Roman"/>
          <w:sz w:val="24"/>
          <w:szCs w:val="24"/>
        </w:rPr>
        <w:t>Sebaliknya, jika hasil uji signifikan maka normalitas tidak terpenuhi. Untuk menetapkan kenormalan, kriteria yang berlaku adalah sebagai berikut:</w:t>
      </w:r>
    </w:p>
    <w:p w:rsidR="00B70860" w:rsidRPr="00DD74EF" w:rsidRDefault="00B70860" w:rsidP="00D67D73">
      <w:pPr>
        <w:pStyle w:val="ListParagraph"/>
        <w:numPr>
          <w:ilvl w:val="0"/>
          <w:numId w:val="13"/>
        </w:numPr>
        <w:autoSpaceDE w:val="0"/>
        <w:autoSpaceDN w:val="0"/>
        <w:adjustRightInd w:val="0"/>
        <w:spacing w:after="0" w:line="480" w:lineRule="auto"/>
        <w:ind w:left="1418"/>
        <w:contextualSpacing/>
        <w:jc w:val="both"/>
        <w:rPr>
          <w:rFonts w:ascii="Times New Roman" w:hAnsi="Times New Roman" w:cs="Times New Roman"/>
          <w:sz w:val="24"/>
          <w:szCs w:val="24"/>
        </w:rPr>
      </w:pPr>
      <w:r w:rsidRPr="00DD74EF">
        <w:rPr>
          <w:rFonts w:ascii="Times New Roman" w:hAnsi="Times New Roman" w:cs="Times New Roman"/>
          <w:sz w:val="24"/>
          <w:szCs w:val="24"/>
        </w:rPr>
        <w:t xml:space="preserve">Tetapkan tarap signifikansi uji misalnya </w:t>
      </w:r>
      <w:r w:rsidRPr="00DD74EF">
        <w:rPr>
          <w:rFonts w:ascii="Times New Roman" w:hAnsi="Times New Roman" w:cs="Times New Roman"/>
          <w:i/>
          <w:iCs/>
          <w:sz w:val="24"/>
          <w:szCs w:val="24"/>
        </w:rPr>
        <w:t xml:space="preserve">α </w:t>
      </w:r>
      <w:r w:rsidRPr="00DD74EF">
        <w:rPr>
          <w:rFonts w:ascii="Times New Roman" w:hAnsi="Times New Roman" w:cs="Times New Roman"/>
          <w:sz w:val="24"/>
          <w:szCs w:val="24"/>
        </w:rPr>
        <w:t>= 0,05</w:t>
      </w:r>
    </w:p>
    <w:p w:rsidR="00B70860" w:rsidRPr="00DD74EF" w:rsidRDefault="00B70860" w:rsidP="00D67D73">
      <w:pPr>
        <w:pStyle w:val="ListParagraph"/>
        <w:numPr>
          <w:ilvl w:val="0"/>
          <w:numId w:val="13"/>
        </w:numPr>
        <w:autoSpaceDE w:val="0"/>
        <w:autoSpaceDN w:val="0"/>
        <w:adjustRightInd w:val="0"/>
        <w:spacing w:after="0" w:line="480" w:lineRule="auto"/>
        <w:ind w:left="1418"/>
        <w:contextualSpacing/>
        <w:jc w:val="both"/>
        <w:rPr>
          <w:rFonts w:ascii="Times New Roman" w:hAnsi="Times New Roman" w:cs="Times New Roman"/>
          <w:sz w:val="24"/>
          <w:szCs w:val="24"/>
        </w:rPr>
      </w:pPr>
      <w:r w:rsidRPr="00DD74EF">
        <w:rPr>
          <w:rFonts w:ascii="Times New Roman" w:hAnsi="Times New Roman" w:cs="Times New Roman"/>
          <w:sz w:val="24"/>
          <w:szCs w:val="24"/>
        </w:rPr>
        <w:t xml:space="preserve">Bandingkan p dengan taraf signifikansi yang diperoleh. Jika signifikansi yang diperoleh &gt; </w:t>
      </w:r>
      <w:r w:rsidRPr="00DD74EF">
        <w:rPr>
          <w:rFonts w:ascii="Times New Roman" w:hAnsi="Times New Roman" w:cs="Times New Roman"/>
          <w:i/>
          <w:iCs/>
          <w:sz w:val="24"/>
          <w:szCs w:val="24"/>
        </w:rPr>
        <w:t>α</w:t>
      </w:r>
      <w:r w:rsidRPr="00DD74EF">
        <w:rPr>
          <w:rFonts w:ascii="Times New Roman" w:hAnsi="Times New Roman" w:cs="Times New Roman"/>
          <w:sz w:val="24"/>
          <w:szCs w:val="24"/>
        </w:rPr>
        <w:t>, maka sampel berasal dari populasi yang berdistribusi normal. Jika signifikansi yang diperoleh &lt; α, maka sampel bukan berasal dari populasi yang berdistribusi normal.</w:t>
      </w:r>
    </w:p>
    <w:p w:rsidR="00B70860" w:rsidRDefault="00B70860" w:rsidP="00D67D73">
      <w:pPr>
        <w:autoSpaceDE w:val="0"/>
        <w:autoSpaceDN w:val="0"/>
        <w:adjustRightInd w:val="0"/>
        <w:spacing w:after="0" w:line="480" w:lineRule="auto"/>
        <w:ind w:left="1134" w:firstLine="709"/>
        <w:jc w:val="both"/>
        <w:rPr>
          <w:rFonts w:ascii="Times New Roman" w:hAnsi="Times New Roman" w:cs="Times New Roman"/>
          <w:sz w:val="24"/>
          <w:szCs w:val="24"/>
        </w:rPr>
      </w:pPr>
      <w:r w:rsidRPr="00DD74EF">
        <w:rPr>
          <w:rFonts w:ascii="Times New Roman" w:hAnsi="Times New Roman" w:cs="Times New Roman"/>
          <w:sz w:val="24"/>
          <w:szCs w:val="24"/>
        </w:rPr>
        <w:lastRenderedPageBreak/>
        <w:t xml:space="preserve">Pada hasil di atas berdasarkan pada uji Kolmogorov–Smirnov diperoleh taraf signifikansi kelas eksperimen </w:t>
      </w:r>
      <w:r>
        <w:rPr>
          <w:rFonts w:ascii="Times New Roman" w:hAnsi="Times New Roman" w:cs="Times New Roman"/>
          <w:sz w:val="24"/>
          <w:szCs w:val="24"/>
        </w:rPr>
        <w:t xml:space="preserve">0,185 &gt; 0,05 </w:t>
      </w:r>
      <w:r w:rsidRPr="00DD74EF">
        <w:rPr>
          <w:rFonts w:ascii="Times New Roman" w:hAnsi="Times New Roman" w:cs="Times New Roman"/>
          <w:sz w:val="24"/>
          <w:szCs w:val="24"/>
        </w:rPr>
        <w:t xml:space="preserve">dan </w:t>
      </w:r>
      <w:r>
        <w:rPr>
          <w:rFonts w:ascii="Times New Roman" w:hAnsi="Times New Roman" w:cs="Times New Roman"/>
          <w:sz w:val="24"/>
          <w:szCs w:val="24"/>
        </w:rPr>
        <w:t xml:space="preserve">kelas </w:t>
      </w:r>
      <w:r w:rsidRPr="00DD74EF">
        <w:rPr>
          <w:rFonts w:ascii="Times New Roman" w:hAnsi="Times New Roman" w:cs="Times New Roman"/>
          <w:sz w:val="24"/>
          <w:szCs w:val="24"/>
        </w:rPr>
        <w:t>kontrol 0,20</w:t>
      </w:r>
      <w:r>
        <w:rPr>
          <w:rFonts w:ascii="Times New Roman" w:hAnsi="Times New Roman" w:cs="Times New Roman"/>
          <w:sz w:val="24"/>
          <w:szCs w:val="24"/>
        </w:rPr>
        <w:t>0</w:t>
      </w:r>
      <w:r w:rsidRPr="00DD74EF">
        <w:rPr>
          <w:rFonts w:ascii="Times New Roman" w:hAnsi="Times New Roman" w:cs="Times New Roman"/>
          <w:sz w:val="24"/>
          <w:szCs w:val="24"/>
        </w:rPr>
        <w:t xml:space="preserve"> &gt; 0,05. Dengan demikian, data berasal dari populasi yang berdistribusi normal, pada taraf signifikansi 0,05.</w:t>
      </w:r>
      <w:r>
        <w:rPr>
          <w:rFonts w:ascii="Times New Roman" w:hAnsi="Times New Roman" w:cs="Times New Roman"/>
          <w:sz w:val="24"/>
          <w:szCs w:val="24"/>
        </w:rPr>
        <w:t xml:space="preserve"> </w:t>
      </w:r>
    </w:p>
    <w:p w:rsidR="00F85460" w:rsidRDefault="00F85460" w:rsidP="00D67D73">
      <w:pPr>
        <w:spacing w:after="0" w:line="480" w:lineRule="auto"/>
        <w:ind w:left="1134" w:firstLine="708"/>
        <w:jc w:val="both"/>
        <w:rPr>
          <w:rFonts w:ascii="Times New Roman" w:hAnsi="Times New Roman" w:cs="Times New Roman"/>
          <w:sz w:val="24"/>
          <w:szCs w:val="24"/>
        </w:rPr>
      </w:pPr>
      <w:r>
        <w:rPr>
          <w:rFonts w:ascii="Times New Roman" w:hAnsi="Times New Roman" w:cs="Times New Roman"/>
          <w:sz w:val="24"/>
          <w:szCs w:val="24"/>
        </w:rPr>
        <w:t>Selanjutnya peneliti akan menganalisis data penelitian dengan uji-</w:t>
      </w:r>
      <w:r w:rsidRPr="00E04020">
        <w:rPr>
          <w:rFonts w:ascii="Times New Roman" w:hAnsi="Times New Roman" w:cs="Times New Roman"/>
          <w:i/>
          <w:sz w:val="24"/>
          <w:szCs w:val="24"/>
        </w:rPr>
        <w:t>t</w:t>
      </w:r>
      <w:r>
        <w:rPr>
          <w:rFonts w:ascii="Times New Roman" w:hAnsi="Times New Roman" w:cs="Times New Roman"/>
          <w:sz w:val="24"/>
          <w:szCs w:val="24"/>
        </w:rPr>
        <w:t xml:space="preserve">. </w:t>
      </w:r>
      <w:r w:rsidRPr="00F85460">
        <w:rPr>
          <w:rFonts w:ascii="Times New Roman" w:hAnsi="Times New Roman" w:cs="Times New Roman"/>
          <w:sz w:val="24"/>
          <w:szCs w:val="24"/>
        </w:rPr>
        <w:t xml:space="preserve">Hasil perhitungan uji statistik </w:t>
      </w:r>
      <w:r w:rsidRPr="00F85460">
        <w:rPr>
          <w:rFonts w:ascii="Times New Roman" w:hAnsi="Times New Roman" w:cs="Times New Roman"/>
          <w:i/>
          <w:sz w:val="24"/>
          <w:szCs w:val="24"/>
        </w:rPr>
        <w:t xml:space="preserve">t-test </w:t>
      </w:r>
      <w:r w:rsidRPr="00F85460">
        <w:rPr>
          <w:rFonts w:ascii="Times New Roman" w:hAnsi="Times New Roman" w:cs="Times New Roman"/>
          <w:sz w:val="24"/>
          <w:szCs w:val="24"/>
        </w:rPr>
        <w:t>dapat dilihat pada tabel sebagai berikut:</w:t>
      </w:r>
    </w:p>
    <w:p w:rsidR="00E82753" w:rsidRPr="00E82753" w:rsidRDefault="003C773D" w:rsidP="00E82753">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Tabel 4</w:t>
      </w:r>
      <w:r w:rsidR="00EB0409">
        <w:rPr>
          <w:rFonts w:ascii="Times New Roman" w:hAnsi="Times New Roman" w:cs="Times New Roman"/>
          <w:b/>
          <w:sz w:val="24"/>
          <w:szCs w:val="24"/>
        </w:rPr>
        <w:t>.9</w:t>
      </w:r>
      <w:r w:rsidR="00E82753" w:rsidRPr="00E82753">
        <w:rPr>
          <w:rFonts w:ascii="Times New Roman" w:hAnsi="Times New Roman" w:cs="Times New Roman"/>
          <w:b/>
          <w:sz w:val="24"/>
          <w:szCs w:val="24"/>
        </w:rPr>
        <w:t xml:space="preserve"> Perhitungan t-test (pem</w:t>
      </w:r>
      <w:r w:rsidR="00E82753">
        <w:rPr>
          <w:rFonts w:ascii="Times New Roman" w:hAnsi="Times New Roman" w:cs="Times New Roman"/>
          <w:b/>
          <w:sz w:val="24"/>
          <w:szCs w:val="24"/>
        </w:rPr>
        <w:t>belajaran terhadap kreativitas</w:t>
      </w:r>
      <w:r w:rsidR="00E82753" w:rsidRPr="00E82753">
        <w:rPr>
          <w:rFonts w:ascii="Times New Roman" w:hAnsi="Times New Roman" w:cs="Times New Roman"/>
          <w:b/>
          <w:sz w:val="24"/>
          <w:szCs w:val="24"/>
        </w:rPr>
        <w:t>)</w:t>
      </w:r>
    </w:p>
    <w:tbl>
      <w:tblPr>
        <w:tblStyle w:val="TableGrid"/>
        <w:tblW w:w="0" w:type="auto"/>
        <w:tblInd w:w="392" w:type="dxa"/>
        <w:tblLook w:val="04A0"/>
      </w:tblPr>
      <w:tblGrid>
        <w:gridCol w:w="709"/>
        <w:gridCol w:w="1842"/>
        <w:gridCol w:w="1843"/>
        <w:gridCol w:w="1843"/>
        <w:gridCol w:w="1559"/>
      </w:tblGrid>
      <w:tr w:rsidR="00E82753" w:rsidTr="001E2596">
        <w:tc>
          <w:tcPr>
            <w:tcW w:w="709" w:type="dxa"/>
          </w:tcPr>
          <w:p w:rsidR="00E82753" w:rsidRDefault="00E82753" w:rsidP="001E259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42" w:type="dxa"/>
          </w:tcPr>
          <w:p w:rsidR="00E82753" w:rsidRDefault="003E3815" w:rsidP="001E2596">
            <w:pPr>
              <w:spacing w:line="276" w:lineRule="auto"/>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m:oMathPara>
          </w:p>
        </w:tc>
        <w:tc>
          <w:tcPr>
            <w:tcW w:w="1843" w:type="dxa"/>
          </w:tcPr>
          <w:p w:rsidR="00E82753" w:rsidRDefault="003E3815" w:rsidP="001E2596">
            <w:pPr>
              <w:spacing w:line="276" w:lineRule="auto"/>
              <w:jc w:val="center"/>
              <w:rPr>
                <w:rFonts w:ascii="Times New Roman" w:hAnsi="Times New Roman" w:cs="Times New Roman"/>
                <w:b/>
                <w:sz w:val="24"/>
                <w:szCs w:val="24"/>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oMath>
            </m:oMathPara>
          </w:p>
        </w:tc>
        <w:tc>
          <w:tcPr>
            <w:tcW w:w="1843" w:type="dxa"/>
          </w:tcPr>
          <w:p w:rsidR="00E82753" w:rsidRDefault="003E3815" w:rsidP="001E2596">
            <w:pPr>
              <w:spacing w:line="276" w:lineRule="auto"/>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m:oMathPara>
          </w:p>
        </w:tc>
        <w:tc>
          <w:tcPr>
            <w:tcW w:w="1559" w:type="dxa"/>
          </w:tcPr>
          <w:p w:rsidR="00E82753" w:rsidRDefault="003E3815" w:rsidP="001E2596">
            <w:pPr>
              <w:spacing w:line="276" w:lineRule="auto"/>
              <w:jc w:val="center"/>
              <w:rPr>
                <w:rFonts w:ascii="Times New Roman" w:hAnsi="Times New Roman" w:cs="Times New Roman"/>
                <w:b/>
                <w:sz w:val="24"/>
                <w:szCs w:val="24"/>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oMath>
            </m:oMathPara>
          </w:p>
        </w:tc>
      </w:tr>
      <w:tr w:rsidR="00E82753" w:rsidTr="001E2596">
        <w:tc>
          <w:tcPr>
            <w:tcW w:w="709" w:type="dxa"/>
          </w:tcPr>
          <w:p w:rsidR="00E82753" w:rsidRPr="00C0107A" w:rsidRDefault="00E82753" w:rsidP="001E259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w:t>
            </w:r>
          </w:p>
        </w:tc>
        <w:tc>
          <w:tcPr>
            <w:tcW w:w="1842" w:type="dxa"/>
          </w:tcPr>
          <w:p w:rsidR="00E82753" w:rsidRPr="00C0107A" w:rsidRDefault="00E82753" w:rsidP="001E259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39</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1521</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23</w:t>
            </w:r>
          </w:p>
        </w:tc>
        <w:tc>
          <w:tcPr>
            <w:tcW w:w="1559"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529</w:t>
            </w:r>
          </w:p>
        </w:tc>
      </w:tr>
      <w:tr w:rsidR="00E82753" w:rsidTr="001E2596">
        <w:tc>
          <w:tcPr>
            <w:tcW w:w="709" w:type="dxa"/>
          </w:tcPr>
          <w:p w:rsidR="00E82753" w:rsidRPr="00C0107A" w:rsidRDefault="00E82753" w:rsidP="001E259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w:t>
            </w:r>
          </w:p>
        </w:tc>
        <w:tc>
          <w:tcPr>
            <w:tcW w:w="1842" w:type="dxa"/>
          </w:tcPr>
          <w:p w:rsidR="00E82753" w:rsidRPr="00C0107A" w:rsidRDefault="00E82753" w:rsidP="001E259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37</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1369</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22</w:t>
            </w:r>
          </w:p>
        </w:tc>
        <w:tc>
          <w:tcPr>
            <w:tcW w:w="1559"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484</w:t>
            </w:r>
          </w:p>
        </w:tc>
      </w:tr>
      <w:tr w:rsidR="00E82753" w:rsidTr="001E2596">
        <w:tc>
          <w:tcPr>
            <w:tcW w:w="709" w:type="dxa"/>
          </w:tcPr>
          <w:p w:rsidR="00E82753" w:rsidRPr="00C0107A" w:rsidRDefault="00E82753" w:rsidP="001E259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3</w:t>
            </w:r>
          </w:p>
        </w:tc>
        <w:tc>
          <w:tcPr>
            <w:tcW w:w="1842" w:type="dxa"/>
          </w:tcPr>
          <w:p w:rsidR="00E82753" w:rsidRPr="00C0107A" w:rsidRDefault="00E82753" w:rsidP="001E259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26</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676</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27</w:t>
            </w:r>
          </w:p>
        </w:tc>
        <w:tc>
          <w:tcPr>
            <w:tcW w:w="1559"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729</w:t>
            </w:r>
          </w:p>
        </w:tc>
      </w:tr>
      <w:tr w:rsidR="00E82753" w:rsidTr="001E2596">
        <w:tc>
          <w:tcPr>
            <w:tcW w:w="709" w:type="dxa"/>
          </w:tcPr>
          <w:p w:rsidR="00E82753" w:rsidRPr="00C0107A" w:rsidRDefault="00E82753" w:rsidP="001E259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4</w:t>
            </w:r>
          </w:p>
        </w:tc>
        <w:tc>
          <w:tcPr>
            <w:tcW w:w="1842" w:type="dxa"/>
          </w:tcPr>
          <w:p w:rsidR="00E82753" w:rsidRPr="00C0107A" w:rsidRDefault="00E82753" w:rsidP="001E259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33</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1089</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23</w:t>
            </w:r>
          </w:p>
        </w:tc>
        <w:tc>
          <w:tcPr>
            <w:tcW w:w="1559"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529</w:t>
            </w:r>
          </w:p>
        </w:tc>
      </w:tr>
      <w:tr w:rsidR="00E82753" w:rsidTr="001E2596">
        <w:tc>
          <w:tcPr>
            <w:tcW w:w="709" w:type="dxa"/>
          </w:tcPr>
          <w:p w:rsidR="00E82753" w:rsidRPr="00C0107A" w:rsidRDefault="00E82753" w:rsidP="001E259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5</w:t>
            </w:r>
          </w:p>
        </w:tc>
        <w:tc>
          <w:tcPr>
            <w:tcW w:w="1842" w:type="dxa"/>
          </w:tcPr>
          <w:p w:rsidR="00E82753" w:rsidRPr="00C0107A" w:rsidRDefault="00E82753" w:rsidP="001E259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38</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1444</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29</w:t>
            </w:r>
          </w:p>
        </w:tc>
        <w:tc>
          <w:tcPr>
            <w:tcW w:w="1559"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841</w:t>
            </w:r>
          </w:p>
        </w:tc>
      </w:tr>
      <w:tr w:rsidR="00E82753" w:rsidTr="001E2596">
        <w:tc>
          <w:tcPr>
            <w:tcW w:w="709" w:type="dxa"/>
          </w:tcPr>
          <w:p w:rsidR="00E82753" w:rsidRPr="00C0107A" w:rsidRDefault="00E82753" w:rsidP="001E259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6</w:t>
            </w:r>
          </w:p>
        </w:tc>
        <w:tc>
          <w:tcPr>
            <w:tcW w:w="1842" w:type="dxa"/>
          </w:tcPr>
          <w:p w:rsidR="00E82753" w:rsidRPr="00C0107A" w:rsidRDefault="00E82753" w:rsidP="001E259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37</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1369</w:t>
            </w:r>
          </w:p>
        </w:tc>
        <w:tc>
          <w:tcPr>
            <w:tcW w:w="1843"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25</w:t>
            </w:r>
          </w:p>
        </w:tc>
        <w:tc>
          <w:tcPr>
            <w:tcW w:w="1559" w:type="dxa"/>
          </w:tcPr>
          <w:p w:rsidR="00E82753" w:rsidRPr="006E0A55" w:rsidRDefault="00E82753" w:rsidP="001E259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625</w:t>
            </w:r>
          </w:p>
        </w:tc>
      </w:tr>
      <w:tr w:rsidR="008E370D" w:rsidTr="00141776">
        <w:tc>
          <w:tcPr>
            <w:tcW w:w="709" w:type="dxa"/>
          </w:tcPr>
          <w:p w:rsidR="008E370D" w:rsidRPr="00C0107A" w:rsidRDefault="008E370D" w:rsidP="00B70860">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7</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30</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900</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26</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676</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8</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27</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729</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27</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729</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9</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28</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784</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26</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676</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10</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29</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841</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25</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625</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11</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30</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900</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28</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784</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12</w:t>
            </w:r>
          </w:p>
        </w:tc>
        <w:tc>
          <w:tcPr>
            <w:tcW w:w="1842" w:type="dxa"/>
          </w:tcPr>
          <w:p w:rsidR="008E370D" w:rsidRPr="00C0107A" w:rsidRDefault="008E370D" w:rsidP="00141776">
            <w:pPr>
              <w:spacing w:line="276" w:lineRule="auto"/>
              <w:jc w:val="center"/>
              <w:rPr>
                <w:rFonts w:ascii="Times New Roman" w:hAnsi="Times New Roman" w:cs="Times New Roman"/>
                <w:color w:val="000000"/>
                <w:sz w:val="24"/>
                <w:szCs w:val="24"/>
              </w:rPr>
            </w:pPr>
            <w:r w:rsidRPr="00C0107A">
              <w:rPr>
                <w:rFonts w:ascii="Times New Roman" w:hAnsi="Times New Roman" w:cs="Times New Roman"/>
                <w:color w:val="000000"/>
                <w:sz w:val="24"/>
                <w:szCs w:val="24"/>
              </w:rPr>
              <w:t>28</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784</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28</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784</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13</w:t>
            </w:r>
          </w:p>
        </w:tc>
        <w:tc>
          <w:tcPr>
            <w:tcW w:w="1842" w:type="dxa"/>
            <w:vAlign w:val="bottom"/>
          </w:tcPr>
          <w:p w:rsidR="008E370D" w:rsidRPr="00C0107A" w:rsidRDefault="008E370D" w:rsidP="00141776">
            <w:pPr>
              <w:spacing w:line="276" w:lineRule="auto"/>
              <w:jc w:val="center"/>
              <w:rPr>
                <w:rFonts w:ascii="Times New Roman" w:hAnsi="Times New Roman" w:cs="Times New Roman"/>
                <w:color w:val="000000"/>
                <w:sz w:val="24"/>
                <w:szCs w:val="24"/>
              </w:rPr>
            </w:pPr>
            <w:r w:rsidRPr="00C0107A">
              <w:rPr>
                <w:rFonts w:ascii="Times New Roman" w:hAnsi="Times New Roman" w:cs="Times New Roman"/>
                <w:color w:val="000000"/>
                <w:sz w:val="24"/>
                <w:szCs w:val="24"/>
              </w:rPr>
              <w:t>36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1296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27</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729</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14</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32</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1024</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30</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900</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15</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1296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25</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625</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16</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26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676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26</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676</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17</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32</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1024</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24</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576</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18</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30</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900</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25</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625</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19</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33</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1089</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27</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729</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20</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34</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1156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32</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1024</w:t>
            </w:r>
          </w:p>
        </w:tc>
      </w:tr>
      <w:tr w:rsidR="008E370D" w:rsidTr="00141776">
        <w:tc>
          <w:tcPr>
            <w:tcW w:w="709" w:type="dxa"/>
          </w:tcPr>
          <w:p w:rsidR="008E370D" w:rsidRPr="00C0107A" w:rsidRDefault="008E370D" w:rsidP="00141776">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21</w:t>
            </w:r>
          </w:p>
        </w:tc>
        <w:tc>
          <w:tcPr>
            <w:tcW w:w="1842" w:type="dxa"/>
          </w:tcPr>
          <w:p w:rsidR="008E370D" w:rsidRPr="00C0107A" w:rsidRDefault="008E370D" w:rsidP="00141776">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34</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1156</w:t>
            </w:r>
          </w:p>
        </w:tc>
        <w:tc>
          <w:tcPr>
            <w:tcW w:w="1843"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29</w:t>
            </w:r>
          </w:p>
        </w:tc>
        <w:tc>
          <w:tcPr>
            <w:tcW w:w="1559" w:type="dxa"/>
          </w:tcPr>
          <w:p w:rsidR="008E370D" w:rsidRPr="006E0A55" w:rsidRDefault="008E370D" w:rsidP="00141776">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841</w:t>
            </w:r>
          </w:p>
        </w:tc>
      </w:tr>
    </w:tbl>
    <w:p w:rsidR="00B70860" w:rsidRDefault="00B70860" w:rsidP="00487B3F">
      <w:pPr>
        <w:ind w:left="284"/>
        <w:rPr>
          <w:rFonts w:ascii="Times New Roman" w:hAnsi="Times New Roman" w:cs="Times New Roman"/>
          <w:i/>
          <w:sz w:val="24"/>
          <w:szCs w:val="24"/>
        </w:rPr>
      </w:pPr>
      <w:r w:rsidRPr="00AC7E05">
        <w:rPr>
          <w:rFonts w:ascii="Times New Roman" w:hAnsi="Times New Roman" w:cs="Times New Roman"/>
          <w:i/>
          <w:sz w:val="24"/>
          <w:szCs w:val="24"/>
        </w:rPr>
        <w:lastRenderedPageBreak/>
        <w:t xml:space="preserve">Lanjutan tabel </w:t>
      </w:r>
      <w:r>
        <w:rPr>
          <w:rFonts w:ascii="Times New Roman" w:hAnsi="Times New Roman" w:cs="Times New Roman"/>
          <w:i/>
          <w:sz w:val="24"/>
          <w:szCs w:val="24"/>
        </w:rPr>
        <w:t>4.5</w:t>
      </w:r>
      <w:r w:rsidRPr="00AC7E05">
        <w:rPr>
          <w:rFonts w:ascii="Times New Roman" w:hAnsi="Times New Roman" w:cs="Times New Roman"/>
          <w:i/>
          <w:sz w:val="24"/>
          <w:szCs w:val="24"/>
        </w:rPr>
        <w:t xml:space="preserve"> ...................................................................................................</w:t>
      </w:r>
    </w:p>
    <w:tbl>
      <w:tblPr>
        <w:tblStyle w:val="TableGrid"/>
        <w:tblW w:w="0" w:type="auto"/>
        <w:tblInd w:w="392" w:type="dxa"/>
        <w:tblLook w:val="04A0"/>
      </w:tblPr>
      <w:tblGrid>
        <w:gridCol w:w="709"/>
        <w:gridCol w:w="1842"/>
        <w:gridCol w:w="1843"/>
        <w:gridCol w:w="1843"/>
        <w:gridCol w:w="1559"/>
      </w:tblGrid>
      <w:tr w:rsidR="00D67D73" w:rsidRPr="006E0A55" w:rsidTr="00B70860">
        <w:tc>
          <w:tcPr>
            <w:tcW w:w="709" w:type="dxa"/>
          </w:tcPr>
          <w:p w:rsidR="00D67D73" w:rsidRPr="00C0107A" w:rsidRDefault="00D67D73" w:rsidP="008F3B32">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22</w:t>
            </w:r>
          </w:p>
        </w:tc>
        <w:tc>
          <w:tcPr>
            <w:tcW w:w="1842" w:type="dxa"/>
          </w:tcPr>
          <w:p w:rsidR="00D67D73" w:rsidRPr="00C0107A" w:rsidRDefault="00D67D73" w:rsidP="008F3B32">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39</w:t>
            </w:r>
          </w:p>
        </w:tc>
        <w:tc>
          <w:tcPr>
            <w:tcW w:w="1843"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1521</w:t>
            </w:r>
          </w:p>
        </w:tc>
        <w:tc>
          <w:tcPr>
            <w:tcW w:w="1843"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25</w:t>
            </w:r>
          </w:p>
        </w:tc>
        <w:tc>
          <w:tcPr>
            <w:tcW w:w="1559"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625</w:t>
            </w:r>
          </w:p>
        </w:tc>
      </w:tr>
      <w:tr w:rsidR="00D67D73" w:rsidRPr="006E0A55" w:rsidTr="00B70860">
        <w:tc>
          <w:tcPr>
            <w:tcW w:w="709" w:type="dxa"/>
          </w:tcPr>
          <w:p w:rsidR="00D67D73" w:rsidRPr="00C0107A" w:rsidRDefault="00D67D73" w:rsidP="008F3B32">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23</w:t>
            </w:r>
          </w:p>
        </w:tc>
        <w:tc>
          <w:tcPr>
            <w:tcW w:w="1842" w:type="dxa"/>
          </w:tcPr>
          <w:p w:rsidR="00D67D73" w:rsidRPr="00C0107A" w:rsidRDefault="00D67D73" w:rsidP="008F3B32">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38</w:t>
            </w:r>
          </w:p>
        </w:tc>
        <w:tc>
          <w:tcPr>
            <w:tcW w:w="1843"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1444</w:t>
            </w:r>
          </w:p>
        </w:tc>
        <w:tc>
          <w:tcPr>
            <w:tcW w:w="1843"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26</w:t>
            </w:r>
          </w:p>
        </w:tc>
        <w:tc>
          <w:tcPr>
            <w:tcW w:w="1559"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676</w:t>
            </w:r>
          </w:p>
        </w:tc>
      </w:tr>
      <w:tr w:rsidR="00D67D73" w:rsidRPr="006E0A55" w:rsidTr="00B70860">
        <w:tc>
          <w:tcPr>
            <w:tcW w:w="709" w:type="dxa"/>
          </w:tcPr>
          <w:p w:rsidR="00D67D73" w:rsidRPr="00C0107A" w:rsidRDefault="00D67D73" w:rsidP="00D67D73">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24</w:t>
            </w:r>
          </w:p>
        </w:tc>
        <w:tc>
          <w:tcPr>
            <w:tcW w:w="1842" w:type="dxa"/>
          </w:tcPr>
          <w:p w:rsidR="00D67D73" w:rsidRPr="00C0107A" w:rsidRDefault="00D67D73" w:rsidP="008F3B32">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37</w:t>
            </w:r>
          </w:p>
        </w:tc>
        <w:tc>
          <w:tcPr>
            <w:tcW w:w="1843"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1369</w:t>
            </w:r>
          </w:p>
        </w:tc>
        <w:tc>
          <w:tcPr>
            <w:tcW w:w="1843"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24</w:t>
            </w:r>
          </w:p>
        </w:tc>
        <w:tc>
          <w:tcPr>
            <w:tcW w:w="1559" w:type="dxa"/>
          </w:tcPr>
          <w:p w:rsidR="00D67D73" w:rsidRPr="006E0A55" w:rsidRDefault="00D67D73" w:rsidP="008F3B32">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576</w:t>
            </w:r>
          </w:p>
        </w:tc>
      </w:tr>
      <w:tr w:rsidR="00D67D73" w:rsidRPr="006E0A55" w:rsidTr="00B70860">
        <w:tc>
          <w:tcPr>
            <w:tcW w:w="709" w:type="dxa"/>
          </w:tcPr>
          <w:p w:rsidR="00D67D73" w:rsidRPr="00C0107A" w:rsidRDefault="00D67D73" w:rsidP="00B70860">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25</w:t>
            </w:r>
          </w:p>
        </w:tc>
        <w:tc>
          <w:tcPr>
            <w:tcW w:w="1842" w:type="dxa"/>
          </w:tcPr>
          <w:p w:rsidR="00D67D73" w:rsidRPr="00C0107A" w:rsidRDefault="00D67D73" w:rsidP="00B70860">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30</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900</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27</w:t>
            </w:r>
          </w:p>
        </w:tc>
        <w:tc>
          <w:tcPr>
            <w:tcW w:w="1559" w:type="dxa"/>
          </w:tcPr>
          <w:p w:rsidR="00D67D73" w:rsidRPr="006E0A55" w:rsidRDefault="00D67D73" w:rsidP="00B70860">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729</w:t>
            </w:r>
          </w:p>
        </w:tc>
      </w:tr>
      <w:tr w:rsidR="00D67D73" w:rsidRPr="006E0A55" w:rsidTr="00B70860">
        <w:tc>
          <w:tcPr>
            <w:tcW w:w="709" w:type="dxa"/>
          </w:tcPr>
          <w:p w:rsidR="00D67D73" w:rsidRPr="00C0107A" w:rsidRDefault="00D67D73" w:rsidP="00B70860">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26</w:t>
            </w:r>
          </w:p>
        </w:tc>
        <w:tc>
          <w:tcPr>
            <w:tcW w:w="1842" w:type="dxa"/>
          </w:tcPr>
          <w:p w:rsidR="00D67D73" w:rsidRPr="00C0107A" w:rsidRDefault="00D67D73" w:rsidP="00B70860">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36</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1296</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p>
        </w:tc>
        <w:tc>
          <w:tcPr>
            <w:tcW w:w="1559" w:type="dxa"/>
          </w:tcPr>
          <w:p w:rsidR="00D67D73" w:rsidRPr="006E0A55" w:rsidRDefault="00D67D73" w:rsidP="00B70860">
            <w:pPr>
              <w:spacing w:line="276" w:lineRule="auto"/>
              <w:jc w:val="center"/>
              <w:rPr>
                <w:rFonts w:ascii="Times New Roman" w:eastAsia="Calibri" w:hAnsi="Times New Roman" w:cs="Times New Roman"/>
                <w:sz w:val="24"/>
                <w:szCs w:val="24"/>
              </w:rPr>
            </w:pPr>
          </w:p>
        </w:tc>
      </w:tr>
      <w:tr w:rsidR="00D67D73" w:rsidRPr="006E0A55" w:rsidTr="00B70860">
        <w:tc>
          <w:tcPr>
            <w:tcW w:w="709" w:type="dxa"/>
          </w:tcPr>
          <w:p w:rsidR="00D67D73" w:rsidRPr="00C0107A" w:rsidRDefault="00D67D73" w:rsidP="00B70860">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27</w:t>
            </w:r>
          </w:p>
        </w:tc>
        <w:tc>
          <w:tcPr>
            <w:tcW w:w="1842" w:type="dxa"/>
          </w:tcPr>
          <w:p w:rsidR="00D67D73" w:rsidRPr="00C0107A" w:rsidRDefault="00D67D73" w:rsidP="00B70860">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35</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1225</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p>
        </w:tc>
        <w:tc>
          <w:tcPr>
            <w:tcW w:w="1559" w:type="dxa"/>
          </w:tcPr>
          <w:p w:rsidR="00D67D73" w:rsidRPr="006E0A55" w:rsidRDefault="00D67D73" w:rsidP="00B70860">
            <w:pPr>
              <w:spacing w:line="276" w:lineRule="auto"/>
              <w:jc w:val="center"/>
              <w:rPr>
                <w:rFonts w:ascii="Times New Roman" w:eastAsia="Calibri" w:hAnsi="Times New Roman" w:cs="Times New Roman"/>
                <w:sz w:val="24"/>
                <w:szCs w:val="24"/>
              </w:rPr>
            </w:pPr>
          </w:p>
        </w:tc>
      </w:tr>
      <w:tr w:rsidR="00D67D73" w:rsidRPr="006E0A55" w:rsidTr="00B70860">
        <w:tc>
          <w:tcPr>
            <w:tcW w:w="709" w:type="dxa"/>
          </w:tcPr>
          <w:p w:rsidR="00D67D73" w:rsidRPr="00C0107A" w:rsidRDefault="00D67D73" w:rsidP="00B70860">
            <w:pPr>
              <w:spacing w:line="276" w:lineRule="auto"/>
              <w:jc w:val="center"/>
              <w:rPr>
                <w:rFonts w:ascii="Times New Roman" w:hAnsi="Times New Roman" w:cs="Times New Roman"/>
                <w:sz w:val="24"/>
                <w:szCs w:val="24"/>
              </w:rPr>
            </w:pPr>
            <w:r w:rsidRPr="00C0107A">
              <w:rPr>
                <w:rFonts w:ascii="Times New Roman" w:hAnsi="Times New Roman" w:cs="Times New Roman"/>
                <w:sz w:val="24"/>
                <w:szCs w:val="24"/>
              </w:rPr>
              <w:t>28</w:t>
            </w:r>
          </w:p>
        </w:tc>
        <w:tc>
          <w:tcPr>
            <w:tcW w:w="1842" w:type="dxa"/>
          </w:tcPr>
          <w:p w:rsidR="00D67D73" w:rsidRPr="00C0107A" w:rsidRDefault="00D67D73" w:rsidP="00B70860">
            <w:pPr>
              <w:spacing w:line="276" w:lineRule="auto"/>
              <w:jc w:val="center"/>
              <w:rPr>
                <w:rFonts w:ascii="Times New Roman" w:eastAsia="Calibri" w:hAnsi="Times New Roman" w:cs="Times New Roman"/>
                <w:sz w:val="24"/>
                <w:szCs w:val="24"/>
              </w:rPr>
            </w:pPr>
            <w:r w:rsidRPr="00C0107A">
              <w:rPr>
                <w:rFonts w:ascii="Times New Roman" w:eastAsia="Calibri" w:hAnsi="Times New Roman" w:cs="Times New Roman"/>
                <w:sz w:val="24"/>
                <w:szCs w:val="24"/>
              </w:rPr>
              <w:t>27</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r w:rsidRPr="006E0A55">
              <w:rPr>
                <w:rFonts w:ascii="Times New Roman" w:eastAsia="Calibri" w:hAnsi="Times New Roman" w:cs="Times New Roman"/>
                <w:sz w:val="24"/>
                <w:szCs w:val="24"/>
              </w:rPr>
              <w:t>729</w:t>
            </w:r>
          </w:p>
        </w:tc>
        <w:tc>
          <w:tcPr>
            <w:tcW w:w="1843" w:type="dxa"/>
          </w:tcPr>
          <w:p w:rsidR="00D67D73" w:rsidRPr="006E0A55" w:rsidRDefault="00D67D73" w:rsidP="00B70860">
            <w:pPr>
              <w:spacing w:line="276" w:lineRule="auto"/>
              <w:jc w:val="center"/>
              <w:rPr>
                <w:rFonts w:ascii="Times New Roman" w:eastAsia="Calibri" w:hAnsi="Times New Roman" w:cs="Times New Roman"/>
                <w:sz w:val="24"/>
                <w:szCs w:val="24"/>
              </w:rPr>
            </w:pPr>
          </w:p>
        </w:tc>
        <w:tc>
          <w:tcPr>
            <w:tcW w:w="1559" w:type="dxa"/>
          </w:tcPr>
          <w:p w:rsidR="00D67D73" w:rsidRPr="006E0A55" w:rsidRDefault="00D67D73" w:rsidP="00B70860">
            <w:pPr>
              <w:spacing w:line="276" w:lineRule="auto"/>
              <w:jc w:val="center"/>
              <w:rPr>
                <w:rFonts w:ascii="Times New Roman" w:eastAsia="Calibri" w:hAnsi="Times New Roman" w:cs="Times New Roman"/>
                <w:sz w:val="24"/>
                <w:szCs w:val="24"/>
              </w:rPr>
            </w:pPr>
          </w:p>
        </w:tc>
      </w:tr>
      <w:tr w:rsidR="00D67D73" w:rsidRPr="00AB63D3" w:rsidTr="00B70860">
        <w:tc>
          <w:tcPr>
            <w:tcW w:w="709" w:type="dxa"/>
          </w:tcPr>
          <w:p w:rsidR="00D67D73" w:rsidRPr="006E0A55" w:rsidRDefault="00D67D73" w:rsidP="00B70860">
            <w:pPr>
              <w:spacing w:line="276" w:lineRule="auto"/>
              <w:jc w:val="center"/>
              <w:rPr>
                <w:rFonts w:ascii="Times New Roman" w:hAnsi="Times New Roman" w:cs="Times New Roman"/>
                <w:b/>
                <w:sz w:val="24"/>
                <w:szCs w:val="24"/>
              </w:rPr>
            </w:pPr>
            <w:r w:rsidRPr="006E0A55">
              <w:rPr>
                <w:rFonts w:ascii="Times New Roman" w:hAnsi="Times New Roman" w:cs="Times New Roman"/>
                <w:b/>
                <w:sz w:val="24"/>
                <w:szCs w:val="24"/>
              </w:rPr>
              <w:t>N</w:t>
            </w:r>
          </w:p>
        </w:tc>
        <w:tc>
          <w:tcPr>
            <w:tcW w:w="1842" w:type="dxa"/>
          </w:tcPr>
          <w:p w:rsidR="00D67D73" w:rsidRPr="00AB63D3" w:rsidRDefault="00D67D73" w:rsidP="00B70860">
            <w:pPr>
              <w:spacing w:line="276" w:lineRule="auto"/>
              <w:jc w:val="center"/>
              <w:rPr>
                <w:rFonts w:ascii="Times New Roman" w:eastAsia="Calibri" w:hAnsi="Times New Roman" w:cs="Times New Roman"/>
                <w:b/>
                <w:i/>
                <w:sz w:val="20"/>
                <w:szCs w:val="20"/>
              </w:rPr>
            </w:pPr>
            <w:r w:rsidRPr="00AB63D3">
              <w:rPr>
                <w:rFonts w:ascii="Times New Roman" w:eastAsia="Times New Roman" w:hAnsi="Times New Roman" w:cs="Times New Roman"/>
                <w:b/>
                <w:color w:val="000000"/>
              </w:rPr>
              <w:t xml:space="preserve">∑ </w:t>
            </w:r>
            <m:oMath>
              <m:sSub>
                <m:sSubPr>
                  <m:ctrlPr>
                    <w:rPr>
                      <w:rFonts w:ascii="Cambria Math" w:eastAsia="Times New Roman" w:hAnsi="Cambria Math" w:cs="Times New Roman"/>
                      <w:b/>
                      <w:i/>
                      <w:color w:val="000000"/>
                    </w:rPr>
                  </m:ctrlPr>
                </m:sSubPr>
                <m:e>
                  <m:r>
                    <m:rPr>
                      <m:sty m:val="bi"/>
                    </m:rPr>
                    <w:rPr>
                      <w:rFonts w:ascii="Cambria Math" w:eastAsia="Times New Roman" w:hAnsi="Cambria Math" w:cs="Times New Roman"/>
                      <w:color w:val="000000"/>
                    </w:rPr>
                    <m:t>X</m:t>
                  </m:r>
                </m:e>
                <m:sub>
                  <m:r>
                    <m:rPr>
                      <m:sty m:val="bi"/>
                    </m:rPr>
                    <w:rPr>
                      <w:rFonts w:ascii="Cambria Math" w:eastAsia="Times New Roman" w:hAnsi="Cambria Math" w:cs="Times New Roman"/>
                      <w:color w:val="000000"/>
                    </w:rPr>
                    <m:t>1</m:t>
                  </m:r>
                </m:sub>
              </m:sSub>
            </m:oMath>
            <w:r w:rsidRPr="00AB63D3">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917</w:t>
            </w:r>
          </w:p>
        </w:tc>
        <w:tc>
          <w:tcPr>
            <w:tcW w:w="1843" w:type="dxa"/>
          </w:tcPr>
          <w:p w:rsidR="00D67D73" w:rsidRPr="00AB63D3" w:rsidRDefault="00D67D73" w:rsidP="00B70860">
            <w:pPr>
              <w:spacing w:line="276" w:lineRule="auto"/>
              <w:jc w:val="center"/>
              <w:rPr>
                <w:rFonts w:ascii="Times New Roman" w:eastAsia="Calibri" w:hAnsi="Times New Roman" w:cs="Times New Roman"/>
                <w:b/>
                <w:sz w:val="24"/>
                <w:szCs w:val="24"/>
              </w:rPr>
            </w:pPr>
            <w:r w:rsidRPr="00AB63D3">
              <w:rPr>
                <w:rFonts w:ascii="Times New Roman" w:eastAsia="Times New Roman" w:hAnsi="Times New Roman" w:cs="Times New Roman"/>
                <w:b/>
                <w:color w:val="000000"/>
              </w:rPr>
              <w:t>∑</w:t>
            </w:r>
            <m:oMath>
              <m:sSubSup>
                <m:sSubSupPr>
                  <m:ctrlPr>
                    <w:rPr>
                      <w:rFonts w:ascii="Cambria Math" w:eastAsia="Times New Roman" w:hAnsi="Cambria Math" w:cs="Times New Roman"/>
                      <w:b/>
                      <w:i/>
                      <w:color w:val="000000"/>
                    </w:rPr>
                  </m:ctrlPr>
                </m:sSubSupPr>
                <m:e>
                  <m:r>
                    <m:rPr>
                      <m:sty m:val="bi"/>
                    </m:rPr>
                    <w:rPr>
                      <w:rFonts w:ascii="Cambria Math" w:eastAsia="Times New Roman" w:hAnsi="Cambria Math" w:cs="Times New Roman"/>
                      <w:color w:val="000000"/>
                    </w:rPr>
                    <m:t>X</m:t>
                  </m:r>
                </m:e>
                <m:sub>
                  <m:r>
                    <m:rPr>
                      <m:sty m:val="bi"/>
                    </m:rPr>
                    <w:rPr>
                      <w:rFonts w:ascii="Cambria Math" w:eastAsia="Times New Roman" w:hAnsi="Cambria Math" w:cs="Times New Roman"/>
                      <w:color w:val="000000"/>
                    </w:rPr>
                    <m:t>1</m:t>
                  </m:r>
                </m:sub>
                <m:sup>
                  <m:r>
                    <m:rPr>
                      <m:sty m:val="bi"/>
                    </m:rPr>
                    <w:rPr>
                      <w:rFonts w:ascii="Cambria Math" w:eastAsia="Times New Roman" w:hAnsi="Cambria Math" w:cs="Times New Roman"/>
                      <w:color w:val="000000"/>
                    </w:rPr>
                    <m:t>2</m:t>
                  </m:r>
                </m:sup>
              </m:sSubSup>
            </m:oMath>
            <w:r w:rsidRPr="00AB63D3">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30507</w:t>
            </w:r>
          </w:p>
        </w:tc>
        <w:tc>
          <w:tcPr>
            <w:tcW w:w="1843" w:type="dxa"/>
          </w:tcPr>
          <w:p w:rsidR="00D67D73" w:rsidRPr="00AB63D3" w:rsidRDefault="00D67D73" w:rsidP="00B70860">
            <w:pPr>
              <w:spacing w:line="276" w:lineRule="auto"/>
              <w:jc w:val="center"/>
              <w:rPr>
                <w:rFonts w:ascii="Times New Roman" w:eastAsia="Calibri" w:hAnsi="Times New Roman" w:cs="Times New Roman"/>
                <w:b/>
                <w:sz w:val="24"/>
                <w:szCs w:val="24"/>
              </w:rPr>
            </w:pPr>
            <w:r w:rsidRPr="00AB63D3">
              <w:rPr>
                <w:rFonts w:asciiTheme="majorBidi" w:eastAsia="Times New Roman" w:hAnsiTheme="majorBidi" w:cstheme="majorBidi"/>
                <w:b/>
                <w:color w:val="000000"/>
                <w:sz w:val="24"/>
                <w:szCs w:val="24"/>
              </w:rPr>
              <w:t>∑</w:t>
            </w:r>
            <m:oMath>
              <m:sSub>
                <m:sSubPr>
                  <m:ctrlPr>
                    <w:rPr>
                      <w:rFonts w:ascii="Cambria Math" w:eastAsia="Times New Roman" w:hAnsi="Cambria Math" w:cstheme="majorBidi"/>
                      <w:b/>
                      <w:i/>
                      <w:color w:val="000000"/>
                      <w:sz w:val="24"/>
                      <w:szCs w:val="24"/>
                    </w:rPr>
                  </m:ctrlPr>
                </m:sSubPr>
                <m:e>
                  <m:r>
                    <m:rPr>
                      <m:sty m:val="bi"/>
                    </m:rPr>
                    <w:rPr>
                      <w:rFonts w:ascii="Cambria Math" w:eastAsia="Times New Roman" w:hAnsi="Cambria Math" w:cstheme="majorBidi"/>
                      <w:color w:val="000000"/>
                      <w:sz w:val="24"/>
                      <w:szCs w:val="24"/>
                    </w:rPr>
                    <m:t>X</m:t>
                  </m:r>
                </m:e>
                <m:sub>
                  <m:r>
                    <m:rPr>
                      <m:sty m:val="bi"/>
                    </m:rPr>
                    <w:rPr>
                      <w:rFonts w:ascii="Cambria Math" w:eastAsia="Times New Roman" w:hAnsi="Cambria Math" w:cstheme="majorBidi"/>
                      <w:color w:val="000000"/>
                      <w:sz w:val="24"/>
                      <w:szCs w:val="24"/>
                    </w:rPr>
                    <m:t>2</m:t>
                  </m:r>
                </m:sub>
              </m:sSub>
            </m:oMath>
            <w:r w:rsidRPr="00AB63D3">
              <w:rPr>
                <w:rFonts w:asciiTheme="majorBidi" w:eastAsia="Times New Roman" w:hAnsiTheme="majorBidi" w:cstheme="majorBidi"/>
                <w:b/>
                <w:color w:val="000000"/>
                <w:sz w:val="24"/>
                <w:szCs w:val="24"/>
              </w:rPr>
              <w:t>=</w:t>
            </w:r>
            <w:r>
              <w:rPr>
                <w:rFonts w:asciiTheme="majorBidi" w:eastAsia="Times New Roman" w:hAnsiTheme="majorBidi" w:cstheme="majorBidi"/>
                <w:b/>
                <w:color w:val="000000"/>
                <w:sz w:val="24"/>
                <w:szCs w:val="24"/>
              </w:rPr>
              <w:t xml:space="preserve"> 656</w:t>
            </w:r>
          </w:p>
        </w:tc>
        <w:tc>
          <w:tcPr>
            <w:tcW w:w="1559" w:type="dxa"/>
          </w:tcPr>
          <w:p w:rsidR="00D67D73" w:rsidRPr="00AB63D3" w:rsidRDefault="00D67D73" w:rsidP="00B70860">
            <w:pPr>
              <w:spacing w:line="276" w:lineRule="auto"/>
              <w:jc w:val="center"/>
              <w:rPr>
                <w:rFonts w:ascii="Times New Roman" w:eastAsia="Calibri" w:hAnsi="Times New Roman" w:cs="Times New Roman"/>
                <w:b/>
                <w:sz w:val="24"/>
                <w:szCs w:val="24"/>
              </w:rPr>
            </w:pPr>
            <w:r w:rsidRPr="00AB63D3">
              <w:rPr>
                <w:rFonts w:asciiTheme="majorBidi" w:eastAsia="Times New Roman" w:hAnsiTheme="majorBidi" w:cstheme="majorBidi"/>
                <w:b/>
                <w:color w:val="000000"/>
                <w:sz w:val="24"/>
                <w:szCs w:val="24"/>
              </w:rPr>
              <w:t>∑</w:t>
            </w:r>
            <m:oMath>
              <m:sSubSup>
                <m:sSubSupPr>
                  <m:ctrlPr>
                    <w:rPr>
                      <w:rFonts w:ascii="Cambria Math" w:eastAsia="Times New Roman" w:hAnsi="Cambria Math" w:cstheme="majorBidi"/>
                      <w:b/>
                      <w:i/>
                      <w:color w:val="000000"/>
                      <w:sz w:val="24"/>
                      <w:szCs w:val="24"/>
                    </w:rPr>
                  </m:ctrlPr>
                </m:sSubSupPr>
                <m:e>
                  <m:r>
                    <m:rPr>
                      <m:sty m:val="bi"/>
                    </m:rPr>
                    <w:rPr>
                      <w:rFonts w:ascii="Cambria Math" w:eastAsia="Times New Roman" w:hAnsi="Cambria Math" w:cstheme="majorBidi"/>
                      <w:color w:val="000000"/>
                      <w:sz w:val="24"/>
                      <w:szCs w:val="24"/>
                    </w:rPr>
                    <m:t>X</m:t>
                  </m:r>
                </m:e>
                <m:sub>
                  <m:r>
                    <m:rPr>
                      <m:sty m:val="bi"/>
                    </m:rPr>
                    <w:rPr>
                      <w:rFonts w:ascii="Cambria Math" w:eastAsia="Times New Roman" w:hAnsi="Cambria Math" w:cstheme="majorBidi"/>
                      <w:color w:val="000000"/>
                      <w:sz w:val="24"/>
                      <w:szCs w:val="24"/>
                    </w:rPr>
                    <m:t>2</m:t>
                  </m:r>
                </m:sub>
                <m:sup>
                  <m:r>
                    <m:rPr>
                      <m:sty m:val="bi"/>
                    </m:rPr>
                    <w:rPr>
                      <w:rFonts w:ascii="Cambria Math" w:eastAsia="Times New Roman" w:hAnsi="Cambria Math" w:cstheme="majorBidi"/>
                      <w:color w:val="000000"/>
                      <w:sz w:val="24"/>
                      <w:szCs w:val="24"/>
                    </w:rPr>
                    <m:t>2</m:t>
                  </m:r>
                </m:sup>
              </m:sSubSup>
            </m:oMath>
            <w:r w:rsidRPr="00AB63D3">
              <w:rPr>
                <w:rFonts w:asciiTheme="majorBidi" w:eastAsia="Times New Roman" w:hAnsiTheme="majorBidi" w:cstheme="majorBidi"/>
                <w:b/>
                <w:color w:val="000000"/>
                <w:sz w:val="24"/>
                <w:szCs w:val="24"/>
              </w:rPr>
              <w:t xml:space="preserve">= </w:t>
            </w:r>
            <w:r>
              <w:rPr>
                <w:rFonts w:asciiTheme="majorBidi" w:eastAsia="Times New Roman" w:hAnsiTheme="majorBidi" w:cstheme="majorBidi"/>
                <w:b/>
                <w:color w:val="000000"/>
                <w:sz w:val="24"/>
                <w:szCs w:val="24"/>
              </w:rPr>
              <w:t>17342</w:t>
            </w:r>
          </w:p>
        </w:tc>
      </w:tr>
    </w:tbl>
    <w:p w:rsidR="008E370D" w:rsidRPr="008E370D" w:rsidRDefault="008E370D" w:rsidP="00E82753">
      <w:pPr>
        <w:spacing w:line="240" w:lineRule="auto"/>
        <w:rPr>
          <w:rFonts w:ascii="Times New Roman" w:hAnsi="Times New Roman" w:cs="Times New Roman"/>
          <w:sz w:val="24"/>
          <w:szCs w:val="24"/>
        </w:rPr>
      </w:pPr>
    </w:p>
    <w:p w:rsidR="00E82753" w:rsidRDefault="00E82753" w:rsidP="00E82753">
      <w:pPr>
        <w:spacing w:line="240" w:lineRule="auto"/>
        <w:rPr>
          <w:rFonts w:ascii="Times New Roman" w:hAnsi="Times New Roman" w:cs="Times New Roman"/>
          <w:sz w:val="24"/>
          <w:szCs w:val="24"/>
        </w:rPr>
      </w:pPr>
      <w:r w:rsidRPr="004B0687">
        <w:rPr>
          <w:rFonts w:ascii="Times New Roman" w:hAnsi="Times New Roman" w:cs="Times New Roman"/>
          <w:sz w:val="24"/>
          <w:szCs w:val="24"/>
        </w:rPr>
        <w:t xml:space="preserve">Rata-rata dari data tersebut: </w:t>
      </w:r>
    </w:p>
    <w:p w:rsidR="00E82753" w:rsidRDefault="003E3815" w:rsidP="00E82753">
      <w:pPr>
        <w:spacing w:line="480" w:lineRule="auto"/>
        <w:ind w:left="851"/>
        <w:jc w:val="both"/>
        <w:rPr>
          <w:rFonts w:asciiTheme="majorBidi" w:eastAsiaTheme="minorEastAsia" w:hAnsiTheme="majorBidi" w:cstheme="majorBidi"/>
          <w:i/>
          <w:sz w:val="24"/>
          <w:szCs w:val="24"/>
        </w:rPr>
      </w:pPr>
      <m:oMathPara>
        <m:oMathParaPr>
          <m:jc m:val="left"/>
        </m:oMathParaP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917</m:t>
              </m:r>
            </m:num>
            <m:den>
              <m:r>
                <w:rPr>
                  <w:rFonts w:ascii="Cambria Math" w:hAnsi="Cambria Math" w:cstheme="majorBidi"/>
                  <w:sz w:val="24"/>
                  <w:szCs w:val="24"/>
                </w:rPr>
                <m:t>28</m:t>
              </m:r>
            </m:den>
          </m:f>
          <m:r>
            <w:rPr>
              <w:rFonts w:ascii="Cambria Math" w:hAnsi="Cambria Math" w:cstheme="majorBidi"/>
              <w:sz w:val="24"/>
              <w:szCs w:val="24"/>
            </w:rPr>
            <m:t>=32,75</m:t>
          </m:r>
        </m:oMath>
      </m:oMathPara>
    </w:p>
    <w:p w:rsidR="00E82753" w:rsidRDefault="003E3815" w:rsidP="00E82753">
      <w:pPr>
        <w:spacing w:line="480" w:lineRule="auto"/>
        <w:ind w:left="851"/>
        <w:jc w:val="both"/>
        <w:rPr>
          <w:rFonts w:asciiTheme="majorBidi" w:eastAsiaTheme="minorEastAsia" w:hAnsiTheme="majorBidi" w:cstheme="majorBidi"/>
          <w:i/>
          <w:sz w:val="24"/>
          <w:szCs w:val="24"/>
        </w:rPr>
      </w:pPr>
      <m:oMathPara>
        <m:oMathParaPr>
          <m:jc m:val="left"/>
        </m:oMathParaP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656</m:t>
              </m:r>
            </m:num>
            <m:den>
              <m:r>
                <w:rPr>
                  <w:rFonts w:ascii="Cambria Math" w:hAnsi="Cambria Math" w:cstheme="majorBidi"/>
                  <w:sz w:val="24"/>
                  <w:szCs w:val="24"/>
                </w:rPr>
                <m:t>25</m:t>
              </m:r>
            </m:den>
          </m:f>
          <m:r>
            <w:rPr>
              <w:rFonts w:ascii="Cambria Math" w:hAnsi="Cambria Math" w:cstheme="majorBidi"/>
              <w:sz w:val="24"/>
              <w:szCs w:val="24"/>
            </w:rPr>
            <m:t xml:space="preserve">=26,24 </m:t>
          </m:r>
        </m:oMath>
      </m:oMathPara>
    </w:p>
    <w:p w:rsidR="00E82753" w:rsidRDefault="00E82753" w:rsidP="00E82753">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Nilai variannya:</w:t>
      </w:r>
    </w:p>
    <w:p w:rsidR="00E82753" w:rsidRDefault="003E3815" w:rsidP="00E82753">
      <w:pPr>
        <w:spacing w:line="480" w:lineRule="auto"/>
        <w:ind w:left="851"/>
        <w:jc w:val="both"/>
        <w:rPr>
          <w:rFonts w:asciiTheme="majorBidi" w:eastAsiaTheme="minorEastAsia"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e>
              </m:d>
            </m:e>
            <m:sup>
              <m:r>
                <w:rPr>
                  <w:rFonts w:ascii="Cambria Math" w:hAnsi="Cambria Math" w:cstheme="majorBidi"/>
                  <w:sz w:val="24"/>
                  <w:szCs w:val="24"/>
                </w:rPr>
                <m:t>2</m:t>
              </m:r>
            </m:sup>
          </m:sSup>
        </m:oMath>
      </m:oMathPara>
    </w:p>
    <w:p w:rsidR="00E82753" w:rsidRDefault="00E82753" w:rsidP="00E82753">
      <w:pPr>
        <w:spacing w:line="480" w:lineRule="auto"/>
        <w:ind w:left="1418"/>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m:rPr>
                  <m:sty m:val="p"/>
                </m:rPr>
                <w:rPr>
                  <w:rFonts w:ascii="Cambria Math" w:eastAsia="Times New Roman" w:hAnsi="Cambria Math" w:cs="Times New Roman"/>
                  <w:color w:val="000000"/>
                </w:rPr>
                <m:t>30507</m:t>
              </m:r>
            </m:num>
            <m:den>
              <m:r>
                <w:rPr>
                  <w:rFonts w:ascii="Cambria Math" w:hAnsi="Cambria Math" w:cstheme="majorBidi"/>
                  <w:sz w:val="24"/>
                  <w:szCs w:val="24"/>
                </w:rPr>
                <m:t>28</m:t>
              </m:r>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32,75</m:t>
                  </m:r>
                </m:e>
              </m:d>
            </m:e>
            <m:sup>
              <m:r>
                <w:rPr>
                  <w:rFonts w:ascii="Cambria Math" w:hAnsi="Cambria Math" w:cstheme="majorBidi"/>
                  <w:sz w:val="24"/>
                  <w:szCs w:val="24"/>
                </w:rPr>
                <m:t>2</m:t>
              </m:r>
            </m:sup>
          </m:sSup>
        </m:oMath>
      </m:oMathPara>
    </w:p>
    <w:p w:rsidR="00E82753" w:rsidRPr="008F27A9" w:rsidRDefault="00E82753" w:rsidP="00E82753">
      <w:pPr>
        <w:spacing w:line="480" w:lineRule="auto"/>
        <w:ind w:left="1418"/>
        <w:jc w:val="both"/>
        <w:rPr>
          <w:rFonts w:asciiTheme="majorBidi" w:eastAsiaTheme="minorEastAsia" w:hAnsiTheme="majorBidi" w:cstheme="majorBidi"/>
          <w:i/>
          <w:sz w:val="24"/>
          <w:szCs w:val="24"/>
        </w:rPr>
      </w:pPr>
      <m:oMathPara>
        <m:oMathParaPr>
          <m:jc m:val="left"/>
        </m:oMathParaPr>
        <m:oMath>
          <m:r>
            <w:rPr>
              <w:rFonts w:ascii="Cambria Math" w:hAnsi="Cambria Math" w:cstheme="majorBidi"/>
              <w:sz w:val="24"/>
              <w:szCs w:val="24"/>
            </w:rPr>
            <m:t>=1089,5357-</m:t>
          </m:r>
          <w:bookmarkStart w:id="2" w:name="_GoBack"/>
          <w:bookmarkEnd w:id="2"/>
          <m:r>
            <w:rPr>
              <w:rFonts w:ascii="Cambria Math" w:hAnsi="Cambria Math" w:cstheme="majorBidi"/>
              <w:sz w:val="24"/>
              <w:szCs w:val="24"/>
            </w:rPr>
            <m:t>1072,5625</m:t>
          </m:r>
        </m:oMath>
      </m:oMathPara>
    </w:p>
    <w:p w:rsidR="00E82753" w:rsidRPr="008F27A9" w:rsidRDefault="00E82753" w:rsidP="00E82753">
      <w:pPr>
        <w:spacing w:line="480" w:lineRule="auto"/>
        <w:ind w:left="1418"/>
        <w:jc w:val="both"/>
        <w:rPr>
          <w:rFonts w:asciiTheme="majorBidi" w:eastAsiaTheme="minorEastAsia" w:hAnsiTheme="majorBidi" w:cstheme="majorBidi"/>
          <w:i/>
          <w:sz w:val="24"/>
          <w:szCs w:val="24"/>
        </w:rPr>
      </w:pPr>
      <m:oMathPara>
        <m:oMathParaPr>
          <m:jc m:val="left"/>
        </m:oMathParaPr>
        <m:oMath>
          <m:r>
            <w:rPr>
              <w:rFonts w:ascii="Cambria Math" w:hAnsi="Cambria Math" w:cstheme="majorBidi"/>
              <w:sz w:val="24"/>
              <w:szCs w:val="24"/>
            </w:rPr>
            <m:t>=16,9732</m:t>
          </m:r>
        </m:oMath>
      </m:oMathPara>
    </w:p>
    <w:p w:rsidR="00E82753" w:rsidRDefault="003E3815" w:rsidP="00E82753">
      <w:pPr>
        <w:spacing w:line="480" w:lineRule="auto"/>
        <w:ind w:left="851"/>
        <w:jc w:val="both"/>
        <w:rPr>
          <w:rFonts w:asciiTheme="majorBidi" w:eastAsiaTheme="minorEastAsia"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2</m:t>
                  </m:r>
                </m:sub>
              </m:sSub>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e>
              </m:d>
            </m:e>
            <m:sup>
              <m:r>
                <w:rPr>
                  <w:rFonts w:ascii="Cambria Math" w:hAnsi="Cambria Math" w:cstheme="majorBidi"/>
                  <w:sz w:val="24"/>
                  <w:szCs w:val="24"/>
                </w:rPr>
                <m:t>2</m:t>
              </m:r>
            </m:sup>
          </m:sSup>
        </m:oMath>
      </m:oMathPara>
    </w:p>
    <w:p w:rsidR="00E82753" w:rsidRPr="00D05062" w:rsidRDefault="00E82753" w:rsidP="00E82753">
      <w:pPr>
        <w:spacing w:line="480" w:lineRule="auto"/>
        <w:ind w:left="1418"/>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w:lastRenderedPageBreak/>
            <m:t xml:space="preserve">= </m:t>
          </m:r>
          <m:f>
            <m:fPr>
              <m:ctrlPr>
                <w:rPr>
                  <w:rFonts w:ascii="Cambria Math" w:hAnsi="Cambria Math" w:cstheme="majorBidi"/>
                  <w:i/>
                  <w:sz w:val="24"/>
                  <w:szCs w:val="24"/>
                </w:rPr>
              </m:ctrlPr>
            </m:fPr>
            <m:num>
              <m:r>
                <m:rPr>
                  <m:sty m:val="b"/>
                </m:rPr>
                <w:rPr>
                  <w:rFonts w:ascii="Cambria Math" w:eastAsia="Times New Roman" w:hAnsi="Cambria Math" w:cstheme="majorBidi"/>
                  <w:color w:val="000000"/>
                  <w:sz w:val="24"/>
                  <w:szCs w:val="24"/>
                </w:rPr>
                <m:t xml:space="preserve"> </m:t>
              </m:r>
              <m:r>
                <m:rPr>
                  <m:sty m:val="p"/>
                </m:rPr>
                <w:rPr>
                  <w:rFonts w:ascii="Cambria Math" w:eastAsia="Times New Roman" w:hAnsi="Cambria Math" w:cstheme="majorBidi"/>
                  <w:color w:val="000000"/>
                  <w:sz w:val="24"/>
                  <w:szCs w:val="24"/>
                </w:rPr>
                <m:t>17342</m:t>
              </m:r>
            </m:num>
            <m:den>
              <m:r>
                <w:rPr>
                  <w:rFonts w:ascii="Cambria Math" w:hAnsi="Cambria Math" w:cstheme="majorBidi"/>
                  <w:sz w:val="24"/>
                  <w:szCs w:val="24"/>
                </w:rPr>
                <m:t>25</m:t>
              </m:r>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26,24</m:t>
                  </m:r>
                </m:e>
              </m:d>
            </m:e>
            <m:sup>
              <m:r>
                <w:rPr>
                  <w:rFonts w:ascii="Cambria Math" w:hAnsi="Cambria Math" w:cstheme="majorBidi"/>
                  <w:sz w:val="24"/>
                  <w:szCs w:val="24"/>
                </w:rPr>
                <m:t>2</m:t>
              </m:r>
            </m:sup>
          </m:sSup>
        </m:oMath>
      </m:oMathPara>
    </w:p>
    <w:p w:rsidR="00E82753" w:rsidRPr="00642C1F" w:rsidRDefault="00E82753" w:rsidP="00E82753">
      <w:pPr>
        <w:spacing w:line="480" w:lineRule="auto"/>
        <w:ind w:left="1418"/>
        <w:jc w:val="both"/>
        <w:rPr>
          <w:rFonts w:asciiTheme="majorBidi" w:eastAsiaTheme="minorEastAsia" w:hAnsiTheme="majorBidi" w:cstheme="majorBidi"/>
          <w:i/>
          <w:sz w:val="24"/>
          <w:szCs w:val="24"/>
        </w:rPr>
      </w:pPr>
      <m:oMathPara>
        <m:oMathParaPr>
          <m:jc m:val="left"/>
        </m:oMathParaPr>
        <m:oMath>
          <m:r>
            <w:rPr>
              <w:rFonts w:ascii="Cambria Math" w:hAnsi="Cambria Math" w:cstheme="majorBidi"/>
              <w:sz w:val="24"/>
              <w:szCs w:val="24"/>
            </w:rPr>
            <m:t>=693,68-688,5376</m:t>
          </m:r>
        </m:oMath>
      </m:oMathPara>
    </w:p>
    <w:p w:rsidR="00B638F2" w:rsidRPr="000F230B" w:rsidRDefault="00E82753" w:rsidP="000F230B">
      <w:pPr>
        <w:spacing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5,1424</m:t>
        </m:r>
      </m:oMath>
    </w:p>
    <w:p w:rsidR="00E82753" w:rsidRDefault="00E82753" w:rsidP="00E82753">
      <w:pPr>
        <w:spacing w:line="480" w:lineRule="auto"/>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Berdasarkan perhitungan tersebut, maka nilai </w:t>
      </w:r>
      <w:r>
        <w:rPr>
          <w:rFonts w:asciiTheme="majorBidi" w:eastAsiaTheme="minorEastAsia" w:hAnsiTheme="majorBidi" w:cstheme="majorBidi"/>
          <w:i/>
          <w:sz w:val="24"/>
          <w:szCs w:val="24"/>
        </w:rPr>
        <w:t>t-test</w:t>
      </w:r>
      <w:r>
        <w:rPr>
          <w:rFonts w:asciiTheme="majorBidi" w:eastAsiaTheme="minorEastAsia" w:hAnsiTheme="majorBidi" w:cstheme="majorBidi"/>
          <w:iCs/>
          <w:sz w:val="24"/>
          <w:szCs w:val="24"/>
        </w:rPr>
        <w:t xml:space="preserve"> dapat dihitung dengan:</w:t>
      </w:r>
    </w:p>
    <w:p w:rsidR="00E82753" w:rsidRDefault="00E82753" w:rsidP="00E82753">
      <w:pPr>
        <w:spacing w:line="480" w:lineRule="auto"/>
        <w:ind w:left="851"/>
        <w:jc w:val="center"/>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t-tes</m:t>
          </m:r>
          <m:r>
            <w:rPr>
              <w:rFonts w:ascii="Cambria Math" w:hAnsi="Cambria Math" w:cstheme="majorBidi"/>
              <w:sz w:val="24"/>
              <w:szCs w:val="24"/>
            </w:rPr>
            <m:t xml:space="preserve">t=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- 1</m:t>
                          </m:r>
                        </m:den>
                      </m:f>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2</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- 1</m:t>
                          </m:r>
                        </m:den>
                      </m:f>
                    </m:e>
                  </m:d>
                </m:e>
              </m:rad>
            </m:den>
          </m:f>
        </m:oMath>
      </m:oMathPara>
    </w:p>
    <w:p w:rsidR="00E82753" w:rsidRDefault="00E82753" w:rsidP="00E82753">
      <w:pPr>
        <w:spacing w:line="480" w:lineRule="auto"/>
        <w:ind w:left="1701"/>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32,75-26,24</m:t>
              </m:r>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16,9732</m:t>
                          </m:r>
                        </m:num>
                        <m:den>
                          <m:r>
                            <w:rPr>
                              <w:rFonts w:ascii="Cambria Math" w:hAnsi="Cambria Math" w:cstheme="majorBidi"/>
                              <w:sz w:val="24"/>
                              <w:szCs w:val="24"/>
                            </w:rPr>
                            <m:t>28-1</m:t>
                          </m:r>
                        </m:den>
                      </m:f>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eastAsiaTheme="minorEastAsia" w:hAnsi="Cambria Math" w:cstheme="majorBidi"/>
                              <w:sz w:val="24"/>
                              <w:szCs w:val="24"/>
                            </w:rPr>
                            <m:t>5,1424</m:t>
                          </m:r>
                        </m:num>
                        <m:den>
                          <m:r>
                            <w:rPr>
                              <w:rFonts w:ascii="Cambria Math" w:hAnsi="Cambria Math" w:cstheme="majorBidi"/>
                              <w:sz w:val="24"/>
                              <w:szCs w:val="24"/>
                            </w:rPr>
                            <m:t>25-1</m:t>
                          </m:r>
                        </m:den>
                      </m:f>
                    </m:e>
                  </m:d>
                </m:e>
              </m:rad>
            </m:den>
          </m:f>
        </m:oMath>
      </m:oMathPara>
    </w:p>
    <w:p w:rsidR="00E82753" w:rsidRDefault="00E82753" w:rsidP="00E82753">
      <w:pPr>
        <w:spacing w:line="480" w:lineRule="auto"/>
        <w:ind w:left="1701"/>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6,51</m:t>
              </m:r>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16,9732</m:t>
                          </m:r>
                        </m:num>
                        <m:den>
                          <m:r>
                            <w:rPr>
                              <w:rFonts w:ascii="Cambria Math" w:hAnsi="Cambria Math" w:cstheme="majorBidi"/>
                              <w:sz w:val="24"/>
                              <w:szCs w:val="24"/>
                            </w:rPr>
                            <m:t>27</m:t>
                          </m:r>
                        </m:den>
                      </m:f>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eastAsiaTheme="minorEastAsia" w:hAnsi="Cambria Math" w:cstheme="majorBidi"/>
                              <w:sz w:val="24"/>
                              <w:szCs w:val="24"/>
                            </w:rPr>
                            <m:t>5,1424</m:t>
                          </m:r>
                        </m:num>
                        <m:den>
                          <m:r>
                            <w:rPr>
                              <w:rFonts w:ascii="Cambria Math" w:hAnsi="Cambria Math" w:cstheme="majorBidi"/>
                              <w:sz w:val="24"/>
                              <w:szCs w:val="24"/>
                            </w:rPr>
                            <m:t>24</m:t>
                          </m:r>
                        </m:den>
                      </m:f>
                    </m:e>
                  </m:d>
                </m:e>
              </m:rad>
            </m:den>
          </m:f>
        </m:oMath>
      </m:oMathPara>
    </w:p>
    <w:p w:rsidR="00E82753" w:rsidRDefault="00E82753" w:rsidP="00E82753">
      <w:pPr>
        <w:spacing w:line="480" w:lineRule="auto"/>
        <w:ind w:left="1701"/>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6,51</m:t>
              </m:r>
            </m:num>
            <m:den>
              <m:rad>
                <m:radPr>
                  <m:degHide m:val="on"/>
                  <m:ctrlPr>
                    <w:rPr>
                      <w:rFonts w:ascii="Cambria Math" w:hAnsi="Cambria Math" w:cstheme="majorBidi"/>
                      <w:i/>
                      <w:sz w:val="24"/>
                      <w:szCs w:val="24"/>
                    </w:rPr>
                  </m:ctrlPr>
                </m:radPr>
                <m:deg/>
                <m:e>
                  <m:r>
                    <w:rPr>
                      <w:rFonts w:ascii="Cambria Math" w:hAnsi="Cambria Math" w:cstheme="majorBidi"/>
                      <w:sz w:val="24"/>
                      <w:szCs w:val="24"/>
                    </w:rPr>
                    <m:t>0,62864+0,21427</m:t>
                  </m:r>
                </m:e>
              </m:rad>
            </m:den>
          </m:f>
        </m:oMath>
      </m:oMathPara>
    </w:p>
    <w:p w:rsidR="00E82753" w:rsidRDefault="00E82753" w:rsidP="00E82753">
      <w:pPr>
        <w:spacing w:line="480" w:lineRule="auto"/>
        <w:ind w:left="1701"/>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6,51</m:t>
              </m:r>
            </m:num>
            <m:den>
              <m:rad>
                <m:radPr>
                  <m:degHide m:val="on"/>
                  <m:ctrlPr>
                    <w:rPr>
                      <w:rFonts w:ascii="Cambria Math" w:hAnsi="Cambria Math" w:cstheme="majorBidi"/>
                      <w:i/>
                      <w:sz w:val="24"/>
                      <w:szCs w:val="24"/>
                    </w:rPr>
                  </m:ctrlPr>
                </m:radPr>
                <m:deg/>
                <m:e>
                  <m:r>
                    <w:rPr>
                      <w:rFonts w:ascii="Cambria Math" w:hAnsi="Cambria Math" w:cstheme="majorBidi"/>
                      <w:sz w:val="24"/>
                      <w:szCs w:val="24"/>
                    </w:rPr>
                    <m:t>0,8429</m:t>
                  </m:r>
                </m:e>
              </m:rad>
            </m:den>
          </m:f>
        </m:oMath>
      </m:oMathPara>
    </w:p>
    <w:p w:rsidR="00E82753" w:rsidRDefault="00E82753" w:rsidP="00E82753">
      <w:pPr>
        <w:spacing w:line="480" w:lineRule="auto"/>
        <w:ind w:left="1701"/>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6,51</m:t>
              </m:r>
            </m:num>
            <m:den>
              <m:r>
                <w:rPr>
                  <w:rFonts w:ascii="Cambria Math" w:hAnsi="Cambria Math" w:cstheme="majorBidi"/>
                  <w:sz w:val="24"/>
                  <w:szCs w:val="24"/>
                </w:rPr>
                <m:t>0,9181</m:t>
              </m:r>
            </m:den>
          </m:f>
        </m:oMath>
      </m:oMathPara>
    </w:p>
    <w:p w:rsidR="00E82753" w:rsidRPr="003A6679" w:rsidRDefault="00E82753" w:rsidP="00E82753">
      <w:pPr>
        <w:spacing w:line="480" w:lineRule="auto"/>
        <w:ind w:left="1701"/>
        <w:jc w:val="both"/>
        <w:rPr>
          <w:rFonts w:asciiTheme="majorBidi" w:eastAsiaTheme="minorEastAsia" w:hAnsiTheme="majorBidi" w:cstheme="majorBidi"/>
          <w:i/>
          <w:sz w:val="24"/>
          <w:szCs w:val="24"/>
        </w:rPr>
      </w:pPr>
      <m:oMathPara>
        <m:oMathParaPr>
          <m:jc m:val="left"/>
        </m:oMathParaPr>
        <m:oMath>
          <m:r>
            <m:rPr>
              <m:sty m:val="bi"/>
            </m:rPr>
            <w:rPr>
              <w:rFonts w:ascii="Cambria Math" w:hAnsi="Cambria Math" w:cstheme="majorBidi"/>
              <w:sz w:val="24"/>
              <w:szCs w:val="24"/>
            </w:rPr>
            <m:t>=</m:t>
          </m:r>
          <m:r>
            <w:rPr>
              <w:rFonts w:ascii="Cambria Math" w:hAnsi="Cambria Math" w:cstheme="majorBidi"/>
              <w:sz w:val="24"/>
              <w:szCs w:val="24"/>
            </w:rPr>
            <m:t xml:space="preserve"> 7,091</m:t>
          </m:r>
        </m:oMath>
      </m:oMathPara>
    </w:p>
    <w:p w:rsidR="001E2596" w:rsidRPr="00C0320D" w:rsidRDefault="001E2596" w:rsidP="00276CE8">
      <w:pPr>
        <w:spacing w:after="0" w:line="480" w:lineRule="auto"/>
        <w:ind w:left="742" w:firstLine="818"/>
        <w:jc w:val="both"/>
        <w:rPr>
          <w:rFonts w:ascii="Times New Roman" w:eastAsia="Times New Roman" w:hAnsi="Times New Roman" w:cs="Times New Roman"/>
          <w:sz w:val="24"/>
          <w:szCs w:val="24"/>
        </w:rPr>
      </w:pPr>
      <w:r w:rsidRPr="00C0320D">
        <w:rPr>
          <w:rFonts w:ascii="Times New Roman" w:eastAsia="Calibri" w:hAnsi="Times New Roman" w:cs="Times New Roman"/>
          <w:sz w:val="24"/>
          <w:szCs w:val="24"/>
        </w:rPr>
        <w:lastRenderedPageBreak/>
        <w:t>Dari data tersebut dapat terlihat bahwa pada kelas eksperimen (</w:t>
      </w:r>
      <w:r w:rsidR="00AB0B5B">
        <w:rPr>
          <w:rFonts w:ascii="Times New Roman" w:eastAsia="Calibri" w:hAnsi="Times New Roman" w:cs="Times New Roman"/>
          <w:sz w:val="24"/>
          <w:szCs w:val="24"/>
        </w:rPr>
        <w:t>pembelajaran berbasis masalah</w:t>
      </w:r>
      <w:r>
        <w:rPr>
          <w:rFonts w:ascii="Times New Roman" w:eastAsia="Calibri" w:hAnsi="Times New Roman" w:cs="Times New Roman"/>
          <w:sz w:val="24"/>
          <w:szCs w:val="24"/>
        </w:rPr>
        <w:t>) dengan jumlah responden 28</w:t>
      </w:r>
      <w:r w:rsidRPr="00C0320D">
        <w:rPr>
          <w:rFonts w:ascii="Times New Roman" w:eastAsia="Calibri" w:hAnsi="Times New Roman" w:cs="Times New Roman"/>
          <w:sz w:val="24"/>
          <w:szCs w:val="24"/>
        </w:rPr>
        <w:t xml:space="preserve"> siswa memiliki</w:t>
      </w:r>
      <w:r>
        <w:rPr>
          <w:rFonts w:ascii="Times New Roman" w:eastAsia="Calibri" w:hAnsi="Times New Roman" w:cs="Times New Roman"/>
          <w:sz w:val="24"/>
          <w:szCs w:val="24"/>
        </w:rPr>
        <w:t xml:space="preserve"> mean (rata-rata) 32,75</w:t>
      </w:r>
      <w:r w:rsidRPr="00C0320D">
        <w:rPr>
          <w:rFonts w:ascii="Times New Roman" w:eastAsia="Calibri" w:hAnsi="Times New Roman" w:cs="Times New Roman"/>
          <w:sz w:val="24"/>
          <w:szCs w:val="24"/>
        </w:rPr>
        <w:t xml:space="preserve">. Sedangkan pada kelas kontrol (pembelajaran </w:t>
      </w:r>
      <w:r w:rsidR="00AB0B5B">
        <w:rPr>
          <w:rFonts w:ascii="Times New Roman" w:eastAsia="Calibri" w:hAnsi="Times New Roman" w:cs="Times New Roman"/>
          <w:sz w:val="24"/>
          <w:szCs w:val="24"/>
        </w:rPr>
        <w:t>konvensional</w:t>
      </w:r>
      <w:r w:rsidR="00276CE8">
        <w:rPr>
          <w:rFonts w:ascii="Times New Roman" w:eastAsia="Calibri" w:hAnsi="Times New Roman" w:cs="Times New Roman"/>
          <w:sz w:val="24"/>
          <w:szCs w:val="24"/>
        </w:rPr>
        <w:t>) memiliki rata-rata 26,24</w:t>
      </w:r>
      <w:r w:rsidRPr="00C0320D">
        <w:rPr>
          <w:rFonts w:ascii="Times New Roman" w:eastAsia="Calibri" w:hAnsi="Times New Roman" w:cs="Times New Roman"/>
          <w:sz w:val="24"/>
          <w:szCs w:val="24"/>
        </w:rPr>
        <w:t xml:space="preserve"> dengan jumlah responden </w:t>
      </w:r>
      <w:r w:rsidR="00276CE8">
        <w:rPr>
          <w:rFonts w:ascii="Times New Roman" w:eastAsia="Calibri" w:hAnsi="Times New Roman" w:cs="Times New Roman"/>
          <w:sz w:val="24"/>
          <w:szCs w:val="24"/>
        </w:rPr>
        <w:t>25.</w:t>
      </w:r>
      <w:r w:rsidRPr="00C0320D">
        <w:rPr>
          <w:rFonts w:ascii="Times New Roman" w:eastAsia="Calibri" w:hAnsi="Times New Roman" w:cs="Times New Roman"/>
          <w:sz w:val="24"/>
          <w:szCs w:val="24"/>
        </w:rPr>
        <w:t xml:space="preserve"> Selajutnya pada tabel  tersebut menunjukkan bahwa nilai </w:t>
      </w:r>
      <w:r w:rsidRPr="00C0320D">
        <w:rPr>
          <w:rFonts w:ascii="Times New Roman" w:eastAsia="Calibri" w:hAnsi="Times New Roman" w:cs="Times New Roman"/>
          <w:i/>
          <w:sz w:val="24"/>
          <w:szCs w:val="24"/>
        </w:rPr>
        <w:t>t</w:t>
      </w:r>
      <w:r w:rsidRPr="00C0320D">
        <w:rPr>
          <w:rFonts w:ascii="Times New Roman" w:eastAsia="Calibri" w:hAnsi="Times New Roman" w:cs="Times New Roman"/>
          <w:i/>
          <w:sz w:val="24"/>
          <w:szCs w:val="24"/>
          <w:vertAlign w:val="subscript"/>
        </w:rPr>
        <w:t>hitung</w:t>
      </w:r>
      <w:r w:rsidRPr="00C0320D">
        <w:rPr>
          <w:rFonts w:ascii="Times New Roman" w:eastAsia="Calibri" w:hAnsi="Times New Roman" w:cs="Times New Roman"/>
          <w:sz w:val="24"/>
          <w:szCs w:val="24"/>
        </w:rPr>
        <w:t>=</w:t>
      </w:r>
      <w:r w:rsidR="00276CE8">
        <w:rPr>
          <w:rFonts w:ascii="Times New Roman" w:eastAsia="Calibri" w:hAnsi="Times New Roman" w:cs="Times New Roman"/>
          <w:sz w:val="24"/>
          <w:szCs w:val="24"/>
        </w:rPr>
        <w:t xml:space="preserve"> 7,091</w:t>
      </w:r>
      <w:r w:rsidRPr="00C0320D">
        <w:rPr>
          <w:rFonts w:ascii="Times New Roman" w:eastAsia="Calibri" w:hAnsi="Times New Roman" w:cs="Times New Roman"/>
          <w:sz w:val="24"/>
          <w:szCs w:val="24"/>
        </w:rPr>
        <w:t xml:space="preserve">. </w:t>
      </w:r>
      <w:r w:rsidRPr="00C0320D">
        <w:rPr>
          <w:rFonts w:ascii="Times New Roman" w:eastAsia="Times New Roman" w:hAnsi="Times New Roman" w:cs="Times New Roman"/>
          <w:sz w:val="24"/>
          <w:szCs w:val="24"/>
        </w:rPr>
        <w:t xml:space="preserve">Untuk menentukan taraf signifikasi perbedaannya harus digunakan </w:t>
      </w:r>
      <w:r w:rsidRPr="00C0320D">
        <w:rPr>
          <w:rFonts w:ascii="Times New Roman" w:eastAsia="Times New Roman" w:hAnsi="Times New Roman" w:cs="Times New Roman"/>
          <w:i/>
          <w:sz w:val="24"/>
          <w:szCs w:val="24"/>
        </w:rPr>
        <w:t>t</w:t>
      </w:r>
      <w:r w:rsidRPr="00C0320D">
        <w:rPr>
          <w:rFonts w:ascii="Times New Roman" w:eastAsia="Times New Roman" w:hAnsi="Times New Roman" w:cs="Times New Roman"/>
          <w:i/>
          <w:sz w:val="24"/>
          <w:szCs w:val="24"/>
          <w:vertAlign w:val="subscript"/>
        </w:rPr>
        <w:t>tabe</w:t>
      </w:r>
      <w:r w:rsidRPr="00C0320D">
        <w:rPr>
          <w:rFonts w:ascii="Times New Roman" w:eastAsia="Times New Roman" w:hAnsi="Times New Roman" w:cs="Times New Roman"/>
          <w:sz w:val="24"/>
          <w:szCs w:val="24"/>
          <w:vertAlign w:val="subscript"/>
        </w:rPr>
        <w:t>l</w:t>
      </w:r>
      <w:r w:rsidRPr="00C0320D">
        <w:rPr>
          <w:rFonts w:ascii="Times New Roman" w:eastAsia="Times New Roman" w:hAnsi="Times New Roman" w:cs="Times New Roman"/>
          <w:sz w:val="24"/>
          <w:szCs w:val="24"/>
        </w:rPr>
        <w:t xml:space="preserve"> yang terdapat pada tabel nilai-nilai t. Sebelum melihat tabel nilai-nilai t, terlebih dahulu harus ditentukan derajat kebebasan (db) pada keseluruhan sampel yang diteliti d</w:t>
      </w:r>
      <w:r w:rsidR="00276CE8">
        <w:rPr>
          <w:rFonts w:ascii="Times New Roman" w:eastAsia="Times New Roman" w:hAnsi="Times New Roman" w:cs="Times New Roman"/>
          <w:sz w:val="24"/>
          <w:szCs w:val="24"/>
        </w:rPr>
        <w:t>engan rumus db = N – 2. J</w:t>
      </w:r>
      <w:r w:rsidRPr="00C0320D">
        <w:rPr>
          <w:rFonts w:ascii="Times New Roman" w:eastAsia="Times New Roman" w:hAnsi="Times New Roman" w:cs="Times New Roman"/>
          <w:sz w:val="24"/>
          <w:szCs w:val="24"/>
        </w:rPr>
        <w:t>umla</w:t>
      </w:r>
      <w:r w:rsidR="00276CE8">
        <w:rPr>
          <w:rFonts w:ascii="Times New Roman" w:eastAsia="Times New Roman" w:hAnsi="Times New Roman" w:cs="Times New Roman"/>
          <w:sz w:val="24"/>
          <w:szCs w:val="24"/>
        </w:rPr>
        <w:t>h sampel yang diteliti adalah 53 siswa, maka db = 53 – 2 = 51</w:t>
      </w:r>
      <w:r w:rsidRPr="00C0320D">
        <w:rPr>
          <w:rFonts w:ascii="Times New Roman" w:eastAsia="Times New Roman" w:hAnsi="Times New Roman" w:cs="Times New Roman"/>
          <w:sz w:val="24"/>
          <w:szCs w:val="24"/>
        </w:rPr>
        <w:t>.</w:t>
      </w:r>
      <w:r w:rsidR="00276CE8" w:rsidRPr="00276CE8">
        <w:rPr>
          <w:rFonts w:ascii="Times New Roman" w:hAnsi="Times New Roman" w:cs="Times New Roman"/>
          <w:sz w:val="24"/>
          <w:szCs w:val="24"/>
        </w:rPr>
        <w:t xml:space="preserve"> </w:t>
      </w:r>
      <w:r w:rsidR="00276CE8">
        <w:rPr>
          <w:rFonts w:ascii="Times New Roman" w:hAnsi="Times New Roman" w:cs="Times New Roman"/>
          <w:sz w:val="24"/>
          <w:szCs w:val="24"/>
        </w:rPr>
        <w:t>Karena nilai db sebesar 51 tidak ada, maka digunakan nilai db sebesar 60.</w:t>
      </w:r>
    </w:p>
    <w:p w:rsidR="001E2596" w:rsidRPr="00C0320D" w:rsidRDefault="001E2596" w:rsidP="00AB0B5B">
      <w:pPr>
        <w:autoSpaceDE w:val="0"/>
        <w:autoSpaceDN w:val="0"/>
        <w:adjustRightInd w:val="0"/>
        <w:spacing w:after="0" w:line="480" w:lineRule="auto"/>
        <w:ind w:left="742" w:firstLine="818"/>
        <w:jc w:val="both"/>
        <w:rPr>
          <w:rFonts w:ascii="Times New Roman" w:eastAsia="Calibri" w:hAnsi="Times New Roman" w:cs="Times New Roman"/>
          <w:sz w:val="24"/>
          <w:szCs w:val="24"/>
        </w:rPr>
      </w:pPr>
      <w:r w:rsidRPr="00C0320D">
        <w:rPr>
          <w:rFonts w:ascii="Times New Roman" w:eastAsia="Times New Roman" w:hAnsi="Times New Roman" w:cs="Times New Roman"/>
          <w:sz w:val="24"/>
          <w:szCs w:val="24"/>
        </w:rPr>
        <w:t xml:space="preserve">Berdasarkan db = 60, pada taraf signifikasi 5% ditemukan </w:t>
      </w:r>
      <w:r w:rsidRPr="00C0320D">
        <w:rPr>
          <w:rFonts w:ascii="Times New Roman" w:eastAsia="Times New Roman" w:hAnsi="Times New Roman" w:cs="Times New Roman"/>
          <w:i/>
          <w:sz w:val="24"/>
          <w:szCs w:val="24"/>
        </w:rPr>
        <w:t>t</w:t>
      </w:r>
      <w:r w:rsidRPr="00C0320D">
        <w:rPr>
          <w:rFonts w:ascii="Times New Roman" w:eastAsia="Times New Roman" w:hAnsi="Times New Roman" w:cs="Times New Roman"/>
          <w:i/>
          <w:sz w:val="24"/>
          <w:szCs w:val="24"/>
          <w:vertAlign w:val="subscript"/>
        </w:rPr>
        <w:t>tabel</w:t>
      </w:r>
      <w:r w:rsidR="00870650">
        <w:rPr>
          <w:rFonts w:ascii="Times New Roman" w:eastAsia="Times New Roman" w:hAnsi="Times New Roman" w:cs="Times New Roman"/>
          <w:sz w:val="24"/>
          <w:szCs w:val="24"/>
        </w:rPr>
        <w:t xml:space="preserve"> = 2,00 dan taraf signifikan 1% ditemukan</w:t>
      </w:r>
      <w:r w:rsidR="00870650" w:rsidRPr="00870650">
        <w:rPr>
          <w:rFonts w:ascii="Times New Roman" w:eastAsia="Times New Roman" w:hAnsi="Times New Roman" w:cs="Times New Roman"/>
          <w:i/>
          <w:sz w:val="24"/>
          <w:szCs w:val="24"/>
        </w:rPr>
        <w:t xml:space="preserve"> </w:t>
      </w:r>
      <w:r w:rsidR="00870650" w:rsidRPr="00C0320D">
        <w:rPr>
          <w:rFonts w:ascii="Times New Roman" w:eastAsia="Times New Roman" w:hAnsi="Times New Roman" w:cs="Times New Roman"/>
          <w:i/>
          <w:sz w:val="24"/>
          <w:szCs w:val="24"/>
        </w:rPr>
        <w:t>t</w:t>
      </w:r>
      <w:r w:rsidR="00870650" w:rsidRPr="00C0320D">
        <w:rPr>
          <w:rFonts w:ascii="Times New Roman" w:eastAsia="Times New Roman" w:hAnsi="Times New Roman" w:cs="Times New Roman"/>
          <w:i/>
          <w:sz w:val="24"/>
          <w:szCs w:val="24"/>
          <w:vertAlign w:val="subscript"/>
        </w:rPr>
        <w:t>tabel</w:t>
      </w:r>
      <w:r w:rsidR="00870650">
        <w:rPr>
          <w:rFonts w:ascii="Times New Roman" w:eastAsia="Times New Roman" w:hAnsi="Times New Roman" w:cs="Times New Roman"/>
          <w:sz w:val="24"/>
          <w:szCs w:val="24"/>
        </w:rPr>
        <w:t xml:space="preserve"> = 2,66.</w:t>
      </w:r>
      <w:r w:rsidRPr="00C0320D">
        <w:rPr>
          <w:rFonts w:ascii="Times New Roman" w:eastAsia="Times New Roman" w:hAnsi="Times New Roman" w:cs="Times New Roman"/>
          <w:sz w:val="24"/>
          <w:szCs w:val="24"/>
        </w:rPr>
        <w:t xml:space="preserve"> Berdasarkan nilai  ini dapat dituliskan </w:t>
      </w:r>
      <w:r w:rsidRPr="00C0320D">
        <w:rPr>
          <w:rFonts w:ascii="Times New Roman" w:eastAsia="Times New Roman" w:hAnsi="Times New Roman" w:cs="Times New Roman"/>
          <w:i/>
          <w:sz w:val="24"/>
          <w:szCs w:val="24"/>
        </w:rPr>
        <w:t>t</w:t>
      </w:r>
      <w:r w:rsidRPr="00C0320D">
        <w:rPr>
          <w:rFonts w:ascii="Times New Roman" w:eastAsia="Times New Roman" w:hAnsi="Times New Roman" w:cs="Times New Roman"/>
          <w:i/>
          <w:sz w:val="24"/>
          <w:szCs w:val="24"/>
          <w:vertAlign w:val="subscript"/>
        </w:rPr>
        <w:t>tabel</w:t>
      </w:r>
      <w:r w:rsidR="00870650">
        <w:rPr>
          <w:rFonts w:ascii="Times New Roman" w:eastAsia="Times New Roman" w:hAnsi="Times New Roman" w:cs="Times New Roman"/>
          <w:sz w:val="24"/>
          <w:szCs w:val="24"/>
        </w:rPr>
        <w:t xml:space="preserve"> (5% = 2,00</w:t>
      </w:r>
      <w:r w:rsidRPr="00C0320D">
        <w:rPr>
          <w:rFonts w:ascii="Times New Roman" w:eastAsia="Times New Roman" w:hAnsi="Times New Roman" w:cs="Times New Roman"/>
          <w:sz w:val="24"/>
          <w:szCs w:val="24"/>
        </w:rPr>
        <w:t>) &lt; t</w:t>
      </w:r>
      <w:r w:rsidRPr="00C0320D">
        <w:rPr>
          <w:rFonts w:ascii="Times New Roman" w:eastAsia="Times New Roman" w:hAnsi="Times New Roman" w:cs="Times New Roman"/>
          <w:sz w:val="24"/>
          <w:szCs w:val="24"/>
          <w:vertAlign w:val="subscript"/>
        </w:rPr>
        <w:t>hitung</w:t>
      </w:r>
      <w:r w:rsidR="00AB0B5B">
        <w:rPr>
          <w:rFonts w:ascii="Times New Roman" w:eastAsia="Times New Roman" w:hAnsi="Times New Roman" w:cs="Times New Roman"/>
          <w:sz w:val="24"/>
          <w:szCs w:val="24"/>
        </w:rPr>
        <w:t xml:space="preserve"> (= 7,091</w:t>
      </w:r>
      <w:r w:rsidRPr="00C0320D">
        <w:rPr>
          <w:rFonts w:ascii="Times New Roman" w:eastAsia="Times New Roman" w:hAnsi="Times New Roman" w:cs="Times New Roman"/>
          <w:sz w:val="24"/>
          <w:szCs w:val="24"/>
        </w:rPr>
        <w:t>)</w:t>
      </w:r>
      <w:r w:rsidR="00870650">
        <w:rPr>
          <w:rFonts w:ascii="Times New Roman" w:eastAsia="Times New Roman" w:hAnsi="Times New Roman" w:cs="Times New Roman"/>
          <w:sz w:val="24"/>
          <w:szCs w:val="24"/>
        </w:rPr>
        <w:t xml:space="preserve"> &gt; </w:t>
      </w:r>
      <w:r w:rsidR="00870650" w:rsidRPr="00C0320D">
        <w:rPr>
          <w:rFonts w:ascii="Times New Roman" w:eastAsia="Times New Roman" w:hAnsi="Times New Roman" w:cs="Times New Roman"/>
          <w:i/>
          <w:sz w:val="24"/>
          <w:szCs w:val="24"/>
        </w:rPr>
        <w:t>t</w:t>
      </w:r>
      <w:r w:rsidR="00870650" w:rsidRPr="00C0320D">
        <w:rPr>
          <w:rFonts w:ascii="Times New Roman" w:eastAsia="Times New Roman" w:hAnsi="Times New Roman" w:cs="Times New Roman"/>
          <w:i/>
          <w:sz w:val="24"/>
          <w:szCs w:val="24"/>
          <w:vertAlign w:val="subscript"/>
        </w:rPr>
        <w:t>tabel</w:t>
      </w:r>
      <w:r w:rsidR="00870650">
        <w:rPr>
          <w:rFonts w:ascii="Times New Roman" w:eastAsia="Times New Roman" w:hAnsi="Times New Roman" w:cs="Times New Roman"/>
          <w:sz w:val="24"/>
          <w:szCs w:val="24"/>
        </w:rPr>
        <w:t xml:space="preserve"> (1% = 2,66</w:t>
      </w:r>
      <w:r w:rsidR="00870650" w:rsidRPr="00C0320D">
        <w:rPr>
          <w:rFonts w:ascii="Times New Roman" w:eastAsia="Times New Roman" w:hAnsi="Times New Roman" w:cs="Times New Roman"/>
          <w:sz w:val="24"/>
          <w:szCs w:val="24"/>
        </w:rPr>
        <w:t>)</w:t>
      </w:r>
      <w:r w:rsidRPr="00C0320D">
        <w:rPr>
          <w:rFonts w:ascii="Times New Roman" w:eastAsia="Times New Roman" w:hAnsi="Times New Roman" w:cs="Times New Roman"/>
          <w:sz w:val="24"/>
          <w:szCs w:val="24"/>
        </w:rPr>
        <w:t xml:space="preserve">. Ini berarti bahwa </w:t>
      </w:r>
      <w:r w:rsidRPr="00C0320D">
        <w:rPr>
          <w:rFonts w:ascii="Times New Roman" w:eastAsia="Times New Roman" w:hAnsi="Times New Roman" w:cs="Times New Roman"/>
          <w:i/>
          <w:sz w:val="24"/>
          <w:szCs w:val="24"/>
        </w:rPr>
        <w:t>t</w:t>
      </w:r>
      <w:r w:rsidRPr="00C0320D">
        <w:rPr>
          <w:rFonts w:ascii="Times New Roman" w:eastAsia="Times New Roman" w:hAnsi="Times New Roman" w:cs="Times New Roman"/>
          <w:i/>
          <w:sz w:val="24"/>
          <w:szCs w:val="24"/>
          <w:vertAlign w:val="subscript"/>
        </w:rPr>
        <w:t>hitung</w:t>
      </w:r>
      <w:r w:rsidRPr="00C0320D">
        <w:rPr>
          <w:rFonts w:ascii="Times New Roman" w:eastAsia="Times New Roman" w:hAnsi="Times New Roman" w:cs="Times New Roman"/>
          <w:sz w:val="24"/>
          <w:szCs w:val="24"/>
        </w:rPr>
        <w:t xml:space="preserve"> berada di atas atau lebih dari </w:t>
      </w:r>
      <w:r w:rsidRPr="00C0320D">
        <w:rPr>
          <w:rFonts w:ascii="Times New Roman" w:eastAsia="Times New Roman" w:hAnsi="Times New Roman" w:cs="Times New Roman"/>
          <w:i/>
          <w:sz w:val="24"/>
          <w:szCs w:val="24"/>
        </w:rPr>
        <w:t>t</w:t>
      </w:r>
      <w:r w:rsidRPr="00C0320D">
        <w:rPr>
          <w:rFonts w:ascii="Times New Roman" w:eastAsia="Times New Roman" w:hAnsi="Times New Roman" w:cs="Times New Roman"/>
          <w:i/>
          <w:sz w:val="24"/>
          <w:szCs w:val="24"/>
          <w:vertAlign w:val="subscript"/>
        </w:rPr>
        <w:t>tabel</w:t>
      </w:r>
      <w:r w:rsidRPr="00C0320D">
        <w:rPr>
          <w:rFonts w:ascii="Times New Roman" w:eastAsia="Times New Roman" w:hAnsi="Times New Roman" w:cs="Times New Roman"/>
          <w:sz w:val="24"/>
          <w:szCs w:val="24"/>
        </w:rPr>
        <w:t>,  pada taraf signifikasi 5%</w:t>
      </w:r>
      <w:r w:rsidR="00870650">
        <w:rPr>
          <w:rFonts w:ascii="Times New Roman" w:eastAsia="Times New Roman" w:hAnsi="Times New Roman" w:cs="Times New Roman"/>
          <w:sz w:val="24"/>
          <w:szCs w:val="24"/>
        </w:rPr>
        <w:t xml:space="preserve"> dan 1%</w:t>
      </w:r>
      <w:r w:rsidRPr="00C0320D">
        <w:rPr>
          <w:rFonts w:ascii="Times New Roman" w:eastAsia="Times New Roman" w:hAnsi="Times New Roman" w:cs="Times New Roman"/>
          <w:sz w:val="24"/>
          <w:szCs w:val="24"/>
        </w:rPr>
        <w:t>.</w:t>
      </w:r>
    </w:p>
    <w:p w:rsidR="001E2596" w:rsidRPr="00C0320D" w:rsidRDefault="001E2596" w:rsidP="00AB0B5B">
      <w:pPr>
        <w:tabs>
          <w:tab w:val="left" w:pos="2685"/>
        </w:tabs>
        <w:spacing w:after="0" w:line="480" w:lineRule="auto"/>
        <w:ind w:left="728" w:firstLine="832"/>
        <w:jc w:val="both"/>
        <w:rPr>
          <w:rFonts w:ascii="Times New Roman" w:eastAsia="Calibri" w:hAnsi="Times New Roman" w:cs="Times New Roman"/>
          <w:sz w:val="24"/>
          <w:szCs w:val="24"/>
        </w:rPr>
      </w:pPr>
      <w:r w:rsidRPr="00C0320D">
        <w:rPr>
          <w:rFonts w:ascii="Times New Roman" w:eastAsia="Times New Roman" w:hAnsi="Times New Roman" w:cs="Times New Roman"/>
          <w:sz w:val="24"/>
          <w:szCs w:val="24"/>
        </w:rPr>
        <w:t>Berdasarkan analisis data tersebut dapat dika</w:t>
      </w:r>
      <w:r w:rsidR="00AB0B5B">
        <w:rPr>
          <w:rFonts w:ascii="Times New Roman" w:eastAsia="Times New Roman" w:hAnsi="Times New Roman" w:cs="Times New Roman"/>
          <w:sz w:val="24"/>
          <w:szCs w:val="24"/>
        </w:rPr>
        <w:t>takan bahwa ada perbedaan kreativitas</w:t>
      </w:r>
      <w:r w:rsidRPr="00C0320D">
        <w:rPr>
          <w:rFonts w:ascii="Times New Roman" w:eastAsia="Times New Roman" w:hAnsi="Times New Roman" w:cs="Times New Roman"/>
          <w:sz w:val="24"/>
          <w:szCs w:val="24"/>
        </w:rPr>
        <w:t xml:space="preserve"> matematika antara siswa yang di</w:t>
      </w:r>
      <w:r w:rsidR="00AB0B5B">
        <w:rPr>
          <w:rFonts w:ascii="Times New Roman" w:eastAsia="Times New Roman" w:hAnsi="Times New Roman" w:cs="Times New Roman"/>
          <w:sz w:val="24"/>
          <w:szCs w:val="24"/>
        </w:rPr>
        <w:t xml:space="preserve">ajar dengan menggunakan </w:t>
      </w:r>
      <w:r w:rsidR="00382D8A">
        <w:rPr>
          <w:rFonts w:ascii="Times New Roman" w:eastAsia="Times New Roman" w:hAnsi="Times New Roman" w:cs="Times New Roman"/>
          <w:sz w:val="24"/>
          <w:szCs w:val="24"/>
        </w:rPr>
        <w:t xml:space="preserve">pembelajaran berbasis masalah </w:t>
      </w:r>
      <w:r w:rsidRPr="00C0320D">
        <w:rPr>
          <w:rFonts w:ascii="Times New Roman" w:eastAsia="Times New Roman" w:hAnsi="Times New Roman" w:cs="Times New Roman"/>
          <w:sz w:val="24"/>
          <w:szCs w:val="24"/>
        </w:rPr>
        <w:t xml:space="preserve">dengan siswa yang diajar dengan </w:t>
      </w:r>
      <w:r w:rsidR="00382D8A">
        <w:rPr>
          <w:rFonts w:ascii="Times New Roman" w:eastAsia="Times New Roman" w:hAnsi="Times New Roman" w:cs="Times New Roman"/>
          <w:sz w:val="24"/>
          <w:szCs w:val="24"/>
        </w:rPr>
        <w:t>pembelajaran konvensional</w:t>
      </w:r>
      <w:r w:rsidRPr="00C0320D">
        <w:rPr>
          <w:rFonts w:ascii="Times New Roman" w:eastAsia="Times New Roman" w:hAnsi="Times New Roman" w:cs="Times New Roman"/>
          <w:sz w:val="24"/>
          <w:szCs w:val="24"/>
        </w:rPr>
        <w:t>.</w:t>
      </w:r>
      <w:r w:rsidRPr="00C0320D">
        <w:rPr>
          <w:rFonts w:ascii="Times New Roman" w:eastAsia="Times New Roman" w:hAnsi="Times New Roman" w:cs="Times New Roman"/>
          <w:color w:val="FF0000"/>
          <w:sz w:val="24"/>
          <w:szCs w:val="24"/>
        </w:rPr>
        <w:t xml:space="preserve"> </w:t>
      </w:r>
      <w:r w:rsidRPr="00C0320D">
        <w:rPr>
          <w:rFonts w:ascii="Times New Roman" w:eastAsia="Calibri" w:hAnsi="Times New Roman" w:cs="Times New Roman"/>
          <w:sz w:val="24"/>
          <w:szCs w:val="24"/>
        </w:rPr>
        <w:t xml:space="preserve">Sehingga dapat disimpulkan </w:t>
      </w:r>
      <w:r w:rsidRPr="00C0320D">
        <w:rPr>
          <w:rFonts w:ascii="Times New Roman" w:eastAsia="Times New Roman" w:hAnsi="Times New Roman" w:cs="Times New Roman"/>
          <w:sz w:val="24"/>
          <w:szCs w:val="24"/>
        </w:rPr>
        <w:t>bahwa</w:t>
      </w:r>
      <w:r w:rsidR="00F326F2">
        <w:rPr>
          <w:rFonts w:ascii="Times New Roman" w:eastAsia="Times New Roman" w:hAnsi="Times New Roman" w:cs="Times New Roman"/>
          <w:sz w:val="24"/>
          <w:szCs w:val="24"/>
        </w:rPr>
        <w:t xml:space="preserve"> pembelajaran berbasis masalah</w:t>
      </w:r>
      <w:r w:rsidRPr="00C0320D">
        <w:rPr>
          <w:rFonts w:ascii="Times New Roman" w:eastAsia="Times New Roman" w:hAnsi="Times New Roman" w:cs="Times New Roman"/>
          <w:sz w:val="24"/>
          <w:szCs w:val="24"/>
        </w:rPr>
        <w:t xml:space="preserve"> </w:t>
      </w:r>
      <w:r w:rsidRPr="00C0320D">
        <w:rPr>
          <w:rFonts w:ascii="Times New Roman" w:eastAsia="Calibri" w:hAnsi="Times New Roman" w:cs="Times New Roman"/>
          <w:sz w:val="24"/>
          <w:szCs w:val="24"/>
        </w:rPr>
        <w:t>ada pengaruh ya</w:t>
      </w:r>
      <w:r w:rsidR="00A9351A">
        <w:rPr>
          <w:rFonts w:ascii="Times New Roman" w:eastAsia="Calibri" w:hAnsi="Times New Roman" w:cs="Times New Roman"/>
          <w:sz w:val="24"/>
          <w:szCs w:val="24"/>
        </w:rPr>
        <w:t xml:space="preserve">ng signifikan </w:t>
      </w:r>
      <w:r w:rsidRPr="00C0320D">
        <w:rPr>
          <w:rFonts w:ascii="Times New Roman" w:eastAsia="Calibri" w:hAnsi="Times New Roman" w:cs="Times New Roman"/>
          <w:sz w:val="24"/>
          <w:szCs w:val="24"/>
        </w:rPr>
        <w:t xml:space="preserve">terhadap </w:t>
      </w:r>
      <w:r w:rsidR="00A9351A">
        <w:rPr>
          <w:rFonts w:ascii="Times New Roman" w:eastAsia="Calibri" w:hAnsi="Times New Roman" w:cs="Times New Roman"/>
          <w:sz w:val="24"/>
          <w:szCs w:val="24"/>
        </w:rPr>
        <w:lastRenderedPageBreak/>
        <w:t>kreativitas</w:t>
      </w:r>
      <w:r w:rsidRPr="00C0320D">
        <w:rPr>
          <w:rFonts w:ascii="Times New Roman" w:eastAsia="Calibri" w:hAnsi="Times New Roman" w:cs="Times New Roman"/>
          <w:sz w:val="24"/>
          <w:szCs w:val="24"/>
        </w:rPr>
        <w:t xml:space="preserve"> matematika siswa kelas VII </w:t>
      </w:r>
      <w:r w:rsidR="00A9351A">
        <w:rPr>
          <w:rFonts w:ascii="Times New Roman" w:eastAsia="Calibri" w:hAnsi="Times New Roman" w:cs="Times New Roman"/>
          <w:sz w:val="24"/>
          <w:szCs w:val="24"/>
        </w:rPr>
        <w:t>MTsN Tulungagung 2 Tahun Ajaran 2011/2012</w:t>
      </w:r>
      <w:r w:rsidRPr="00C0320D">
        <w:rPr>
          <w:rFonts w:ascii="Times New Roman" w:eastAsia="Calibri" w:hAnsi="Times New Roman" w:cs="Times New Roman"/>
          <w:sz w:val="24"/>
          <w:szCs w:val="24"/>
        </w:rPr>
        <w:t>.</w:t>
      </w:r>
    </w:p>
    <w:p w:rsidR="00B638F2" w:rsidRPr="00C0320D" w:rsidRDefault="001E2596" w:rsidP="00B23B81">
      <w:pPr>
        <w:tabs>
          <w:tab w:val="left" w:pos="2685"/>
        </w:tabs>
        <w:spacing w:after="0" w:line="480" w:lineRule="auto"/>
        <w:ind w:left="728" w:firstLine="832"/>
        <w:jc w:val="both"/>
        <w:rPr>
          <w:rFonts w:ascii="Times New Roman" w:eastAsia="Calibri" w:hAnsi="Times New Roman" w:cs="Times New Roman"/>
          <w:sz w:val="24"/>
          <w:szCs w:val="24"/>
        </w:rPr>
      </w:pPr>
      <w:r w:rsidRPr="00C0320D">
        <w:rPr>
          <w:rFonts w:ascii="Times New Roman" w:eastAsia="Calibri" w:hAnsi="Times New Roman" w:cs="Times New Roman"/>
          <w:sz w:val="24"/>
          <w:szCs w:val="24"/>
        </w:rPr>
        <w:t xml:space="preserve">Sedangkan untuk mengetahui besarnya pengaruh </w:t>
      </w:r>
      <w:r w:rsidR="00E24694">
        <w:rPr>
          <w:rFonts w:ascii="Times New Roman" w:eastAsia="Calibri" w:hAnsi="Times New Roman" w:cs="Times New Roman"/>
          <w:sz w:val="24"/>
          <w:szCs w:val="24"/>
        </w:rPr>
        <w:t xml:space="preserve">berbasis masalah </w:t>
      </w:r>
      <w:r w:rsidRPr="00C0320D">
        <w:rPr>
          <w:rFonts w:ascii="Times New Roman" w:eastAsia="Calibri" w:hAnsi="Times New Roman" w:cs="Times New Roman"/>
          <w:sz w:val="24"/>
          <w:szCs w:val="24"/>
        </w:rPr>
        <w:t xml:space="preserve"> terhadap </w:t>
      </w:r>
      <w:r w:rsidR="00E24694">
        <w:rPr>
          <w:rFonts w:ascii="Times New Roman" w:eastAsia="Calibri" w:hAnsi="Times New Roman" w:cs="Times New Roman"/>
          <w:sz w:val="24"/>
          <w:szCs w:val="24"/>
        </w:rPr>
        <w:t>kreativitas</w:t>
      </w:r>
      <w:r w:rsidRPr="00C0320D">
        <w:rPr>
          <w:rFonts w:ascii="Times New Roman" w:eastAsia="Calibri" w:hAnsi="Times New Roman" w:cs="Times New Roman"/>
          <w:sz w:val="24"/>
          <w:szCs w:val="24"/>
        </w:rPr>
        <w:t xml:space="preserve"> matematika siswa kelas VII MTs </w:t>
      </w:r>
      <w:r w:rsidR="00E24694">
        <w:rPr>
          <w:rFonts w:ascii="Times New Roman" w:eastAsia="Calibri" w:hAnsi="Times New Roman" w:cs="Times New Roman"/>
          <w:sz w:val="24"/>
          <w:szCs w:val="24"/>
        </w:rPr>
        <w:t>N</w:t>
      </w:r>
      <w:r w:rsidRPr="00C0320D">
        <w:rPr>
          <w:rFonts w:ascii="Times New Roman" w:eastAsia="Calibri" w:hAnsi="Times New Roman" w:cs="Times New Roman"/>
          <w:sz w:val="24"/>
          <w:szCs w:val="24"/>
        </w:rPr>
        <w:t xml:space="preserve">  Tulungagung  </w:t>
      </w:r>
      <w:r w:rsidR="00E24694">
        <w:rPr>
          <w:rFonts w:ascii="Times New Roman" w:eastAsia="Calibri" w:hAnsi="Times New Roman" w:cs="Times New Roman"/>
          <w:sz w:val="24"/>
          <w:szCs w:val="24"/>
        </w:rPr>
        <w:t xml:space="preserve">2 </w:t>
      </w:r>
      <w:r w:rsidRPr="00C0320D">
        <w:rPr>
          <w:rFonts w:ascii="Times New Roman" w:eastAsia="Calibri" w:hAnsi="Times New Roman" w:cs="Times New Roman"/>
          <w:sz w:val="24"/>
          <w:szCs w:val="24"/>
        </w:rPr>
        <w:t>dapat diketahui melalui perhitungan sebagai berikut:</w:t>
      </w:r>
      <w:r w:rsidR="002072C7">
        <w:rPr>
          <w:rStyle w:val="FootnoteReference"/>
          <w:rFonts w:ascii="Times New Roman" w:eastAsia="Calibri" w:hAnsi="Times New Roman" w:cs="Times New Roman"/>
          <w:sz w:val="24"/>
          <w:szCs w:val="24"/>
        </w:rPr>
        <w:footnoteReference w:id="1"/>
      </w:r>
    </w:p>
    <w:p w:rsidR="001E2596" w:rsidRPr="00C0320D" w:rsidRDefault="001E2596" w:rsidP="001E2596">
      <w:pPr>
        <w:spacing w:line="480" w:lineRule="auto"/>
        <w:ind w:left="1417"/>
        <w:jc w:val="both"/>
        <w:rPr>
          <w:rFonts w:ascii="Times New Roman" w:eastAsia="Times New Roman" w:hAnsi="Times New Roman" w:cs="Times New Roman"/>
        </w:rPr>
      </w:pPr>
      <m:oMathPara>
        <m:oMathParaPr>
          <m:jc m:val="left"/>
        </m:oMathParaPr>
        <m:oMath>
          <m:r>
            <w:rPr>
              <w:rFonts w:ascii="Cambria Math" w:eastAsia="Times New Roman" w:hAnsi="Cambria Math" w:cs="Times New Roman"/>
            </w:rPr>
            <m:t xml:space="preserve">Y = </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acc>
                    <m:accPr>
                      <m:chr m:val="̅"/>
                      <m:ctrlPr>
                        <w:rPr>
                          <w:rFonts w:ascii="Cambria Math" w:eastAsia="Times New Roman" w:hAnsi="Cambria Math" w:cs="Times New Roman"/>
                          <w:i/>
                        </w:rPr>
                      </m:ctrlPr>
                    </m:accPr>
                    <m:e>
                      <m:r>
                        <w:rPr>
                          <w:rFonts w:ascii="Cambria Math" w:eastAsia="Times New Roman" w:hAnsi="Cambria Math" w:cs="Times New Roman"/>
                        </w:rPr>
                        <m:t>X</m:t>
                      </m:r>
                    </m:e>
                  </m:acc>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acc>
                    <m:accPr>
                      <m:chr m:val="̅"/>
                      <m:ctrlPr>
                        <w:rPr>
                          <w:rFonts w:ascii="Cambria Math" w:eastAsia="Times New Roman" w:hAnsi="Cambria Math" w:cs="Times New Roman"/>
                          <w:i/>
                        </w:rPr>
                      </m:ctrlPr>
                    </m:accPr>
                    <m:e>
                      <m:r>
                        <w:rPr>
                          <w:rFonts w:ascii="Cambria Math" w:eastAsia="Times New Roman" w:hAnsi="Cambria Math" w:cs="Times New Roman"/>
                        </w:rPr>
                        <m:t>X</m:t>
                      </m:r>
                    </m:e>
                  </m:acc>
                </m:e>
                <m:sub>
                  <m:r>
                    <w:rPr>
                      <w:rFonts w:ascii="Cambria Math" w:eastAsia="Times New Roman" w:hAnsi="Cambria Math" w:cs="Times New Roman"/>
                    </w:rPr>
                    <m:t>2</m:t>
                  </m:r>
                </m:sub>
              </m:sSub>
            </m:num>
            <m:den>
              <m:sSub>
                <m:sSubPr>
                  <m:ctrlPr>
                    <w:rPr>
                      <w:rFonts w:ascii="Cambria Math" w:eastAsia="Times New Roman" w:hAnsi="Cambria Math" w:cs="Times New Roman"/>
                      <w:i/>
                    </w:rPr>
                  </m:ctrlPr>
                </m:sSubPr>
                <m:e>
                  <m:acc>
                    <m:accPr>
                      <m:chr m:val="̅"/>
                      <m:ctrlPr>
                        <w:rPr>
                          <w:rFonts w:ascii="Cambria Math" w:eastAsia="Times New Roman" w:hAnsi="Cambria Math" w:cs="Times New Roman"/>
                          <w:i/>
                        </w:rPr>
                      </m:ctrlPr>
                    </m:accPr>
                    <m:e>
                      <m:r>
                        <w:rPr>
                          <w:rFonts w:ascii="Cambria Math" w:eastAsia="Times New Roman" w:hAnsi="Cambria Math" w:cs="Times New Roman"/>
                        </w:rPr>
                        <m:t>X</m:t>
                      </m:r>
                    </m:e>
                  </m:acc>
                </m:e>
                <m:sub>
                  <m:r>
                    <w:rPr>
                      <w:rFonts w:ascii="Cambria Math" w:eastAsia="Times New Roman" w:hAnsi="Cambria Math" w:cs="Times New Roman"/>
                    </w:rPr>
                    <m:t>2</m:t>
                  </m:r>
                </m:sub>
              </m:sSub>
            </m:den>
          </m:f>
          <m:r>
            <w:rPr>
              <w:rFonts w:ascii="Cambria Math" w:eastAsia="Times New Roman" w:hAnsi="Cambria Math" w:cs="Times New Roman"/>
            </w:rPr>
            <m:t xml:space="preserve"> ×100%</m:t>
          </m:r>
        </m:oMath>
      </m:oMathPara>
    </w:p>
    <w:p w:rsidR="001E2596" w:rsidRPr="00C0320D" w:rsidRDefault="001E2596" w:rsidP="00B23B81">
      <w:pPr>
        <w:spacing w:after="0" w:line="480" w:lineRule="auto"/>
        <w:ind w:left="1700"/>
        <w:jc w:val="both"/>
        <w:rPr>
          <w:rFonts w:ascii="Times New Roman" w:eastAsia="Times New Roman" w:hAnsi="Times New Roman" w:cs="Times New Roman"/>
        </w:rPr>
      </w:pPr>
      <m:oMathPara>
        <m:oMathParaPr>
          <m:jc m:val="left"/>
        </m:oMathParaP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Calibri" w:hAnsi="Cambria Math" w:cs="Times New Roman"/>
                </w:rPr>
                <m:t>32,75-26,24</m:t>
              </m:r>
            </m:num>
            <m:den>
              <m:r>
                <w:rPr>
                  <w:rFonts w:ascii="Cambria Math" w:eastAsia="Calibri" w:hAnsi="Cambria Math" w:cs="Times New Roman"/>
                </w:rPr>
                <m:t>26,24</m:t>
              </m:r>
            </m:den>
          </m:f>
          <m:r>
            <w:rPr>
              <w:rFonts w:ascii="Cambria Math" w:eastAsia="Times New Roman" w:hAnsi="Cambria Math" w:cs="Times New Roman"/>
            </w:rPr>
            <m:t xml:space="preserve"> ×100%</m:t>
          </m:r>
        </m:oMath>
      </m:oMathPara>
    </w:p>
    <w:p w:rsidR="001E2596" w:rsidRPr="00C0320D" w:rsidRDefault="001E2596" w:rsidP="00B23B81">
      <w:pPr>
        <w:spacing w:after="0" w:line="480" w:lineRule="auto"/>
        <w:ind w:left="1700"/>
        <w:jc w:val="both"/>
        <w:rPr>
          <w:rFonts w:ascii="Times New Roman" w:eastAsia="Times New Roman" w:hAnsi="Times New Roman" w:cs="Times New Roman"/>
        </w:rPr>
      </w:pPr>
      <m:oMathPara>
        <m:oMathParaPr>
          <m:jc m:val="left"/>
        </m:oMathParaP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Calibri" w:hAnsi="Cambria Math" w:cs="Times New Roman"/>
                </w:rPr>
                <m:t>6,51</m:t>
              </m:r>
            </m:num>
            <m:den>
              <m:r>
                <w:rPr>
                  <w:rFonts w:ascii="Cambria Math" w:eastAsia="Calibri" w:hAnsi="Cambria Math" w:cs="Times New Roman"/>
                </w:rPr>
                <m:t>26,24</m:t>
              </m:r>
            </m:den>
          </m:f>
          <m:r>
            <w:rPr>
              <w:rFonts w:ascii="Cambria Math" w:eastAsia="Times New Roman" w:hAnsi="Cambria Math" w:cs="Times New Roman"/>
            </w:rPr>
            <m:t xml:space="preserve"> ×100%</m:t>
          </m:r>
        </m:oMath>
      </m:oMathPara>
    </w:p>
    <w:p w:rsidR="001E2596" w:rsidRPr="00C0320D" w:rsidRDefault="00564F52" w:rsidP="00B23B81">
      <w:pPr>
        <w:spacing w:after="0" w:line="480" w:lineRule="auto"/>
        <w:ind w:left="1700"/>
        <w:jc w:val="both"/>
        <w:rPr>
          <w:rFonts w:ascii="Times New Roman" w:eastAsia="Times New Roman" w:hAnsi="Times New Roman" w:cs="Times New Roman"/>
        </w:rPr>
      </w:pPr>
      <m:oMathPara>
        <m:oMathParaPr>
          <m:jc m:val="left"/>
        </m:oMathParaPr>
        <m:oMath>
          <m:r>
            <w:rPr>
              <w:rFonts w:ascii="Cambria Math" w:eastAsia="Times New Roman" w:hAnsi="Cambria Math" w:cs="Times New Roman"/>
            </w:rPr>
            <m:t>= 24,81 %</m:t>
          </m:r>
        </m:oMath>
      </m:oMathPara>
    </w:p>
    <w:p w:rsidR="001E2596" w:rsidRPr="00C0320D" w:rsidRDefault="001E2596" w:rsidP="00DB62B8">
      <w:pPr>
        <w:tabs>
          <w:tab w:val="left" w:pos="2685"/>
        </w:tabs>
        <w:spacing w:after="0" w:line="480" w:lineRule="auto"/>
        <w:ind w:left="728" w:firstLine="832"/>
        <w:jc w:val="both"/>
        <w:rPr>
          <w:rFonts w:ascii="Times New Roman" w:eastAsia="Calibri" w:hAnsi="Times New Roman" w:cs="Times New Roman"/>
          <w:sz w:val="24"/>
          <w:szCs w:val="24"/>
        </w:rPr>
      </w:pPr>
      <w:r w:rsidRPr="00C0320D">
        <w:rPr>
          <w:rFonts w:ascii="Times New Roman" w:eastAsia="Calibri" w:hAnsi="Times New Roman" w:cs="Times New Roman"/>
          <w:sz w:val="24"/>
          <w:szCs w:val="24"/>
        </w:rPr>
        <w:t>Berdasarkan perhitungan tersebut dapat disimpulkan bahwa besarnya pengaruh pembe</w:t>
      </w:r>
      <w:r w:rsidR="00353331">
        <w:rPr>
          <w:rFonts w:ascii="Times New Roman" w:eastAsia="Calibri" w:hAnsi="Times New Roman" w:cs="Times New Roman"/>
          <w:sz w:val="24"/>
          <w:szCs w:val="24"/>
        </w:rPr>
        <w:t xml:space="preserve">lajaran berbasis masalah </w:t>
      </w:r>
      <w:r w:rsidRPr="00C0320D">
        <w:rPr>
          <w:rFonts w:ascii="Times New Roman" w:eastAsia="Calibri" w:hAnsi="Times New Roman" w:cs="Times New Roman"/>
          <w:sz w:val="24"/>
          <w:szCs w:val="24"/>
        </w:rPr>
        <w:t xml:space="preserve">terhadap </w:t>
      </w:r>
      <w:r w:rsidR="00353331">
        <w:rPr>
          <w:rFonts w:ascii="Times New Roman" w:eastAsia="Calibri" w:hAnsi="Times New Roman" w:cs="Times New Roman"/>
          <w:sz w:val="24"/>
          <w:szCs w:val="24"/>
        </w:rPr>
        <w:t>kreativitas</w:t>
      </w:r>
      <w:r w:rsidRPr="00C0320D">
        <w:rPr>
          <w:rFonts w:ascii="Times New Roman" w:eastAsia="Calibri" w:hAnsi="Times New Roman" w:cs="Times New Roman"/>
          <w:sz w:val="24"/>
          <w:szCs w:val="24"/>
        </w:rPr>
        <w:t xml:space="preserve"> matematika siswa kelas VII MTs </w:t>
      </w:r>
      <w:r w:rsidR="00353331">
        <w:rPr>
          <w:rFonts w:ascii="Times New Roman" w:eastAsia="Calibri" w:hAnsi="Times New Roman" w:cs="Times New Roman"/>
          <w:sz w:val="24"/>
          <w:szCs w:val="24"/>
        </w:rPr>
        <w:t>N</w:t>
      </w:r>
      <w:r w:rsidRPr="00C0320D">
        <w:rPr>
          <w:rFonts w:ascii="Times New Roman" w:eastAsia="Calibri" w:hAnsi="Times New Roman" w:cs="Times New Roman"/>
          <w:sz w:val="24"/>
          <w:szCs w:val="24"/>
        </w:rPr>
        <w:t xml:space="preserve"> Tulungagung </w:t>
      </w:r>
      <w:r w:rsidR="00353331">
        <w:rPr>
          <w:rFonts w:ascii="Times New Roman" w:eastAsia="Calibri" w:hAnsi="Times New Roman" w:cs="Times New Roman"/>
          <w:sz w:val="24"/>
          <w:szCs w:val="24"/>
        </w:rPr>
        <w:t xml:space="preserve">2 </w:t>
      </w:r>
      <w:r w:rsidRPr="00C0320D">
        <w:rPr>
          <w:rFonts w:ascii="Times New Roman" w:eastAsia="Calibri" w:hAnsi="Times New Roman" w:cs="Times New Roman"/>
          <w:sz w:val="24"/>
          <w:szCs w:val="24"/>
        </w:rPr>
        <w:t>adalah 2</w:t>
      </w:r>
      <w:r w:rsidR="00564F52">
        <w:rPr>
          <w:rFonts w:ascii="Times New Roman" w:eastAsia="Calibri" w:hAnsi="Times New Roman" w:cs="Times New Roman"/>
          <w:sz w:val="24"/>
          <w:szCs w:val="24"/>
        </w:rPr>
        <w:t>4,81</w:t>
      </w:r>
      <w:r w:rsidRPr="00C0320D">
        <w:rPr>
          <w:rFonts w:ascii="Times New Roman" w:eastAsia="Calibri" w:hAnsi="Times New Roman" w:cs="Times New Roman"/>
          <w:sz w:val="24"/>
          <w:szCs w:val="24"/>
        </w:rPr>
        <w:t>%.</w:t>
      </w:r>
    </w:p>
    <w:p w:rsidR="00D55BAF" w:rsidRPr="009643BA" w:rsidRDefault="00D55BAF" w:rsidP="00D55BAF">
      <w:pPr>
        <w:pStyle w:val="ListParagraph"/>
        <w:numPr>
          <w:ilvl w:val="0"/>
          <w:numId w:val="6"/>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lang w:val="id-ID"/>
        </w:rPr>
        <w:t>Pengujian Hipotesis</w:t>
      </w:r>
    </w:p>
    <w:p w:rsidR="00F25C29" w:rsidRDefault="00D02C2A" w:rsidP="00F25C29">
      <w:pPr>
        <w:autoSpaceDE w:val="0"/>
        <w:autoSpaceDN w:val="0"/>
        <w:adjustRightInd w:val="0"/>
        <w:spacing w:line="480" w:lineRule="auto"/>
        <w:ind w:left="851" w:firstLine="862"/>
        <w:jc w:val="both"/>
        <w:rPr>
          <w:rFonts w:ascii="Times New Roman" w:hAnsi="Times New Roman" w:cs="Times New Roman"/>
          <w:sz w:val="24"/>
          <w:szCs w:val="24"/>
        </w:rPr>
      </w:pPr>
      <w:r>
        <w:rPr>
          <w:rFonts w:asciiTheme="majorBidi" w:eastAsiaTheme="minorEastAsia" w:hAnsiTheme="majorBidi" w:cstheme="majorBidi"/>
          <w:sz w:val="24"/>
          <w:szCs w:val="24"/>
        </w:rPr>
        <w:t>Dari tabel 4.6</w:t>
      </w:r>
      <w:r w:rsidR="009643BA" w:rsidRPr="009643BA">
        <w:rPr>
          <w:rFonts w:asciiTheme="majorBidi" w:eastAsiaTheme="minorEastAsia" w:hAnsiTheme="majorBidi" w:cstheme="majorBidi"/>
          <w:sz w:val="24"/>
          <w:szCs w:val="24"/>
        </w:rPr>
        <w:t xml:space="preserve"> dapat dilihat nilai signifikan </w:t>
      </w:r>
      <w:r w:rsidR="009643BA" w:rsidRPr="009643BA">
        <w:rPr>
          <w:rFonts w:asciiTheme="majorBidi" w:eastAsiaTheme="minorEastAsia" w:hAnsiTheme="majorBidi" w:cstheme="majorBidi"/>
          <w:i/>
          <w:sz w:val="24"/>
          <w:szCs w:val="24"/>
        </w:rPr>
        <w:t>t</w:t>
      </w:r>
      <w:r w:rsidR="009643BA" w:rsidRPr="009643BA">
        <w:rPr>
          <w:rFonts w:asciiTheme="majorBidi" w:eastAsiaTheme="minorEastAsia" w:hAnsiTheme="majorBidi" w:cstheme="majorBidi"/>
          <w:i/>
          <w:sz w:val="24"/>
          <w:szCs w:val="24"/>
          <w:vertAlign w:val="subscript"/>
        </w:rPr>
        <w:t>hitung</w:t>
      </w:r>
      <w:r w:rsidR="009643BA" w:rsidRPr="009643BA">
        <w:rPr>
          <w:rFonts w:asciiTheme="majorBidi" w:eastAsiaTheme="minorEastAsia" w:hAnsiTheme="majorBidi" w:cstheme="majorBidi"/>
          <w:sz w:val="24"/>
          <w:szCs w:val="24"/>
        </w:rPr>
        <w:t xml:space="preserve"> = </w:t>
      </w:r>
      <w:r>
        <w:rPr>
          <w:rFonts w:asciiTheme="majorBidi" w:eastAsiaTheme="minorEastAsia" w:hAnsiTheme="majorBidi" w:cstheme="majorBidi"/>
          <w:sz w:val="24"/>
          <w:szCs w:val="24"/>
        </w:rPr>
        <w:t>7,091. Berdasarkan db = 51</w:t>
      </w:r>
      <w:r w:rsidR="009643BA" w:rsidRPr="009643BA">
        <w:rPr>
          <w:rFonts w:asciiTheme="majorBidi" w:eastAsiaTheme="minorEastAsia" w:hAnsiTheme="majorBidi" w:cstheme="majorBidi"/>
          <w:sz w:val="24"/>
          <w:szCs w:val="24"/>
        </w:rPr>
        <w:t xml:space="preserve">, pada taraf signifikasi 5% ditemukan </w:t>
      </w:r>
      <w:r w:rsidR="009643BA" w:rsidRPr="009643BA">
        <w:rPr>
          <w:rFonts w:asciiTheme="majorBidi" w:eastAsiaTheme="minorEastAsia" w:hAnsiTheme="majorBidi" w:cstheme="majorBidi"/>
          <w:i/>
          <w:sz w:val="24"/>
          <w:szCs w:val="24"/>
        </w:rPr>
        <w:t>t</w:t>
      </w:r>
      <w:r w:rsidR="009643BA" w:rsidRPr="009643BA">
        <w:rPr>
          <w:rFonts w:asciiTheme="majorBidi" w:eastAsiaTheme="minorEastAsia" w:hAnsiTheme="majorBidi" w:cstheme="majorBidi"/>
          <w:i/>
          <w:sz w:val="24"/>
          <w:szCs w:val="24"/>
          <w:vertAlign w:val="subscript"/>
        </w:rPr>
        <w:t>tabel</w:t>
      </w:r>
      <w:r w:rsidR="00870650">
        <w:rPr>
          <w:rFonts w:asciiTheme="majorBidi" w:eastAsiaTheme="minorEastAsia" w:hAnsiTheme="majorBidi" w:cstheme="majorBidi"/>
          <w:sz w:val="24"/>
          <w:szCs w:val="24"/>
        </w:rPr>
        <w:t xml:space="preserve"> = 2,00 dan taraf signifikan 1% </w:t>
      </w:r>
      <w:r w:rsidR="00FC3AF2">
        <w:rPr>
          <w:rFonts w:asciiTheme="majorBidi" w:eastAsiaTheme="minorEastAsia" w:hAnsiTheme="majorBidi" w:cstheme="majorBidi"/>
          <w:sz w:val="24"/>
          <w:szCs w:val="24"/>
        </w:rPr>
        <w:t xml:space="preserve">ditemukan </w:t>
      </w:r>
      <w:r w:rsidR="00FC3AF2" w:rsidRPr="00C0320D">
        <w:rPr>
          <w:rFonts w:ascii="Times New Roman" w:eastAsia="Times New Roman" w:hAnsi="Times New Roman" w:cs="Times New Roman"/>
          <w:i/>
          <w:sz w:val="24"/>
          <w:szCs w:val="24"/>
        </w:rPr>
        <w:t>t</w:t>
      </w:r>
      <w:r w:rsidR="00FC3AF2" w:rsidRPr="00C0320D">
        <w:rPr>
          <w:rFonts w:ascii="Times New Roman" w:eastAsia="Times New Roman" w:hAnsi="Times New Roman" w:cs="Times New Roman"/>
          <w:i/>
          <w:sz w:val="24"/>
          <w:szCs w:val="24"/>
          <w:vertAlign w:val="subscript"/>
        </w:rPr>
        <w:t>tabel</w:t>
      </w:r>
      <w:r w:rsidR="00FC3AF2">
        <w:rPr>
          <w:rFonts w:ascii="Times New Roman" w:eastAsia="Times New Roman" w:hAnsi="Times New Roman" w:cs="Times New Roman"/>
          <w:sz w:val="24"/>
          <w:szCs w:val="24"/>
        </w:rPr>
        <w:t xml:space="preserve"> = 2,66</w:t>
      </w:r>
      <w:r w:rsidR="009643BA" w:rsidRPr="009643BA">
        <w:rPr>
          <w:rFonts w:asciiTheme="majorBidi" w:eastAsiaTheme="minorEastAsia" w:hAnsiTheme="majorBidi" w:cstheme="majorBidi"/>
          <w:sz w:val="24"/>
          <w:szCs w:val="24"/>
        </w:rPr>
        <w:t xml:space="preserve">. Berdasarkan nilai  ini dapat dituliskan </w:t>
      </w:r>
      <w:r w:rsidR="009643BA" w:rsidRPr="009643BA">
        <w:rPr>
          <w:rFonts w:asciiTheme="majorBidi" w:eastAsiaTheme="minorEastAsia" w:hAnsiTheme="majorBidi" w:cstheme="majorBidi"/>
          <w:i/>
          <w:sz w:val="24"/>
          <w:szCs w:val="24"/>
        </w:rPr>
        <w:t>t</w:t>
      </w:r>
      <w:r w:rsidR="009643BA" w:rsidRPr="009643BA">
        <w:rPr>
          <w:rFonts w:asciiTheme="majorBidi" w:eastAsiaTheme="minorEastAsia" w:hAnsiTheme="majorBidi" w:cstheme="majorBidi"/>
          <w:i/>
          <w:sz w:val="24"/>
          <w:szCs w:val="24"/>
          <w:vertAlign w:val="subscript"/>
        </w:rPr>
        <w:t>tabel</w:t>
      </w:r>
      <w:r w:rsidR="009643BA" w:rsidRPr="009643BA">
        <w:rPr>
          <w:rFonts w:asciiTheme="majorBidi" w:eastAsiaTheme="minorEastAsia" w:hAnsiTheme="majorBidi" w:cstheme="majorBidi"/>
          <w:sz w:val="24"/>
          <w:szCs w:val="24"/>
        </w:rPr>
        <w:t xml:space="preserve"> (5% = 2,000) &lt;</w:t>
      </w:r>
      <w:r w:rsidR="009643BA" w:rsidRPr="009643BA">
        <w:rPr>
          <w:rFonts w:asciiTheme="majorBidi" w:eastAsiaTheme="minorEastAsia" w:hAnsiTheme="majorBidi" w:cstheme="majorBidi"/>
          <w:i/>
          <w:sz w:val="24"/>
          <w:szCs w:val="24"/>
        </w:rPr>
        <w:t>t</w:t>
      </w:r>
      <w:r w:rsidR="009643BA" w:rsidRPr="009643BA">
        <w:rPr>
          <w:rFonts w:asciiTheme="majorBidi" w:eastAsiaTheme="minorEastAsia" w:hAnsiTheme="majorBidi" w:cstheme="majorBidi"/>
          <w:i/>
          <w:sz w:val="24"/>
          <w:szCs w:val="24"/>
          <w:vertAlign w:val="subscript"/>
        </w:rPr>
        <w:t>hitung</w:t>
      </w:r>
      <w:r w:rsidR="00CC0F35">
        <w:rPr>
          <w:rFonts w:asciiTheme="majorBidi" w:eastAsiaTheme="minorEastAsia" w:hAnsiTheme="majorBidi" w:cstheme="majorBidi"/>
          <w:sz w:val="24"/>
          <w:szCs w:val="24"/>
        </w:rPr>
        <w:t xml:space="preserve"> (= 7,091</w:t>
      </w:r>
      <w:r w:rsidR="009643BA" w:rsidRPr="009643BA">
        <w:rPr>
          <w:rFonts w:asciiTheme="majorBidi" w:eastAsiaTheme="minorEastAsia" w:hAnsiTheme="majorBidi" w:cstheme="majorBidi"/>
          <w:sz w:val="24"/>
          <w:szCs w:val="24"/>
        </w:rPr>
        <w:t xml:space="preserve">). Ini berarti bahwa </w:t>
      </w:r>
      <w:r w:rsidR="009643BA" w:rsidRPr="009643BA">
        <w:rPr>
          <w:rFonts w:asciiTheme="majorBidi" w:eastAsiaTheme="minorEastAsia" w:hAnsiTheme="majorBidi" w:cstheme="majorBidi"/>
          <w:i/>
          <w:sz w:val="24"/>
          <w:szCs w:val="24"/>
        </w:rPr>
        <w:t>t</w:t>
      </w:r>
      <w:r w:rsidR="009643BA" w:rsidRPr="009643BA">
        <w:rPr>
          <w:rFonts w:asciiTheme="majorBidi" w:eastAsiaTheme="minorEastAsia" w:hAnsiTheme="majorBidi" w:cstheme="majorBidi"/>
          <w:i/>
          <w:sz w:val="24"/>
          <w:szCs w:val="24"/>
          <w:vertAlign w:val="subscript"/>
        </w:rPr>
        <w:t>hitung</w:t>
      </w:r>
      <w:r w:rsidR="009643BA" w:rsidRPr="009643BA">
        <w:rPr>
          <w:rFonts w:asciiTheme="majorBidi" w:eastAsiaTheme="minorEastAsia" w:hAnsiTheme="majorBidi" w:cstheme="majorBidi"/>
          <w:sz w:val="24"/>
          <w:szCs w:val="24"/>
        </w:rPr>
        <w:t xml:space="preserve"> berada di atas atau lebih dari </w:t>
      </w:r>
      <w:r w:rsidR="009643BA" w:rsidRPr="009643BA">
        <w:rPr>
          <w:rFonts w:asciiTheme="majorBidi" w:eastAsiaTheme="minorEastAsia" w:hAnsiTheme="majorBidi" w:cstheme="majorBidi"/>
          <w:i/>
          <w:sz w:val="24"/>
          <w:szCs w:val="24"/>
        </w:rPr>
        <w:t>t</w:t>
      </w:r>
      <w:r w:rsidR="009643BA" w:rsidRPr="009643BA">
        <w:rPr>
          <w:rFonts w:asciiTheme="majorBidi" w:eastAsiaTheme="minorEastAsia" w:hAnsiTheme="majorBidi" w:cstheme="majorBidi"/>
          <w:i/>
          <w:sz w:val="24"/>
          <w:szCs w:val="24"/>
          <w:vertAlign w:val="subscript"/>
        </w:rPr>
        <w:t>tabel</w:t>
      </w:r>
      <w:r w:rsidR="009643BA" w:rsidRPr="009643BA">
        <w:rPr>
          <w:rFonts w:asciiTheme="majorBidi" w:eastAsiaTheme="minorEastAsia" w:hAnsiTheme="majorBidi" w:cstheme="majorBidi"/>
          <w:sz w:val="24"/>
          <w:szCs w:val="24"/>
        </w:rPr>
        <w:t xml:space="preserve">,  pada taraf signifikasi 5%. Sehingga dapat ditarik </w:t>
      </w:r>
      <w:r w:rsidR="009643BA" w:rsidRPr="009643BA">
        <w:rPr>
          <w:rFonts w:asciiTheme="majorBidi" w:eastAsiaTheme="minorEastAsia" w:hAnsiTheme="majorBidi" w:cstheme="majorBidi"/>
          <w:sz w:val="24"/>
          <w:szCs w:val="24"/>
        </w:rPr>
        <w:lastRenderedPageBreak/>
        <w:t>kesimpulan bahwa hipotesis pada penelitian ini diterima yang menyatakan bahwa ada p</w:t>
      </w:r>
      <w:r w:rsidR="00CC0F35">
        <w:rPr>
          <w:rFonts w:asciiTheme="majorBidi" w:eastAsiaTheme="minorEastAsia" w:hAnsiTheme="majorBidi" w:cstheme="majorBidi"/>
          <w:sz w:val="24"/>
          <w:szCs w:val="24"/>
        </w:rPr>
        <w:t>engaruh yang signifikan antara pembelajaran berbasis masalah</w:t>
      </w:r>
      <w:r w:rsidR="009643BA" w:rsidRPr="009643BA">
        <w:rPr>
          <w:rFonts w:asciiTheme="majorBidi" w:eastAsiaTheme="minorEastAsia" w:hAnsiTheme="majorBidi" w:cstheme="majorBidi"/>
          <w:sz w:val="24"/>
          <w:szCs w:val="24"/>
        </w:rPr>
        <w:t xml:space="preserve"> terhadap </w:t>
      </w:r>
      <w:r w:rsidR="00CC0F35">
        <w:rPr>
          <w:rFonts w:asciiTheme="majorBidi" w:eastAsiaTheme="minorEastAsia" w:hAnsiTheme="majorBidi" w:cstheme="majorBidi"/>
          <w:sz w:val="24"/>
          <w:szCs w:val="24"/>
        </w:rPr>
        <w:t xml:space="preserve">kreativitas </w:t>
      </w:r>
      <w:r w:rsidR="009643BA" w:rsidRPr="009643BA">
        <w:rPr>
          <w:rFonts w:asciiTheme="majorBidi" w:eastAsiaTheme="minorEastAsia" w:hAnsiTheme="majorBidi" w:cstheme="majorBidi"/>
          <w:sz w:val="24"/>
          <w:szCs w:val="24"/>
        </w:rPr>
        <w:t xml:space="preserve">matematika siswa kelas VII </w:t>
      </w:r>
      <w:r w:rsidR="00CC0F35">
        <w:rPr>
          <w:rFonts w:ascii="Times New Roman" w:eastAsia="Calibri" w:hAnsi="Times New Roman" w:cs="Times New Roman"/>
          <w:sz w:val="24"/>
          <w:szCs w:val="24"/>
        </w:rPr>
        <w:t>MTsN</w:t>
      </w:r>
      <w:r w:rsidR="009643BA" w:rsidRPr="009643BA">
        <w:rPr>
          <w:rFonts w:ascii="Times New Roman" w:eastAsia="Calibri" w:hAnsi="Times New Roman" w:cs="Times New Roman"/>
          <w:sz w:val="24"/>
          <w:szCs w:val="24"/>
        </w:rPr>
        <w:t xml:space="preserve"> Tulungagung </w:t>
      </w:r>
      <w:r w:rsidR="00CC0F35">
        <w:rPr>
          <w:rFonts w:ascii="Times New Roman" w:eastAsia="Calibri" w:hAnsi="Times New Roman" w:cs="Times New Roman"/>
          <w:sz w:val="24"/>
          <w:szCs w:val="24"/>
        </w:rPr>
        <w:t xml:space="preserve">2 </w:t>
      </w:r>
      <w:r w:rsidR="00CC0F35">
        <w:rPr>
          <w:rFonts w:asciiTheme="majorBidi" w:eastAsiaTheme="minorEastAsia" w:hAnsiTheme="majorBidi" w:cstheme="majorBidi"/>
          <w:sz w:val="24"/>
          <w:szCs w:val="24"/>
        </w:rPr>
        <w:t>Tahun A</w:t>
      </w:r>
      <w:r w:rsidR="009643BA" w:rsidRPr="009643BA">
        <w:rPr>
          <w:rFonts w:asciiTheme="majorBidi" w:eastAsiaTheme="minorEastAsia" w:hAnsiTheme="majorBidi" w:cstheme="majorBidi"/>
          <w:sz w:val="24"/>
          <w:szCs w:val="24"/>
        </w:rPr>
        <w:t xml:space="preserve">jaran 2011/2012. </w:t>
      </w:r>
      <w:r w:rsidR="009643BA" w:rsidRPr="009643BA">
        <w:rPr>
          <w:rFonts w:ascii="Times New Roman" w:hAnsi="Times New Roman" w:cs="Times New Roman"/>
          <w:sz w:val="24"/>
          <w:szCs w:val="24"/>
        </w:rPr>
        <w:t xml:space="preserve">Sedangkan besarnya pengaruh </w:t>
      </w:r>
      <w:r w:rsidR="00CC0F35">
        <w:rPr>
          <w:rFonts w:asciiTheme="majorBidi" w:eastAsiaTheme="minorEastAsia" w:hAnsiTheme="majorBidi" w:cstheme="majorBidi"/>
          <w:sz w:val="24"/>
          <w:szCs w:val="24"/>
        </w:rPr>
        <w:t>pembelajaran berbasis masalah</w:t>
      </w:r>
      <w:r w:rsidR="00CC0F35" w:rsidRPr="009643BA">
        <w:rPr>
          <w:rFonts w:asciiTheme="majorBidi" w:eastAsiaTheme="minorEastAsia" w:hAnsiTheme="majorBidi" w:cstheme="majorBidi"/>
          <w:sz w:val="24"/>
          <w:szCs w:val="24"/>
        </w:rPr>
        <w:t xml:space="preserve"> terhadap </w:t>
      </w:r>
      <w:r w:rsidR="00CC0F35">
        <w:rPr>
          <w:rFonts w:asciiTheme="majorBidi" w:eastAsiaTheme="minorEastAsia" w:hAnsiTheme="majorBidi" w:cstheme="majorBidi"/>
          <w:sz w:val="24"/>
          <w:szCs w:val="24"/>
        </w:rPr>
        <w:t xml:space="preserve">kreativitas </w:t>
      </w:r>
      <w:r w:rsidR="00CC0F35" w:rsidRPr="009643BA">
        <w:rPr>
          <w:rFonts w:asciiTheme="majorBidi" w:eastAsiaTheme="minorEastAsia" w:hAnsiTheme="majorBidi" w:cstheme="majorBidi"/>
          <w:sz w:val="24"/>
          <w:szCs w:val="24"/>
        </w:rPr>
        <w:t xml:space="preserve">matematika siswa kelas VII </w:t>
      </w:r>
      <w:r w:rsidR="00CC0F35">
        <w:rPr>
          <w:rFonts w:ascii="Times New Roman" w:eastAsia="Calibri" w:hAnsi="Times New Roman" w:cs="Times New Roman"/>
          <w:sz w:val="24"/>
          <w:szCs w:val="24"/>
        </w:rPr>
        <w:t>MTsN</w:t>
      </w:r>
      <w:r w:rsidR="00CC0F35" w:rsidRPr="009643BA">
        <w:rPr>
          <w:rFonts w:ascii="Times New Roman" w:eastAsia="Calibri" w:hAnsi="Times New Roman" w:cs="Times New Roman"/>
          <w:sz w:val="24"/>
          <w:szCs w:val="24"/>
        </w:rPr>
        <w:t xml:space="preserve"> Tulungagung </w:t>
      </w:r>
      <w:r w:rsidR="00CC0F35">
        <w:rPr>
          <w:rFonts w:ascii="Times New Roman" w:eastAsia="Calibri" w:hAnsi="Times New Roman" w:cs="Times New Roman"/>
          <w:sz w:val="24"/>
          <w:szCs w:val="24"/>
        </w:rPr>
        <w:t xml:space="preserve">2 </w:t>
      </w:r>
      <w:r w:rsidR="00CC0F35">
        <w:rPr>
          <w:rFonts w:asciiTheme="majorBidi" w:eastAsiaTheme="minorEastAsia" w:hAnsiTheme="majorBidi" w:cstheme="majorBidi"/>
          <w:sz w:val="24"/>
          <w:szCs w:val="24"/>
        </w:rPr>
        <w:t>Tahun A</w:t>
      </w:r>
      <w:r w:rsidR="00CC0F35" w:rsidRPr="009643BA">
        <w:rPr>
          <w:rFonts w:asciiTheme="majorBidi" w:eastAsiaTheme="minorEastAsia" w:hAnsiTheme="majorBidi" w:cstheme="majorBidi"/>
          <w:sz w:val="24"/>
          <w:szCs w:val="24"/>
        </w:rPr>
        <w:t>jaran 2011/2012</w:t>
      </w:r>
      <w:r w:rsidR="009643BA" w:rsidRPr="009643BA">
        <w:rPr>
          <w:rFonts w:ascii="Times New Roman" w:hAnsi="Times New Roman" w:cs="Times New Roman"/>
          <w:sz w:val="24"/>
          <w:szCs w:val="24"/>
        </w:rPr>
        <w:t xml:space="preserve">adalah </w:t>
      </w:r>
      <w:r w:rsidR="00CC0F35">
        <w:rPr>
          <w:rFonts w:ascii="Times New Roman" w:hAnsi="Times New Roman" w:cs="Times New Roman"/>
          <w:sz w:val="24"/>
          <w:szCs w:val="24"/>
        </w:rPr>
        <w:t>24,81</w:t>
      </w:r>
      <w:r w:rsidR="009643BA" w:rsidRPr="009643BA">
        <w:rPr>
          <w:rFonts w:ascii="Times New Roman" w:hAnsi="Times New Roman" w:cs="Times New Roman"/>
          <w:sz w:val="24"/>
          <w:szCs w:val="24"/>
        </w:rPr>
        <w:t>%.</w:t>
      </w:r>
    </w:p>
    <w:p w:rsidR="00DB62B8" w:rsidRPr="00FB793A" w:rsidRDefault="00DB62B8" w:rsidP="00DB62B8">
      <w:pPr>
        <w:autoSpaceDE w:val="0"/>
        <w:autoSpaceDN w:val="0"/>
        <w:adjustRightInd w:val="0"/>
        <w:spacing w:after="0" w:line="360" w:lineRule="auto"/>
        <w:ind w:left="851" w:firstLine="862"/>
        <w:jc w:val="both"/>
        <w:rPr>
          <w:rFonts w:ascii="Times New Roman" w:hAnsi="Times New Roman" w:cs="Times New Roman"/>
          <w:sz w:val="24"/>
          <w:szCs w:val="24"/>
        </w:rPr>
      </w:pPr>
    </w:p>
    <w:p w:rsidR="00D55BAF" w:rsidRPr="00CB44AF" w:rsidRDefault="00F87430" w:rsidP="00CB44AF">
      <w:pPr>
        <w:pStyle w:val="ListParagraph"/>
        <w:numPr>
          <w:ilvl w:val="0"/>
          <w:numId w:val="10"/>
        </w:numPr>
        <w:spacing w:after="0" w:line="480" w:lineRule="auto"/>
        <w:ind w:left="426"/>
        <w:jc w:val="both"/>
        <w:rPr>
          <w:rFonts w:ascii="Times New Roman" w:hAnsi="Times New Roman" w:cs="Times New Roman"/>
          <w:b/>
          <w:bCs/>
          <w:sz w:val="24"/>
          <w:szCs w:val="24"/>
        </w:rPr>
      </w:pPr>
      <w:r w:rsidRPr="00CB44AF">
        <w:rPr>
          <w:rFonts w:ascii="Times New Roman" w:hAnsi="Times New Roman" w:cs="Times New Roman"/>
          <w:b/>
          <w:bCs/>
          <w:sz w:val="24"/>
          <w:szCs w:val="24"/>
        </w:rPr>
        <w:t>REKAPITULASI DAN HASIL PENELETIAN</w:t>
      </w:r>
    </w:p>
    <w:p w:rsidR="00CB44AF" w:rsidRPr="00CB44AF" w:rsidRDefault="00CB44AF" w:rsidP="00CB44AF">
      <w:pPr>
        <w:pStyle w:val="ListParagraph"/>
        <w:numPr>
          <w:ilvl w:val="0"/>
          <w:numId w:val="11"/>
        </w:numPr>
        <w:spacing w:after="0" w:line="480" w:lineRule="auto"/>
        <w:ind w:left="851"/>
        <w:contextualSpacing/>
        <w:jc w:val="both"/>
        <w:rPr>
          <w:rFonts w:ascii="Times New Roman" w:hAnsi="Times New Roman" w:cs="Times New Roman"/>
          <w:b/>
          <w:sz w:val="24"/>
          <w:szCs w:val="24"/>
        </w:rPr>
      </w:pPr>
      <w:r w:rsidRPr="00CB44AF">
        <w:rPr>
          <w:rFonts w:ascii="Times New Roman" w:hAnsi="Times New Roman" w:cs="Times New Roman"/>
          <w:b/>
          <w:sz w:val="24"/>
          <w:szCs w:val="24"/>
        </w:rPr>
        <w:t>Rekapitulasi Hasil Penelitian</w:t>
      </w:r>
    </w:p>
    <w:p w:rsidR="00CB44AF" w:rsidRPr="009F03BC" w:rsidRDefault="00CB44AF" w:rsidP="00DB62B8">
      <w:pPr>
        <w:pStyle w:val="ListParagraph"/>
        <w:spacing w:after="0" w:line="480" w:lineRule="auto"/>
        <w:ind w:left="851" w:firstLine="810"/>
        <w:jc w:val="both"/>
        <w:rPr>
          <w:rFonts w:asciiTheme="majorBidi" w:hAnsiTheme="majorBidi" w:cstheme="majorBidi"/>
          <w:sz w:val="24"/>
          <w:szCs w:val="24"/>
          <w:lang w:val="id-ID"/>
        </w:rPr>
      </w:pPr>
      <w:r w:rsidRPr="00E523E4">
        <w:rPr>
          <w:rFonts w:asciiTheme="majorBidi" w:hAnsiTheme="majorBidi" w:cstheme="majorBidi"/>
          <w:sz w:val="24"/>
          <w:szCs w:val="24"/>
        </w:rPr>
        <w:t xml:space="preserve">Setelah hasil analisis data penelitian, selanjutnya adalah mendeskripsikan hasil penelitian tersebut dalam bentuk tabel yang menggambarkan perbedaan </w:t>
      </w:r>
      <w:r>
        <w:rPr>
          <w:rFonts w:asciiTheme="majorBidi" w:hAnsiTheme="majorBidi" w:cstheme="majorBidi"/>
          <w:sz w:val="24"/>
          <w:szCs w:val="24"/>
          <w:lang w:val="id-ID"/>
        </w:rPr>
        <w:t>kreativitas</w:t>
      </w:r>
      <w:r>
        <w:rPr>
          <w:rFonts w:asciiTheme="majorBidi" w:hAnsiTheme="majorBidi" w:cstheme="majorBidi"/>
          <w:sz w:val="24"/>
          <w:szCs w:val="24"/>
        </w:rPr>
        <w:t xml:space="preserve"> matematika siswa dengan </w:t>
      </w:r>
      <w:r w:rsidR="00F33073">
        <w:rPr>
          <w:rFonts w:asciiTheme="majorBidi" w:hAnsiTheme="majorBidi" w:cstheme="majorBidi"/>
          <w:sz w:val="24"/>
          <w:szCs w:val="24"/>
          <w:lang w:val="id-ID"/>
        </w:rPr>
        <w:t xml:space="preserve">menggunakan </w:t>
      </w:r>
      <w:r>
        <w:rPr>
          <w:rFonts w:asciiTheme="majorBidi" w:hAnsiTheme="majorBidi" w:cstheme="majorBidi"/>
          <w:sz w:val="24"/>
          <w:szCs w:val="24"/>
          <w:lang w:val="id-ID"/>
        </w:rPr>
        <w:t xml:space="preserve">pembelajaran berbasis masalah </w:t>
      </w:r>
      <w:r w:rsidRPr="00E523E4">
        <w:rPr>
          <w:rFonts w:asciiTheme="majorBidi" w:hAnsiTheme="majorBidi" w:cstheme="majorBidi"/>
          <w:sz w:val="24"/>
          <w:szCs w:val="24"/>
        </w:rPr>
        <w:t xml:space="preserve">dan </w:t>
      </w:r>
      <w:r>
        <w:rPr>
          <w:rFonts w:asciiTheme="majorBidi" w:hAnsiTheme="majorBidi" w:cstheme="majorBidi"/>
          <w:sz w:val="24"/>
          <w:szCs w:val="24"/>
          <w:lang w:val="id-ID"/>
        </w:rPr>
        <w:t xml:space="preserve">tidak </w:t>
      </w:r>
      <w:r w:rsidR="00F33073">
        <w:rPr>
          <w:rFonts w:asciiTheme="majorBidi" w:hAnsiTheme="majorBidi" w:cstheme="majorBidi"/>
          <w:sz w:val="24"/>
          <w:szCs w:val="24"/>
          <w:lang w:val="id-ID"/>
        </w:rPr>
        <w:t>menggunakan</w:t>
      </w:r>
      <w:r>
        <w:rPr>
          <w:rFonts w:asciiTheme="majorBidi" w:hAnsiTheme="majorBidi" w:cstheme="majorBidi"/>
          <w:sz w:val="24"/>
          <w:szCs w:val="24"/>
          <w:lang w:val="id-ID"/>
        </w:rPr>
        <w:t xml:space="preserve"> model pembelajaran berbasis masalah</w:t>
      </w:r>
      <w:r w:rsidRPr="00E523E4">
        <w:rPr>
          <w:rFonts w:asciiTheme="majorBidi" w:hAnsiTheme="majorBidi" w:cstheme="majorBidi"/>
          <w:sz w:val="24"/>
          <w:szCs w:val="24"/>
        </w:rPr>
        <w:t xml:space="preserve"> pada </w:t>
      </w:r>
      <w:r>
        <w:rPr>
          <w:rFonts w:asciiTheme="majorBidi" w:hAnsiTheme="majorBidi" w:cstheme="majorBidi"/>
          <w:sz w:val="24"/>
          <w:szCs w:val="24"/>
        </w:rPr>
        <w:t xml:space="preserve">siswa kelas VII </w:t>
      </w:r>
      <w:r>
        <w:rPr>
          <w:rFonts w:asciiTheme="majorBidi" w:hAnsiTheme="majorBidi" w:cstheme="majorBidi"/>
          <w:sz w:val="24"/>
          <w:szCs w:val="24"/>
          <w:lang w:val="id-ID"/>
        </w:rPr>
        <w:t>MTsN Tulungagung 2.</w:t>
      </w:r>
    </w:p>
    <w:p w:rsidR="00CB44AF" w:rsidRPr="00F33073" w:rsidRDefault="00F33073" w:rsidP="008566EB">
      <w:pPr>
        <w:pStyle w:val="ListParagraph"/>
        <w:tabs>
          <w:tab w:val="center" w:pos="4507"/>
          <w:tab w:val="left" w:pos="5387"/>
        </w:tabs>
        <w:spacing w:line="360" w:lineRule="auto"/>
        <w:ind w:left="750" w:hanging="8"/>
        <w:rPr>
          <w:rFonts w:asciiTheme="majorBidi" w:hAnsiTheme="majorBidi" w:cstheme="majorBidi"/>
          <w:b/>
          <w:sz w:val="24"/>
          <w:szCs w:val="24"/>
          <w:lang w:val="id-ID"/>
        </w:rPr>
      </w:pPr>
      <w:r>
        <w:rPr>
          <w:rFonts w:asciiTheme="majorBidi" w:hAnsiTheme="majorBidi" w:cstheme="majorBidi"/>
          <w:b/>
          <w:sz w:val="24"/>
          <w:szCs w:val="24"/>
        </w:rPr>
        <w:tab/>
      </w:r>
      <w:r w:rsidR="00CB44AF" w:rsidRPr="00E523E4">
        <w:rPr>
          <w:rFonts w:asciiTheme="majorBidi" w:hAnsiTheme="majorBidi" w:cstheme="majorBidi"/>
          <w:b/>
          <w:sz w:val="24"/>
          <w:szCs w:val="24"/>
        </w:rPr>
        <w:t>Tabel 4.</w:t>
      </w:r>
      <w:r w:rsidR="00EB0409">
        <w:rPr>
          <w:rFonts w:asciiTheme="majorBidi" w:hAnsiTheme="majorBidi" w:cstheme="majorBidi"/>
          <w:b/>
          <w:sz w:val="24"/>
          <w:szCs w:val="24"/>
          <w:lang w:val="id-ID"/>
        </w:rPr>
        <w:t>10</w:t>
      </w:r>
      <w:r>
        <w:rPr>
          <w:rFonts w:asciiTheme="majorBidi" w:hAnsiTheme="majorBidi" w:cstheme="majorBidi"/>
          <w:b/>
          <w:sz w:val="24"/>
          <w:szCs w:val="24"/>
          <w:lang w:val="id-ID"/>
        </w:rPr>
        <w:t xml:space="preserve"> </w:t>
      </w:r>
      <w:r w:rsidR="00CB44AF" w:rsidRPr="00F33073">
        <w:rPr>
          <w:rFonts w:asciiTheme="majorBidi" w:hAnsiTheme="majorBidi" w:cstheme="majorBidi"/>
          <w:b/>
          <w:sz w:val="24"/>
          <w:szCs w:val="24"/>
        </w:rPr>
        <w:t>Rekapitulasi Hasil Penelitian</w:t>
      </w:r>
    </w:p>
    <w:tbl>
      <w:tblPr>
        <w:tblStyle w:val="TableGrid"/>
        <w:tblW w:w="8080" w:type="dxa"/>
        <w:tblInd w:w="250" w:type="dxa"/>
        <w:tblLayout w:type="fixed"/>
        <w:tblLook w:val="04A0"/>
      </w:tblPr>
      <w:tblGrid>
        <w:gridCol w:w="1985"/>
        <w:gridCol w:w="1275"/>
        <w:gridCol w:w="1276"/>
        <w:gridCol w:w="1418"/>
        <w:gridCol w:w="2126"/>
      </w:tblGrid>
      <w:tr w:rsidR="002137C5" w:rsidRPr="00E523E4" w:rsidTr="00BD45D1">
        <w:tc>
          <w:tcPr>
            <w:tcW w:w="1985" w:type="dxa"/>
            <w:vAlign w:val="center"/>
          </w:tcPr>
          <w:p w:rsidR="002137C5" w:rsidRPr="00E523E4" w:rsidRDefault="002137C5" w:rsidP="00857926">
            <w:pPr>
              <w:pStyle w:val="ListParagraph"/>
              <w:ind w:left="0"/>
              <w:jc w:val="center"/>
              <w:rPr>
                <w:rFonts w:asciiTheme="majorBidi" w:hAnsiTheme="majorBidi" w:cstheme="majorBidi"/>
                <w:b/>
              </w:rPr>
            </w:pPr>
            <w:r w:rsidRPr="00E523E4">
              <w:rPr>
                <w:rFonts w:asciiTheme="majorBidi" w:hAnsiTheme="majorBidi" w:cstheme="majorBidi"/>
                <w:b/>
              </w:rPr>
              <w:t>Hipotesis Penelitian</w:t>
            </w:r>
          </w:p>
        </w:tc>
        <w:tc>
          <w:tcPr>
            <w:tcW w:w="1275" w:type="dxa"/>
            <w:vAlign w:val="center"/>
          </w:tcPr>
          <w:p w:rsidR="002137C5" w:rsidRPr="00E523E4" w:rsidRDefault="002137C5" w:rsidP="00857926">
            <w:pPr>
              <w:pStyle w:val="ListParagraph"/>
              <w:ind w:left="0"/>
              <w:jc w:val="center"/>
              <w:rPr>
                <w:rFonts w:asciiTheme="majorBidi" w:hAnsiTheme="majorBidi" w:cstheme="majorBidi"/>
                <w:b/>
              </w:rPr>
            </w:pPr>
            <w:r w:rsidRPr="00E523E4">
              <w:rPr>
                <w:rFonts w:asciiTheme="majorBidi" w:hAnsiTheme="majorBidi" w:cstheme="majorBidi"/>
                <w:b/>
              </w:rPr>
              <w:t>Hasil Penelitian</w:t>
            </w:r>
          </w:p>
        </w:tc>
        <w:tc>
          <w:tcPr>
            <w:tcW w:w="1276" w:type="dxa"/>
            <w:vAlign w:val="center"/>
          </w:tcPr>
          <w:p w:rsidR="002137C5" w:rsidRPr="00E523E4" w:rsidRDefault="002137C5" w:rsidP="00857926">
            <w:pPr>
              <w:pStyle w:val="ListParagraph"/>
              <w:ind w:left="0"/>
              <w:jc w:val="center"/>
              <w:rPr>
                <w:rFonts w:asciiTheme="majorBidi" w:hAnsiTheme="majorBidi" w:cstheme="majorBidi"/>
                <w:b/>
              </w:rPr>
            </w:pPr>
            <w:r w:rsidRPr="00E523E4">
              <w:rPr>
                <w:rFonts w:asciiTheme="majorBidi" w:hAnsiTheme="majorBidi" w:cstheme="majorBidi"/>
                <w:b/>
              </w:rPr>
              <w:t>Kriteria Interpretasi</w:t>
            </w:r>
          </w:p>
        </w:tc>
        <w:tc>
          <w:tcPr>
            <w:tcW w:w="1418" w:type="dxa"/>
            <w:vAlign w:val="center"/>
          </w:tcPr>
          <w:p w:rsidR="002137C5" w:rsidRPr="00E523E4" w:rsidRDefault="002137C5" w:rsidP="00857926">
            <w:pPr>
              <w:pStyle w:val="ListParagraph"/>
              <w:ind w:left="0"/>
              <w:jc w:val="center"/>
              <w:rPr>
                <w:rFonts w:asciiTheme="majorBidi" w:hAnsiTheme="majorBidi" w:cstheme="majorBidi"/>
                <w:b/>
              </w:rPr>
            </w:pPr>
            <w:r w:rsidRPr="00E523E4">
              <w:rPr>
                <w:rFonts w:asciiTheme="majorBidi" w:hAnsiTheme="majorBidi" w:cstheme="majorBidi"/>
                <w:b/>
              </w:rPr>
              <w:t>Interpretasi</w:t>
            </w:r>
          </w:p>
        </w:tc>
        <w:tc>
          <w:tcPr>
            <w:tcW w:w="2126" w:type="dxa"/>
            <w:vAlign w:val="center"/>
          </w:tcPr>
          <w:p w:rsidR="002137C5" w:rsidRPr="00E523E4" w:rsidRDefault="002137C5" w:rsidP="00857926">
            <w:pPr>
              <w:pStyle w:val="ListParagraph"/>
              <w:ind w:left="0"/>
              <w:jc w:val="center"/>
              <w:rPr>
                <w:rFonts w:asciiTheme="majorBidi" w:hAnsiTheme="majorBidi" w:cstheme="majorBidi"/>
                <w:b/>
              </w:rPr>
            </w:pPr>
            <w:r w:rsidRPr="00E523E4">
              <w:rPr>
                <w:rFonts w:asciiTheme="majorBidi" w:hAnsiTheme="majorBidi" w:cstheme="majorBidi"/>
                <w:b/>
              </w:rPr>
              <w:t>Kesimpulan</w:t>
            </w:r>
          </w:p>
        </w:tc>
      </w:tr>
      <w:tr w:rsidR="002137C5" w:rsidRPr="00E523E4" w:rsidTr="00BD45D1">
        <w:tc>
          <w:tcPr>
            <w:tcW w:w="1985" w:type="dxa"/>
          </w:tcPr>
          <w:p w:rsidR="002137C5" w:rsidRPr="009F03BC" w:rsidRDefault="002137C5" w:rsidP="00A211D4">
            <w:pPr>
              <w:pStyle w:val="ListParagraph"/>
              <w:ind w:left="0"/>
              <w:jc w:val="both"/>
              <w:rPr>
                <w:rFonts w:ascii="Times New Roman" w:hAnsi="Times New Roman" w:cs="Times New Roman"/>
                <w:lang w:val="id-ID"/>
              </w:rPr>
            </w:pPr>
            <w:r w:rsidRPr="00E523E4">
              <w:rPr>
                <w:rFonts w:ascii="Times New Roman" w:hAnsi="Times New Roman" w:cs="Times New Roman"/>
              </w:rPr>
              <w:t xml:space="preserve">Ada pengaruh </w:t>
            </w:r>
            <w:r>
              <w:rPr>
                <w:rFonts w:ascii="Times New Roman" w:hAnsi="Times New Roman" w:cs="Times New Roman"/>
                <w:lang w:val="id-ID"/>
              </w:rPr>
              <w:t xml:space="preserve">pembelajaran berbasis masalah </w:t>
            </w:r>
            <w:r>
              <w:rPr>
                <w:rFonts w:ascii="Times New Roman" w:hAnsi="Times New Roman" w:cs="Times New Roman"/>
              </w:rPr>
              <w:t xml:space="preserve">terhadap </w:t>
            </w:r>
            <w:r>
              <w:rPr>
                <w:rFonts w:ascii="Times New Roman" w:hAnsi="Times New Roman" w:cs="Times New Roman"/>
                <w:lang w:val="id-ID"/>
              </w:rPr>
              <w:t>kreativitas</w:t>
            </w:r>
            <w:r w:rsidRPr="00E523E4">
              <w:rPr>
                <w:rFonts w:ascii="Times New Roman" w:hAnsi="Times New Roman" w:cs="Times New Roman"/>
              </w:rPr>
              <w:t xml:space="preserve"> matematika siswa kelas VII di </w:t>
            </w:r>
            <w:r>
              <w:rPr>
                <w:rFonts w:ascii="Times New Roman" w:hAnsi="Times New Roman" w:cs="Times New Roman"/>
                <w:lang w:val="id-ID"/>
              </w:rPr>
              <w:t>MTs Negeri Tulungagung 2</w:t>
            </w:r>
            <w:r>
              <w:rPr>
                <w:rFonts w:ascii="Times New Roman" w:hAnsi="Times New Roman" w:cs="Times New Roman"/>
              </w:rPr>
              <w:t xml:space="preserve"> tahun </w:t>
            </w:r>
            <w:r w:rsidRPr="00E523E4">
              <w:rPr>
                <w:rFonts w:ascii="Times New Roman" w:hAnsi="Times New Roman" w:cs="Times New Roman"/>
              </w:rPr>
              <w:t>ajaran 201</w:t>
            </w:r>
            <w:r>
              <w:rPr>
                <w:rFonts w:ascii="Times New Roman" w:hAnsi="Times New Roman" w:cs="Times New Roman"/>
                <w:lang w:val="id-ID"/>
              </w:rPr>
              <w:t>1</w:t>
            </w:r>
            <w:r w:rsidRPr="00E523E4">
              <w:rPr>
                <w:rFonts w:ascii="Times New Roman" w:hAnsi="Times New Roman" w:cs="Times New Roman"/>
              </w:rPr>
              <w:t>/201</w:t>
            </w:r>
            <w:r>
              <w:rPr>
                <w:rFonts w:ascii="Times New Roman" w:hAnsi="Times New Roman" w:cs="Times New Roman"/>
                <w:lang w:val="id-ID"/>
              </w:rPr>
              <w:t>2</w:t>
            </w:r>
          </w:p>
        </w:tc>
        <w:tc>
          <w:tcPr>
            <w:tcW w:w="1275" w:type="dxa"/>
          </w:tcPr>
          <w:p w:rsidR="002137C5" w:rsidRPr="009F03BC" w:rsidRDefault="002137C5" w:rsidP="00A211D4">
            <w:pPr>
              <w:pStyle w:val="ListParagraph"/>
              <w:ind w:left="0"/>
              <w:jc w:val="center"/>
              <w:rPr>
                <w:rFonts w:asciiTheme="majorBidi" w:hAnsiTheme="majorBidi" w:cstheme="majorBidi"/>
                <w:lang w:val="id-ID"/>
              </w:rPr>
            </w:pPr>
            <w:r>
              <w:rPr>
                <w:rFonts w:asciiTheme="majorBidi" w:hAnsiTheme="majorBidi" w:cstheme="majorBidi"/>
              </w:rPr>
              <w:t>t</w:t>
            </w:r>
            <w:r>
              <w:rPr>
                <w:rFonts w:asciiTheme="majorBidi" w:hAnsiTheme="majorBidi" w:cstheme="majorBidi"/>
                <w:vertAlign w:val="subscript"/>
              </w:rPr>
              <w:t>hitung</w:t>
            </w:r>
            <w:r>
              <w:rPr>
                <w:rFonts w:asciiTheme="majorBidi" w:hAnsiTheme="majorBidi" w:cstheme="majorBidi"/>
              </w:rPr>
              <w:t xml:space="preserve"> = </w:t>
            </w:r>
            <w:r>
              <w:rPr>
                <w:rFonts w:asciiTheme="majorBidi" w:hAnsiTheme="majorBidi" w:cstheme="majorBidi"/>
                <w:lang w:val="id-ID"/>
              </w:rPr>
              <w:t>7,091</w:t>
            </w:r>
          </w:p>
        </w:tc>
        <w:tc>
          <w:tcPr>
            <w:tcW w:w="1276" w:type="dxa"/>
          </w:tcPr>
          <w:p w:rsidR="002137C5" w:rsidRDefault="002137C5" w:rsidP="00A211D4">
            <w:pPr>
              <w:pStyle w:val="ListParagraph"/>
              <w:ind w:left="0"/>
              <w:jc w:val="both"/>
              <w:rPr>
                <w:rFonts w:asciiTheme="majorBidi" w:hAnsiTheme="majorBidi" w:cstheme="majorBidi"/>
              </w:rPr>
            </w:pPr>
            <w:r>
              <w:rPr>
                <w:rFonts w:asciiTheme="majorBidi" w:hAnsiTheme="majorBidi" w:cstheme="majorBidi"/>
              </w:rPr>
              <w:t>t</w:t>
            </w:r>
            <w:r>
              <w:rPr>
                <w:rFonts w:asciiTheme="majorBidi" w:hAnsiTheme="majorBidi" w:cstheme="majorBidi"/>
                <w:vertAlign w:val="subscript"/>
              </w:rPr>
              <w:t>tabel</w:t>
            </w:r>
            <w:r>
              <w:rPr>
                <w:rFonts w:asciiTheme="majorBidi" w:hAnsiTheme="majorBidi" w:cstheme="majorBidi"/>
              </w:rPr>
              <w:t>= 2,000 (taraf 5%)</w:t>
            </w:r>
          </w:p>
          <w:p w:rsidR="002137C5" w:rsidRPr="00A40A4A" w:rsidRDefault="002137C5" w:rsidP="00A211D4">
            <w:pPr>
              <w:pStyle w:val="ListParagraph"/>
              <w:ind w:left="0"/>
              <w:jc w:val="both"/>
              <w:rPr>
                <w:rFonts w:asciiTheme="majorBidi" w:hAnsiTheme="majorBidi" w:cstheme="majorBidi"/>
              </w:rPr>
            </w:pPr>
            <w:r>
              <w:rPr>
                <w:rFonts w:asciiTheme="majorBidi" w:hAnsiTheme="majorBidi" w:cstheme="majorBidi"/>
              </w:rPr>
              <w:t>Berarti signifikan</w:t>
            </w:r>
          </w:p>
        </w:tc>
        <w:tc>
          <w:tcPr>
            <w:tcW w:w="1418" w:type="dxa"/>
          </w:tcPr>
          <w:p w:rsidR="002137C5" w:rsidRPr="00E523E4" w:rsidRDefault="002137C5" w:rsidP="00A211D4">
            <w:pPr>
              <w:pStyle w:val="ListParagraph"/>
              <w:ind w:left="0"/>
              <w:jc w:val="center"/>
              <w:rPr>
                <w:rFonts w:asciiTheme="majorBidi" w:hAnsiTheme="majorBidi" w:cstheme="majorBidi"/>
              </w:rPr>
            </w:pPr>
            <w:r>
              <w:rPr>
                <w:rFonts w:asciiTheme="majorBidi" w:hAnsiTheme="majorBidi" w:cstheme="majorBidi"/>
              </w:rPr>
              <w:t>Hipotesis diterima</w:t>
            </w:r>
          </w:p>
        </w:tc>
        <w:tc>
          <w:tcPr>
            <w:tcW w:w="2126" w:type="dxa"/>
          </w:tcPr>
          <w:p w:rsidR="002137C5" w:rsidRPr="00363B5E" w:rsidRDefault="002137C5" w:rsidP="00A211D4">
            <w:pPr>
              <w:pStyle w:val="ListParagraph"/>
              <w:ind w:left="0"/>
              <w:jc w:val="both"/>
              <w:rPr>
                <w:rFonts w:asciiTheme="majorBidi" w:hAnsiTheme="majorBidi" w:cstheme="majorBidi"/>
              </w:rPr>
            </w:pPr>
            <w:r w:rsidRPr="00363B5E">
              <w:rPr>
                <w:rFonts w:asciiTheme="majorBidi" w:eastAsiaTheme="minorEastAsia" w:hAnsiTheme="majorBidi" w:cstheme="majorBidi"/>
              </w:rPr>
              <w:t>Ada pengaruh yang signifikan</w:t>
            </w:r>
            <w:r>
              <w:rPr>
                <w:rFonts w:ascii="Times New Roman" w:hAnsi="Times New Roman" w:cs="Times New Roman"/>
                <w:lang w:val="id-ID"/>
              </w:rPr>
              <w:t xml:space="preserve"> pembelajaran berbasis masalah </w:t>
            </w:r>
            <w:r>
              <w:rPr>
                <w:rFonts w:ascii="Times New Roman" w:hAnsi="Times New Roman" w:cs="Times New Roman"/>
              </w:rPr>
              <w:t xml:space="preserve">terhadap </w:t>
            </w:r>
            <w:r>
              <w:rPr>
                <w:rFonts w:ascii="Times New Roman" w:hAnsi="Times New Roman" w:cs="Times New Roman"/>
                <w:lang w:val="id-ID"/>
              </w:rPr>
              <w:t>kreativitas</w:t>
            </w:r>
            <w:r w:rsidRPr="00E523E4">
              <w:rPr>
                <w:rFonts w:ascii="Times New Roman" w:hAnsi="Times New Roman" w:cs="Times New Roman"/>
              </w:rPr>
              <w:t xml:space="preserve"> matematika siswa kelas VII di </w:t>
            </w:r>
            <w:r>
              <w:rPr>
                <w:rFonts w:ascii="Times New Roman" w:hAnsi="Times New Roman" w:cs="Times New Roman"/>
                <w:lang w:val="id-ID"/>
              </w:rPr>
              <w:t>MTs Negeri Tulungagung 2</w:t>
            </w:r>
            <w:r>
              <w:rPr>
                <w:rFonts w:ascii="Times New Roman" w:hAnsi="Times New Roman" w:cs="Times New Roman"/>
              </w:rPr>
              <w:t xml:space="preserve"> tahun </w:t>
            </w:r>
            <w:r w:rsidRPr="00E523E4">
              <w:rPr>
                <w:rFonts w:ascii="Times New Roman" w:hAnsi="Times New Roman" w:cs="Times New Roman"/>
              </w:rPr>
              <w:t>ajaran 201</w:t>
            </w:r>
            <w:r>
              <w:rPr>
                <w:rFonts w:ascii="Times New Roman" w:hAnsi="Times New Roman" w:cs="Times New Roman"/>
                <w:lang w:val="id-ID"/>
              </w:rPr>
              <w:t>1</w:t>
            </w:r>
            <w:r w:rsidRPr="00E523E4">
              <w:rPr>
                <w:rFonts w:ascii="Times New Roman" w:hAnsi="Times New Roman" w:cs="Times New Roman"/>
              </w:rPr>
              <w:t>/201</w:t>
            </w:r>
            <w:r>
              <w:rPr>
                <w:rFonts w:ascii="Times New Roman" w:hAnsi="Times New Roman" w:cs="Times New Roman"/>
                <w:lang w:val="id-ID"/>
              </w:rPr>
              <w:t>2</w:t>
            </w:r>
            <w:r>
              <w:rPr>
                <w:rFonts w:asciiTheme="majorBidi" w:eastAsiaTheme="minorEastAsia" w:hAnsiTheme="majorBidi" w:cstheme="majorBidi"/>
                <w:lang w:val="id-ID"/>
              </w:rPr>
              <w:t xml:space="preserve"> </w:t>
            </w:r>
          </w:p>
        </w:tc>
      </w:tr>
    </w:tbl>
    <w:p w:rsidR="00A04328" w:rsidRPr="00A04328" w:rsidRDefault="00A04328" w:rsidP="00A04328">
      <w:pPr>
        <w:spacing w:after="0" w:line="480" w:lineRule="auto"/>
        <w:contextualSpacing/>
        <w:jc w:val="both"/>
        <w:rPr>
          <w:rFonts w:ascii="Times New Roman" w:hAnsi="Times New Roman" w:cs="Times New Roman"/>
          <w:b/>
          <w:sz w:val="24"/>
          <w:szCs w:val="24"/>
        </w:rPr>
      </w:pPr>
    </w:p>
    <w:p w:rsidR="00CB44AF" w:rsidRPr="00FA10DE" w:rsidRDefault="00CB44AF" w:rsidP="008566EB">
      <w:pPr>
        <w:pStyle w:val="ListParagraph"/>
        <w:numPr>
          <w:ilvl w:val="0"/>
          <w:numId w:val="11"/>
        </w:numPr>
        <w:spacing w:after="0" w:line="480" w:lineRule="auto"/>
        <w:ind w:left="993"/>
        <w:contextualSpacing/>
        <w:jc w:val="both"/>
        <w:rPr>
          <w:rFonts w:ascii="Times New Roman" w:hAnsi="Times New Roman" w:cs="Times New Roman"/>
          <w:b/>
          <w:sz w:val="24"/>
          <w:szCs w:val="24"/>
        </w:rPr>
      </w:pPr>
      <w:r w:rsidRPr="008566EB">
        <w:rPr>
          <w:rFonts w:ascii="Times New Roman" w:hAnsi="Times New Roman" w:cs="Times New Roman"/>
          <w:b/>
          <w:sz w:val="24"/>
          <w:szCs w:val="24"/>
        </w:rPr>
        <w:t>Pembahasan Hasil Penelitian</w:t>
      </w:r>
    </w:p>
    <w:p w:rsidR="00FA10DE" w:rsidRPr="00164172" w:rsidRDefault="00FA10DE" w:rsidP="00FA10DE">
      <w:pPr>
        <w:pStyle w:val="ListParagraph"/>
        <w:numPr>
          <w:ilvl w:val="1"/>
          <w:numId w:val="21"/>
        </w:numPr>
        <w:spacing w:after="0" w:line="480" w:lineRule="auto"/>
        <w:ind w:left="1418"/>
        <w:contextualSpacing/>
        <w:jc w:val="both"/>
        <w:rPr>
          <w:rFonts w:ascii="Times New Roman" w:hAnsi="Times New Roman" w:cs="Times New Roman"/>
          <w:b/>
          <w:sz w:val="24"/>
          <w:szCs w:val="24"/>
        </w:rPr>
      </w:pPr>
      <w:r>
        <w:rPr>
          <w:rFonts w:ascii="Times New Roman" w:hAnsi="Times New Roman" w:cs="Times New Roman"/>
          <w:b/>
          <w:sz w:val="24"/>
          <w:szCs w:val="24"/>
          <w:lang w:val="id-ID"/>
        </w:rPr>
        <w:t>Proses pembelajaran</w:t>
      </w:r>
      <w:r w:rsidR="00164172" w:rsidRPr="00164172">
        <w:rPr>
          <w:rFonts w:ascii="Times New Roman" w:hAnsi="Times New Roman" w:cs="Times New Roman"/>
          <w:b/>
          <w:sz w:val="24"/>
          <w:szCs w:val="24"/>
        </w:rPr>
        <w:t xml:space="preserve"> berbasis masalah</w:t>
      </w:r>
    </w:p>
    <w:p w:rsidR="00164172" w:rsidRDefault="00164172" w:rsidP="00164172">
      <w:pPr>
        <w:pStyle w:val="ListParagraph"/>
        <w:spacing w:after="0" w:line="480" w:lineRule="auto"/>
        <w:ind w:left="1418"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Penelitian ini dilaksanakan dengan tujuan untuk mengetahui “Pengaruh Pembelajar</w:t>
      </w:r>
      <w:r w:rsidR="00A04328">
        <w:rPr>
          <w:rFonts w:ascii="Times New Roman" w:hAnsi="Times New Roman" w:cs="Times New Roman"/>
          <w:sz w:val="24"/>
          <w:szCs w:val="24"/>
          <w:lang w:val="id-ID"/>
        </w:rPr>
        <w:t>a</w:t>
      </w:r>
      <w:r>
        <w:rPr>
          <w:rFonts w:ascii="Times New Roman" w:hAnsi="Times New Roman" w:cs="Times New Roman"/>
          <w:sz w:val="24"/>
          <w:szCs w:val="24"/>
        </w:rPr>
        <w:t xml:space="preserve">n Berbasis Masalah Terhadap Kreativitas Matematika </w:t>
      </w:r>
      <w:r w:rsidR="00A04328">
        <w:rPr>
          <w:rFonts w:ascii="Times New Roman" w:hAnsi="Times New Roman" w:cs="Times New Roman"/>
          <w:sz w:val="24"/>
          <w:szCs w:val="24"/>
          <w:lang w:val="id-ID"/>
        </w:rPr>
        <w:t xml:space="preserve">Materi Pokok Segi Empat </w:t>
      </w:r>
      <w:r>
        <w:rPr>
          <w:rFonts w:ascii="Times New Roman" w:hAnsi="Times New Roman" w:cs="Times New Roman"/>
          <w:sz w:val="24"/>
          <w:szCs w:val="24"/>
        </w:rPr>
        <w:t>Siswa Kelas V</w:t>
      </w:r>
      <w:r>
        <w:rPr>
          <w:rFonts w:ascii="Times New Roman" w:hAnsi="Times New Roman" w:cs="Times New Roman"/>
          <w:sz w:val="24"/>
          <w:szCs w:val="24"/>
          <w:lang w:val="id-ID"/>
        </w:rPr>
        <w:t>II</w:t>
      </w:r>
      <w:r>
        <w:rPr>
          <w:rFonts w:ascii="Times New Roman" w:hAnsi="Times New Roman" w:cs="Times New Roman"/>
          <w:sz w:val="24"/>
          <w:szCs w:val="24"/>
        </w:rPr>
        <w:t xml:space="preserve"> MTsN Tulungagung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berlokasi di MTsN Tulungagung 2 dengan mengambil populasi seluru</w:t>
      </w:r>
      <w:r>
        <w:rPr>
          <w:rFonts w:ascii="Times New Roman" w:hAnsi="Times New Roman" w:cs="Times New Roman"/>
          <w:sz w:val="24"/>
          <w:szCs w:val="24"/>
          <w:lang w:val="id-ID"/>
        </w:rPr>
        <w:t>h</w:t>
      </w:r>
      <w:r>
        <w:rPr>
          <w:rFonts w:ascii="Times New Roman" w:hAnsi="Times New Roman" w:cs="Times New Roman"/>
          <w:sz w:val="24"/>
          <w:szCs w:val="24"/>
        </w:rPr>
        <w:t xml:space="preserve"> siswa kelas VII.</w:t>
      </w:r>
      <w:proofErr w:type="gramEnd"/>
      <w:r>
        <w:rPr>
          <w:rFonts w:ascii="Times New Roman" w:hAnsi="Times New Roman" w:cs="Times New Roman"/>
          <w:sz w:val="24"/>
          <w:szCs w:val="24"/>
        </w:rPr>
        <w:t xml:space="preserve"> </w:t>
      </w:r>
      <w:r>
        <w:rPr>
          <w:rFonts w:ascii="Times New Roman" w:hAnsi="Times New Roman" w:cs="Times New Roman"/>
          <w:bCs/>
          <w:sz w:val="24"/>
          <w:szCs w:val="24"/>
          <w:lang w:val="sv-SE"/>
        </w:rPr>
        <w:t xml:space="preserve">Dalam penelitian ini peneliti mengambil sampel 2 kelas yang memiliki tingkat prestasi matematika hampir sama, </w:t>
      </w:r>
      <w:r>
        <w:rPr>
          <w:rFonts w:ascii="Times New Roman" w:hAnsi="Times New Roman" w:cs="Times New Roman"/>
          <w:bCs/>
          <w:sz w:val="24"/>
          <w:szCs w:val="24"/>
          <w:lang w:val="id-ID"/>
        </w:rPr>
        <w:t xml:space="preserve">yang berjumlah 53 siswa </w:t>
      </w:r>
      <w:r>
        <w:rPr>
          <w:rFonts w:ascii="Times New Roman" w:hAnsi="Times New Roman" w:cs="Times New Roman"/>
          <w:bCs/>
          <w:sz w:val="24"/>
          <w:szCs w:val="24"/>
          <w:lang w:val="sv-SE"/>
        </w:rPr>
        <w:t>ya</w:t>
      </w:r>
      <w:r>
        <w:rPr>
          <w:rFonts w:ascii="Times New Roman" w:hAnsi="Times New Roman" w:cs="Times New Roman"/>
          <w:bCs/>
          <w:sz w:val="24"/>
          <w:szCs w:val="24"/>
          <w:lang w:val="id-ID"/>
        </w:rPr>
        <w:t>itu</w:t>
      </w:r>
      <w:r>
        <w:rPr>
          <w:rFonts w:ascii="Times New Roman" w:hAnsi="Times New Roman" w:cs="Times New Roman"/>
          <w:bCs/>
          <w:sz w:val="24"/>
          <w:szCs w:val="24"/>
          <w:lang w:val="sv-SE"/>
        </w:rPr>
        <w:t>: kelas VII-</w:t>
      </w:r>
      <w:r>
        <w:rPr>
          <w:rFonts w:ascii="Times New Roman" w:hAnsi="Times New Roman" w:cs="Times New Roman"/>
          <w:bCs/>
          <w:sz w:val="24"/>
          <w:szCs w:val="24"/>
          <w:lang w:val="id-ID"/>
        </w:rPr>
        <w:t>C</w:t>
      </w:r>
      <w:r>
        <w:rPr>
          <w:rFonts w:ascii="Times New Roman" w:hAnsi="Times New Roman" w:cs="Times New Roman"/>
          <w:bCs/>
          <w:sz w:val="24"/>
          <w:szCs w:val="24"/>
          <w:lang w:val="sv-SE"/>
        </w:rPr>
        <w:t xml:space="preserve"> dan kelas VII-</w:t>
      </w:r>
      <w:r>
        <w:rPr>
          <w:rFonts w:ascii="Times New Roman" w:hAnsi="Times New Roman" w:cs="Times New Roman"/>
          <w:bCs/>
          <w:sz w:val="24"/>
          <w:szCs w:val="24"/>
          <w:lang w:val="id-ID"/>
        </w:rPr>
        <w:t>D.</w:t>
      </w:r>
      <w:r>
        <w:rPr>
          <w:rFonts w:ascii="Times New Roman" w:hAnsi="Times New Roman" w:cs="Times New Roman"/>
          <w:bCs/>
          <w:sz w:val="24"/>
          <w:szCs w:val="24"/>
          <w:lang w:val="sv-SE"/>
        </w:rPr>
        <w:t xml:space="preserve"> </w:t>
      </w:r>
      <w:proofErr w:type="gramStart"/>
      <w:r>
        <w:rPr>
          <w:rFonts w:ascii="Times New Roman" w:hAnsi="Times New Roman" w:cs="Times New Roman"/>
          <w:sz w:val="24"/>
          <w:szCs w:val="24"/>
        </w:rPr>
        <w:t>Kemudian peneliti</w:t>
      </w:r>
      <w:r>
        <w:rPr>
          <w:rFonts w:ascii="Times New Roman" w:hAnsi="Times New Roman" w:cs="Times New Roman"/>
          <w:sz w:val="24"/>
          <w:szCs w:val="24"/>
          <w:lang w:val="id-ID"/>
        </w:rPr>
        <w:t xml:space="preserve"> </w:t>
      </w:r>
      <w:r>
        <w:rPr>
          <w:rFonts w:ascii="Times New Roman" w:hAnsi="Times New Roman" w:cs="Times New Roman"/>
          <w:sz w:val="24"/>
          <w:szCs w:val="24"/>
        </w:rPr>
        <w:t>membagi dua kelas tersebut menjadi kelas eksperimen dan kelas kontrol.</w:t>
      </w:r>
      <w:proofErr w:type="gramEnd"/>
      <w:r>
        <w:rPr>
          <w:rFonts w:ascii="Times New Roman" w:hAnsi="Times New Roman" w:cs="Times New Roman"/>
          <w:sz w:val="24"/>
          <w:szCs w:val="24"/>
        </w:rPr>
        <w:t xml:space="preserve"> </w:t>
      </w:r>
    </w:p>
    <w:p w:rsidR="00164172" w:rsidRDefault="00164172" w:rsidP="00164172">
      <w:pPr>
        <w:pStyle w:val="ListParagraph"/>
        <w:spacing w:after="0" w:line="480" w:lineRule="auto"/>
        <w:ind w:left="1418" w:firstLine="709"/>
        <w:jc w:val="both"/>
        <w:rPr>
          <w:rFonts w:asciiTheme="majorBidi" w:hAnsiTheme="majorBidi" w:cstheme="majorBidi"/>
          <w:sz w:val="24"/>
          <w:szCs w:val="24"/>
          <w:lang w:val="id-ID"/>
        </w:rPr>
      </w:pPr>
      <w:r w:rsidRPr="00164172">
        <w:rPr>
          <w:rFonts w:asciiTheme="majorBidi" w:hAnsiTheme="majorBidi" w:cstheme="majorBidi"/>
          <w:sz w:val="24"/>
          <w:szCs w:val="24"/>
        </w:rPr>
        <w:t xml:space="preserve">Penelitian ini termasuk penelitian eksperimen karena penelitian ini bertujuan untuk mengetahui sebab akibat serta berapa besar hubungan sebab akibat serta berapa besar hubungan sebab akibat tersebut dengan </w:t>
      </w:r>
      <w:proofErr w:type="gramStart"/>
      <w:r w:rsidRPr="00164172">
        <w:rPr>
          <w:rFonts w:asciiTheme="majorBidi" w:hAnsiTheme="majorBidi" w:cstheme="majorBidi"/>
          <w:sz w:val="24"/>
          <w:szCs w:val="24"/>
        </w:rPr>
        <w:t>cara</w:t>
      </w:r>
      <w:proofErr w:type="gramEnd"/>
      <w:r w:rsidRPr="00164172">
        <w:rPr>
          <w:rFonts w:asciiTheme="majorBidi" w:hAnsiTheme="majorBidi" w:cstheme="majorBidi"/>
          <w:sz w:val="24"/>
          <w:szCs w:val="24"/>
        </w:rPr>
        <w:t xml:space="preserve"> memberikan beberapa perlakuan tertentu pada kelas eksperimen. Prosedur yang peneliti lakukan dalam penelitian ini adalah dengan memberikan pengajaran dengan meggunakan pembelajaran berbasis masalah (pada tanggal </w:t>
      </w:r>
      <w:proofErr w:type="gramStart"/>
      <w:r w:rsidRPr="00164172">
        <w:rPr>
          <w:rFonts w:asciiTheme="majorBidi" w:hAnsiTheme="majorBidi" w:cstheme="majorBidi"/>
          <w:sz w:val="24"/>
          <w:szCs w:val="24"/>
        </w:rPr>
        <w:t>7 Mei dan 9 Mei 2012</w:t>
      </w:r>
      <w:proofErr w:type="gramEnd"/>
      <w:r w:rsidRPr="00164172">
        <w:rPr>
          <w:rFonts w:asciiTheme="majorBidi" w:hAnsiTheme="majorBidi" w:cstheme="majorBidi"/>
          <w:sz w:val="24"/>
          <w:szCs w:val="24"/>
        </w:rPr>
        <w:t xml:space="preserve">) kemudian diberi tes akhir (post tes pada tanggal 12 Mei 2012). </w:t>
      </w:r>
      <w:proofErr w:type="gramStart"/>
      <w:r w:rsidRPr="00164172">
        <w:rPr>
          <w:rFonts w:asciiTheme="majorBidi" w:hAnsiTheme="majorBidi" w:cstheme="majorBidi"/>
          <w:sz w:val="24"/>
          <w:szCs w:val="24"/>
        </w:rPr>
        <w:t>Sedangkan pada kelas kontrol tidak diberi perlakuan.</w:t>
      </w:r>
      <w:proofErr w:type="gramEnd"/>
      <w:r w:rsidRPr="00164172">
        <w:rPr>
          <w:rFonts w:asciiTheme="majorBidi" w:hAnsiTheme="majorBidi" w:cstheme="majorBidi"/>
          <w:sz w:val="24"/>
          <w:szCs w:val="24"/>
        </w:rPr>
        <w:t xml:space="preserve"> Prosedur yang peneliti lakukan dalam penelitian ini dengan memberikan pengajaran </w:t>
      </w:r>
      <w:r w:rsidRPr="00164172">
        <w:rPr>
          <w:rFonts w:asciiTheme="majorBidi" w:hAnsiTheme="majorBidi" w:cstheme="majorBidi"/>
          <w:sz w:val="24"/>
          <w:szCs w:val="24"/>
        </w:rPr>
        <w:lastRenderedPageBreak/>
        <w:t xml:space="preserve">konvensional (pada tanggal </w:t>
      </w:r>
      <w:proofErr w:type="gramStart"/>
      <w:r w:rsidRPr="00164172">
        <w:rPr>
          <w:rFonts w:asciiTheme="majorBidi" w:hAnsiTheme="majorBidi" w:cstheme="majorBidi"/>
          <w:sz w:val="24"/>
          <w:szCs w:val="24"/>
        </w:rPr>
        <w:t>7 Mei dan 10 Mei 2012</w:t>
      </w:r>
      <w:proofErr w:type="gramEnd"/>
      <w:r w:rsidRPr="00164172">
        <w:rPr>
          <w:rFonts w:asciiTheme="majorBidi" w:hAnsiTheme="majorBidi" w:cstheme="majorBidi"/>
          <w:sz w:val="24"/>
          <w:szCs w:val="24"/>
        </w:rPr>
        <w:t xml:space="preserve">), kemudian diberikan tes akhir (post tes pada tanggal 12 Mei 2012). </w:t>
      </w:r>
    </w:p>
    <w:p w:rsidR="00164172" w:rsidRDefault="00164172" w:rsidP="00164172">
      <w:pPr>
        <w:pStyle w:val="ListParagraph"/>
        <w:spacing w:after="0" w:line="480" w:lineRule="auto"/>
        <w:ind w:left="1418" w:firstLine="709"/>
        <w:jc w:val="both"/>
        <w:rPr>
          <w:rFonts w:asciiTheme="majorBidi" w:hAnsiTheme="majorBidi" w:cstheme="majorBidi"/>
          <w:sz w:val="24"/>
          <w:szCs w:val="24"/>
          <w:lang w:val="id-ID"/>
        </w:rPr>
      </w:pPr>
      <w:r w:rsidRPr="00164172">
        <w:rPr>
          <w:rFonts w:asciiTheme="majorBidi" w:hAnsiTheme="majorBidi" w:cstheme="majorBidi"/>
          <w:sz w:val="24"/>
          <w:szCs w:val="24"/>
        </w:rPr>
        <w:t xml:space="preserve">Dari hasil post tes inilah peneliti menjadikan dasar untuk mengetahui kemampuan kreativitas siswa setelah adanya treatment pada kelas eksperimen dan tidak adanya treatment pada kelas kontrol. Treatment diberikan pada saat jam pelajaran matematika berlangsung. </w:t>
      </w:r>
      <w:proofErr w:type="gramStart"/>
      <w:r w:rsidRPr="00164172">
        <w:rPr>
          <w:rFonts w:asciiTheme="majorBidi" w:hAnsiTheme="majorBidi" w:cstheme="majorBidi"/>
          <w:sz w:val="24"/>
          <w:szCs w:val="24"/>
        </w:rPr>
        <w:t>Variabel yang digunakan dalam penelitian adalah variabel bebas yaitu “pembelajaran berbasis masalah” dan variabel terikatnya “kreativitas matematika siswa”.</w:t>
      </w:r>
      <w:proofErr w:type="gramEnd"/>
      <w:r w:rsidRPr="00164172">
        <w:rPr>
          <w:rFonts w:asciiTheme="majorBidi" w:hAnsiTheme="majorBidi" w:cstheme="majorBidi"/>
          <w:sz w:val="24"/>
          <w:szCs w:val="24"/>
        </w:rPr>
        <w:t xml:space="preserve"> </w:t>
      </w:r>
    </w:p>
    <w:p w:rsidR="00164172" w:rsidRPr="00164172" w:rsidRDefault="00164172" w:rsidP="00164172">
      <w:pPr>
        <w:pStyle w:val="ListParagraph"/>
        <w:spacing w:after="0" w:line="480" w:lineRule="auto"/>
        <w:ind w:left="1418" w:firstLine="709"/>
        <w:jc w:val="both"/>
        <w:rPr>
          <w:rFonts w:ascii="Times New Roman" w:hAnsi="Times New Roman" w:cs="Times New Roman"/>
          <w:bCs/>
          <w:sz w:val="24"/>
          <w:szCs w:val="24"/>
          <w:lang w:val="id-ID"/>
        </w:rPr>
      </w:pPr>
      <w:r w:rsidRPr="00164172">
        <w:rPr>
          <w:rFonts w:asciiTheme="majorBidi" w:hAnsiTheme="majorBidi" w:cstheme="majorBidi"/>
          <w:sz w:val="24"/>
          <w:szCs w:val="24"/>
        </w:rPr>
        <w:t xml:space="preserve">Berkaitan dengan metode tes, dalam hal ini peneliti memberikan tes </w:t>
      </w:r>
      <w:r w:rsidRPr="00164172">
        <w:rPr>
          <w:rFonts w:asciiTheme="majorBidi" w:hAnsiTheme="majorBidi" w:cstheme="majorBidi"/>
          <w:sz w:val="24"/>
          <w:szCs w:val="24"/>
          <w:lang w:val="id-ID"/>
        </w:rPr>
        <w:t>kreativitas</w:t>
      </w:r>
      <w:r w:rsidRPr="00164172">
        <w:rPr>
          <w:rFonts w:asciiTheme="majorBidi" w:hAnsiTheme="majorBidi" w:cstheme="majorBidi"/>
          <w:sz w:val="24"/>
          <w:szCs w:val="24"/>
        </w:rPr>
        <w:t xml:space="preserve"> berupa </w:t>
      </w:r>
      <w:r w:rsidRPr="00164172">
        <w:rPr>
          <w:rFonts w:asciiTheme="majorBidi" w:hAnsiTheme="majorBidi" w:cstheme="majorBidi"/>
          <w:sz w:val="24"/>
          <w:szCs w:val="24"/>
          <w:lang w:val="id-ID"/>
        </w:rPr>
        <w:t>10</w:t>
      </w:r>
      <w:r w:rsidRPr="00164172">
        <w:rPr>
          <w:rFonts w:asciiTheme="majorBidi" w:hAnsiTheme="majorBidi" w:cstheme="majorBidi"/>
          <w:sz w:val="24"/>
          <w:szCs w:val="24"/>
        </w:rPr>
        <w:t xml:space="preserve"> soal uraian yang telah diuji tingkat validitas </w:t>
      </w:r>
      <w:r w:rsidRPr="00164172">
        <w:rPr>
          <w:rFonts w:asciiTheme="majorBidi" w:hAnsiTheme="majorBidi" w:cstheme="majorBidi"/>
          <w:sz w:val="24"/>
          <w:szCs w:val="24"/>
          <w:lang w:val="id-ID"/>
        </w:rPr>
        <w:t>yaitu menggunakan validasi ahli</w:t>
      </w:r>
      <w:r w:rsidRPr="00164172">
        <w:rPr>
          <w:rFonts w:asciiTheme="majorBidi" w:hAnsiTheme="majorBidi" w:cstheme="majorBidi"/>
          <w:sz w:val="24"/>
          <w:szCs w:val="24"/>
        </w:rPr>
        <w:t xml:space="preserve">, </w:t>
      </w:r>
      <w:r w:rsidRPr="00164172">
        <w:rPr>
          <w:rFonts w:asciiTheme="majorBidi" w:hAnsiTheme="majorBidi" w:cstheme="majorBidi"/>
          <w:sz w:val="24"/>
          <w:szCs w:val="24"/>
          <w:lang w:val="id-ID"/>
        </w:rPr>
        <w:t xml:space="preserve">dan sampel dari penelitian ini </w:t>
      </w:r>
      <w:r w:rsidRPr="00164172">
        <w:rPr>
          <w:rFonts w:asciiTheme="majorBidi" w:hAnsiTheme="majorBidi" w:cstheme="majorBidi"/>
          <w:sz w:val="24"/>
          <w:szCs w:val="24"/>
        </w:rPr>
        <w:t xml:space="preserve">yaitu kelas VII </w:t>
      </w:r>
      <w:r w:rsidRPr="00164172">
        <w:rPr>
          <w:rFonts w:asciiTheme="majorBidi" w:hAnsiTheme="majorBidi" w:cstheme="majorBidi"/>
          <w:sz w:val="24"/>
          <w:szCs w:val="24"/>
          <w:lang w:val="id-ID"/>
        </w:rPr>
        <w:t>C</w:t>
      </w:r>
      <w:r w:rsidRPr="00164172">
        <w:rPr>
          <w:rFonts w:asciiTheme="majorBidi" w:hAnsiTheme="majorBidi" w:cstheme="majorBidi"/>
          <w:sz w:val="24"/>
          <w:szCs w:val="24"/>
        </w:rPr>
        <w:t xml:space="preserve"> sebagai kelas</w:t>
      </w:r>
      <w:r w:rsidRPr="00164172">
        <w:rPr>
          <w:rFonts w:asciiTheme="majorBidi" w:hAnsiTheme="majorBidi" w:cstheme="majorBidi"/>
          <w:sz w:val="24"/>
          <w:szCs w:val="24"/>
          <w:lang w:val="id-ID"/>
        </w:rPr>
        <w:t xml:space="preserve"> eksperimen </w:t>
      </w:r>
      <w:r w:rsidRPr="00164172">
        <w:rPr>
          <w:rFonts w:asciiTheme="majorBidi" w:hAnsiTheme="majorBidi" w:cstheme="majorBidi"/>
          <w:sz w:val="24"/>
          <w:szCs w:val="24"/>
        </w:rPr>
        <w:t xml:space="preserve">dan kelas VII </w:t>
      </w:r>
      <w:r w:rsidRPr="00164172">
        <w:rPr>
          <w:rFonts w:asciiTheme="majorBidi" w:hAnsiTheme="majorBidi" w:cstheme="majorBidi"/>
          <w:sz w:val="24"/>
          <w:szCs w:val="24"/>
          <w:lang w:val="id-ID"/>
        </w:rPr>
        <w:t>D</w:t>
      </w:r>
      <w:r w:rsidRPr="00164172">
        <w:rPr>
          <w:rFonts w:asciiTheme="majorBidi" w:hAnsiTheme="majorBidi" w:cstheme="majorBidi"/>
          <w:sz w:val="24"/>
          <w:szCs w:val="24"/>
        </w:rPr>
        <w:t xml:space="preserve"> sebagai kelas </w:t>
      </w:r>
      <w:r w:rsidRPr="00164172">
        <w:rPr>
          <w:rFonts w:asciiTheme="majorBidi" w:hAnsiTheme="majorBidi" w:cstheme="majorBidi"/>
          <w:sz w:val="24"/>
          <w:szCs w:val="24"/>
          <w:lang w:val="id-ID"/>
        </w:rPr>
        <w:t>kontrol</w:t>
      </w:r>
      <w:r w:rsidRPr="00164172">
        <w:rPr>
          <w:rFonts w:asciiTheme="majorBidi" w:hAnsiTheme="majorBidi" w:cstheme="majorBidi"/>
          <w:sz w:val="24"/>
          <w:szCs w:val="24"/>
        </w:rPr>
        <w:t xml:space="preserve">  untuk mengetahui </w:t>
      </w:r>
      <w:r w:rsidRPr="00164172">
        <w:rPr>
          <w:rFonts w:asciiTheme="majorBidi" w:hAnsiTheme="majorBidi" w:cstheme="majorBidi"/>
          <w:sz w:val="24"/>
          <w:szCs w:val="24"/>
          <w:lang w:val="id-ID"/>
        </w:rPr>
        <w:t xml:space="preserve">kreativitas </w:t>
      </w:r>
      <w:r w:rsidRPr="00164172">
        <w:rPr>
          <w:rFonts w:asciiTheme="majorBidi" w:hAnsiTheme="majorBidi" w:cstheme="majorBidi"/>
          <w:sz w:val="24"/>
          <w:szCs w:val="24"/>
        </w:rPr>
        <w:t xml:space="preserve">mereka pada pokok bahasan tersebut. </w:t>
      </w:r>
    </w:p>
    <w:p w:rsidR="00FA10DE" w:rsidRPr="00164172" w:rsidRDefault="00164172" w:rsidP="00FA10DE">
      <w:pPr>
        <w:pStyle w:val="ListParagraph"/>
        <w:numPr>
          <w:ilvl w:val="1"/>
          <w:numId w:val="21"/>
        </w:numPr>
        <w:spacing w:after="0" w:line="480" w:lineRule="auto"/>
        <w:ind w:left="1418"/>
        <w:contextualSpacing/>
        <w:jc w:val="both"/>
        <w:rPr>
          <w:rFonts w:ascii="Times New Roman" w:hAnsi="Times New Roman" w:cs="Times New Roman"/>
          <w:b/>
          <w:sz w:val="24"/>
          <w:szCs w:val="24"/>
        </w:rPr>
      </w:pPr>
      <w:r>
        <w:rPr>
          <w:rFonts w:ascii="Times New Roman" w:hAnsi="Times New Roman" w:cs="Times New Roman"/>
          <w:b/>
          <w:sz w:val="24"/>
          <w:szCs w:val="24"/>
        </w:rPr>
        <w:t>Pengaruh</w:t>
      </w:r>
      <w:r>
        <w:rPr>
          <w:rFonts w:ascii="Times New Roman" w:hAnsi="Times New Roman" w:cs="Times New Roman"/>
          <w:b/>
          <w:sz w:val="24"/>
          <w:szCs w:val="24"/>
          <w:lang w:val="id-ID"/>
        </w:rPr>
        <w:t xml:space="preserve"> </w:t>
      </w:r>
      <w:r w:rsidRPr="00164172">
        <w:rPr>
          <w:rFonts w:ascii="Times New Roman" w:hAnsi="Times New Roman" w:cs="Times New Roman"/>
          <w:b/>
          <w:sz w:val="24"/>
          <w:szCs w:val="24"/>
        </w:rPr>
        <w:t>pembelajaran berbasis masalah</w:t>
      </w:r>
      <w:r>
        <w:rPr>
          <w:rFonts w:ascii="Times New Roman" w:hAnsi="Times New Roman" w:cs="Times New Roman"/>
          <w:b/>
          <w:sz w:val="24"/>
          <w:szCs w:val="24"/>
          <w:lang w:val="id-ID"/>
        </w:rPr>
        <w:t xml:space="preserve"> terhadap kreativitas </w:t>
      </w:r>
    </w:p>
    <w:p w:rsidR="00FE36A6" w:rsidRDefault="00CB44AF" w:rsidP="00FE36A6">
      <w:pPr>
        <w:pStyle w:val="ListParagraph"/>
        <w:spacing w:after="0" w:line="480" w:lineRule="auto"/>
        <w:ind w:left="993" w:firstLine="810"/>
        <w:jc w:val="both"/>
        <w:rPr>
          <w:rFonts w:asciiTheme="majorBidi" w:hAnsiTheme="majorBidi" w:cstheme="majorBidi"/>
          <w:sz w:val="24"/>
          <w:szCs w:val="24"/>
          <w:lang w:val="id-ID"/>
        </w:rPr>
      </w:pPr>
      <w:proofErr w:type="gramStart"/>
      <w:r w:rsidRPr="0024710A">
        <w:rPr>
          <w:rFonts w:asciiTheme="majorBidi" w:eastAsiaTheme="minorEastAsia" w:hAnsiTheme="majorBidi" w:cstheme="majorBidi"/>
          <w:sz w:val="24"/>
          <w:szCs w:val="24"/>
        </w:rPr>
        <w:t xml:space="preserve">Berdasarkan penyajian data dan analisis data, hasilnya menunjukkan adanya perbedaan yang signifikan antara </w:t>
      </w:r>
      <w:r w:rsidRPr="0024710A">
        <w:rPr>
          <w:rFonts w:asciiTheme="majorBidi" w:eastAsiaTheme="minorEastAsia" w:hAnsiTheme="majorBidi" w:cstheme="majorBidi"/>
          <w:i/>
          <w:sz w:val="24"/>
          <w:szCs w:val="24"/>
        </w:rPr>
        <w:t>t</w:t>
      </w:r>
      <w:r w:rsidRPr="0024710A">
        <w:rPr>
          <w:rFonts w:asciiTheme="majorBidi" w:eastAsiaTheme="minorEastAsia" w:hAnsiTheme="majorBidi" w:cstheme="majorBidi"/>
          <w:i/>
          <w:sz w:val="24"/>
          <w:szCs w:val="24"/>
          <w:vertAlign w:val="subscript"/>
        </w:rPr>
        <w:t>hitung</w:t>
      </w:r>
      <w:r w:rsidRPr="0024710A">
        <w:rPr>
          <w:rFonts w:asciiTheme="majorBidi" w:eastAsiaTheme="minorEastAsia" w:hAnsiTheme="majorBidi" w:cstheme="majorBidi"/>
          <w:sz w:val="24"/>
          <w:szCs w:val="24"/>
        </w:rPr>
        <w:t xml:space="preserve"> dan </w:t>
      </w:r>
      <w:r w:rsidRPr="0024710A">
        <w:rPr>
          <w:rFonts w:asciiTheme="majorBidi" w:eastAsiaTheme="minorEastAsia" w:hAnsiTheme="majorBidi" w:cstheme="majorBidi"/>
          <w:i/>
          <w:sz w:val="24"/>
          <w:szCs w:val="24"/>
        </w:rPr>
        <w:t>t</w:t>
      </w:r>
      <w:r w:rsidRPr="0024710A">
        <w:rPr>
          <w:rFonts w:asciiTheme="majorBidi" w:eastAsiaTheme="minorEastAsia" w:hAnsiTheme="majorBidi" w:cstheme="majorBidi"/>
          <w:i/>
          <w:sz w:val="24"/>
          <w:szCs w:val="24"/>
          <w:vertAlign w:val="subscript"/>
        </w:rPr>
        <w:t>tabel</w:t>
      </w:r>
      <w:r w:rsidRPr="0024710A">
        <w:rPr>
          <w:rFonts w:asciiTheme="majorBidi" w:eastAsiaTheme="minorEastAsia" w:hAnsiTheme="majorBidi" w:cstheme="majorBidi"/>
          <w:sz w:val="24"/>
          <w:szCs w:val="24"/>
        </w:rPr>
        <w:t>.</w:t>
      </w:r>
      <w:proofErr w:type="gramEnd"/>
      <w:r>
        <w:rPr>
          <w:rFonts w:asciiTheme="majorBidi" w:eastAsiaTheme="minorEastAsia" w:hAnsiTheme="majorBidi" w:cstheme="majorBidi"/>
          <w:sz w:val="24"/>
          <w:szCs w:val="24"/>
        </w:rPr>
        <w:t xml:space="preserve"> </w:t>
      </w:r>
      <w:r w:rsidR="00164172">
        <w:rPr>
          <w:rFonts w:asciiTheme="majorBidi" w:eastAsiaTheme="minorEastAsia" w:hAnsiTheme="majorBidi" w:cstheme="majorBidi"/>
          <w:i/>
          <w:sz w:val="24"/>
          <w:szCs w:val="24"/>
          <w:lang w:val="id-ID"/>
        </w:rPr>
        <w:t>T</w:t>
      </w:r>
      <w:r w:rsidRPr="0024710A">
        <w:rPr>
          <w:rFonts w:asciiTheme="majorBidi" w:eastAsiaTheme="minorEastAsia" w:hAnsiTheme="majorBidi" w:cstheme="majorBidi"/>
          <w:i/>
          <w:sz w:val="24"/>
          <w:szCs w:val="24"/>
          <w:vertAlign w:val="subscript"/>
        </w:rPr>
        <w:t>hitung</w:t>
      </w:r>
      <w:r w:rsidRPr="0024710A">
        <w:rPr>
          <w:rFonts w:asciiTheme="majorBidi" w:eastAsiaTheme="minorEastAsia" w:hAnsiTheme="majorBidi" w:cstheme="majorBidi"/>
          <w:sz w:val="24"/>
          <w:szCs w:val="24"/>
        </w:rPr>
        <w:t xml:space="preserve"> yang diperoleh dari perhitungan yaitu </w:t>
      </w:r>
      <w:r w:rsidRPr="0024710A">
        <w:rPr>
          <w:rFonts w:asciiTheme="majorBidi" w:eastAsiaTheme="minorEastAsia" w:hAnsiTheme="majorBidi" w:cstheme="majorBidi"/>
          <w:i/>
          <w:sz w:val="24"/>
          <w:szCs w:val="24"/>
        </w:rPr>
        <w:t>t</w:t>
      </w:r>
      <w:r w:rsidRPr="0024710A">
        <w:rPr>
          <w:rFonts w:asciiTheme="majorBidi" w:eastAsiaTheme="minorEastAsia" w:hAnsiTheme="majorBidi" w:cstheme="majorBidi"/>
          <w:i/>
          <w:sz w:val="24"/>
          <w:szCs w:val="24"/>
          <w:vertAlign w:val="subscript"/>
        </w:rPr>
        <w:t>hitung</w:t>
      </w:r>
      <w:r>
        <w:rPr>
          <w:rFonts w:asciiTheme="majorBidi" w:eastAsiaTheme="minorEastAsia" w:hAnsiTheme="majorBidi" w:cstheme="majorBidi"/>
          <w:sz w:val="24"/>
          <w:szCs w:val="24"/>
        </w:rPr>
        <w:t xml:space="preserve"> = </w:t>
      </w:r>
      <w:r w:rsidR="00E12197">
        <w:rPr>
          <w:rFonts w:asciiTheme="majorBidi" w:eastAsiaTheme="minorEastAsia" w:hAnsiTheme="majorBidi" w:cstheme="majorBidi"/>
          <w:sz w:val="24"/>
          <w:szCs w:val="24"/>
          <w:lang w:val="id-ID"/>
        </w:rPr>
        <w:t>7,091</w:t>
      </w:r>
      <w:r>
        <w:rPr>
          <w:rFonts w:asciiTheme="majorBidi" w:eastAsiaTheme="minorEastAsia" w:hAnsiTheme="majorBidi" w:cstheme="majorBidi"/>
          <w:sz w:val="24"/>
          <w:szCs w:val="24"/>
        </w:rPr>
        <w:t>,</w:t>
      </w:r>
      <w:r w:rsidRPr="0024710A">
        <w:rPr>
          <w:rFonts w:asciiTheme="majorBidi" w:eastAsiaTheme="minorEastAsia" w:hAnsiTheme="majorBidi" w:cstheme="majorBidi"/>
          <w:sz w:val="24"/>
          <w:szCs w:val="24"/>
        </w:rPr>
        <w:t xml:space="preserve"> sedangkan </w:t>
      </w:r>
      <w:r w:rsidRPr="0024710A">
        <w:rPr>
          <w:rFonts w:asciiTheme="majorBidi" w:eastAsiaTheme="minorEastAsia" w:hAnsiTheme="majorBidi" w:cstheme="majorBidi"/>
          <w:i/>
          <w:sz w:val="24"/>
          <w:szCs w:val="24"/>
        </w:rPr>
        <w:t>t</w:t>
      </w:r>
      <w:r w:rsidRPr="0024710A">
        <w:rPr>
          <w:rFonts w:asciiTheme="majorBidi" w:eastAsiaTheme="minorEastAsia" w:hAnsiTheme="majorBidi" w:cstheme="majorBidi"/>
          <w:i/>
          <w:sz w:val="24"/>
          <w:szCs w:val="24"/>
          <w:vertAlign w:val="subscript"/>
        </w:rPr>
        <w:t>tabel</w:t>
      </w:r>
      <w:r w:rsidRPr="0024710A">
        <w:rPr>
          <w:rFonts w:asciiTheme="majorBidi" w:eastAsiaTheme="minorEastAsia" w:hAnsiTheme="majorBidi" w:cstheme="majorBidi"/>
          <w:sz w:val="24"/>
          <w:szCs w:val="24"/>
        </w:rPr>
        <w:t xml:space="preserve"> pada t</w:t>
      </w:r>
      <w:r w:rsidR="00164172">
        <w:rPr>
          <w:rFonts w:asciiTheme="majorBidi" w:eastAsiaTheme="minorEastAsia" w:hAnsiTheme="majorBidi" w:cstheme="majorBidi"/>
          <w:sz w:val="24"/>
          <w:szCs w:val="24"/>
        </w:rPr>
        <w:t>araf signifikasi 5% adalah 2,00</w:t>
      </w:r>
      <w:r w:rsidR="00164172">
        <w:rPr>
          <w:rFonts w:asciiTheme="majorBidi" w:eastAsiaTheme="minorEastAsia" w:hAnsiTheme="majorBidi" w:cstheme="majorBidi"/>
          <w:sz w:val="24"/>
          <w:szCs w:val="24"/>
          <w:lang w:val="id-ID"/>
        </w:rPr>
        <w:t xml:space="preserve"> dan</w:t>
      </w:r>
      <w:r w:rsidR="00164172" w:rsidRPr="00164172">
        <w:rPr>
          <w:rFonts w:asciiTheme="majorBidi" w:eastAsiaTheme="minorEastAsia" w:hAnsiTheme="majorBidi" w:cstheme="majorBidi"/>
          <w:sz w:val="24"/>
          <w:szCs w:val="24"/>
        </w:rPr>
        <w:t xml:space="preserve"> </w:t>
      </w:r>
      <w:r w:rsidR="00164172" w:rsidRPr="0024710A">
        <w:rPr>
          <w:rFonts w:asciiTheme="majorBidi" w:eastAsiaTheme="minorEastAsia" w:hAnsiTheme="majorBidi" w:cstheme="majorBidi"/>
          <w:sz w:val="24"/>
          <w:szCs w:val="24"/>
        </w:rPr>
        <w:t>t</w:t>
      </w:r>
      <w:r w:rsidR="00164172">
        <w:rPr>
          <w:rFonts w:asciiTheme="majorBidi" w:eastAsiaTheme="minorEastAsia" w:hAnsiTheme="majorBidi" w:cstheme="majorBidi"/>
          <w:sz w:val="24"/>
          <w:szCs w:val="24"/>
        </w:rPr>
        <w:t xml:space="preserve">araf signifikasi </w:t>
      </w:r>
      <w:r w:rsidR="00164172">
        <w:rPr>
          <w:rFonts w:asciiTheme="majorBidi" w:eastAsiaTheme="minorEastAsia" w:hAnsiTheme="majorBidi" w:cstheme="majorBidi"/>
          <w:sz w:val="24"/>
          <w:szCs w:val="24"/>
          <w:lang w:val="id-ID"/>
        </w:rPr>
        <w:t>1</w:t>
      </w:r>
      <w:r w:rsidR="00164172">
        <w:rPr>
          <w:rFonts w:asciiTheme="majorBidi" w:eastAsiaTheme="minorEastAsia" w:hAnsiTheme="majorBidi" w:cstheme="majorBidi"/>
          <w:sz w:val="24"/>
          <w:szCs w:val="24"/>
        </w:rPr>
        <w:t>%</w:t>
      </w:r>
      <w:r w:rsidR="00164172">
        <w:rPr>
          <w:rFonts w:asciiTheme="majorBidi" w:eastAsiaTheme="minorEastAsia" w:hAnsiTheme="majorBidi" w:cstheme="majorBidi"/>
          <w:sz w:val="24"/>
          <w:szCs w:val="24"/>
          <w:lang w:val="id-ID"/>
        </w:rPr>
        <w:t xml:space="preserve"> adalah 2,66</w:t>
      </w:r>
      <w:r w:rsidRPr="0024710A">
        <w:rPr>
          <w:rFonts w:asciiTheme="majorBidi" w:eastAsiaTheme="minorEastAsia" w:hAnsiTheme="majorBidi" w:cstheme="majorBidi"/>
          <w:sz w:val="24"/>
          <w:szCs w:val="24"/>
        </w:rPr>
        <w:t>. Sehingga dapat disimpulkan bahwa</w:t>
      </w:r>
      <w:r>
        <w:rPr>
          <w:rFonts w:asciiTheme="majorBidi" w:eastAsiaTheme="minorEastAsia" w:hAnsiTheme="majorBidi" w:cstheme="majorBidi"/>
          <w:sz w:val="24"/>
          <w:szCs w:val="24"/>
        </w:rPr>
        <w:t xml:space="preserve"> ada pengaruh yang signifikan</w:t>
      </w:r>
      <w:r w:rsidR="00E12197">
        <w:rPr>
          <w:rFonts w:asciiTheme="majorBidi" w:eastAsiaTheme="minorEastAsia" w:hAnsiTheme="majorBidi" w:cstheme="majorBidi"/>
          <w:sz w:val="24"/>
          <w:szCs w:val="24"/>
          <w:lang w:val="id-ID"/>
        </w:rPr>
        <w:t xml:space="preserve"> antara</w:t>
      </w:r>
      <w:r w:rsidR="00E12197" w:rsidRPr="00E12197">
        <w:rPr>
          <w:rFonts w:ascii="Times New Roman" w:hAnsi="Times New Roman" w:cs="Times New Roman"/>
          <w:lang w:val="id-ID"/>
        </w:rPr>
        <w:t xml:space="preserve"> </w:t>
      </w:r>
      <w:r w:rsidR="00E12197" w:rsidRPr="00E12197">
        <w:rPr>
          <w:rFonts w:ascii="Times New Roman" w:hAnsi="Times New Roman" w:cs="Times New Roman"/>
          <w:sz w:val="24"/>
          <w:szCs w:val="24"/>
          <w:lang w:val="id-ID"/>
        </w:rPr>
        <w:t xml:space="preserve">pembelajaran berbasis masalah </w:t>
      </w:r>
      <w:r w:rsidR="00E12197" w:rsidRPr="00E12197">
        <w:rPr>
          <w:rFonts w:ascii="Times New Roman" w:hAnsi="Times New Roman" w:cs="Times New Roman"/>
          <w:sz w:val="24"/>
          <w:szCs w:val="24"/>
        </w:rPr>
        <w:t xml:space="preserve">terhadap </w:t>
      </w:r>
      <w:r w:rsidR="00E12197" w:rsidRPr="00E12197">
        <w:rPr>
          <w:rFonts w:ascii="Times New Roman" w:hAnsi="Times New Roman" w:cs="Times New Roman"/>
          <w:sz w:val="24"/>
          <w:szCs w:val="24"/>
          <w:lang w:val="id-ID"/>
        </w:rPr>
        <w:t>kreativitas</w:t>
      </w:r>
      <w:r w:rsidR="00E12197" w:rsidRPr="00E12197">
        <w:rPr>
          <w:rFonts w:ascii="Times New Roman" w:hAnsi="Times New Roman" w:cs="Times New Roman"/>
          <w:sz w:val="24"/>
          <w:szCs w:val="24"/>
        </w:rPr>
        <w:t xml:space="preserve"> matematika siswa kelas </w:t>
      </w:r>
      <w:r w:rsidR="00E12197" w:rsidRPr="00E12197">
        <w:rPr>
          <w:rFonts w:ascii="Times New Roman" w:hAnsi="Times New Roman" w:cs="Times New Roman"/>
          <w:sz w:val="24"/>
          <w:szCs w:val="24"/>
        </w:rPr>
        <w:lastRenderedPageBreak/>
        <w:t xml:space="preserve">VII di </w:t>
      </w:r>
      <w:r w:rsidR="00E12197" w:rsidRPr="00E12197">
        <w:rPr>
          <w:rFonts w:ascii="Times New Roman" w:hAnsi="Times New Roman" w:cs="Times New Roman"/>
          <w:sz w:val="24"/>
          <w:szCs w:val="24"/>
          <w:lang w:val="id-ID"/>
        </w:rPr>
        <w:t>MTs Negeri Tulungagung 2</w:t>
      </w:r>
      <w:r w:rsidR="00E12197" w:rsidRPr="00E12197">
        <w:rPr>
          <w:rFonts w:ascii="Times New Roman" w:hAnsi="Times New Roman" w:cs="Times New Roman"/>
          <w:sz w:val="24"/>
          <w:szCs w:val="24"/>
        </w:rPr>
        <w:t xml:space="preserve"> tahun ajaran 201</w:t>
      </w:r>
      <w:r w:rsidR="00E12197" w:rsidRPr="00E12197">
        <w:rPr>
          <w:rFonts w:ascii="Times New Roman" w:hAnsi="Times New Roman" w:cs="Times New Roman"/>
          <w:sz w:val="24"/>
          <w:szCs w:val="24"/>
          <w:lang w:val="id-ID"/>
        </w:rPr>
        <w:t>1</w:t>
      </w:r>
      <w:r w:rsidR="00E12197" w:rsidRPr="00E12197">
        <w:rPr>
          <w:rFonts w:ascii="Times New Roman" w:hAnsi="Times New Roman" w:cs="Times New Roman"/>
          <w:sz w:val="24"/>
          <w:szCs w:val="24"/>
        </w:rPr>
        <w:t>/201</w:t>
      </w:r>
      <w:r w:rsidR="00E12197" w:rsidRPr="00E12197">
        <w:rPr>
          <w:rFonts w:ascii="Times New Roman" w:hAnsi="Times New Roman" w:cs="Times New Roman"/>
          <w:sz w:val="24"/>
          <w:szCs w:val="24"/>
          <w:lang w:val="id-ID"/>
        </w:rPr>
        <w:t>2</w:t>
      </w:r>
      <w:r>
        <w:rPr>
          <w:rFonts w:asciiTheme="majorBidi" w:eastAsiaTheme="minorEastAsia" w:hAnsiTheme="majorBidi" w:cstheme="majorBidi"/>
          <w:sz w:val="24"/>
          <w:szCs w:val="24"/>
        </w:rPr>
        <w:t xml:space="preserve">. </w:t>
      </w:r>
      <w:r w:rsidRPr="0024710A">
        <w:rPr>
          <w:rFonts w:asciiTheme="majorBidi" w:hAnsiTheme="majorBidi" w:cstheme="majorBidi"/>
          <w:sz w:val="24"/>
          <w:szCs w:val="24"/>
        </w:rPr>
        <w:t xml:space="preserve">Adapun besarnya pengaruh </w:t>
      </w:r>
      <w:r w:rsidR="00E12197" w:rsidRPr="00E12197">
        <w:rPr>
          <w:rFonts w:ascii="Times New Roman" w:hAnsi="Times New Roman" w:cs="Times New Roman"/>
          <w:sz w:val="24"/>
          <w:szCs w:val="24"/>
          <w:lang w:val="id-ID"/>
        </w:rPr>
        <w:t xml:space="preserve">pembelajaran berbasis masalah </w:t>
      </w:r>
      <w:r w:rsidR="00E12197" w:rsidRPr="00E12197">
        <w:rPr>
          <w:rFonts w:ascii="Times New Roman" w:hAnsi="Times New Roman" w:cs="Times New Roman"/>
          <w:sz w:val="24"/>
          <w:szCs w:val="24"/>
        </w:rPr>
        <w:t xml:space="preserve">terhadap </w:t>
      </w:r>
      <w:r w:rsidR="00E12197" w:rsidRPr="00E12197">
        <w:rPr>
          <w:rFonts w:ascii="Times New Roman" w:hAnsi="Times New Roman" w:cs="Times New Roman"/>
          <w:sz w:val="24"/>
          <w:szCs w:val="24"/>
          <w:lang w:val="id-ID"/>
        </w:rPr>
        <w:t>kreativitas</w:t>
      </w:r>
      <w:r w:rsidR="00E12197" w:rsidRPr="00E12197">
        <w:rPr>
          <w:rFonts w:ascii="Times New Roman" w:hAnsi="Times New Roman" w:cs="Times New Roman"/>
          <w:sz w:val="24"/>
          <w:szCs w:val="24"/>
        </w:rPr>
        <w:t xml:space="preserve"> matematika siswa kelas VII di </w:t>
      </w:r>
      <w:r w:rsidR="00E12197" w:rsidRPr="00E12197">
        <w:rPr>
          <w:rFonts w:ascii="Times New Roman" w:hAnsi="Times New Roman" w:cs="Times New Roman"/>
          <w:sz w:val="24"/>
          <w:szCs w:val="24"/>
          <w:lang w:val="id-ID"/>
        </w:rPr>
        <w:t>MTs Negeri Tulungagung 2</w:t>
      </w:r>
      <w:r w:rsidR="00E12197" w:rsidRPr="00E12197">
        <w:rPr>
          <w:rFonts w:ascii="Times New Roman" w:hAnsi="Times New Roman" w:cs="Times New Roman"/>
          <w:sz w:val="24"/>
          <w:szCs w:val="24"/>
        </w:rPr>
        <w:t xml:space="preserve"> tahun ajaran 201</w:t>
      </w:r>
      <w:r w:rsidR="00E12197" w:rsidRPr="00E12197">
        <w:rPr>
          <w:rFonts w:ascii="Times New Roman" w:hAnsi="Times New Roman" w:cs="Times New Roman"/>
          <w:sz w:val="24"/>
          <w:szCs w:val="24"/>
          <w:lang w:val="id-ID"/>
        </w:rPr>
        <w:t>1</w:t>
      </w:r>
      <w:r w:rsidR="00E12197" w:rsidRPr="00E12197">
        <w:rPr>
          <w:rFonts w:ascii="Times New Roman" w:hAnsi="Times New Roman" w:cs="Times New Roman"/>
          <w:sz w:val="24"/>
          <w:szCs w:val="24"/>
        </w:rPr>
        <w:t>/201</w:t>
      </w:r>
      <w:r w:rsidR="00E12197" w:rsidRPr="00E12197">
        <w:rPr>
          <w:rFonts w:ascii="Times New Roman" w:hAnsi="Times New Roman" w:cs="Times New Roman"/>
          <w:sz w:val="24"/>
          <w:szCs w:val="24"/>
          <w:lang w:val="id-ID"/>
        </w:rPr>
        <w:t>2</w:t>
      </w:r>
      <w:r w:rsidR="00E12197">
        <w:rPr>
          <w:rFonts w:asciiTheme="majorBidi" w:eastAsiaTheme="minorEastAsia" w:hAnsiTheme="majorBidi" w:cstheme="majorBidi"/>
          <w:sz w:val="24"/>
          <w:szCs w:val="24"/>
          <w:lang w:val="id-ID"/>
        </w:rPr>
        <w:t xml:space="preserve"> </w:t>
      </w:r>
      <w:r w:rsidRPr="0024710A">
        <w:rPr>
          <w:rFonts w:asciiTheme="majorBidi" w:eastAsiaTheme="minorEastAsia" w:hAnsiTheme="majorBidi" w:cstheme="majorBidi"/>
          <w:sz w:val="24"/>
          <w:szCs w:val="24"/>
        </w:rPr>
        <w:t xml:space="preserve">adalah </w:t>
      </w:r>
      <w:r w:rsidR="00E12197">
        <w:rPr>
          <w:rFonts w:asciiTheme="majorBidi" w:hAnsiTheme="majorBidi" w:cstheme="majorBidi"/>
          <w:sz w:val="24"/>
          <w:szCs w:val="24"/>
          <w:lang w:val="id-ID"/>
        </w:rPr>
        <w:t>24,81</w:t>
      </w:r>
      <w:r w:rsidRPr="0024710A">
        <w:rPr>
          <w:rFonts w:asciiTheme="majorBidi" w:hAnsiTheme="majorBidi" w:cstheme="majorBidi"/>
          <w:sz w:val="24"/>
          <w:szCs w:val="24"/>
        </w:rPr>
        <w:t>%.</w:t>
      </w:r>
      <w:r w:rsidR="00857926">
        <w:rPr>
          <w:rFonts w:asciiTheme="majorBidi" w:hAnsiTheme="majorBidi" w:cstheme="majorBidi"/>
          <w:sz w:val="24"/>
          <w:szCs w:val="24"/>
          <w:lang w:val="id-ID"/>
        </w:rPr>
        <w:t xml:space="preserve"> </w:t>
      </w:r>
    </w:p>
    <w:p w:rsidR="00FE36A6" w:rsidRPr="00FE36A6" w:rsidRDefault="00CB703E" w:rsidP="00FE36A6">
      <w:pPr>
        <w:pStyle w:val="ListParagraph"/>
        <w:spacing w:after="0" w:line="480" w:lineRule="auto"/>
        <w:ind w:left="993" w:firstLine="810"/>
        <w:jc w:val="both"/>
        <w:rPr>
          <w:rFonts w:ascii="Times New Roman" w:hAnsi="Times New Roman" w:cs="Times New Roman"/>
          <w:sz w:val="24"/>
          <w:szCs w:val="24"/>
          <w:lang w:val="id-ID" w:eastAsia="id-ID"/>
        </w:rPr>
      </w:pPr>
      <w:r w:rsidRPr="007335E1">
        <w:rPr>
          <w:rFonts w:asciiTheme="majorBidi" w:hAnsiTheme="majorBidi" w:cstheme="majorBidi"/>
          <w:sz w:val="24"/>
          <w:szCs w:val="24"/>
          <w:lang w:val="id-ID"/>
        </w:rPr>
        <w:t xml:space="preserve">Penelitian </w:t>
      </w:r>
      <w:r>
        <w:rPr>
          <w:rFonts w:asciiTheme="majorBidi" w:hAnsiTheme="majorBidi" w:cstheme="majorBidi"/>
          <w:sz w:val="24"/>
          <w:szCs w:val="24"/>
          <w:lang w:val="id-ID"/>
        </w:rPr>
        <w:t xml:space="preserve">hampir </w:t>
      </w:r>
      <w:r w:rsidRPr="007335E1">
        <w:rPr>
          <w:rFonts w:asciiTheme="majorBidi" w:hAnsiTheme="majorBidi" w:cstheme="majorBidi"/>
          <w:sz w:val="24"/>
          <w:szCs w:val="24"/>
          <w:lang w:val="id-ID"/>
        </w:rPr>
        <w:t xml:space="preserve">serupa pernah dilaksanakan oleh </w:t>
      </w:r>
      <w:r>
        <w:rPr>
          <w:rFonts w:asciiTheme="majorBidi" w:hAnsiTheme="majorBidi" w:cstheme="majorBidi"/>
          <w:sz w:val="24"/>
          <w:szCs w:val="24"/>
          <w:lang w:val="id-ID"/>
        </w:rPr>
        <w:t>Puput Harjanto</w:t>
      </w:r>
      <w:r w:rsidRPr="007335E1">
        <w:rPr>
          <w:rFonts w:asciiTheme="majorBidi" w:hAnsiTheme="majorBidi" w:cstheme="majorBidi"/>
          <w:sz w:val="24"/>
          <w:szCs w:val="24"/>
          <w:lang w:val="id-ID"/>
        </w:rPr>
        <w:t xml:space="preserve"> dengan judul </w:t>
      </w:r>
      <w:r w:rsidRPr="00CB703E">
        <w:rPr>
          <w:rFonts w:asciiTheme="majorBidi" w:hAnsiTheme="majorBidi" w:cstheme="majorBidi"/>
          <w:sz w:val="24"/>
          <w:szCs w:val="24"/>
          <w:lang w:val="id-ID"/>
        </w:rPr>
        <w:t>“</w:t>
      </w:r>
      <w:r w:rsidRPr="00CB703E">
        <w:rPr>
          <w:rFonts w:ascii="Times New Roman" w:hAnsi="Times New Roman" w:cs="Times New Roman"/>
          <w:bCs/>
          <w:sz w:val="24"/>
          <w:szCs w:val="24"/>
          <w:lang w:eastAsia="id-ID"/>
        </w:rPr>
        <w:t>Problem Based Learning (PBL) untuk Meningkatkan Prestasi Belajar Fisika dan Kemampuan Berpikir Kreatif Siswa Kelas X.3 SMA Negeri 1 Slahung Ponorogo</w:t>
      </w:r>
      <w:r w:rsidRPr="00CB703E">
        <w:rPr>
          <w:rFonts w:asciiTheme="majorBidi" w:hAnsiTheme="majorBidi" w:cstheme="majorBidi"/>
          <w:sz w:val="24"/>
          <w:szCs w:val="24"/>
          <w:lang w:val="id-ID"/>
        </w:rPr>
        <w:t>”</w:t>
      </w:r>
      <w:r>
        <w:rPr>
          <w:rFonts w:asciiTheme="majorBidi" w:hAnsiTheme="majorBidi" w:cstheme="majorBidi"/>
          <w:sz w:val="24"/>
          <w:szCs w:val="24"/>
        </w:rPr>
        <w:t xml:space="preserve">. </w:t>
      </w:r>
      <w:r w:rsidRPr="00F53F35">
        <w:rPr>
          <w:rFonts w:ascii="Times New Roman" w:hAnsi="Times New Roman" w:cs="Times New Roman"/>
          <w:sz w:val="24"/>
          <w:szCs w:val="24"/>
          <w:lang w:eastAsia="id-ID"/>
        </w:rPr>
        <w:t xml:space="preserve">Berdasarkan observasi awal dan wawancara dengan guru fisika SMA Negeri 1 Slahung Ponorogo rata-rata prestasi belajar fisika pada kelas X.3 adalah 65. Hasil tersebut menunjukkan angka yang relatif rendah dibandingkan dengan kriteria ketuntasan minimum di SMA Negeri 1 Slahung Ponorogo yaitu 75. Proses pembelajaran yang biasa dilaksanakan berlangsung satu arah dan siswa cenderung pasif. Siswa kurang dalam memperoleh pengalaman langsung yaitu melaksanakan praktikum, dan guru kurang memberikan kesempatan serta kepercayaan terhadap diri siswa, sehingga kemampuan berpikir kreatifnya kurang bisa dikembangkan. Untuk itu perlu diberi pembelajaran dengan menggunakan model pembelajaran lain, yaitu model pembelajaran berbasis masalah (PBL), yang melibatkan siswa secara aktif dalam melakukan penyelidikan terhadap permasalahan yang diberikan. Untuk menyelesaikan permasalahan tersebut dibutuhkan kemampuan berpikir kreatif. Penelitian ini bertujuan untuk mengetahui peningkatan kemampuan </w:t>
      </w:r>
      <w:r w:rsidRPr="00F53F35">
        <w:rPr>
          <w:rFonts w:ascii="Times New Roman" w:hAnsi="Times New Roman" w:cs="Times New Roman"/>
          <w:sz w:val="24"/>
          <w:szCs w:val="24"/>
          <w:lang w:eastAsia="id-ID"/>
        </w:rPr>
        <w:lastRenderedPageBreak/>
        <w:t>berpikir kreatif dan prestasi belajar fisika kelas X.3 SMA Negeri 1 Slahung Ponorogo melalui model pembelajaran berbasis masalah (PBL).</w:t>
      </w:r>
      <w:r w:rsidR="00FE36A6">
        <w:rPr>
          <w:rFonts w:ascii="Times New Roman" w:hAnsi="Times New Roman" w:cs="Times New Roman"/>
          <w:sz w:val="24"/>
          <w:szCs w:val="24"/>
          <w:lang w:val="id-ID" w:eastAsia="id-ID"/>
        </w:rPr>
        <w:t xml:space="preserve"> </w:t>
      </w:r>
    </w:p>
    <w:p w:rsidR="00FE36A6" w:rsidRDefault="00CB703E" w:rsidP="00FE36A6">
      <w:pPr>
        <w:pStyle w:val="ListParagraph"/>
        <w:spacing w:after="0" w:line="480" w:lineRule="auto"/>
        <w:ind w:left="993" w:firstLine="810"/>
        <w:jc w:val="both"/>
        <w:rPr>
          <w:rFonts w:ascii="Times New Roman" w:hAnsi="Times New Roman" w:cs="Times New Roman"/>
          <w:sz w:val="24"/>
          <w:szCs w:val="24"/>
          <w:lang w:val="id-ID" w:eastAsia="id-ID"/>
        </w:rPr>
      </w:pPr>
      <w:r w:rsidRPr="00F53F35">
        <w:rPr>
          <w:rFonts w:ascii="Times New Roman" w:hAnsi="Times New Roman" w:cs="Times New Roman"/>
          <w:sz w:val="24"/>
          <w:szCs w:val="24"/>
          <w:lang w:eastAsia="id-ID"/>
        </w:rPr>
        <w:t>Pendekatan yang digunakan dalam penelitian ini adalah pendekatan kualitatif dengan jenis penelitian tindakan kelas yang terdiri dari 2 siklus. Sebagai subjek penelitian adalah siswa kelas X.3 SMA Negeri 1 Slahung Ponorogo, berjumlah 36 siswa. Masing-masing siklus terdiri dari 5 tahap, yaitu tahap mengorientasikan siswa pada masalah, mengorganisasi siswa untuk belajar, membimbing penyelidikan individu dan kelompok, mengembangkan dan menyajikan hasil karya, menganalisis dan mengevaluasi proses pemecahan masalah. Instrumen yang dipakai dalam penelitian ini adalah tes prestasi belajar fisika berupa ulangan harian, dan tes kemampuan berpikir kreatif .</w:t>
      </w:r>
      <w:r w:rsidR="00FE36A6">
        <w:rPr>
          <w:rFonts w:ascii="Times New Roman" w:hAnsi="Times New Roman" w:cs="Times New Roman"/>
          <w:sz w:val="24"/>
          <w:szCs w:val="24"/>
          <w:lang w:val="id-ID" w:eastAsia="id-ID"/>
        </w:rPr>
        <w:t xml:space="preserve"> </w:t>
      </w:r>
    </w:p>
    <w:p w:rsidR="00DD1C5E" w:rsidRPr="0043019C" w:rsidRDefault="00CB703E" w:rsidP="0043019C">
      <w:pPr>
        <w:pStyle w:val="ListParagraph"/>
        <w:spacing w:after="0" w:line="480" w:lineRule="auto"/>
        <w:ind w:left="993" w:firstLine="810"/>
        <w:jc w:val="both"/>
        <w:rPr>
          <w:rFonts w:ascii="Times New Roman" w:hAnsi="Times New Roman" w:cs="Times New Roman"/>
          <w:sz w:val="24"/>
          <w:szCs w:val="24"/>
          <w:lang w:val="id-ID" w:eastAsia="id-ID"/>
        </w:rPr>
      </w:pPr>
      <w:r w:rsidRPr="00F53F35">
        <w:rPr>
          <w:rFonts w:ascii="Times New Roman" w:hAnsi="Times New Roman" w:cs="Times New Roman"/>
          <w:sz w:val="24"/>
          <w:szCs w:val="24"/>
          <w:lang w:eastAsia="id-ID"/>
        </w:rPr>
        <w:t>Hasil penelitian menunjukkan bahwa siswa kelas X.3 SMA Negeri 1 Slahung Ponorogo mengalami peningkatan prestasi belajar fisika dan kemampuan berpikir kreatif, setelah diberi tindakan berupa penerapan skenario pembelajaran dengan menggunakan model pembelajaran berbasis masalah (PBL). Peningkatan prestasi belajar fisika ditandai dengan meningkatnya nilai rata-rata siswa dari 75,62 pada siklus I menjadi 78,70 pada siklus II. Peningkatan kemampuan berpikir kreatif siswa dari kriteria rata-rata kurang sebesar 8,02 pada siklus I menjadi kriteria rata-rata baik sebesar 13,92 pada siklus II.</w:t>
      </w:r>
      <w:r w:rsidR="00FE36A6">
        <w:rPr>
          <w:rFonts w:ascii="Times New Roman" w:hAnsi="Times New Roman" w:cs="Times New Roman"/>
          <w:sz w:val="24"/>
          <w:szCs w:val="24"/>
          <w:lang w:val="id-ID" w:eastAsia="id-ID"/>
        </w:rPr>
        <w:t xml:space="preserve"> </w:t>
      </w:r>
      <w:r w:rsidRPr="0043019C">
        <w:rPr>
          <w:rFonts w:ascii="Times New Roman" w:hAnsi="Times New Roman" w:cs="Times New Roman"/>
          <w:sz w:val="24"/>
          <w:szCs w:val="24"/>
          <w:lang w:eastAsia="id-ID"/>
        </w:rPr>
        <w:t xml:space="preserve">Berdasarkan penelitian yang dilaksanakan, pembelajaran berbasis masalah (PBL) terbukti dapat meningkatkan prestasi </w:t>
      </w:r>
      <w:r w:rsidRPr="0043019C">
        <w:rPr>
          <w:rFonts w:ascii="Times New Roman" w:hAnsi="Times New Roman" w:cs="Times New Roman"/>
          <w:sz w:val="24"/>
          <w:szCs w:val="24"/>
          <w:lang w:eastAsia="id-ID"/>
        </w:rPr>
        <w:lastRenderedPageBreak/>
        <w:t>belajar fisika dan kemampuan berpikir kreatif  siswa dengan meningkatnya nilai rata-rata siswa pada siklus I dan siklus II.</w:t>
      </w:r>
      <w:r w:rsidR="00D31D98">
        <w:rPr>
          <w:rStyle w:val="FootnoteReference"/>
          <w:rFonts w:ascii="Times New Roman" w:hAnsi="Times New Roman" w:cs="Times New Roman"/>
          <w:sz w:val="24"/>
          <w:szCs w:val="24"/>
          <w:lang w:eastAsia="id-ID"/>
        </w:rPr>
        <w:footnoteReference w:id="2"/>
      </w:r>
      <w:r w:rsidR="00FE36A6" w:rsidRPr="0043019C">
        <w:rPr>
          <w:rFonts w:ascii="Times New Roman" w:hAnsi="Times New Roman" w:cs="Times New Roman"/>
          <w:sz w:val="24"/>
          <w:szCs w:val="24"/>
          <w:lang w:val="id-ID" w:eastAsia="id-ID"/>
        </w:rPr>
        <w:t xml:space="preserve"> </w:t>
      </w:r>
    </w:p>
    <w:p w:rsidR="0043019C" w:rsidRDefault="00CB703E" w:rsidP="00E060E2">
      <w:pPr>
        <w:pStyle w:val="ListParagraph"/>
        <w:spacing w:after="0" w:line="480" w:lineRule="auto"/>
        <w:ind w:left="993" w:firstLine="810"/>
        <w:jc w:val="both"/>
        <w:rPr>
          <w:rFonts w:asciiTheme="majorBidi" w:hAnsiTheme="majorBidi" w:cstheme="majorBidi"/>
          <w:sz w:val="24"/>
          <w:szCs w:val="24"/>
          <w:lang w:val="id-ID"/>
        </w:rPr>
      </w:pPr>
      <w:r>
        <w:rPr>
          <w:rFonts w:asciiTheme="majorBidi" w:hAnsiTheme="majorBidi" w:cstheme="majorBidi"/>
          <w:sz w:val="24"/>
          <w:szCs w:val="24"/>
        </w:rPr>
        <w:t xml:space="preserve">Oleh karena itu dapat disimpulkan bahwa pembelajaran dengan </w:t>
      </w:r>
      <w:r w:rsidR="004B7D1B">
        <w:rPr>
          <w:rFonts w:asciiTheme="majorBidi" w:hAnsiTheme="majorBidi" w:cstheme="majorBidi"/>
          <w:sz w:val="24"/>
          <w:szCs w:val="24"/>
          <w:lang w:val="id-ID"/>
        </w:rPr>
        <w:t xml:space="preserve">menggubakan </w:t>
      </w:r>
      <w:r>
        <w:rPr>
          <w:rFonts w:asciiTheme="majorBidi" w:hAnsiTheme="majorBidi" w:cstheme="majorBidi"/>
          <w:sz w:val="24"/>
          <w:szCs w:val="24"/>
          <w:lang w:val="id-ID"/>
        </w:rPr>
        <w:t>pembe</w:t>
      </w:r>
      <w:r w:rsidR="004B7D1B">
        <w:rPr>
          <w:rFonts w:asciiTheme="majorBidi" w:hAnsiTheme="majorBidi" w:cstheme="majorBidi"/>
          <w:sz w:val="24"/>
          <w:szCs w:val="24"/>
          <w:lang w:val="id-ID"/>
        </w:rPr>
        <w:t>lajaran berbasis masalah</w:t>
      </w:r>
      <w:r>
        <w:rPr>
          <w:rFonts w:asciiTheme="majorBidi" w:hAnsiTheme="majorBidi" w:cstheme="majorBidi"/>
          <w:sz w:val="24"/>
          <w:szCs w:val="24"/>
        </w:rPr>
        <w:t xml:space="preserve"> lebih baik dibandingkan dengan pembelajaran </w:t>
      </w:r>
      <w:r>
        <w:rPr>
          <w:rFonts w:asciiTheme="majorBidi" w:hAnsiTheme="majorBidi" w:cstheme="majorBidi"/>
          <w:sz w:val="24"/>
          <w:szCs w:val="24"/>
          <w:lang w:val="id-ID"/>
        </w:rPr>
        <w:t xml:space="preserve">yang tidak </w:t>
      </w:r>
      <w:r w:rsidR="004B7D1B">
        <w:rPr>
          <w:rFonts w:asciiTheme="majorBidi" w:hAnsiTheme="majorBidi" w:cstheme="majorBidi"/>
          <w:sz w:val="24"/>
          <w:szCs w:val="24"/>
          <w:lang w:val="id-ID"/>
        </w:rPr>
        <w:t>menggunakan pembelajaran berbasis masalah</w:t>
      </w:r>
      <w:r>
        <w:rPr>
          <w:rFonts w:asciiTheme="majorBidi" w:hAnsiTheme="majorBidi" w:cstheme="majorBidi"/>
          <w:sz w:val="24"/>
          <w:szCs w:val="24"/>
        </w:rPr>
        <w:t xml:space="preserve">. </w:t>
      </w:r>
    </w:p>
    <w:p w:rsidR="00E060E2" w:rsidRDefault="00DD1C5E" w:rsidP="00E060E2">
      <w:pPr>
        <w:pStyle w:val="ListParagraph"/>
        <w:spacing w:after="0" w:line="480" w:lineRule="auto"/>
        <w:ind w:left="993" w:firstLine="810"/>
        <w:jc w:val="both"/>
        <w:rPr>
          <w:rFonts w:asciiTheme="majorBidi" w:hAnsiTheme="majorBidi" w:cstheme="majorBidi"/>
          <w:sz w:val="24"/>
          <w:szCs w:val="24"/>
          <w:lang w:val="id-ID"/>
        </w:rPr>
      </w:pPr>
      <w:r>
        <w:rPr>
          <w:rFonts w:asciiTheme="majorBidi" w:hAnsiTheme="majorBidi" w:cstheme="majorBidi"/>
          <w:sz w:val="24"/>
          <w:szCs w:val="24"/>
        </w:rPr>
        <w:t>Dengan pembelajaran berbasis masalah</w:t>
      </w:r>
      <w:r>
        <w:rPr>
          <w:rFonts w:asciiTheme="majorBidi" w:hAnsiTheme="majorBidi" w:cstheme="majorBidi"/>
          <w:sz w:val="24"/>
          <w:szCs w:val="24"/>
          <w:lang w:val="id-ID"/>
        </w:rPr>
        <w:t xml:space="preserve">: </w:t>
      </w:r>
      <w:r w:rsidRPr="00613536">
        <w:rPr>
          <w:rFonts w:ascii="Times New Roman" w:hAnsi="Times New Roman" w:cs="Times New Roman"/>
          <w:sz w:val="24"/>
          <w:szCs w:val="24"/>
          <w:lang w:eastAsia="id-ID"/>
        </w:rPr>
        <w:t>siswa lebih memahami konsep yang diajarkan sebab mereka sendiri yang</w:t>
      </w:r>
      <w:r>
        <w:rPr>
          <w:rFonts w:ascii="Times New Roman" w:hAnsi="Times New Roman" w:cs="Times New Roman"/>
          <w:sz w:val="24"/>
          <w:szCs w:val="24"/>
          <w:lang w:eastAsia="id-ID"/>
        </w:rPr>
        <w:t xml:space="preserve"> menemukan konsep tersebut;</w:t>
      </w:r>
      <w:r>
        <w:rPr>
          <w:rFonts w:ascii="Times New Roman" w:hAnsi="Times New Roman" w:cs="Times New Roman"/>
          <w:sz w:val="24"/>
          <w:szCs w:val="24"/>
          <w:lang w:val="id-ID" w:eastAsia="id-ID"/>
        </w:rPr>
        <w:t xml:space="preserve"> </w:t>
      </w:r>
      <w:r w:rsidRPr="00613536">
        <w:rPr>
          <w:rFonts w:ascii="Times New Roman" w:hAnsi="Times New Roman" w:cs="Times New Roman"/>
          <w:sz w:val="24"/>
          <w:szCs w:val="24"/>
          <w:lang w:eastAsia="id-ID"/>
        </w:rPr>
        <w:t>melibatkan secara aktif memecahkan masalah dan menuntut keterampilan berpik</w:t>
      </w:r>
      <w:r>
        <w:rPr>
          <w:rFonts w:ascii="Times New Roman" w:hAnsi="Times New Roman" w:cs="Times New Roman"/>
          <w:sz w:val="24"/>
          <w:szCs w:val="24"/>
          <w:lang w:eastAsia="id-ID"/>
        </w:rPr>
        <w:t>ir siswa yang lebih tinggi;</w:t>
      </w:r>
      <w:r>
        <w:rPr>
          <w:rFonts w:ascii="Times New Roman" w:hAnsi="Times New Roman" w:cs="Times New Roman"/>
          <w:sz w:val="24"/>
          <w:szCs w:val="24"/>
          <w:lang w:val="id-ID" w:eastAsia="id-ID"/>
        </w:rPr>
        <w:t xml:space="preserve"> </w:t>
      </w:r>
      <w:r w:rsidRPr="00613536">
        <w:rPr>
          <w:rFonts w:ascii="Times New Roman" w:hAnsi="Times New Roman" w:cs="Times New Roman"/>
          <w:sz w:val="24"/>
          <w:szCs w:val="24"/>
          <w:lang w:eastAsia="id-ID"/>
        </w:rPr>
        <w:t>pengetahuan tertanam berdasarkan skemata yang dimiliki siswa sehing</w:t>
      </w:r>
      <w:r>
        <w:rPr>
          <w:rFonts w:ascii="Times New Roman" w:hAnsi="Times New Roman" w:cs="Times New Roman"/>
          <w:sz w:val="24"/>
          <w:szCs w:val="24"/>
          <w:lang w:eastAsia="id-ID"/>
        </w:rPr>
        <w:t>ga pembelajaran lebih bermakna;</w:t>
      </w:r>
      <w:r>
        <w:rPr>
          <w:rFonts w:ascii="Times New Roman" w:hAnsi="Times New Roman" w:cs="Times New Roman"/>
          <w:sz w:val="24"/>
          <w:szCs w:val="24"/>
          <w:lang w:val="id-ID" w:eastAsia="id-ID"/>
        </w:rPr>
        <w:t xml:space="preserve"> </w:t>
      </w:r>
      <w:r w:rsidRPr="00613536">
        <w:rPr>
          <w:rFonts w:ascii="Times New Roman" w:hAnsi="Times New Roman" w:cs="Times New Roman"/>
          <w:sz w:val="24"/>
          <w:szCs w:val="24"/>
          <w:lang w:eastAsia="id-ID"/>
        </w:rPr>
        <w:t>siswa dapat merasakan manfaat pembelajaran sebab masalah-masalah yang diselesaikan langsung dikaitkan dengan kehidupan nyata, hal ini dapat meningkatkan motivasi dan ketertarikan siswa terh</w:t>
      </w:r>
      <w:r>
        <w:rPr>
          <w:rFonts w:ascii="Times New Roman" w:hAnsi="Times New Roman" w:cs="Times New Roman"/>
          <w:sz w:val="24"/>
          <w:szCs w:val="24"/>
          <w:lang w:eastAsia="id-ID"/>
        </w:rPr>
        <w:t>adap bahan yang dipelajari;</w:t>
      </w:r>
      <w:r>
        <w:rPr>
          <w:rFonts w:ascii="Times New Roman" w:hAnsi="Times New Roman" w:cs="Times New Roman"/>
          <w:sz w:val="24"/>
          <w:szCs w:val="24"/>
          <w:lang w:val="id-ID" w:eastAsia="id-ID"/>
        </w:rPr>
        <w:t xml:space="preserve"> </w:t>
      </w:r>
      <w:r w:rsidRPr="00613536">
        <w:rPr>
          <w:rFonts w:ascii="Times New Roman" w:hAnsi="Times New Roman" w:cs="Times New Roman"/>
          <w:sz w:val="24"/>
          <w:szCs w:val="24"/>
          <w:lang w:eastAsia="id-ID"/>
        </w:rPr>
        <w:t xml:space="preserve">menjadikan siswa lebih mandiri dan dewasa, mampu memberi aspirasi dan menerima pendapat orang lain, menanamkan sikap sosial yang </w:t>
      </w:r>
      <w:r>
        <w:rPr>
          <w:rFonts w:ascii="Times New Roman" w:hAnsi="Times New Roman" w:cs="Times New Roman"/>
          <w:sz w:val="24"/>
          <w:szCs w:val="24"/>
          <w:lang w:eastAsia="id-ID"/>
        </w:rPr>
        <w:t xml:space="preserve">positif diantara siswa; dan </w:t>
      </w:r>
      <w:r w:rsidRPr="00613536">
        <w:rPr>
          <w:rFonts w:ascii="Times New Roman" w:hAnsi="Times New Roman" w:cs="Times New Roman"/>
          <w:sz w:val="24"/>
          <w:szCs w:val="24"/>
          <w:lang w:eastAsia="id-ID"/>
        </w:rPr>
        <w:t>pengkondisian siswa dalam belajar kelompok yang saling berinteraksi terhadap pembelajar dan temannya sehingga pencapaian ketuntasan belajar siswa dapat diharapkan.</w:t>
      </w:r>
      <w:r w:rsidR="00E060E2">
        <w:rPr>
          <w:rFonts w:ascii="Times New Roman" w:hAnsi="Times New Roman" w:cs="Times New Roman"/>
          <w:sz w:val="24"/>
          <w:szCs w:val="24"/>
          <w:lang w:val="id-ID" w:eastAsia="id-ID"/>
        </w:rPr>
        <w:t xml:space="preserve"> Hal ini juga dapat menumbuhkan kreativitas siswa </w:t>
      </w:r>
      <w:r w:rsidR="00E060E2">
        <w:rPr>
          <w:rFonts w:asciiTheme="majorBidi" w:hAnsiTheme="majorBidi" w:cstheme="majorBidi"/>
          <w:sz w:val="24"/>
          <w:szCs w:val="24"/>
        </w:rPr>
        <w:t xml:space="preserve">dalam mencapai target </w:t>
      </w:r>
      <w:r w:rsidR="00E060E2">
        <w:rPr>
          <w:rFonts w:asciiTheme="majorBidi" w:hAnsiTheme="majorBidi" w:cstheme="majorBidi"/>
          <w:sz w:val="24"/>
          <w:szCs w:val="24"/>
        </w:rPr>
        <w:lastRenderedPageBreak/>
        <w:t>penyampaian materi</w:t>
      </w:r>
      <w:r w:rsidR="00E060E2">
        <w:rPr>
          <w:rFonts w:asciiTheme="majorBidi" w:hAnsiTheme="majorBidi" w:cstheme="majorBidi"/>
          <w:sz w:val="24"/>
          <w:szCs w:val="24"/>
          <w:lang w:val="id-ID"/>
        </w:rPr>
        <w:t xml:space="preserve">, sehingga pembelajaran berbasis masalah besar pengaruhnya terhadap kreativitas matematika  maka siswa </w:t>
      </w:r>
      <w:r w:rsidR="00E060E2">
        <w:rPr>
          <w:rFonts w:asciiTheme="majorBidi" w:hAnsiTheme="majorBidi" w:cstheme="majorBidi"/>
          <w:sz w:val="24"/>
          <w:szCs w:val="24"/>
        </w:rPr>
        <w:t>khususnya dalam bidang studi matematika.</w:t>
      </w:r>
      <w:r w:rsidR="00E060E2">
        <w:rPr>
          <w:rFonts w:asciiTheme="majorBidi" w:hAnsiTheme="majorBidi" w:cstheme="majorBidi"/>
          <w:sz w:val="24"/>
          <w:szCs w:val="24"/>
          <w:lang w:val="id-ID"/>
        </w:rPr>
        <w:t xml:space="preserve"> </w:t>
      </w:r>
    </w:p>
    <w:p w:rsidR="004C09BB" w:rsidRPr="00D31D98" w:rsidRDefault="00427E93" w:rsidP="00D31D98">
      <w:pPr>
        <w:pStyle w:val="ListParagraph"/>
        <w:spacing w:after="0" w:line="480" w:lineRule="auto"/>
        <w:ind w:left="993" w:firstLine="81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Hal ini hampir sependapat dengan Akhmad Sudrajat yang menyatakan bahwa </w:t>
      </w:r>
      <w:r w:rsidRPr="00427E93">
        <w:rPr>
          <w:rFonts w:ascii="Times New Roman" w:hAnsi="Times New Roman" w:cs="Times New Roman"/>
          <w:bCs/>
          <w:sz w:val="24"/>
          <w:szCs w:val="24"/>
          <w:lang w:eastAsia="id-ID"/>
        </w:rPr>
        <w:t>Pembelajaran Berdasarkan  Masalah (</w:t>
      </w:r>
      <w:r w:rsidRPr="00427E93">
        <w:rPr>
          <w:rFonts w:ascii="Times New Roman" w:hAnsi="Times New Roman" w:cs="Times New Roman"/>
          <w:bCs/>
          <w:i/>
          <w:iCs/>
          <w:sz w:val="24"/>
          <w:szCs w:val="24"/>
          <w:lang w:eastAsia="id-ID"/>
        </w:rPr>
        <w:t>Problem Based Learning</w:t>
      </w:r>
      <w:r w:rsidRPr="00427E93">
        <w:rPr>
          <w:rFonts w:ascii="Times New Roman" w:hAnsi="Times New Roman" w:cs="Times New Roman"/>
          <w:bCs/>
          <w:sz w:val="24"/>
          <w:szCs w:val="24"/>
          <w:lang w:eastAsia="id-ID"/>
        </w:rPr>
        <w:t>)</w:t>
      </w:r>
      <w:r w:rsidRPr="00613536">
        <w:rPr>
          <w:rFonts w:ascii="Times New Roman" w:hAnsi="Times New Roman" w:cs="Times New Roman"/>
          <w:sz w:val="24"/>
          <w:szCs w:val="24"/>
          <w:lang w:eastAsia="id-ID"/>
        </w:rPr>
        <w:t xml:space="preserve"> diyakini pula dapat menumbuhkan-kembangkan kemampuan kreatifitas siswa, baik secara individual maupun secara kelompok karena hampir di setiap langkah menuntut adanya keaktifan siswa</w:t>
      </w:r>
      <w:r w:rsidR="004C09BB">
        <w:rPr>
          <w:rFonts w:ascii="Times New Roman" w:hAnsi="Times New Roman" w:cs="Times New Roman"/>
          <w:sz w:val="24"/>
          <w:szCs w:val="24"/>
          <w:lang w:val="id-ID" w:eastAsia="id-ID"/>
        </w:rPr>
        <w:t>.</w:t>
      </w:r>
      <w:r w:rsidR="004C09BB">
        <w:rPr>
          <w:rStyle w:val="FootnoteReference"/>
          <w:rFonts w:ascii="Times New Roman" w:hAnsi="Times New Roman" w:cs="Times New Roman"/>
          <w:sz w:val="24"/>
          <w:szCs w:val="24"/>
          <w:lang w:val="id-ID" w:eastAsia="id-ID"/>
        </w:rPr>
        <w:footnoteReference w:id="3"/>
      </w:r>
      <w:r w:rsidR="00D31D98">
        <w:rPr>
          <w:rFonts w:ascii="Times New Roman" w:hAnsi="Times New Roman" w:cs="Times New Roman"/>
          <w:sz w:val="24"/>
          <w:szCs w:val="24"/>
          <w:lang w:val="id-ID" w:eastAsia="id-ID"/>
        </w:rPr>
        <w:t xml:space="preserve"> </w:t>
      </w:r>
    </w:p>
    <w:sectPr w:rsidR="004C09BB" w:rsidRPr="00D31D98" w:rsidSect="00517F49">
      <w:headerReference w:type="default" r:id="rId14"/>
      <w:footerReference w:type="default" r:id="rId15"/>
      <w:footnotePr>
        <w:numStart w:val="91"/>
      </w:footnotePr>
      <w:pgSz w:w="12242" w:h="15842" w:code="1"/>
      <w:pgMar w:top="2268" w:right="1701" w:bottom="1701" w:left="2268" w:header="1134" w:footer="1134"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F8" w:rsidRDefault="00D415F8" w:rsidP="00CB44AF">
      <w:pPr>
        <w:spacing w:after="0" w:line="240" w:lineRule="auto"/>
      </w:pPr>
      <w:r>
        <w:separator/>
      </w:r>
    </w:p>
  </w:endnote>
  <w:endnote w:type="continuationSeparator" w:id="0">
    <w:p w:rsidR="00D415F8" w:rsidRDefault="00D415F8" w:rsidP="00CB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E5" w:rsidRDefault="00DE1EE5">
    <w:pPr>
      <w:pStyle w:val="Footer"/>
      <w:jc w:val="center"/>
    </w:pPr>
  </w:p>
  <w:p w:rsidR="00DE1EE5" w:rsidRDefault="00D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F8" w:rsidRDefault="00D415F8" w:rsidP="00CB44AF">
      <w:pPr>
        <w:spacing w:after="0" w:line="240" w:lineRule="auto"/>
      </w:pPr>
      <w:r>
        <w:separator/>
      </w:r>
    </w:p>
  </w:footnote>
  <w:footnote w:type="continuationSeparator" w:id="0">
    <w:p w:rsidR="00D415F8" w:rsidRDefault="00D415F8" w:rsidP="00CB44AF">
      <w:pPr>
        <w:spacing w:after="0" w:line="240" w:lineRule="auto"/>
      </w:pPr>
      <w:r>
        <w:continuationSeparator/>
      </w:r>
    </w:p>
  </w:footnote>
  <w:footnote w:id="1">
    <w:p w:rsidR="00114455" w:rsidRPr="002072C7" w:rsidRDefault="00114455" w:rsidP="002072C7">
      <w:pPr>
        <w:pStyle w:val="FootnoteText"/>
        <w:ind w:firstLine="709"/>
        <w:jc w:val="both"/>
        <w:rPr>
          <w:rFonts w:ascii="Times New Roman" w:hAnsi="Times New Roman" w:cs="Times New Roman"/>
        </w:rPr>
      </w:pPr>
      <w:r w:rsidRPr="002072C7">
        <w:rPr>
          <w:rStyle w:val="FootnoteReference"/>
          <w:rFonts w:ascii="Times New Roman" w:hAnsi="Times New Roman" w:cs="Times New Roman"/>
        </w:rPr>
        <w:footnoteRef/>
      </w:r>
      <w:r w:rsidRPr="002072C7">
        <w:rPr>
          <w:rFonts w:ascii="Times New Roman" w:hAnsi="Times New Roman" w:cs="Times New Roman"/>
        </w:rPr>
        <w:t xml:space="preserve"> </w:t>
      </w:r>
      <w:r>
        <w:rPr>
          <w:rFonts w:ascii="Times New Roman" w:hAnsi="Times New Roman" w:cs="Times New Roman"/>
        </w:rPr>
        <w:t xml:space="preserve">Endang Puji Rahayu, </w:t>
      </w:r>
      <w:r w:rsidRPr="002072C7">
        <w:rPr>
          <w:rFonts w:ascii="Times New Roman" w:hAnsi="Times New Roman" w:cs="Times New Roman"/>
          <w:i/>
        </w:rPr>
        <w:t>Pengaruh Model Pembelajaran SAVI Terhadap Pemahaman Konsep Matematika Pada Materi Bangun Ruang Sisi Datar Peserta Didik Kelas VIII SMPN 2 Bandung Tahu ajaran 2010/2012</w:t>
      </w:r>
      <w:r>
        <w:rPr>
          <w:rFonts w:ascii="Times New Roman" w:hAnsi="Times New Roman" w:cs="Times New Roman"/>
        </w:rPr>
        <w:t xml:space="preserve">, </w:t>
      </w:r>
      <w:r>
        <w:rPr>
          <w:rFonts w:ascii="Times New Roman" w:eastAsia="Times New Roman" w:hAnsi="Times New Roman" w:cs="Times New Roman"/>
          <w:lang w:eastAsia="id-ID"/>
        </w:rPr>
        <w:t xml:space="preserve">(Tulungagung: Jurusan Tarbiyah Prodi Tadris Matematika STAIN Tulungagung-Skripsi Tidak Diterbitkan, 2010), </w:t>
      </w:r>
      <w:r>
        <w:rPr>
          <w:rFonts w:ascii="Times New Roman" w:hAnsi="Times New Roman" w:cs="Times New Roman"/>
        </w:rPr>
        <w:t>hal. 133</w:t>
      </w:r>
    </w:p>
  </w:footnote>
  <w:footnote w:id="2">
    <w:p w:rsidR="00114455" w:rsidRPr="00D31D98" w:rsidRDefault="00114455" w:rsidP="00953CB8">
      <w:pPr>
        <w:spacing w:after="0" w:line="240" w:lineRule="auto"/>
        <w:ind w:firstLine="709"/>
        <w:jc w:val="both"/>
        <w:rPr>
          <w:rFonts w:ascii="Times New Roman" w:eastAsia="Times New Roman" w:hAnsi="Times New Roman" w:cs="Times New Roman"/>
          <w:sz w:val="20"/>
          <w:szCs w:val="20"/>
          <w:lang w:eastAsia="id-ID"/>
        </w:rPr>
      </w:pPr>
      <w:r w:rsidRPr="00D31D98">
        <w:rPr>
          <w:rStyle w:val="FootnoteReference"/>
          <w:rFonts w:ascii="Times New Roman" w:hAnsi="Times New Roman" w:cs="Times New Roman"/>
          <w:sz w:val="20"/>
          <w:szCs w:val="20"/>
        </w:rPr>
        <w:footnoteRef/>
      </w:r>
      <w:r w:rsidRPr="00D31D98">
        <w:rPr>
          <w:rFonts w:ascii="Times New Roman" w:hAnsi="Times New Roman" w:cs="Times New Roman"/>
          <w:sz w:val="20"/>
          <w:szCs w:val="20"/>
        </w:rPr>
        <w:t xml:space="preserve"> </w:t>
      </w:r>
      <w:r>
        <w:rPr>
          <w:rFonts w:ascii="Times New Roman" w:hAnsi="Times New Roman" w:cs="Times New Roman"/>
          <w:sz w:val="20"/>
          <w:szCs w:val="20"/>
        </w:rPr>
        <w:t xml:space="preserve">Puput </w:t>
      </w:r>
      <w:r w:rsidRPr="00D31D98">
        <w:rPr>
          <w:rFonts w:ascii="Times New Roman" w:eastAsia="Times New Roman" w:hAnsi="Times New Roman" w:cs="Times New Roman"/>
          <w:sz w:val="20"/>
          <w:szCs w:val="20"/>
          <w:lang w:eastAsia="id-ID"/>
        </w:rPr>
        <w:t>Harjanto.</w:t>
      </w:r>
      <w:r w:rsidRPr="00D31D98">
        <w:rPr>
          <w:rFonts w:ascii="Times New Roman" w:eastAsia="Times New Roman" w:hAnsi="Times New Roman" w:cs="Times New Roman"/>
          <w:i/>
          <w:iCs/>
          <w:sz w:val="20"/>
          <w:szCs w:val="20"/>
          <w:lang w:eastAsia="id-ID"/>
        </w:rPr>
        <w:t xml:space="preserve"> Problem Based Learning (PBL) untuk Meningkatkan Prestasi Belajar Fisika dan Kemampuan Berpikir Kreatif  Siswa Kelas X.3 SMA Negeri 1 Slahung Ponorogo</w:t>
      </w:r>
      <w:r w:rsidRPr="00D31D98">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 xml:space="preserve">(Malang: </w:t>
      </w:r>
      <w:r w:rsidRPr="00D31D98">
        <w:rPr>
          <w:rFonts w:ascii="Times New Roman" w:eastAsia="Times New Roman" w:hAnsi="Times New Roman" w:cs="Times New Roman"/>
          <w:sz w:val="20"/>
          <w:szCs w:val="20"/>
          <w:lang w:eastAsia="id-ID"/>
        </w:rPr>
        <w:t xml:space="preserve">Jurusan Fisika </w:t>
      </w:r>
      <w:r>
        <w:rPr>
          <w:rFonts w:ascii="Times New Roman" w:eastAsia="Times New Roman" w:hAnsi="Times New Roman" w:cs="Times New Roman"/>
          <w:sz w:val="20"/>
          <w:szCs w:val="20"/>
          <w:lang w:eastAsia="id-ID"/>
        </w:rPr>
        <w:t xml:space="preserve">FMIPA Universitas Negeri Malang-Skripsi Tidak Diterbitkan, 2010). </w:t>
      </w:r>
    </w:p>
  </w:footnote>
  <w:footnote w:id="3">
    <w:p w:rsidR="00114455" w:rsidRPr="004C09BB" w:rsidRDefault="00114455" w:rsidP="004C09BB">
      <w:pPr>
        <w:pStyle w:val="FootnoteText"/>
        <w:ind w:firstLine="720"/>
        <w:jc w:val="both"/>
        <w:rPr>
          <w:rFonts w:ascii="Times New Roman" w:hAnsi="Times New Roman" w:cs="Times New Roman"/>
        </w:rPr>
      </w:pPr>
      <w:r w:rsidRPr="004C09BB">
        <w:rPr>
          <w:rStyle w:val="FootnoteReference"/>
          <w:rFonts w:ascii="Times New Roman" w:hAnsi="Times New Roman" w:cs="Times New Roman"/>
        </w:rPr>
        <w:footnoteRef/>
      </w:r>
      <w:r>
        <w:rPr>
          <w:rFonts w:ascii="Times New Roman" w:hAnsi="Times New Roman" w:cs="Times New Roman"/>
        </w:rPr>
        <w:t>Ahmad Sudrajat, “Pembelajaran Berbasis ..., diakses tanggal 31 Maret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7599"/>
      <w:docPartObj>
        <w:docPartGallery w:val="Page Numbers (Top of Page)"/>
        <w:docPartUnique/>
      </w:docPartObj>
    </w:sdtPr>
    <w:sdtEndPr>
      <w:rPr>
        <w:rFonts w:ascii="Times New Roman" w:hAnsi="Times New Roman" w:cs="Times New Roman"/>
        <w:sz w:val="24"/>
        <w:szCs w:val="24"/>
      </w:rPr>
    </w:sdtEndPr>
    <w:sdtContent>
      <w:p w:rsidR="00DE1EE5" w:rsidRDefault="00DE1EE5">
        <w:pPr>
          <w:pStyle w:val="Header"/>
          <w:jc w:val="right"/>
        </w:pPr>
        <w:r w:rsidRPr="00DE1EE5">
          <w:rPr>
            <w:rFonts w:ascii="Times New Roman" w:hAnsi="Times New Roman" w:cs="Times New Roman"/>
            <w:sz w:val="24"/>
            <w:szCs w:val="24"/>
          </w:rPr>
          <w:fldChar w:fldCharType="begin"/>
        </w:r>
        <w:r w:rsidRPr="00DE1EE5">
          <w:rPr>
            <w:rFonts w:ascii="Times New Roman" w:hAnsi="Times New Roman" w:cs="Times New Roman"/>
            <w:sz w:val="24"/>
            <w:szCs w:val="24"/>
          </w:rPr>
          <w:instrText xml:space="preserve"> PAGE   \* MERGEFORMAT </w:instrText>
        </w:r>
        <w:r w:rsidRPr="00DE1EE5">
          <w:rPr>
            <w:rFonts w:ascii="Times New Roman" w:hAnsi="Times New Roman" w:cs="Times New Roman"/>
            <w:sz w:val="24"/>
            <w:szCs w:val="24"/>
          </w:rPr>
          <w:fldChar w:fldCharType="separate"/>
        </w:r>
        <w:r w:rsidR="002F1424">
          <w:rPr>
            <w:rFonts w:ascii="Times New Roman" w:hAnsi="Times New Roman" w:cs="Times New Roman"/>
            <w:noProof/>
            <w:sz w:val="24"/>
            <w:szCs w:val="24"/>
          </w:rPr>
          <w:t>92</w:t>
        </w:r>
        <w:r w:rsidRPr="00DE1EE5">
          <w:rPr>
            <w:rFonts w:ascii="Times New Roman" w:hAnsi="Times New Roman" w:cs="Times New Roman"/>
            <w:sz w:val="24"/>
            <w:szCs w:val="24"/>
          </w:rPr>
          <w:fldChar w:fldCharType="end"/>
        </w:r>
      </w:p>
    </w:sdtContent>
  </w:sdt>
  <w:p w:rsidR="00DE1EE5" w:rsidRDefault="00DE1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89C"/>
    <w:multiLevelType w:val="hybridMultilevel"/>
    <w:tmpl w:val="3F06237A"/>
    <w:lvl w:ilvl="0" w:tplc="48D813FE">
      <w:start w:val="1"/>
      <w:numFmt w:val="decimal"/>
      <w:lvlText w:val="%1."/>
      <w:lvlJc w:val="left"/>
      <w:pPr>
        <w:tabs>
          <w:tab w:val="num" w:pos="3600"/>
        </w:tabs>
        <w:ind w:left="3600" w:hanging="360"/>
      </w:pPr>
      <w:rPr>
        <w:rFonts w:ascii="Times New Roman" w:eastAsia="Times New Roman" w:hAnsi="Times New Roman" w:cs="Times New Roman"/>
      </w:rPr>
    </w:lvl>
    <w:lvl w:ilvl="1" w:tplc="F8E4D1C6">
      <w:start w:val="1"/>
      <w:numFmt w:val="lowerLetter"/>
      <w:lvlText w:val="%2."/>
      <w:lvlJc w:val="left"/>
      <w:pPr>
        <w:tabs>
          <w:tab w:val="num" w:pos="4320"/>
        </w:tabs>
        <w:ind w:left="4320" w:hanging="360"/>
      </w:pPr>
      <w:rPr>
        <w:rFont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B7A7868"/>
    <w:multiLevelType w:val="hybridMultilevel"/>
    <w:tmpl w:val="F25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0B0C"/>
    <w:multiLevelType w:val="hybridMultilevel"/>
    <w:tmpl w:val="0A2A32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A362D8"/>
    <w:multiLevelType w:val="hybridMultilevel"/>
    <w:tmpl w:val="AD984BD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E30BA3"/>
    <w:multiLevelType w:val="hybridMultilevel"/>
    <w:tmpl w:val="BD24C918"/>
    <w:lvl w:ilvl="0" w:tplc="D058444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DC954A9"/>
    <w:multiLevelType w:val="hybridMultilevel"/>
    <w:tmpl w:val="4C244FE8"/>
    <w:lvl w:ilvl="0" w:tplc="B61A7C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F4D05A9"/>
    <w:multiLevelType w:val="hybridMultilevel"/>
    <w:tmpl w:val="B3C28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BF2B65"/>
    <w:multiLevelType w:val="hybridMultilevel"/>
    <w:tmpl w:val="6F7A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416F6"/>
    <w:multiLevelType w:val="hybridMultilevel"/>
    <w:tmpl w:val="E46E11C6"/>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44B5AA9"/>
    <w:multiLevelType w:val="hybridMultilevel"/>
    <w:tmpl w:val="9F749B8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5F70538"/>
    <w:multiLevelType w:val="hybridMultilevel"/>
    <w:tmpl w:val="5D807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60312"/>
    <w:multiLevelType w:val="hybridMultilevel"/>
    <w:tmpl w:val="15EA148C"/>
    <w:lvl w:ilvl="0" w:tplc="04210017">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47C47EB1"/>
    <w:multiLevelType w:val="hybridMultilevel"/>
    <w:tmpl w:val="CAAA76CE"/>
    <w:lvl w:ilvl="0" w:tplc="04090015">
      <w:start w:val="1"/>
      <w:numFmt w:val="upperLetter"/>
      <w:lvlText w:val="%1."/>
      <w:lvlJc w:val="left"/>
      <w:pPr>
        <w:tabs>
          <w:tab w:val="num" w:pos="720"/>
        </w:tabs>
        <w:ind w:left="720" w:hanging="360"/>
      </w:pPr>
      <w:rPr>
        <w:rFonts w:hint="default"/>
      </w:rPr>
    </w:lvl>
    <w:lvl w:ilvl="1" w:tplc="C75EE526">
      <w:start w:val="1"/>
      <w:numFmt w:val="decimal"/>
      <w:lvlText w:val="%2."/>
      <w:lvlJc w:val="left"/>
      <w:pPr>
        <w:tabs>
          <w:tab w:val="num" w:pos="1440"/>
        </w:tabs>
        <w:ind w:left="1440" w:hanging="360"/>
      </w:pPr>
      <w:rPr>
        <w:rFonts w:hint="default"/>
      </w:rPr>
    </w:lvl>
    <w:lvl w:ilvl="2" w:tplc="6F64F01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FD5023"/>
    <w:multiLevelType w:val="hybridMultilevel"/>
    <w:tmpl w:val="15CCB61C"/>
    <w:lvl w:ilvl="0" w:tplc="F8E4D1C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4A63A40"/>
    <w:multiLevelType w:val="hybridMultilevel"/>
    <w:tmpl w:val="BD54C00C"/>
    <w:lvl w:ilvl="0" w:tplc="E6421A9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A056A"/>
    <w:multiLevelType w:val="hybridMultilevel"/>
    <w:tmpl w:val="E4F2C2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A570B85"/>
    <w:multiLevelType w:val="hybridMultilevel"/>
    <w:tmpl w:val="A406FFAA"/>
    <w:lvl w:ilvl="0" w:tplc="6C2C39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4C742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E140D"/>
    <w:multiLevelType w:val="hybridMultilevel"/>
    <w:tmpl w:val="62D62324"/>
    <w:lvl w:ilvl="0" w:tplc="5F00057E">
      <w:start w:val="1"/>
      <w:numFmt w:val="lowerLetter"/>
      <w:lvlText w:val="%1."/>
      <w:lvlJc w:val="left"/>
      <w:pPr>
        <w:ind w:left="1854" w:hanging="360"/>
      </w:pPr>
      <w:rPr>
        <w:b/>
      </w:rPr>
    </w:lvl>
    <w:lvl w:ilvl="1" w:tplc="81A62122">
      <w:start w:val="1"/>
      <w:numFmt w:val="decimal"/>
      <w:lvlText w:val="%2."/>
      <w:lvlJc w:val="left"/>
      <w:pPr>
        <w:ind w:left="2574" w:hanging="360"/>
      </w:pPr>
      <w:rPr>
        <w:rFonts w:ascii="Times New Roman" w:eastAsiaTheme="minorHAnsi" w:hAnsi="Times New Roman" w:cs="Times New Roman"/>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67713A3D"/>
    <w:multiLevelType w:val="hybridMultilevel"/>
    <w:tmpl w:val="DECCFD2A"/>
    <w:lvl w:ilvl="0" w:tplc="5E64A6A6">
      <w:start w:val="1"/>
      <w:numFmt w:val="lowerLetter"/>
      <w:lvlText w:val="%1."/>
      <w:lvlJc w:val="left"/>
      <w:pPr>
        <w:ind w:left="11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C6337"/>
    <w:multiLevelType w:val="hybridMultilevel"/>
    <w:tmpl w:val="2E025660"/>
    <w:lvl w:ilvl="0" w:tplc="FD7053D4">
      <w:start w:val="1"/>
      <w:numFmt w:val="decimal"/>
      <w:lvlText w:val="%1."/>
      <w:lvlJc w:val="left"/>
      <w:pPr>
        <w:ind w:left="928" w:hanging="360"/>
      </w:pPr>
      <w:rPr>
        <w:rFonts w:hint="default"/>
        <w:b/>
      </w:rPr>
    </w:lvl>
    <w:lvl w:ilvl="1" w:tplc="CBCA9544">
      <w:start w:val="1"/>
      <w:numFmt w:val="lowerLetter"/>
      <w:lvlText w:val="%2."/>
      <w:lvlJc w:val="left"/>
      <w:pPr>
        <w:ind w:left="1440" w:hanging="360"/>
      </w:pPr>
      <w:rPr>
        <w:b w:val="0"/>
        <w:bCs w:val="0"/>
      </w:rPr>
    </w:lvl>
    <w:lvl w:ilvl="2" w:tplc="1AB033E2" w:tentative="1">
      <w:start w:val="1"/>
      <w:numFmt w:val="lowerRoman"/>
      <w:lvlText w:val="%3."/>
      <w:lvlJc w:val="right"/>
      <w:pPr>
        <w:ind w:left="2160" w:hanging="180"/>
      </w:pPr>
    </w:lvl>
    <w:lvl w:ilvl="3" w:tplc="B784D614" w:tentative="1">
      <w:start w:val="1"/>
      <w:numFmt w:val="decimal"/>
      <w:lvlText w:val="%4."/>
      <w:lvlJc w:val="left"/>
      <w:pPr>
        <w:ind w:left="2880" w:hanging="360"/>
      </w:pPr>
    </w:lvl>
    <w:lvl w:ilvl="4" w:tplc="86DAF8CA"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C800BC6"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C5173"/>
    <w:multiLevelType w:val="hybridMultilevel"/>
    <w:tmpl w:val="C0B2F19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0"/>
  </w:num>
  <w:num w:numId="2">
    <w:abstractNumId w:val="16"/>
  </w:num>
  <w:num w:numId="3">
    <w:abstractNumId w:val="9"/>
  </w:num>
  <w:num w:numId="4">
    <w:abstractNumId w:val="20"/>
  </w:num>
  <w:num w:numId="5">
    <w:abstractNumId w:val="8"/>
  </w:num>
  <w:num w:numId="6">
    <w:abstractNumId w:val="15"/>
  </w:num>
  <w:num w:numId="7">
    <w:abstractNumId w:val="18"/>
  </w:num>
  <w:num w:numId="8">
    <w:abstractNumId w:val="5"/>
  </w:num>
  <w:num w:numId="9">
    <w:abstractNumId w:val="14"/>
  </w:num>
  <w:num w:numId="10">
    <w:abstractNumId w:val="3"/>
  </w:num>
  <w:num w:numId="11">
    <w:abstractNumId w:val="6"/>
  </w:num>
  <w:num w:numId="12">
    <w:abstractNumId w:val="1"/>
  </w:num>
  <w:num w:numId="13">
    <w:abstractNumId w:val="7"/>
  </w:num>
  <w:num w:numId="14">
    <w:abstractNumId w:val="2"/>
  </w:num>
  <w:num w:numId="15">
    <w:abstractNumId w:val="19"/>
  </w:num>
  <w:num w:numId="16">
    <w:abstractNumId w:val="4"/>
  </w:num>
  <w:num w:numId="17">
    <w:abstractNumId w:val="12"/>
  </w:num>
  <w:num w:numId="18">
    <w:abstractNumId w:val="0"/>
  </w:num>
  <w:num w:numId="19">
    <w:abstractNumId w:val="17"/>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57346"/>
  </w:hdrShapeDefaults>
  <w:footnotePr>
    <w:numStart w:val="91"/>
    <w:footnote w:id="-1"/>
    <w:footnote w:id="0"/>
  </w:footnotePr>
  <w:endnotePr>
    <w:endnote w:id="-1"/>
    <w:endnote w:id="0"/>
  </w:endnotePr>
  <w:compat/>
  <w:rsids>
    <w:rsidRoot w:val="003F7BFF"/>
    <w:rsid w:val="00000EA9"/>
    <w:rsid w:val="00035108"/>
    <w:rsid w:val="000502B5"/>
    <w:rsid w:val="00056A8D"/>
    <w:rsid w:val="0006052A"/>
    <w:rsid w:val="000605EA"/>
    <w:rsid w:val="0006665E"/>
    <w:rsid w:val="00067583"/>
    <w:rsid w:val="00067CD6"/>
    <w:rsid w:val="00074DED"/>
    <w:rsid w:val="000770EC"/>
    <w:rsid w:val="000802B6"/>
    <w:rsid w:val="000B1F2C"/>
    <w:rsid w:val="000B33F0"/>
    <w:rsid w:val="000B5A74"/>
    <w:rsid w:val="000C0871"/>
    <w:rsid w:val="000C5EE4"/>
    <w:rsid w:val="000D20DD"/>
    <w:rsid w:val="000D60FB"/>
    <w:rsid w:val="000F230B"/>
    <w:rsid w:val="001052E2"/>
    <w:rsid w:val="00114455"/>
    <w:rsid w:val="00115487"/>
    <w:rsid w:val="00120248"/>
    <w:rsid w:val="00140438"/>
    <w:rsid w:val="00141776"/>
    <w:rsid w:val="00144364"/>
    <w:rsid w:val="00146BFB"/>
    <w:rsid w:val="00160E1A"/>
    <w:rsid w:val="00161FEE"/>
    <w:rsid w:val="00162929"/>
    <w:rsid w:val="00164172"/>
    <w:rsid w:val="00181CFC"/>
    <w:rsid w:val="00183122"/>
    <w:rsid w:val="001873EF"/>
    <w:rsid w:val="0019612A"/>
    <w:rsid w:val="001A0AE5"/>
    <w:rsid w:val="001B2395"/>
    <w:rsid w:val="001B37C1"/>
    <w:rsid w:val="001C5933"/>
    <w:rsid w:val="001D5AD8"/>
    <w:rsid w:val="001E2596"/>
    <w:rsid w:val="001E502C"/>
    <w:rsid w:val="0020283A"/>
    <w:rsid w:val="00202B54"/>
    <w:rsid w:val="002072C7"/>
    <w:rsid w:val="002127C0"/>
    <w:rsid w:val="00212D52"/>
    <w:rsid w:val="002137C5"/>
    <w:rsid w:val="0022050B"/>
    <w:rsid w:val="0023061C"/>
    <w:rsid w:val="00240191"/>
    <w:rsid w:val="0024046D"/>
    <w:rsid w:val="002543FB"/>
    <w:rsid w:val="00256074"/>
    <w:rsid w:val="0026439C"/>
    <w:rsid w:val="00276CE8"/>
    <w:rsid w:val="00280DD5"/>
    <w:rsid w:val="002A1E0F"/>
    <w:rsid w:val="002B3FBE"/>
    <w:rsid w:val="002B7D5F"/>
    <w:rsid w:val="002E0CA3"/>
    <w:rsid w:val="002E27D9"/>
    <w:rsid w:val="002E3A42"/>
    <w:rsid w:val="002E5942"/>
    <w:rsid w:val="002F1424"/>
    <w:rsid w:val="002F7924"/>
    <w:rsid w:val="003076AF"/>
    <w:rsid w:val="00310336"/>
    <w:rsid w:val="00316216"/>
    <w:rsid w:val="00322E75"/>
    <w:rsid w:val="00331D34"/>
    <w:rsid w:val="00337B84"/>
    <w:rsid w:val="003522F4"/>
    <w:rsid w:val="00353331"/>
    <w:rsid w:val="00382D8A"/>
    <w:rsid w:val="003858C2"/>
    <w:rsid w:val="00397B3A"/>
    <w:rsid w:val="003A217F"/>
    <w:rsid w:val="003B5C62"/>
    <w:rsid w:val="003B68FD"/>
    <w:rsid w:val="003C2A75"/>
    <w:rsid w:val="003C773D"/>
    <w:rsid w:val="003D6D72"/>
    <w:rsid w:val="003D6EA5"/>
    <w:rsid w:val="003E3815"/>
    <w:rsid w:val="003F7BFF"/>
    <w:rsid w:val="00400BF3"/>
    <w:rsid w:val="00407A63"/>
    <w:rsid w:val="00416FD6"/>
    <w:rsid w:val="00421ACB"/>
    <w:rsid w:val="0042321C"/>
    <w:rsid w:val="00425A72"/>
    <w:rsid w:val="00427E93"/>
    <w:rsid w:val="0043019C"/>
    <w:rsid w:val="00440F44"/>
    <w:rsid w:val="00450382"/>
    <w:rsid w:val="00451357"/>
    <w:rsid w:val="00484756"/>
    <w:rsid w:val="00487B3F"/>
    <w:rsid w:val="004A1232"/>
    <w:rsid w:val="004A18EF"/>
    <w:rsid w:val="004B7D1B"/>
    <w:rsid w:val="004C09BB"/>
    <w:rsid w:val="004C7CDE"/>
    <w:rsid w:val="005010CB"/>
    <w:rsid w:val="0050298F"/>
    <w:rsid w:val="00504500"/>
    <w:rsid w:val="005064C9"/>
    <w:rsid w:val="00511005"/>
    <w:rsid w:val="00511392"/>
    <w:rsid w:val="0051535C"/>
    <w:rsid w:val="00517F49"/>
    <w:rsid w:val="00520058"/>
    <w:rsid w:val="00520CC6"/>
    <w:rsid w:val="005305DD"/>
    <w:rsid w:val="00546405"/>
    <w:rsid w:val="00546A7B"/>
    <w:rsid w:val="00550EC9"/>
    <w:rsid w:val="00560505"/>
    <w:rsid w:val="00564F52"/>
    <w:rsid w:val="00566C57"/>
    <w:rsid w:val="00567624"/>
    <w:rsid w:val="00590AF7"/>
    <w:rsid w:val="005A5D84"/>
    <w:rsid w:val="005C3618"/>
    <w:rsid w:val="005E1034"/>
    <w:rsid w:val="005E5513"/>
    <w:rsid w:val="005E7243"/>
    <w:rsid w:val="005F0BE3"/>
    <w:rsid w:val="005F24D5"/>
    <w:rsid w:val="005F4F5B"/>
    <w:rsid w:val="00601514"/>
    <w:rsid w:val="00610024"/>
    <w:rsid w:val="00616355"/>
    <w:rsid w:val="00622572"/>
    <w:rsid w:val="006251DD"/>
    <w:rsid w:val="00633708"/>
    <w:rsid w:val="00646BCE"/>
    <w:rsid w:val="00661304"/>
    <w:rsid w:val="006701CB"/>
    <w:rsid w:val="00691837"/>
    <w:rsid w:val="006C5CB5"/>
    <w:rsid w:val="006C61C8"/>
    <w:rsid w:val="006C6807"/>
    <w:rsid w:val="006D0B7B"/>
    <w:rsid w:val="006E7D69"/>
    <w:rsid w:val="006F34B7"/>
    <w:rsid w:val="0070514A"/>
    <w:rsid w:val="007068A6"/>
    <w:rsid w:val="00717E18"/>
    <w:rsid w:val="00743306"/>
    <w:rsid w:val="00745877"/>
    <w:rsid w:val="00747C4A"/>
    <w:rsid w:val="007531E7"/>
    <w:rsid w:val="00756B63"/>
    <w:rsid w:val="00783796"/>
    <w:rsid w:val="007870E4"/>
    <w:rsid w:val="00791ED9"/>
    <w:rsid w:val="00796F8B"/>
    <w:rsid w:val="00797E49"/>
    <w:rsid w:val="007C16D1"/>
    <w:rsid w:val="007C1A40"/>
    <w:rsid w:val="007D129A"/>
    <w:rsid w:val="007E0F08"/>
    <w:rsid w:val="007E2098"/>
    <w:rsid w:val="007F775B"/>
    <w:rsid w:val="00800025"/>
    <w:rsid w:val="008164EF"/>
    <w:rsid w:val="008174CE"/>
    <w:rsid w:val="0084764B"/>
    <w:rsid w:val="008566EB"/>
    <w:rsid w:val="00857926"/>
    <w:rsid w:val="008641C6"/>
    <w:rsid w:val="00870650"/>
    <w:rsid w:val="00873425"/>
    <w:rsid w:val="00880BC0"/>
    <w:rsid w:val="008829E1"/>
    <w:rsid w:val="00894FC2"/>
    <w:rsid w:val="008B00F1"/>
    <w:rsid w:val="008B4A21"/>
    <w:rsid w:val="008B677B"/>
    <w:rsid w:val="008C00DD"/>
    <w:rsid w:val="008C30C8"/>
    <w:rsid w:val="008E1A5A"/>
    <w:rsid w:val="008E2BB4"/>
    <w:rsid w:val="008E370D"/>
    <w:rsid w:val="008E4F3C"/>
    <w:rsid w:val="008F0955"/>
    <w:rsid w:val="008F2DB1"/>
    <w:rsid w:val="008F3B32"/>
    <w:rsid w:val="00905394"/>
    <w:rsid w:val="0090543A"/>
    <w:rsid w:val="00907476"/>
    <w:rsid w:val="00923715"/>
    <w:rsid w:val="00926362"/>
    <w:rsid w:val="00932AB9"/>
    <w:rsid w:val="00940125"/>
    <w:rsid w:val="00944EE4"/>
    <w:rsid w:val="00946F1B"/>
    <w:rsid w:val="00953CB8"/>
    <w:rsid w:val="00954660"/>
    <w:rsid w:val="00963778"/>
    <w:rsid w:val="009643BA"/>
    <w:rsid w:val="00964CD0"/>
    <w:rsid w:val="00981644"/>
    <w:rsid w:val="00986D4B"/>
    <w:rsid w:val="00987985"/>
    <w:rsid w:val="00992873"/>
    <w:rsid w:val="00997AD5"/>
    <w:rsid w:val="009A2CB6"/>
    <w:rsid w:val="009A50DF"/>
    <w:rsid w:val="009A6808"/>
    <w:rsid w:val="009B218F"/>
    <w:rsid w:val="009B60D0"/>
    <w:rsid w:val="009C02F7"/>
    <w:rsid w:val="009C466E"/>
    <w:rsid w:val="009E06C4"/>
    <w:rsid w:val="009E5AFA"/>
    <w:rsid w:val="009E6012"/>
    <w:rsid w:val="009E7946"/>
    <w:rsid w:val="009F23A7"/>
    <w:rsid w:val="00A04328"/>
    <w:rsid w:val="00A05DDF"/>
    <w:rsid w:val="00A102B7"/>
    <w:rsid w:val="00A1112D"/>
    <w:rsid w:val="00A211D4"/>
    <w:rsid w:val="00A30AE7"/>
    <w:rsid w:val="00A35EE2"/>
    <w:rsid w:val="00A37453"/>
    <w:rsid w:val="00A379E1"/>
    <w:rsid w:val="00A62BC5"/>
    <w:rsid w:val="00A70F7B"/>
    <w:rsid w:val="00A830F0"/>
    <w:rsid w:val="00A9351A"/>
    <w:rsid w:val="00A962C9"/>
    <w:rsid w:val="00A96BEB"/>
    <w:rsid w:val="00AA3842"/>
    <w:rsid w:val="00AB0B5B"/>
    <w:rsid w:val="00AB2B66"/>
    <w:rsid w:val="00AB493A"/>
    <w:rsid w:val="00AC213A"/>
    <w:rsid w:val="00AC7E05"/>
    <w:rsid w:val="00AD13B4"/>
    <w:rsid w:val="00AE0602"/>
    <w:rsid w:val="00AF28A4"/>
    <w:rsid w:val="00AF2D84"/>
    <w:rsid w:val="00AF7DC4"/>
    <w:rsid w:val="00B0258E"/>
    <w:rsid w:val="00B14564"/>
    <w:rsid w:val="00B153F7"/>
    <w:rsid w:val="00B1788C"/>
    <w:rsid w:val="00B22004"/>
    <w:rsid w:val="00B23B81"/>
    <w:rsid w:val="00B35172"/>
    <w:rsid w:val="00B44C69"/>
    <w:rsid w:val="00B44F40"/>
    <w:rsid w:val="00B52CCA"/>
    <w:rsid w:val="00B54F86"/>
    <w:rsid w:val="00B55AAC"/>
    <w:rsid w:val="00B56EBE"/>
    <w:rsid w:val="00B638F2"/>
    <w:rsid w:val="00B66643"/>
    <w:rsid w:val="00B67AF9"/>
    <w:rsid w:val="00B70860"/>
    <w:rsid w:val="00B74163"/>
    <w:rsid w:val="00B805BC"/>
    <w:rsid w:val="00BA409C"/>
    <w:rsid w:val="00BB10AD"/>
    <w:rsid w:val="00BB7B08"/>
    <w:rsid w:val="00BD45D1"/>
    <w:rsid w:val="00BE055C"/>
    <w:rsid w:val="00BE5629"/>
    <w:rsid w:val="00BF0553"/>
    <w:rsid w:val="00C11A0E"/>
    <w:rsid w:val="00C14C05"/>
    <w:rsid w:val="00C17093"/>
    <w:rsid w:val="00C35D36"/>
    <w:rsid w:val="00C367EF"/>
    <w:rsid w:val="00C36CCC"/>
    <w:rsid w:val="00C40C6C"/>
    <w:rsid w:val="00C539AB"/>
    <w:rsid w:val="00C631A6"/>
    <w:rsid w:val="00C84F93"/>
    <w:rsid w:val="00C86E83"/>
    <w:rsid w:val="00C91FCF"/>
    <w:rsid w:val="00C94385"/>
    <w:rsid w:val="00CA3CE7"/>
    <w:rsid w:val="00CB1E61"/>
    <w:rsid w:val="00CB44AF"/>
    <w:rsid w:val="00CB5ADA"/>
    <w:rsid w:val="00CB5BDF"/>
    <w:rsid w:val="00CB703E"/>
    <w:rsid w:val="00CC0F35"/>
    <w:rsid w:val="00CD284A"/>
    <w:rsid w:val="00CE17D6"/>
    <w:rsid w:val="00CE5549"/>
    <w:rsid w:val="00CF513D"/>
    <w:rsid w:val="00D02C2A"/>
    <w:rsid w:val="00D1247A"/>
    <w:rsid w:val="00D30A6F"/>
    <w:rsid w:val="00D31D98"/>
    <w:rsid w:val="00D364B3"/>
    <w:rsid w:val="00D36578"/>
    <w:rsid w:val="00D404AC"/>
    <w:rsid w:val="00D415F8"/>
    <w:rsid w:val="00D55BAF"/>
    <w:rsid w:val="00D634B8"/>
    <w:rsid w:val="00D6441C"/>
    <w:rsid w:val="00D67D73"/>
    <w:rsid w:val="00D7010F"/>
    <w:rsid w:val="00D722BB"/>
    <w:rsid w:val="00D973F1"/>
    <w:rsid w:val="00DA29F3"/>
    <w:rsid w:val="00DA4534"/>
    <w:rsid w:val="00DB62B8"/>
    <w:rsid w:val="00DB778A"/>
    <w:rsid w:val="00DD1C5E"/>
    <w:rsid w:val="00DD7E4C"/>
    <w:rsid w:val="00DE1128"/>
    <w:rsid w:val="00DE1EE5"/>
    <w:rsid w:val="00DF2C60"/>
    <w:rsid w:val="00E04020"/>
    <w:rsid w:val="00E060E2"/>
    <w:rsid w:val="00E12197"/>
    <w:rsid w:val="00E22094"/>
    <w:rsid w:val="00E24694"/>
    <w:rsid w:val="00E3564D"/>
    <w:rsid w:val="00E574E2"/>
    <w:rsid w:val="00E725C4"/>
    <w:rsid w:val="00E749C4"/>
    <w:rsid w:val="00E758CE"/>
    <w:rsid w:val="00E82753"/>
    <w:rsid w:val="00EB0409"/>
    <w:rsid w:val="00EB14CF"/>
    <w:rsid w:val="00EB481C"/>
    <w:rsid w:val="00EC2514"/>
    <w:rsid w:val="00ED0E79"/>
    <w:rsid w:val="00EF036D"/>
    <w:rsid w:val="00F03118"/>
    <w:rsid w:val="00F20904"/>
    <w:rsid w:val="00F25395"/>
    <w:rsid w:val="00F25C29"/>
    <w:rsid w:val="00F326F2"/>
    <w:rsid w:val="00F33073"/>
    <w:rsid w:val="00F648B0"/>
    <w:rsid w:val="00F71374"/>
    <w:rsid w:val="00F71481"/>
    <w:rsid w:val="00F77814"/>
    <w:rsid w:val="00F77906"/>
    <w:rsid w:val="00F80414"/>
    <w:rsid w:val="00F85460"/>
    <w:rsid w:val="00F87430"/>
    <w:rsid w:val="00F91E81"/>
    <w:rsid w:val="00F92891"/>
    <w:rsid w:val="00F97940"/>
    <w:rsid w:val="00FA10DE"/>
    <w:rsid w:val="00FB4CE6"/>
    <w:rsid w:val="00FB793A"/>
    <w:rsid w:val="00FC3AF2"/>
    <w:rsid w:val="00FD6314"/>
    <w:rsid w:val="00FE36A6"/>
    <w:rsid w:val="00FF4E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E3"/>
  </w:style>
  <w:style w:type="paragraph" w:styleId="Heading2">
    <w:name w:val="heading 2"/>
    <w:basedOn w:val="Normal"/>
    <w:next w:val="Normal"/>
    <w:link w:val="Heading2Char"/>
    <w:unhideWhenUsed/>
    <w:qFormat/>
    <w:rsid w:val="00566C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FF"/>
    <w:pPr>
      <w:ind w:left="720"/>
    </w:pPr>
    <w:rPr>
      <w:rFonts w:ascii="Calibri" w:eastAsia="Times New Roman" w:hAnsi="Calibri" w:cs="Calibri"/>
      <w:lang w:val="en-US"/>
    </w:rPr>
  </w:style>
  <w:style w:type="table" w:styleId="TableGrid">
    <w:name w:val="Table Grid"/>
    <w:basedOn w:val="TableNormal"/>
    <w:uiPriority w:val="59"/>
    <w:rsid w:val="003F7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3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25"/>
    <w:rPr>
      <w:rFonts w:ascii="Tahoma" w:hAnsi="Tahoma" w:cs="Tahoma"/>
      <w:sz w:val="16"/>
      <w:szCs w:val="16"/>
    </w:rPr>
  </w:style>
  <w:style w:type="character" w:styleId="PlaceholderText">
    <w:name w:val="Placeholder Text"/>
    <w:basedOn w:val="DefaultParagraphFont"/>
    <w:uiPriority w:val="99"/>
    <w:semiHidden/>
    <w:rsid w:val="00AD13B4"/>
    <w:rPr>
      <w:color w:val="808080"/>
    </w:rPr>
  </w:style>
  <w:style w:type="paragraph" w:styleId="FootnoteText">
    <w:name w:val="footnote text"/>
    <w:basedOn w:val="Normal"/>
    <w:link w:val="FootnoteTextChar"/>
    <w:unhideWhenUsed/>
    <w:rsid w:val="00CB44AF"/>
    <w:pPr>
      <w:spacing w:after="0" w:line="240" w:lineRule="auto"/>
    </w:pPr>
    <w:rPr>
      <w:sz w:val="20"/>
      <w:szCs w:val="20"/>
    </w:rPr>
  </w:style>
  <w:style w:type="character" w:customStyle="1" w:styleId="FootnoteTextChar">
    <w:name w:val="Footnote Text Char"/>
    <w:basedOn w:val="DefaultParagraphFont"/>
    <w:link w:val="FootnoteText"/>
    <w:rsid w:val="00CB44AF"/>
    <w:rPr>
      <w:sz w:val="20"/>
      <w:szCs w:val="20"/>
    </w:rPr>
  </w:style>
  <w:style w:type="character" w:styleId="FootnoteReference">
    <w:name w:val="footnote reference"/>
    <w:basedOn w:val="DefaultParagraphFont"/>
    <w:unhideWhenUsed/>
    <w:rsid w:val="00CB44AF"/>
    <w:rPr>
      <w:vertAlign w:val="superscript"/>
    </w:rPr>
  </w:style>
  <w:style w:type="character" w:styleId="Hyperlink">
    <w:name w:val="Hyperlink"/>
    <w:basedOn w:val="DefaultParagraphFont"/>
    <w:uiPriority w:val="99"/>
    <w:unhideWhenUsed/>
    <w:rsid w:val="004C09BB"/>
    <w:rPr>
      <w:color w:val="0000FF" w:themeColor="hyperlink"/>
      <w:u w:val="single"/>
    </w:rPr>
  </w:style>
  <w:style w:type="paragraph" w:styleId="Header">
    <w:name w:val="header"/>
    <w:basedOn w:val="Normal"/>
    <w:link w:val="HeaderChar"/>
    <w:uiPriority w:val="99"/>
    <w:unhideWhenUsed/>
    <w:rsid w:val="00141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76"/>
  </w:style>
  <w:style w:type="paragraph" w:styleId="Footer">
    <w:name w:val="footer"/>
    <w:basedOn w:val="Normal"/>
    <w:link w:val="FooterChar"/>
    <w:uiPriority w:val="99"/>
    <w:unhideWhenUsed/>
    <w:rsid w:val="00141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776"/>
  </w:style>
  <w:style w:type="character" w:customStyle="1" w:styleId="Heading2Char">
    <w:name w:val="Heading 2 Char"/>
    <w:basedOn w:val="DefaultParagraphFont"/>
    <w:link w:val="Heading2"/>
    <w:rsid w:val="00566C5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25C2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21906061">
      <w:bodyDiv w:val="1"/>
      <w:marLeft w:val="0"/>
      <w:marRight w:val="0"/>
      <w:marTop w:val="0"/>
      <w:marBottom w:val="0"/>
      <w:divBdr>
        <w:top w:val="none" w:sz="0" w:space="0" w:color="auto"/>
        <w:left w:val="none" w:sz="0" w:space="0" w:color="auto"/>
        <w:bottom w:val="none" w:sz="0" w:space="0" w:color="auto"/>
        <w:right w:val="none" w:sz="0" w:space="0" w:color="auto"/>
      </w:divBdr>
    </w:div>
    <w:div w:id="797141155">
      <w:bodyDiv w:val="1"/>
      <w:marLeft w:val="0"/>
      <w:marRight w:val="0"/>
      <w:marTop w:val="0"/>
      <w:marBottom w:val="0"/>
      <w:divBdr>
        <w:top w:val="none" w:sz="0" w:space="0" w:color="auto"/>
        <w:left w:val="none" w:sz="0" w:space="0" w:color="auto"/>
        <w:bottom w:val="none" w:sz="0" w:space="0" w:color="auto"/>
        <w:right w:val="none" w:sz="0" w:space="0" w:color="auto"/>
      </w:divBdr>
    </w:div>
    <w:div w:id="863252901">
      <w:bodyDiv w:val="1"/>
      <w:marLeft w:val="0"/>
      <w:marRight w:val="0"/>
      <w:marTop w:val="0"/>
      <w:marBottom w:val="0"/>
      <w:divBdr>
        <w:top w:val="none" w:sz="0" w:space="0" w:color="auto"/>
        <w:left w:val="none" w:sz="0" w:space="0" w:color="auto"/>
        <w:bottom w:val="none" w:sz="0" w:space="0" w:color="auto"/>
        <w:right w:val="none" w:sz="0" w:space="0" w:color="auto"/>
      </w:divBdr>
    </w:div>
    <w:div w:id="929435585">
      <w:bodyDiv w:val="1"/>
      <w:marLeft w:val="0"/>
      <w:marRight w:val="0"/>
      <w:marTop w:val="0"/>
      <w:marBottom w:val="0"/>
      <w:divBdr>
        <w:top w:val="none" w:sz="0" w:space="0" w:color="auto"/>
        <w:left w:val="none" w:sz="0" w:space="0" w:color="auto"/>
        <w:bottom w:val="none" w:sz="0" w:space="0" w:color="auto"/>
        <w:right w:val="none" w:sz="0" w:space="0" w:color="auto"/>
      </w:divBdr>
    </w:div>
    <w:div w:id="1195389913">
      <w:bodyDiv w:val="1"/>
      <w:marLeft w:val="0"/>
      <w:marRight w:val="0"/>
      <w:marTop w:val="0"/>
      <w:marBottom w:val="0"/>
      <w:divBdr>
        <w:top w:val="none" w:sz="0" w:space="0" w:color="auto"/>
        <w:left w:val="none" w:sz="0" w:space="0" w:color="auto"/>
        <w:bottom w:val="none" w:sz="0" w:space="0" w:color="auto"/>
        <w:right w:val="none" w:sz="0" w:space="0" w:color="auto"/>
      </w:divBdr>
    </w:div>
    <w:div w:id="17394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ACF9-2A15-42ED-8AA4-51BF7197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30</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157</cp:revision>
  <cp:lastPrinted>2012-07-04T02:47:00Z</cp:lastPrinted>
  <dcterms:created xsi:type="dcterms:W3CDTF">2012-05-31T04:03:00Z</dcterms:created>
  <dcterms:modified xsi:type="dcterms:W3CDTF">2012-07-04T02:52:00Z</dcterms:modified>
</cp:coreProperties>
</file>